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B03B20" w:rsidRDefault="002D48EC" w:rsidP="0089789D">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49972337" r:id="rId10"/>
        </w:pict>
      </w:r>
      <w:r w:rsidR="009B1DE0">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tab/>
      </w:r>
      <w:r w:rsidR="00D35295">
        <w:t xml:space="preserve"> </w:t>
      </w:r>
      <w:r w:rsidR="0089789D" w:rsidRPr="00B03B20">
        <w:rPr>
          <w:rFonts w:ascii="Times New Roman" w:hAnsi="Times New Roman"/>
          <w:b/>
          <w:color w:val="00214E"/>
          <w:sz w:val="32"/>
          <w:szCs w:val="32"/>
        </w:rPr>
        <w:t xml:space="preserve">Ministerul Mediului </w:t>
      </w:r>
      <w:r w:rsidR="0089789D" w:rsidRPr="00B03B20">
        <w:rPr>
          <w:rFonts w:ascii="Times New Roman" w:hAnsi="Times New Roman"/>
          <w:b/>
          <w:color w:val="00214E"/>
          <w:sz w:val="32"/>
          <w:szCs w:val="32"/>
          <w:lang w:val="ro-RO"/>
        </w:rPr>
        <w:t xml:space="preserve">şi </w:t>
      </w:r>
      <w:r w:rsidR="00713E4B">
        <w:rPr>
          <w:rFonts w:ascii="Times New Roman" w:hAnsi="Times New Roman"/>
          <w:b/>
          <w:color w:val="00214E"/>
          <w:sz w:val="32"/>
          <w:szCs w:val="32"/>
          <w:lang w:val="ro-RO"/>
        </w:rPr>
        <w:t>Schimbărilor Climatice</w:t>
      </w:r>
    </w:p>
    <w:p w:rsidR="0089789D" w:rsidRPr="00B03B20" w:rsidRDefault="0089789D" w:rsidP="00957825">
      <w:pPr>
        <w:tabs>
          <w:tab w:val="left" w:pos="3270"/>
        </w:tabs>
        <w:jc w:val="center"/>
        <w:rPr>
          <w:rFonts w:ascii="Times New Roman" w:hAnsi="Times New Roman"/>
          <w:sz w:val="36"/>
          <w:szCs w:val="36"/>
        </w:rPr>
      </w:pPr>
      <w:r w:rsidRPr="00B03B20">
        <w:rPr>
          <w:rFonts w:ascii="Times New Roman" w:hAnsi="Times New Roman"/>
          <w:b/>
          <w:color w:val="00214E"/>
          <w:sz w:val="36"/>
          <w:szCs w:val="36"/>
        </w:rPr>
        <w:t>Agen</w:t>
      </w:r>
      <w:r w:rsidRPr="00B03B20">
        <w:rPr>
          <w:rFonts w:ascii="Times New Roman" w:hAnsi="Times New Roman"/>
          <w:b/>
          <w:color w:val="00214E"/>
          <w:sz w:val="36"/>
          <w:szCs w:val="36"/>
          <w:lang w:val="ro-RO"/>
        </w:rPr>
        <w:t>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C63F5E" w:rsidTr="00C63F5E">
        <w:trPr>
          <w:trHeight w:val="226"/>
        </w:trPr>
        <w:tc>
          <w:tcPr>
            <w:tcW w:w="9676" w:type="dxa"/>
            <w:shd w:val="clear" w:color="auto" w:fill="DAEEF3"/>
          </w:tcPr>
          <w:p w:rsidR="003C6148" w:rsidRPr="00C63F5E"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sidR="009F05B6">
              <w:rPr>
                <w:rFonts w:ascii="Times New Roman" w:hAnsi="Times New Roman"/>
                <w:b/>
                <w:bCs/>
                <w:color w:val="00214E"/>
                <w:sz w:val="36"/>
                <w:szCs w:val="36"/>
                <w:lang w:val="ro-RO"/>
              </w:rPr>
              <w:t>Bistrița-Năsăud</w:t>
            </w:r>
          </w:p>
        </w:tc>
      </w:tr>
    </w:tbl>
    <w:p w:rsidR="009B1DE0" w:rsidRDefault="009B1DE0" w:rsidP="00D20B06">
      <w:pPr>
        <w:spacing w:after="0" w:line="240" w:lineRule="auto"/>
        <w:ind w:firstLine="720"/>
        <w:jc w:val="both"/>
        <w:rPr>
          <w:sz w:val="20"/>
          <w:szCs w:val="20"/>
        </w:rPr>
      </w:pPr>
    </w:p>
    <w:p w:rsidR="0065106F" w:rsidRDefault="0065106F" w:rsidP="00D20B06">
      <w:pPr>
        <w:spacing w:after="0" w:line="240" w:lineRule="auto"/>
        <w:ind w:firstLine="720"/>
        <w:jc w:val="both"/>
        <w:rPr>
          <w:sz w:val="20"/>
          <w:szCs w:val="20"/>
        </w:rPr>
      </w:pPr>
    </w:p>
    <w:p w:rsidR="00B83C8B" w:rsidRDefault="00B83C8B" w:rsidP="00D20B06">
      <w:pPr>
        <w:spacing w:after="0" w:line="240" w:lineRule="auto"/>
        <w:ind w:firstLine="720"/>
        <w:jc w:val="both"/>
        <w:rPr>
          <w:sz w:val="20"/>
          <w:szCs w:val="20"/>
        </w:rPr>
      </w:pPr>
    </w:p>
    <w:p w:rsidR="00B83C8B" w:rsidRDefault="00B83C8B" w:rsidP="00FE5D0D">
      <w:pPr>
        <w:spacing w:after="0" w:line="240" w:lineRule="auto"/>
        <w:jc w:val="center"/>
        <w:rPr>
          <w:rFonts w:ascii="Arial" w:hAnsi="Arial" w:cs="Arial"/>
          <w:b/>
          <w:lang w:val="ro-RO"/>
        </w:rPr>
      </w:pPr>
      <w:r w:rsidRPr="000E4F99">
        <w:rPr>
          <w:rFonts w:ascii="Arial" w:hAnsi="Arial" w:cs="Arial"/>
          <w:b/>
          <w:lang w:val="ro-RO"/>
        </w:rPr>
        <w:t>Decizi</w:t>
      </w:r>
      <w:r w:rsidR="00D30271">
        <w:rPr>
          <w:rFonts w:ascii="Arial" w:hAnsi="Arial" w:cs="Arial"/>
          <w:b/>
          <w:lang w:val="ro-RO"/>
        </w:rPr>
        <w:t>e inițială de încadrare</w:t>
      </w:r>
    </w:p>
    <w:p w:rsidR="00D30271" w:rsidRDefault="00D30271" w:rsidP="00FE5D0D">
      <w:pPr>
        <w:spacing w:after="0" w:line="240" w:lineRule="auto"/>
        <w:jc w:val="center"/>
        <w:rPr>
          <w:rFonts w:ascii="Arial" w:hAnsi="Arial" w:cs="Arial"/>
          <w:b/>
          <w:lang w:val="ro-RO"/>
        </w:rPr>
      </w:pPr>
    </w:p>
    <w:p w:rsidR="00280D9E" w:rsidRDefault="00C84861" w:rsidP="00FE5D0D">
      <w:pPr>
        <w:spacing w:after="0" w:line="240" w:lineRule="auto"/>
        <w:jc w:val="center"/>
        <w:rPr>
          <w:rFonts w:ascii="Arial" w:hAnsi="Arial" w:cs="Arial"/>
          <w:b/>
          <w:lang w:val="ro-RO"/>
        </w:rPr>
      </w:pPr>
      <w:r>
        <w:rPr>
          <w:rFonts w:ascii="Arial" w:hAnsi="Arial" w:cs="Arial"/>
          <w:b/>
          <w:lang w:val="ro-RO"/>
        </w:rPr>
        <w:t>03 martie 2017</w:t>
      </w:r>
    </w:p>
    <w:p w:rsidR="00A24504" w:rsidRPr="000E4F99" w:rsidRDefault="00A24504" w:rsidP="00FE5D0D">
      <w:pPr>
        <w:spacing w:after="0" w:line="240" w:lineRule="auto"/>
        <w:jc w:val="center"/>
        <w:rPr>
          <w:rFonts w:ascii="Arial" w:hAnsi="Arial" w:cs="Arial"/>
          <w:b/>
          <w:lang w:val="ro-RO"/>
        </w:rPr>
      </w:pPr>
    </w:p>
    <w:p w:rsidR="00B83C8B" w:rsidRDefault="00B83C8B" w:rsidP="00B83C8B">
      <w:pPr>
        <w:spacing w:after="0" w:line="240" w:lineRule="auto"/>
        <w:ind w:firstLine="720"/>
        <w:jc w:val="center"/>
        <w:rPr>
          <w:rFonts w:ascii="Arial" w:hAnsi="Arial" w:cs="Arial"/>
          <w:i/>
          <w:lang w:val="ro-RO"/>
        </w:rPr>
      </w:pPr>
    </w:p>
    <w:p w:rsidR="00B83C8B" w:rsidRDefault="00B83C8B" w:rsidP="00585424">
      <w:pPr>
        <w:spacing w:after="0" w:line="240" w:lineRule="auto"/>
        <w:ind w:firstLine="720"/>
        <w:jc w:val="both"/>
        <w:rPr>
          <w:rFonts w:ascii="Arial" w:hAnsi="Arial" w:cs="Arial"/>
          <w:sz w:val="20"/>
          <w:szCs w:val="20"/>
          <w:lang w:val="ro-RO"/>
        </w:rPr>
      </w:pPr>
      <w:r w:rsidRPr="009A017A">
        <w:rPr>
          <w:rFonts w:ascii="Arial" w:hAnsi="Arial" w:cs="Arial"/>
          <w:sz w:val="20"/>
          <w:szCs w:val="20"/>
          <w:lang w:val="ro-RO"/>
        </w:rPr>
        <w:t xml:space="preserve">Ca urmare a </w:t>
      </w:r>
      <w:r>
        <w:rPr>
          <w:rFonts w:ascii="Arial" w:hAnsi="Arial" w:cs="Arial"/>
          <w:sz w:val="20"/>
          <w:szCs w:val="20"/>
          <w:lang w:val="ro-RO"/>
        </w:rPr>
        <w:t>notificării</w:t>
      </w:r>
      <w:r w:rsidRPr="009A017A">
        <w:rPr>
          <w:rFonts w:ascii="Arial" w:hAnsi="Arial" w:cs="Arial"/>
          <w:sz w:val="20"/>
          <w:szCs w:val="20"/>
          <w:lang w:val="ro-RO"/>
        </w:rPr>
        <w:t xml:space="preserve"> depusă de</w:t>
      </w:r>
      <w:r w:rsidR="00745B0A">
        <w:rPr>
          <w:rFonts w:ascii="Arial" w:hAnsi="Arial" w:cs="Arial"/>
          <w:sz w:val="20"/>
          <w:szCs w:val="20"/>
          <w:lang w:val="ro-RO"/>
        </w:rPr>
        <w:t xml:space="preserve"> </w:t>
      </w:r>
      <w:r>
        <w:rPr>
          <w:rFonts w:ascii="Arial" w:hAnsi="Arial" w:cs="Arial"/>
          <w:sz w:val="20"/>
          <w:szCs w:val="20"/>
          <w:lang w:val="ro-RO"/>
        </w:rPr>
        <w:t xml:space="preserve">OCOLUL SILVIC </w:t>
      </w:r>
      <w:r w:rsidR="00C84861">
        <w:rPr>
          <w:rFonts w:ascii="Arial" w:hAnsi="Arial" w:cs="Arial"/>
          <w:sz w:val="20"/>
          <w:szCs w:val="20"/>
          <w:lang w:val="ro-RO"/>
        </w:rPr>
        <w:t>VALEA ŞIEULUI R.A.</w:t>
      </w:r>
      <w:r>
        <w:rPr>
          <w:rFonts w:ascii="Arial" w:hAnsi="Arial" w:cs="Arial"/>
          <w:sz w:val="20"/>
          <w:szCs w:val="20"/>
          <w:lang w:val="ro-RO"/>
        </w:rPr>
        <w:t>,</w:t>
      </w:r>
      <w:r w:rsidR="00C84861">
        <w:rPr>
          <w:rFonts w:ascii="Arial" w:hAnsi="Arial" w:cs="Arial"/>
          <w:sz w:val="20"/>
          <w:szCs w:val="20"/>
          <w:lang w:val="ro-RO"/>
        </w:rPr>
        <w:t xml:space="preserve"> </w:t>
      </w:r>
      <w:r w:rsidRPr="005908AD">
        <w:rPr>
          <w:rFonts w:ascii="Arial" w:hAnsi="Arial" w:cs="Arial"/>
          <w:sz w:val="20"/>
          <w:szCs w:val="20"/>
          <w:lang w:val="ro-RO"/>
        </w:rPr>
        <w:t xml:space="preserve">cu </w:t>
      </w:r>
      <w:r>
        <w:rPr>
          <w:rFonts w:ascii="Arial" w:hAnsi="Arial" w:cs="Arial"/>
          <w:sz w:val="20"/>
          <w:szCs w:val="20"/>
          <w:lang w:val="ro-RO"/>
        </w:rPr>
        <w:t xml:space="preserve">sediul </w:t>
      </w:r>
      <w:r w:rsidRPr="005908AD">
        <w:rPr>
          <w:rFonts w:ascii="Arial" w:hAnsi="Arial" w:cs="Arial"/>
          <w:sz w:val="20"/>
          <w:szCs w:val="20"/>
          <w:lang w:val="ro-RO"/>
        </w:rPr>
        <w:t xml:space="preserve">în </w:t>
      </w:r>
      <w:r w:rsidR="005776E0">
        <w:rPr>
          <w:rFonts w:ascii="Arial" w:hAnsi="Arial" w:cs="Arial"/>
          <w:sz w:val="20"/>
          <w:szCs w:val="20"/>
          <w:lang w:val="ro-RO"/>
        </w:rPr>
        <w:t xml:space="preserve">municipiul Bistriţa, </w:t>
      </w:r>
      <w:r w:rsidR="00C84861">
        <w:rPr>
          <w:rFonts w:ascii="Arial" w:hAnsi="Arial" w:cs="Arial"/>
          <w:sz w:val="20"/>
          <w:szCs w:val="20"/>
          <w:lang w:val="ro-RO"/>
        </w:rPr>
        <w:t>Aleea Jupiter, nr. 2</w:t>
      </w:r>
      <w:r w:rsidR="00263D91">
        <w:rPr>
          <w:rFonts w:ascii="Arial" w:hAnsi="Arial" w:cs="Arial"/>
          <w:sz w:val="20"/>
          <w:szCs w:val="20"/>
          <w:lang w:val="ro-RO"/>
        </w:rPr>
        <w:t xml:space="preserve"> </w:t>
      </w:r>
      <w:r>
        <w:rPr>
          <w:rFonts w:ascii="Arial" w:hAnsi="Arial" w:cs="Arial"/>
          <w:sz w:val="20"/>
          <w:szCs w:val="20"/>
          <w:lang w:val="ro-RO"/>
        </w:rPr>
        <w:t xml:space="preserve">județul Bistrița-Năsăud, </w:t>
      </w:r>
      <w:r w:rsidRPr="009A017A">
        <w:rPr>
          <w:rFonts w:ascii="Arial" w:hAnsi="Arial" w:cs="Arial"/>
          <w:sz w:val="20"/>
          <w:szCs w:val="20"/>
          <w:lang w:val="ro-RO"/>
        </w:rPr>
        <w:t>p</w:t>
      </w:r>
      <w:r>
        <w:rPr>
          <w:rFonts w:ascii="Arial" w:hAnsi="Arial" w:cs="Arial"/>
          <w:sz w:val="20"/>
          <w:szCs w:val="20"/>
          <w:lang w:val="ro-RO"/>
        </w:rPr>
        <w:t>rivind planul:</w:t>
      </w:r>
      <w:r w:rsidR="00D35295">
        <w:rPr>
          <w:rFonts w:ascii="Arial" w:hAnsi="Arial" w:cs="Arial"/>
          <w:sz w:val="20"/>
          <w:szCs w:val="20"/>
          <w:lang w:val="ro-RO"/>
        </w:rPr>
        <w:t xml:space="preserve"> </w:t>
      </w:r>
      <w:r>
        <w:rPr>
          <w:rFonts w:ascii="Arial" w:hAnsi="Arial" w:cs="Arial"/>
          <w:i/>
          <w:sz w:val="20"/>
          <w:szCs w:val="20"/>
          <w:lang w:val="ro-RO"/>
        </w:rPr>
        <w:t xml:space="preserve">"Amenajamentul Silvic </w:t>
      </w:r>
      <w:r w:rsidR="00C84861">
        <w:rPr>
          <w:rFonts w:ascii="Arial" w:hAnsi="Arial" w:cs="Arial"/>
          <w:i/>
          <w:sz w:val="20"/>
          <w:szCs w:val="20"/>
          <w:lang w:val="ro-RO"/>
        </w:rPr>
        <w:t>pentru</w:t>
      </w:r>
      <w:r w:rsidR="00263D91">
        <w:rPr>
          <w:rFonts w:ascii="Arial" w:hAnsi="Arial" w:cs="Arial"/>
          <w:i/>
          <w:sz w:val="20"/>
          <w:szCs w:val="20"/>
          <w:lang w:val="ro-RO"/>
        </w:rPr>
        <w:t xml:space="preserve"> </w:t>
      </w:r>
      <w:r>
        <w:rPr>
          <w:rFonts w:ascii="Arial" w:hAnsi="Arial" w:cs="Arial"/>
          <w:i/>
          <w:sz w:val="20"/>
          <w:szCs w:val="20"/>
          <w:lang w:val="ro-RO"/>
        </w:rPr>
        <w:t xml:space="preserve">fondul forestier </w:t>
      </w:r>
      <w:r w:rsidR="00C84861">
        <w:rPr>
          <w:rFonts w:ascii="Arial" w:hAnsi="Arial" w:cs="Arial"/>
          <w:i/>
          <w:sz w:val="20"/>
          <w:szCs w:val="20"/>
          <w:lang w:val="ro-RO"/>
        </w:rPr>
        <w:t>al Comunei Mărişelu÷U.P.I Mărişelu</w:t>
      </w:r>
      <w:r>
        <w:rPr>
          <w:rFonts w:ascii="Arial" w:hAnsi="Arial" w:cs="Arial"/>
          <w:i/>
          <w:sz w:val="20"/>
          <w:szCs w:val="20"/>
          <w:lang w:val="ro-RO"/>
        </w:rPr>
        <w:t>",</w:t>
      </w:r>
      <w:r w:rsidR="00D35295">
        <w:rPr>
          <w:rFonts w:ascii="Arial" w:hAnsi="Arial" w:cs="Arial"/>
          <w:i/>
          <w:sz w:val="20"/>
          <w:szCs w:val="20"/>
          <w:lang w:val="ro-RO"/>
        </w:rPr>
        <w:t xml:space="preserve"> </w:t>
      </w:r>
      <w:r w:rsidRPr="009A017A">
        <w:rPr>
          <w:rFonts w:ascii="Arial" w:hAnsi="Arial" w:cs="Arial"/>
          <w:sz w:val="20"/>
          <w:szCs w:val="20"/>
          <w:lang w:val="ro-RO"/>
        </w:rPr>
        <w:t xml:space="preserve">înregistrată la Agenţia pentru </w:t>
      </w:r>
      <w:r>
        <w:rPr>
          <w:rFonts w:ascii="Arial" w:hAnsi="Arial" w:cs="Arial"/>
          <w:sz w:val="20"/>
          <w:szCs w:val="20"/>
          <w:lang w:val="ro-RO"/>
        </w:rPr>
        <w:t>P</w:t>
      </w:r>
      <w:r w:rsidRPr="009A017A">
        <w:rPr>
          <w:rFonts w:ascii="Arial" w:hAnsi="Arial" w:cs="Arial"/>
          <w:sz w:val="20"/>
          <w:szCs w:val="20"/>
          <w:lang w:val="ro-RO"/>
        </w:rPr>
        <w:t xml:space="preserve">rotecţia Mediului Bistriţa-Năsăud cu nr. </w:t>
      </w:r>
      <w:r w:rsidR="005776E0">
        <w:rPr>
          <w:rFonts w:ascii="Arial" w:hAnsi="Arial" w:cs="Arial"/>
          <w:sz w:val="20"/>
          <w:szCs w:val="20"/>
          <w:lang w:val="ro-RO"/>
        </w:rPr>
        <w:t>13</w:t>
      </w:r>
      <w:r>
        <w:rPr>
          <w:rFonts w:ascii="Arial" w:hAnsi="Arial" w:cs="Arial"/>
          <w:sz w:val="20"/>
          <w:szCs w:val="20"/>
          <w:lang w:val="ro-RO"/>
        </w:rPr>
        <w:t>.</w:t>
      </w:r>
      <w:r w:rsidR="005776E0">
        <w:rPr>
          <w:rFonts w:ascii="Arial" w:hAnsi="Arial" w:cs="Arial"/>
          <w:sz w:val="20"/>
          <w:szCs w:val="20"/>
          <w:lang w:val="ro-RO"/>
        </w:rPr>
        <w:t>222</w:t>
      </w:r>
      <w:r w:rsidRPr="009A017A">
        <w:rPr>
          <w:rFonts w:ascii="Arial" w:hAnsi="Arial" w:cs="Arial"/>
          <w:sz w:val="20"/>
          <w:szCs w:val="20"/>
          <w:lang w:val="ro-RO"/>
        </w:rPr>
        <w:t>/</w:t>
      </w:r>
      <w:r w:rsidR="005776E0">
        <w:rPr>
          <w:rFonts w:ascii="Arial" w:hAnsi="Arial" w:cs="Arial"/>
          <w:sz w:val="20"/>
          <w:szCs w:val="20"/>
          <w:lang w:val="ro-RO"/>
        </w:rPr>
        <w:t>09.12</w:t>
      </w:r>
      <w:r>
        <w:rPr>
          <w:rFonts w:ascii="Arial" w:hAnsi="Arial" w:cs="Arial"/>
          <w:sz w:val="20"/>
          <w:szCs w:val="20"/>
          <w:lang w:val="ro-RO"/>
        </w:rPr>
        <w:t>.</w:t>
      </w:r>
      <w:r w:rsidRPr="009A017A">
        <w:rPr>
          <w:rFonts w:ascii="Arial" w:hAnsi="Arial" w:cs="Arial"/>
          <w:sz w:val="20"/>
          <w:szCs w:val="20"/>
          <w:lang w:val="ro-RO"/>
        </w:rPr>
        <w:t>201</w:t>
      </w:r>
      <w:r w:rsidR="00793B2F">
        <w:rPr>
          <w:rFonts w:ascii="Arial" w:hAnsi="Arial" w:cs="Arial"/>
          <w:sz w:val="20"/>
          <w:szCs w:val="20"/>
          <w:lang w:val="ro-RO"/>
        </w:rPr>
        <w:t>5</w:t>
      </w:r>
      <w:r w:rsidRPr="009A017A">
        <w:rPr>
          <w:rFonts w:ascii="Arial" w:hAnsi="Arial" w:cs="Arial"/>
          <w:sz w:val="20"/>
          <w:szCs w:val="20"/>
          <w:lang w:val="ro-RO"/>
        </w:rPr>
        <w:t>,</w:t>
      </w:r>
      <w:r w:rsidR="00793B2F">
        <w:rPr>
          <w:rFonts w:ascii="Arial" w:hAnsi="Arial" w:cs="Arial"/>
          <w:sz w:val="20"/>
          <w:szCs w:val="20"/>
          <w:lang w:val="ro-RO"/>
        </w:rPr>
        <w:t xml:space="preserve"> ultima completare cu nr. </w:t>
      </w:r>
      <w:r w:rsidR="00C84861">
        <w:rPr>
          <w:rFonts w:ascii="Arial" w:hAnsi="Arial" w:cs="Arial"/>
          <w:sz w:val="20"/>
          <w:szCs w:val="20"/>
          <w:lang w:val="ro-RO"/>
        </w:rPr>
        <w:t>28.02.2017</w:t>
      </w:r>
      <w:r w:rsidR="002527D5">
        <w:rPr>
          <w:rFonts w:ascii="Arial" w:hAnsi="Arial" w:cs="Arial"/>
          <w:sz w:val="20"/>
          <w:szCs w:val="20"/>
          <w:lang w:val="ro-RO"/>
        </w:rPr>
        <w:t>,</w:t>
      </w:r>
    </w:p>
    <w:p w:rsidR="00585424" w:rsidRDefault="00585424" w:rsidP="00585424">
      <w:pPr>
        <w:spacing w:after="0" w:line="240" w:lineRule="auto"/>
        <w:ind w:firstLine="720"/>
        <w:jc w:val="both"/>
        <w:rPr>
          <w:rFonts w:ascii="Arial" w:hAnsi="Arial" w:cs="Arial"/>
          <w:sz w:val="20"/>
          <w:szCs w:val="20"/>
          <w:lang w:val="ro-RO"/>
        </w:rPr>
      </w:pPr>
    </w:p>
    <w:p w:rsidR="00B83C8B" w:rsidRPr="00234D6E" w:rsidRDefault="00B83C8B" w:rsidP="00585424">
      <w:pPr>
        <w:spacing w:after="0" w:line="240" w:lineRule="auto"/>
        <w:ind w:firstLine="720"/>
        <w:jc w:val="both"/>
        <w:rPr>
          <w:rFonts w:ascii="Arial" w:hAnsi="Arial" w:cs="Arial"/>
          <w:b/>
          <w:sz w:val="20"/>
          <w:szCs w:val="20"/>
          <w:lang w:val="ro-RO"/>
        </w:rPr>
      </w:pPr>
      <w:r w:rsidRPr="00234D6E">
        <w:rPr>
          <w:rFonts w:ascii="Arial" w:hAnsi="Arial" w:cs="Arial"/>
          <w:b/>
          <w:sz w:val="20"/>
          <w:szCs w:val="20"/>
          <w:lang w:val="ro-RO"/>
        </w:rPr>
        <w:t>în baza:</w:t>
      </w:r>
    </w:p>
    <w:p w:rsidR="00B83C8B" w:rsidRDefault="00B83C8B" w:rsidP="00B83C8B">
      <w:pPr>
        <w:spacing w:after="0" w:line="240" w:lineRule="auto"/>
        <w:jc w:val="both"/>
        <w:rPr>
          <w:rFonts w:ascii="Arial" w:hAnsi="Arial" w:cs="Arial"/>
          <w:sz w:val="20"/>
          <w:szCs w:val="20"/>
          <w:lang w:val="ro-RO"/>
        </w:rPr>
      </w:pPr>
      <w:r w:rsidRPr="00EF2037">
        <w:rPr>
          <w:rFonts w:ascii="Arial" w:hAnsi="Arial" w:cs="Arial"/>
          <w:b/>
          <w:i/>
          <w:lang w:val="ro-RO"/>
        </w:rPr>
        <w:t>−</w:t>
      </w:r>
      <w:r w:rsidR="00745B0A">
        <w:rPr>
          <w:rFonts w:ascii="Arial" w:hAnsi="Arial" w:cs="Arial"/>
          <w:b/>
          <w:i/>
          <w:lang w:val="ro-RO"/>
        </w:rPr>
        <w:t xml:space="preserve"> </w:t>
      </w:r>
      <w:r w:rsidRPr="004F502D">
        <w:rPr>
          <w:rFonts w:ascii="Arial" w:hAnsi="Arial" w:cs="Arial"/>
          <w:sz w:val="20"/>
          <w:szCs w:val="20"/>
          <w:lang w:val="ro-RO"/>
        </w:rPr>
        <w:t>H.G. nr. 1000/2012</w:t>
      </w:r>
      <w:r>
        <w:rPr>
          <w:rFonts w:ascii="Arial" w:hAnsi="Arial" w:cs="Arial"/>
          <w:sz w:val="20"/>
          <w:szCs w:val="20"/>
          <w:lang w:val="ro-RO"/>
        </w:rPr>
        <w:t xml:space="preserve"> privind reorganizarea și funcționarea Agenției Naționale pentru Protecția Mediului și a instituțiilor publice aflate în subordinea acesteia;</w:t>
      </w:r>
    </w:p>
    <w:p w:rsidR="00B83C8B" w:rsidRPr="006927B8" w:rsidRDefault="00B83C8B" w:rsidP="0034098F">
      <w:pPr>
        <w:spacing w:after="0" w:line="240" w:lineRule="auto"/>
        <w:jc w:val="both"/>
        <w:rPr>
          <w:rFonts w:ascii="Arial" w:hAnsi="Arial" w:cs="Arial"/>
          <w:sz w:val="20"/>
          <w:szCs w:val="20"/>
          <w:lang w:val="ro-RO"/>
        </w:rPr>
      </w:pPr>
      <w:r w:rsidRPr="006927B8">
        <w:rPr>
          <w:rFonts w:ascii="Arial" w:hAnsi="Arial" w:cs="Arial"/>
          <w:b/>
          <w:i/>
          <w:lang w:val="ro-RO"/>
        </w:rPr>
        <w:t>−</w:t>
      </w:r>
      <w:r w:rsidR="00745B0A" w:rsidRPr="006927B8">
        <w:rPr>
          <w:rFonts w:ascii="Arial" w:hAnsi="Arial" w:cs="Arial"/>
          <w:b/>
          <w:i/>
          <w:lang w:val="ro-RO"/>
        </w:rPr>
        <w:t xml:space="preserve"> </w:t>
      </w:r>
      <w:r w:rsidRPr="006927B8">
        <w:rPr>
          <w:rFonts w:ascii="Arial" w:hAnsi="Arial" w:cs="Arial"/>
          <w:sz w:val="20"/>
          <w:szCs w:val="20"/>
          <w:lang w:val="ro-RO"/>
        </w:rPr>
        <w:t xml:space="preserve">O.U.G. nr. 195/2005 privind protecţia mediului, </w:t>
      </w:r>
      <w:r w:rsidR="00F746BC" w:rsidRPr="006927B8">
        <w:rPr>
          <w:rFonts w:ascii="Arial" w:hAnsi="Arial" w:cs="Arial"/>
          <w:sz w:val="20"/>
          <w:szCs w:val="20"/>
          <w:lang w:val="ro-RO"/>
        </w:rPr>
        <w:t>cu modificările și completările ulterioare</w:t>
      </w:r>
      <w:r w:rsidRPr="006927B8">
        <w:rPr>
          <w:rFonts w:ascii="Arial" w:hAnsi="Arial" w:cs="Arial"/>
          <w:sz w:val="20"/>
          <w:szCs w:val="20"/>
          <w:lang w:val="ro-RO"/>
        </w:rPr>
        <w:t>;</w:t>
      </w:r>
    </w:p>
    <w:p w:rsidR="00282FED" w:rsidRPr="00282FED" w:rsidRDefault="00282FED" w:rsidP="00B83C8B">
      <w:pPr>
        <w:spacing w:after="0" w:line="240" w:lineRule="auto"/>
        <w:jc w:val="both"/>
        <w:rPr>
          <w:rFonts w:ascii="Arial" w:hAnsi="Arial" w:cs="Arial"/>
          <w:color w:val="0070C0"/>
          <w:sz w:val="20"/>
          <w:szCs w:val="20"/>
          <w:lang w:val="ro-RO"/>
        </w:rPr>
      </w:pPr>
      <w:r w:rsidRPr="00EF2037">
        <w:rPr>
          <w:rFonts w:ascii="Arial" w:hAnsi="Arial" w:cs="Arial"/>
          <w:b/>
          <w:i/>
          <w:lang w:val="ro-RO"/>
        </w:rPr>
        <w:t>−</w:t>
      </w:r>
      <w:r>
        <w:rPr>
          <w:rFonts w:ascii="Arial" w:hAnsi="Arial" w:cs="Arial"/>
          <w:b/>
          <w:i/>
          <w:lang w:val="ro-RO"/>
        </w:rPr>
        <w:t xml:space="preserve"> </w:t>
      </w:r>
      <w:r w:rsidRPr="004F4255">
        <w:rPr>
          <w:rFonts w:ascii="Arial" w:hAnsi="Arial" w:cs="Arial"/>
          <w:sz w:val="20"/>
          <w:szCs w:val="20"/>
          <w:lang w:val="ro-RO"/>
        </w:rPr>
        <w:t>O</w:t>
      </w:r>
      <w:r>
        <w:rPr>
          <w:rFonts w:ascii="Arial" w:hAnsi="Arial" w:cs="Arial"/>
          <w:sz w:val="20"/>
          <w:szCs w:val="20"/>
          <w:lang w:val="ro-RO"/>
        </w:rPr>
        <w:t>.</w:t>
      </w:r>
      <w:r w:rsidRPr="004F4255">
        <w:rPr>
          <w:rFonts w:ascii="Arial" w:hAnsi="Arial" w:cs="Arial"/>
          <w:sz w:val="20"/>
          <w:szCs w:val="20"/>
          <w:lang w:val="ro-RO"/>
        </w:rPr>
        <w:t>U</w:t>
      </w:r>
      <w:r>
        <w:rPr>
          <w:rFonts w:ascii="Arial" w:hAnsi="Arial" w:cs="Arial"/>
          <w:sz w:val="20"/>
          <w:szCs w:val="20"/>
          <w:lang w:val="ro-RO"/>
        </w:rPr>
        <w:t>.</w:t>
      </w:r>
      <w:r w:rsidRPr="004F4255">
        <w:rPr>
          <w:rFonts w:ascii="Arial" w:hAnsi="Arial" w:cs="Arial"/>
          <w:sz w:val="20"/>
          <w:szCs w:val="20"/>
          <w:lang w:val="ro-RO"/>
        </w:rPr>
        <w:t>G</w:t>
      </w:r>
      <w:r>
        <w:rPr>
          <w:rFonts w:ascii="Arial" w:hAnsi="Arial" w:cs="Arial"/>
          <w:sz w:val="20"/>
          <w:szCs w:val="20"/>
          <w:lang w:val="ro-RO"/>
        </w:rPr>
        <w:t xml:space="preserve">. </w:t>
      </w:r>
      <w:r w:rsidRPr="004F4255">
        <w:rPr>
          <w:rFonts w:ascii="Arial" w:hAnsi="Arial" w:cs="Arial"/>
          <w:sz w:val="20"/>
          <w:szCs w:val="20"/>
          <w:lang w:val="ro-RO"/>
        </w:rPr>
        <w:t>nr.</w:t>
      </w:r>
      <w:r>
        <w:rPr>
          <w:rFonts w:ascii="Arial" w:hAnsi="Arial" w:cs="Arial"/>
          <w:sz w:val="20"/>
          <w:szCs w:val="20"/>
          <w:lang w:val="ro-RO"/>
        </w:rPr>
        <w:t xml:space="preserve"> 1076/2004 privind stabilirea procedurii de realizare a evaluării de mediu pentru planuri și programe;</w:t>
      </w:r>
    </w:p>
    <w:p w:rsidR="00B83C8B" w:rsidRDefault="00B83C8B" w:rsidP="00B83C8B">
      <w:pPr>
        <w:spacing w:after="0" w:line="240" w:lineRule="auto"/>
        <w:jc w:val="both"/>
        <w:rPr>
          <w:rFonts w:ascii="Arial" w:hAnsi="Arial" w:cs="Arial"/>
          <w:sz w:val="20"/>
          <w:szCs w:val="20"/>
          <w:lang w:val="ro-RO"/>
        </w:rPr>
      </w:pPr>
      <w:r w:rsidRPr="00EF2037">
        <w:rPr>
          <w:rFonts w:ascii="Arial" w:hAnsi="Arial" w:cs="Arial"/>
          <w:b/>
          <w:i/>
          <w:lang w:val="ro-RO"/>
        </w:rPr>
        <w:t>−</w:t>
      </w:r>
      <w:r w:rsidR="00745B0A">
        <w:rPr>
          <w:rFonts w:ascii="Arial" w:hAnsi="Arial" w:cs="Arial"/>
          <w:b/>
          <w:i/>
          <w:lang w:val="ro-RO"/>
        </w:rPr>
        <w:t xml:space="preserve"> </w:t>
      </w:r>
      <w:r>
        <w:rPr>
          <w:rFonts w:ascii="Arial" w:hAnsi="Arial" w:cs="Arial"/>
          <w:sz w:val="20"/>
          <w:szCs w:val="20"/>
          <w:lang w:val="ro-RO"/>
        </w:rPr>
        <w:t xml:space="preserve">Ordinului M.M.G.A. nr. 995/2006 pentru aprobarea listei planurilor și programelor care intră sub incidența </w:t>
      </w:r>
      <w:r w:rsidRPr="004F502D">
        <w:rPr>
          <w:rFonts w:ascii="Arial" w:hAnsi="Arial" w:cs="Arial"/>
          <w:sz w:val="20"/>
          <w:szCs w:val="20"/>
          <w:lang w:val="ro-RO"/>
        </w:rPr>
        <w:t>H.G. nr. 10</w:t>
      </w:r>
      <w:r>
        <w:rPr>
          <w:rFonts w:ascii="Arial" w:hAnsi="Arial" w:cs="Arial"/>
          <w:sz w:val="20"/>
          <w:szCs w:val="20"/>
          <w:lang w:val="ro-RO"/>
        </w:rPr>
        <w:t>76</w:t>
      </w:r>
      <w:r w:rsidRPr="004F502D">
        <w:rPr>
          <w:rFonts w:ascii="Arial" w:hAnsi="Arial" w:cs="Arial"/>
          <w:sz w:val="20"/>
          <w:szCs w:val="20"/>
          <w:lang w:val="ro-RO"/>
        </w:rPr>
        <w:t>/20</w:t>
      </w:r>
      <w:r>
        <w:rPr>
          <w:rFonts w:ascii="Arial" w:hAnsi="Arial" w:cs="Arial"/>
          <w:sz w:val="20"/>
          <w:szCs w:val="20"/>
          <w:lang w:val="ro-RO"/>
        </w:rPr>
        <w:t>04 privind stabilirea procedurii de realizare a evaluării de mediu pentru planuri și programe;</w:t>
      </w:r>
    </w:p>
    <w:p w:rsidR="00B83C8B" w:rsidRDefault="00B83C8B" w:rsidP="00B83C8B">
      <w:pPr>
        <w:spacing w:after="0" w:line="240" w:lineRule="auto"/>
        <w:jc w:val="both"/>
        <w:rPr>
          <w:rFonts w:ascii="Arial" w:hAnsi="Arial" w:cs="Arial"/>
          <w:sz w:val="20"/>
          <w:szCs w:val="20"/>
          <w:lang w:val="ro-RO"/>
        </w:rPr>
      </w:pPr>
      <w:r w:rsidRPr="00EF2037">
        <w:rPr>
          <w:rFonts w:ascii="Arial" w:hAnsi="Arial" w:cs="Arial"/>
          <w:b/>
          <w:i/>
          <w:lang w:val="ro-RO"/>
        </w:rPr>
        <w:t>−</w:t>
      </w:r>
      <w:r w:rsidR="00745B0A">
        <w:rPr>
          <w:rFonts w:ascii="Arial" w:hAnsi="Arial" w:cs="Arial"/>
          <w:b/>
          <w:i/>
          <w:lang w:val="ro-RO"/>
        </w:rPr>
        <w:t xml:space="preserve"> </w:t>
      </w:r>
      <w:r w:rsidRPr="004F4255">
        <w:rPr>
          <w:rFonts w:ascii="Arial" w:hAnsi="Arial" w:cs="Arial"/>
          <w:sz w:val="20"/>
          <w:szCs w:val="20"/>
          <w:lang w:val="ro-RO"/>
        </w:rPr>
        <w:t>O</w:t>
      </w:r>
      <w:r>
        <w:rPr>
          <w:rFonts w:ascii="Arial" w:hAnsi="Arial" w:cs="Arial"/>
          <w:sz w:val="20"/>
          <w:szCs w:val="20"/>
          <w:lang w:val="ro-RO"/>
        </w:rPr>
        <w:t>.</w:t>
      </w:r>
      <w:r w:rsidRPr="004F4255">
        <w:rPr>
          <w:rFonts w:ascii="Arial" w:hAnsi="Arial" w:cs="Arial"/>
          <w:sz w:val="20"/>
          <w:szCs w:val="20"/>
          <w:lang w:val="ro-RO"/>
        </w:rPr>
        <w:t>U</w:t>
      </w:r>
      <w:r>
        <w:rPr>
          <w:rFonts w:ascii="Arial" w:hAnsi="Arial" w:cs="Arial"/>
          <w:sz w:val="20"/>
          <w:szCs w:val="20"/>
          <w:lang w:val="ro-RO"/>
        </w:rPr>
        <w:t>.</w:t>
      </w:r>
      <w:r w:rsidRPr="004F4255">
        <w:rPr>
          <w:rFonts w:ascii="Arial" w:hAnsi="Arial" w:cs="Arial"/>
          <w:sz w:val="20"/>
          <w:szCs w:val="20"/>
          <w:lang w:val="ro-RO"/>
        </w:rPr>
        <w:t>G</w:t>
      </w:r>
      <w:r>
        <w:rPr>
          <w:rFonts w:ascii="Arial" w:hAnsi="Arial" w:cs="Arial"/>
          <w:sz w:val="20"/>
          <w:szCs w:val="20"/>
          <w:lang w:val="ro-RO"/>
        </w:rPr>
        <w:t xml:space="preserve">. </w:t>
      </w:r>
      <w:r w:rsidRPr="004F4255">
        <w:rPr>
          <w:rFonts w:ascii="Arial" w:hAnsi="Arial" w:cs="Arial"/>
          <w:sz w:val="20"/>
          <w:szCs w:val="20"/>
          <w:lang w:val="ro-RO"/>
        </w:rPr>
        <w:t xml:space="preserve">nr. </w:t>
      </w:r>
      <w:r w:rsidRPr="00D34C5A">
        <w:rPr>
          <w:rFonts w:ascii="Arial" w:hAnsi="Arial" w:cs="Arial"/>
          <w:sz w:val="20"/>
          <w:szCs w:val="20"/>
          <w:lang w:val="ro-RO"/>
        </w:rPr>
        <w:t>57/20.06.2007 privind regimul ariilor naturale protejate, conservarea habitatelor naturale a florei şi faunei sălbatice, aprobată cu modificări şi completări prin Legea nr. 49/2011</w:t>
      </w:r>
      <w:r>
        <w:rPr>
          <w:rFonts w:ascii="Arial" w:hAnsi="Arial" w:cs="Arial"/>
          <w:sz w:val="20"/>
          <w:szCs w:val="20"/>
          <w:lang w:val="ro-RO"/>
        </w:rPr>
        <w:t>;</w:t>
      </w:r>
    </w:p>
    <w:p w:rsidR="00CF1B19" w:rsidRDefault="00B83C8B" w:rsidP="00B83C8B">
      <w:pPr>
        <w:spacing w:after="0" w:line="240" w:lineRule="auto"/>
        <w:jc w:val="both"/>
        <w:rPr>
          <w:rFonts w:ascii="Arial" w:hAnsi="Arial" w:cs="Arial"/>
          <w:sz w:val="20"/>
          <w:szCs w:val="20"/>
          <w:lang w:val="ro-RO"/>
        </w:rPr>
      </w:pPr>
      <w:r w:rsidRPr="00EF2037">
        <w:rPr>
          <w:rFonts w:ascii="Arial" w:hAnsi="Arial" w:cs="Arial"/>
          <w:b/>
          <w:i/>
          <w:lang w:val="ro-RO"/>
        </w:rPr>
        <w:t>−</w:t>
      </w:r>
      <w:r w:rsidR="00745B0A">
        <w:rPr>
          <w:rFonts w:ascii="Arial" w:hAnsi="Arial" w:cs="Arial"/>
          <w:b/>
          <w:i/>
          <w:lang w:val="ro-RO"/>
        </w:rPr>
        <w:t xml:space="preserve"> </w:t>
      </w:r>
      <w:r>
        <w:rPr>
          <w:rFonts w:ascii="Arial" w:hAnsi="Arial" w:cs="Arial"/>
          <w:sz w:val="20"/>
          <w:szCs w:val="20"/>
          <w:lang w:val="ro-RO"/>
        </w:rPr>
        <w:t>Ordinul</w:t>
      </w:r>
      <w:r w:rsidR="00D35295">
        <w:rPr>
          <w:rFonts w:ascii="Arial" w:hAnsi="Arial" w:cs="Arial"/>
          <w:sz w:val="20"/>
          <w:szCs w:val="20"/>
          <w:lang w:val="ro-RO"/>
        </w:rPr>
        <w:t>ui</w:t>
      </w:r>
      <w:r>
        <w:rPr>
          <w:rFonts w:ascii="Arial" w:hAnsi="Arial" w:cs="Arial"/>
          <w:sz w:val="20"/>
          <w:szCs w:val="20"/>
          <w:lang w:val="ro-RO"/>
        </w:rPr>
        <w:t xml:space="preserve"> M.M.P. nr. 19/2010 pentru aprobarea Ghidului metodologic privi</w:t>
      </w:r>
      <w:r w:rsidR="00D35295">
        <w:rPr>
          <w:rFonts w:ascii="Arial" w:hAnsi="Arial" w:cs="Arial"/>
          <w:sz w:val="20"/>
          <w:szCs w:val="20"/>
          <w:lang w:val="ro-RO"/>
        </w:rPr>
        <w:t xml:space="preserve">nd evaluarea adecvată a efectelor </w:t>
      </w:r>
      <w:r>
        <w:rPr>
          <w:rFonts w:ascii="Arial" w:hAnsi="Arial" w:cs="Arial"/>
          <w:sz w:val="20"/>
          <w:szCs w:val="20"/>
          <w:lang w:val="ro-RO"/>
        </w:rPr>
        <w:t>potențiale ale planurilor sau proiectelor asupra ariilor naturale protejate de interes comunitar</w:t>
      </w:r>
      <w:r w:rsidR="00CF1B19">
        <w:rPr>
          <w:rFonts w:ascii="Arial" w:hAnsi="Arial" w:cs="Arial"/>
          <w:sz w:val="20"/>
          <w:szCs w:val="20"/>
          <w:lang w:val="ro-RO"/>
        </w:rPr>
        <w:t>;</w:t>
      </w:r>
    </w:p>
    <w:p w:rsidR="00B83C8B" w:rsidRDefault="00CF1B19" w:rsidP="00B83C8B">
      <w:pPr>
        <w:spacing w:after="0" w:line="240" w:lineRule="auto"/>
        <w:jc w:val="both"/>
        <w:rPr>
          <w:rFonts w:ascii="Arial" w:hAnsi="Arial" w:cs="Arial"/>
          <w:lang w:val="ro-RO"/>
        </w:rPr>
      </w:pPr>
      <w:r w:rsidRPr="00EF2037">
        <w:rPr>
          <w:rFonts w:ascii="Arial" w:hAnsi="Arial" w:cs="Arial"/>
          <w:b/>
          <w:i/>
          <w:lang w:val="ro-RO"/>
        </w:rPr>
        <w:t>−</w:t>
      </w:r>
      <w:r>
        <w:rPr>
          <w:rFonts w:ascii="Arial" w:hAnsi="Arial" w:cs="Arial"/>
          <w:b/>
          <w:i/>
          <w:lang w:val="ro-RO"/>
        </w:rPr>
        <w:t xml:space="preserve"> </w:t>
      </w:r>
      <w:r>
        <w:rPr>
          <w:rFonts w:ascii="Arial" w:hAnsi="Arial" w:cs="Arial"/>
          <w:sz w:val="20"/>
          <w:szCs w:val="20"/>
          <w:lang w:val="ro-RO"/>
        </w:rPr>
        <w:t xml:space="preserve">Ordinului M.M.D.D. nr. 2387/2011 pentru modificarea  ordinului </w:t>
      </w:r>
      <w:r w:rsidR="00FA7E9B">
        <w:rPr>
          <w:rFonts w:ascii="Arial" w:hAnsi="Arial" w:cs="Arial"/>
          <w:sz w:val="20"/>
          <w:szCs w:val="20"/>
          <w:lang w:val="ro-RO"/>
        </w:rPr>
        <w:t>M.M.D.D. nr. 1.964/2007 privind instituirea regimului de arie naturală protejată a siturilor de importanță comunitară, ca parte integrantă a rețelei ecologice europene Natura 2000 în România;</w:t>
      </w:r>
    </w:p>
    <w:p w:rsidR="00B83C8B" w:rsidRDefault="00B83C8B" w:rsidP="00B83C8B">
      <w:pPr>
        <w:spacing w:after="0" w:line="240" w:lineRule="auto"/>
        <w:jc w:val="both"/>
        <w:rPr>
          <w:rFonts w:ascii="Arial" w:hAnsi="Arial" w:cs="Arial"/>
          <w:sz w:val="20"/>
          <w:szCs w:val="20"/>
          <w:lang w:val="ro-RO"/>
        </w:rPr>
      </w:pPr>
      <w:r w:rsidRPr="00A83681">
        <w:rPr>
          <w:rFonts w:ascii="Arial" w:hAnsi="Arial" w:cs="Arial"/>
          <w:b/>
          <w:i/>
          <w:lang w:val="ro-RO"/>
        </w:rPr>
        <w:t>−</w:t>
      </w:r>
      <w:r w:rsidR="00745B0A">
        <w:rPr>
          <w:rFonts w:ascii="Arial" w:hAnsi="Arial" w:cs="Arial"/>
          <w:b/>
          <w:i/>
          <w:lang w:val="ro-RO"/>
        </w:rPr>
        <w:t xml:space="preserve"> </w:t>
      </w:r>
      <w:r w:rsidRPr="00A83681">
        <w:rPr>
          <w:rFonts w:ascii="Arial" w:hAnsi="Arial" w:cs="Arial"/>
          <w:sz w:val="20"/>
          <w:szCs w:val="20"/>
          <w:lang w:val="ro-RO"/>
        </w:rPr>
        <w:t>Adresel</w:t>
      </w:r>
      <w:r w:rsidR="00585424">
        <w:rPr>
          <w:rFonts w:ascii="Arial" w:hAnsi="Arial" w:cs="Arial"/>
          <w:sz w:val="20"/>
          <w:szCs w:val="20"/>
          <w:lang w:val="ro-RO"/>
        </w:rPr>
        <w:t>or</w:t>
      </w:r>
      <w:r>
        <w:rPr>
          <w:rFonts w:ascii="Arial" w:hAnsi="Arial" w:cs="Arial"/>
          <w:sz w:val="20"/>
          <w:szCs w:val="20"/>
          <w:lang w:val="ro-RO"/>
        </w:rPr>
        <w:t xml:space="preserve"> A</w:t>
      </w:r>
      <w:r w:rsidR="00BD41C0">
        <w:rPr>
          <w:rFonts w:ascii="Arial" w:hAnsi="Arial" w:cs="Arial"/>
          <w:sz w:val="20"/>
          <w:szCs w:val="20"/>
          <w:lang w:val="ro-RO"/>
        </w:rPr>
        <w:t>.</w:t>
      </w:r>
      <w:r>
        <w:rPr>
          <w:rFonts w:ascii="Arial" w:hAnsi="Arial" w:cs="Arial"/>
          <w:sz w:val="20"/>
          <w:szCs w:val="20"/>
          <w:lang w:val="ro-RO"/>
        </w:rPr>
        <w:t>N</w:t>
      </w:r>
      <w:r w:rsidR="00BD41C0">
        <w:rPr>
          <w:rFonts w:ascii="Arial" w:hAnsi="Arial" w:cs="Arial"/>
          <w:sz w:val="20"/>
          <w:szCs w:val="20"/>
          <w:lang w:val="ro-RO"/>
        </w:rPr>
        <w:t>.</w:t>
      </w:r>
      <w:r>
        <w:rPr>
          <w:rFonts w:ascii="Arial" w:hAnsi="Arial" w:cs="Arial"/>
          <w:sz w:val="20"/>
          <w:szCs w:val="20"/>
          <w:lang w:val="ro-RO"/>
        </w:rPr>
        <w:t>P</w:t>
      </w:r>
      <w:r w:rsidR="00BD41C0">
        <w:rPr>
          <w:rFonts w:ascii="Arial" w:hAnsi="Arial" w:cs="Arial"/>
          <w:sz w:val="20"/>
          <w:szCs w:val="20"/>
          <w:lang w:val="ro-RO"/>
        </w:rPr>
        <w:t>.</w:t>
      </w:r>
      <w:r>
        <w:rPr>
          <w:rFonts w:ascii="Arial" w:hAnsi="Arial" w:cs="Arial"/>
          <w:sz w:val="20"/>
          <w:szCs w:val="20"/>
          <w:lang w:val="ro-RO"/>
        </w:rPr>
        <w:t>M</w:t>
      </w:r>
      <w:r w:rsidR="00BD41C0">
        <w:rPr>
          <w:rFonts w:ascii="Arial" w:hAnsi="Arial" w:cs="Arial"/>
          <w:sz w:val="20"/>
          <w:szCs w:val="20"/>
          <w:lang w:val="ro-RO"/>
        </w:rPr>
        <w:t>.</w:t>
      </w:r>
      <w:r>
        <w:rPr>
          <w:rFonts w:ascii="Arial" w:hAnsi="Arial" w:cs="Arial"/>
          <w:sz w:val="20"/>
          <w:szCs w:val="20"/>
          <w:lang w:val="ro-RO"/>
        </w:rPr>
        <w:t xml:space="preserve"> cu privire la procedura SEA pentru amenajamentele silvice:</w:t>
      </w:r>
    </w:p>
    <w:p w:rsidR="00B83C8B" w:rsidRPr="00A83681" w:rsidRDefault="00B83C8B" w:rsidP="00B83C8B">
      <w:pPr>
        <w:spacing w:after="0" w:line="240" w:lineRule="auto"/>
        <w:jc w:val="both"/>
        <w:rPr>
          <w:rFonts w:ascii="Arial" w:hAnsi="Arial" w:cs="Arial"/>
          <w:sz w:val="20"/>
          <w:szCs w:val="20"/>
          <w:lang w:val="ro-RO"/>
        </w:rPr>
      </w:pPr>
      <w:r w:rsidRPr="00A83681">
        <w:rPr>
          <w:rFonts w:ascii="Arial" w:hAnsi="Arial" w:cs="Arial"/>
          <w:b/>
          <w:i/>
          <w:sz w:val="20"/>
          <w:szCs w:val="20"/>
          <w:lang w:val="ro-RO"/>
        </w:rPr>
        <w:tab/>
      </w:r>
      <w:r>
        <w:rPr>
          <w:rFonts w:ascii="Arial" w:hAnsi="Arial" w:cs="Arial"/>
          <w:sz w:val="20"/>
          <w:szCs w:val="20"/>
          <w:lang w:val="ro-RO"/>
        </w:rPr>
        <w:t>− nr. 1/499/GA/7.03.2012,</w:t>
      </w:r>
    </w:p>
    <w:p w:rsidR="00B83C8B" w:rsidRDefault="00B83C8B" w:rsidP="00B83C8B">
      <w:pPr>
        <w:spacing w:after="0" w:line="240" w:lineRule="auto"/>
        <w:ind w:firstLine="720"/>
        <w:jc w:val="both"/>
        <w:rPr>
          <w:rFonts w:ascii="Arial" w:hAnsi="Arial" w:cs="Arial"/>
          <w:sz w:val="20"/>
          <w:szCs w:val="20"/>
          <w:lang w:val="ro-RO"/>
        </w:rPr>
      </w:pPr>
      <w:r w:rsidRPr="00A83681">
        <w:rPr>
          <w:rFonts w:ascii="Arial" w:hAnsi="Arial" w:cs="Arial"/>
          <w:b/>
          <w:i/>
          <w:sz w:val="20"/>
          <w:szCs w:val="20"/>
          <w:lang w:val="ro-RO"/>
        </w:rPr>
        <w:t>−</w:t>
      </w:r>
      <w:r>
        <w:rPr>
          <w:rFonts w:ascii="Arial" w:hAnsi="Arial" w:cs="Arial"/>
          <w:sz w:val="20"/>
          <w:szCs w:val="20"/>
          <w:lang w:val="ro-RO"/>
        </w:rPr>
        <w:t xml:space="preserve"> nr. 1/718/GA/3.04.2012 și</w:t>
      </w:r>
    </w:p>
    <w:p w:rsidR="00B83C8B" w:rsidRDefault="00B83C8B" w:rsidP="00B83C8B">
      <w:pPr>
        <w:spacing w:after="0" w:line="240" w:lineRule="auto"/>
        <w:ind w:firstLine="720"/>
        <w:jc w:val="both"/>
        <w:rPr>
          <w:rFonts w:ascii="Arial" w:hAnsi="Arial" w:cs="Arial"/>
          <w:sz w:val="20"/>
          <w:szCs w:val="20"/>
          <w:lang w:val="ro-RO"/>
        </w:rPr>
      </w:pPr>
      <w:r w:rsidRPr="00A83681">
        <w:rPr>
          <w:rFonts w:ascii="Arial" w:hAnsi="Arial" w:cs="Arial"/>
          <w:b/>
          <w:i/>
          <w:sz w:val="20"/>
          <w:szCs w:val="20"/>
          <w:lang w:val="ro-RO"/>
        </w:rPr>
        <w:t>−</w:t>
      </w:r>
      <w:r>
        <w:rPr>
          <w:rFonts w:ascii="Arial" w:hAnsi="Arial" w:cs="Arial"/>
          <w:sz w:val="20"/>
          <w:szCs w:val="20"/>
          <w:lang w:val="ro-RO"/>
        </w:rPr>
        <w:t xml:space="preserve"> nr. 1/3314/7.09.2012,</w:t>
      </w:r>
    </w:p>
    <w:p w:rsidR="005776E0" w:rsidRDefault="005776E0" w:rsidP="00370E51">
      <w:pPr>
        <w:spacing w:after="0" w:line="240" w:lineRule="auto"/>
        <w:jc w:val="both"/>
        <w:rPr>
          <w:rFonts w:ascii="Arial" w:hAnsi="Arial" w:cs="Arial"/>
          <w:b/>
          <w:sz w:val="20"/>
          <w:szCs w:val="20"/>
          <w:lang w:val="ro-RO"/>
        </w:rPr>
      </w:pPr>
    </w:p>
    <w:p w:rsidR="00B83C8B" w:rsidRPr="00CD4CEB" w:rsidRDefault="00B83C8B" w:rsidP="00370E51">
      <w:pPr>
        <w:spacing w:after="0" w:line="240" w:lineRule="auto"/>
        <w:jc w:val="both"/>
        <w:rPr>
          <w:rFonts w:ascii="Arial" w:hAnsi="Arial" w:cs="Arial"/>
          <w:b/>
          <w:sz w:val="20"/>
          <w:szCs w:val="20"/>
          <w:lang w:val="ro-RO"/>
        </w:rPr>
      </w:pPr>
      <w:r w:rsidRPr="00234D6E">
        <w:rPr>
          <w:rFonts w:ascii="Arial" w:hAnsi="Arial" w:cs="Arial"/>
          <w:b/>
          <w:sz w:val="20"/>
          <w:szCs w:val="20"/>
          <w:lang w:val="ro-RO"/>
        </w:rPr>
        <w:t xml:space="preserve">în urma </w:t>
      </w:r>
      <w:r w:rsidR="00C84861">
        <w:rPr>
          <w:rFonts w:ascii="Arial" w:hAnsi="Arial" w:cs="Arial"/>
          <w:b/>
          <w:sz w:val="20"/>
          <w:szCs w:val="20"/>
          <w:lang w:val="ro-RO"/>
        </w:rPr>
        <w:t>derulării</w:t>
      </w:r>
      <w:r w:rsidRPr="00234D6E">
        <w:rPr>
          <w:rFonts w:ascii="Arial" w:hAnsi="Arial" w:cs="Arial"/>
          <w:b/>
          <w:sz w:val="20"/>
          <w:szCs w:val="20"/>
          <w:lang w:val="ro-RO"/>
        </w:rPr>
        <w:t xml:space="preserve"> etapei de încadrare</w:t>
      </w:r>
      <w:r>
        <w:rPr>
          <w:rFonts w:ascii="Arial" w:hAnsi="Arial" w:cs="Arial"/>
          <w:sz w:val="20"/>
          <w:szCs w:val="20"/>
          <w:lang w:val="ro-RO"/>
        </w:rPr>
        <w:t>, conform prevederilor H.G. nr. 1076/2004 privind stabilirea procedurii de realizare a evaluării de mediu pentru planuri și programe</w:t>
      </w:r>
      <w:r w:rsidR="0034098F">
        <w:rPr>
          <w:rFonts w:ascii="Arial" w:hAnsi="Arial" w:cs="Arial"/>
          <w:sz w:val="20"/>
          <w:szCs w:val="20"/>
          <w:lang w:val="ro-RO"/>
        </w:rPr>
        <w:t xml:space="preserve"> (art. 5 și anexa nr. 1÷criterii pentru determinarea efectelor semnificative potențiale asupra mediului)</w:t>
      </w:r>
      <w:r>
        <w:rPr>
          <w:rFonts w:ascii="Arial" w:hAnsi="Arial" w:cs="Arial"/>
          <w:sz w:val="20"/>
          <w:szCs w:val="20"/>
          <w:lang w:val="ro-RO"/>
        </w:rPr>
        <w:t xml:space="preserve">, prin consultarea Comitetului Special Constituit întrunit în data de </w:t>
      </w:r>
      <w:r w:rsidR="00C84861">
        <w:rPr>
          <w:rFonts w:ascii="Arial" w:hAnsi="Arial" w:cs="Arial"/>
          <w:sz w:val="20"/>
          <w:szCs w:val="20"/>
          <w:lang w:val="ro-RO"/>
        </w:rPr>
        <w:t>01.03.2017</w:t>
      </w:r>
      <w:r>
        <w:rPr>
          <w:rFonts w:ascii="Arial" w:hAnsi="Arial" w:cs="Arial"/>
          <w:sz w:val="20"/>
          <w:szCs w:val="20"/>
          <w:lang w:val="ro-RO"/>
        </w:rPr>
        <w:t xml:space="preserve">, </w:t>
      </w:r>
      <w:r w:rsidRPr="00CD4CEB">
        <w:rPr>
          <w:rFonts w:ascii="Arial" w:hAnsi="Arial" w:cs="Arial"/>
          <w:b/>
          <w:sz w:val="20"/>
          <w:szCs w:val="20"/>
          <w:lang w:val="ro-RO"/>
        </w:rPr>
        <w:t xml:space="preserve">a informării publicului prin anunțuri repetate și în lipsa comentariilor din partea acestuia,  </w:t>
      </w:r>
    </w:p>
    <w:p w:rsidR="00B83C8B" w:rsidRDefault="00B83C8B" w:rsidP="00B83C8B">
      <w:pPr>
        <w:spacing w:after="0" w:line="240" w:lineRule="auto"/>
        <w:jc w:val="both"/>
        <w:rPr>
          <w:rFonts w:ascii="Arial" w:hAnsi="Arial" w:cs="Arial"/>
          <w:sz w:val="20"/>
          <w:szCs w:val="20"/>
          <w:lang w:val="ro-RO"/>
        </w:rPr>
      </w:pPr>
    </w:p>
    <w:p w:rsidR="00B83C8B" w:rsidRDefault="00B83C8B" w:rsidP="00B83C8B">
      <w:pPr>
        <w:spacing w:after="0" w:line="240" w:lineRule="auto"/>
        <w:jc w:val="center"/>
        <w:rPr>
          <w:rFonts w:ascii="Arial" w:hAnsi="Arial" w:cs="Arial"/>
          <w:sz w:val="20"/>
          <w:szCs w:val="20"/>
          <w:lang w:val="ro-RO"/>
        </w:rPr>
      </w:pPr>
    </w:p>
    <w:p w:rsidR="00B83C8B" w:rsidRPr="00234D6E" w:rsidRDefault="00B83C8B" w:rsidP="00B83C8B">
      <w:pPr>
        <w:spacing w:after="0" w:line="240" w:lineRule="auto"/>
        <w:jc w:val="center"/>
        <w:rPr>
          <w:rFonts w:ascii="Arial" w:hAnsi="Arial" w:cs="Arial"/>
          <w:b/>
          <w:sz w:val="20"/>
          <w:szCs w:val="20"/>
          <w:lang w:val="ro-RO"/>
        </w:rPr>
      </w:pPr>
      <w:r w:rsidRPr="00234D6E">
        <w:rPr>
          <w:rFonts w:ascii="Arial" w:hAnsi="Arial" w:cs="Arial"/>
          <w:b/>
          <w:sz w:val="20"/>
          <w:szCs w:val="20"/>
          <w:lang w:val="ro-RO"/>
        </w:rPr>
        <w:t>AGENȚIA PENTRU PROTECȚIA MEDIULUI BISTRIȚA-NĂSĂUD,</w:t>
      </w:r>
    </w:p>
    <w:p w:rsidR="00B83C8B" w:rsidRPr="00234D6E" w:rsidRDefault="00B83C8B" w:rsidP="00B83C8B">
      <w:pPr>
        <w:spacing w:after="0" w:line="240" w:lineRule="auto"/>
        <w:jc w:val="center"/>
        <w:rPr>
          <w:rFonts w:ascii="Arial" w:hAnsi="Arial" w:cs="Arial"/>
          <w:b/>
          <w:sz w:val="20"/>
          <w:szCs w:val="20"/>
          <w:lang w:val="ro-RO"/>
        </w:rPr>
      </w:pPr>
    </w:p>
    <w:p w:rsidR="00B83C8B" w:rsidRDefault="00B83C8B" w:rsidP="00B83C8B">
      <w:pPr>
        <w:spacing w:after="0" w:line="240" w:lineRule="auto"/>
        <w:jc w:val="center"/>
        <w:rPr>
          <w:rFonts w:ascii="Arial" w:hAnsi="Arial" w:cs="Arial"/>
          <w:b/>
          <w:sz w:val="20"/>
          <w:szCs w:val="20"/>
          <w:lang w:val="ro-RO"/>
        </w:rPr>
      </w:pPr>
      <w:r w:rsidRPr="00234D6E">
        <w:rPr>
          <w:rFonts w:ascii="Arial" w:hAnsi="Arial" w:cs="Arial"/>
          <w:b/>
          <w:sz w:val="20"/>
          <w:szCs w:val="20"/>
          <w:lang w:val="ro-RO"/>
        </w:rPr>
        <w:t>decide:</w:t>
      </w:r>
    </w:p>
    <w:p w:rsidR="00B83C8B" w:rsidRDefault="00B83C8B" w:rsidP="00B83C8B">
      <w:pPr>
        <w:spacing w:after="0" w:line="240" w:lineRule="auto"/>
        <w:jc w:val="center"/>
        <w:rPr>
          <w:rFonts w:ascii="Arial" w:hAnsi="Arial" w:cs="Arial"/>
          <w:b/>
          <w:sz w:val="20"/>
          <w:szCs w:val="20"/>
          <w:lang w:val="ro-RO"/>
        </w:rPr>
      </w:pPr>
    </w:p>
    <w:p w:rsidR="00B83C8B" w:rsidRDefault="00B83C8B" w:rsidP="00B83C8B">
      <w:pPr>
        <w:spacing w:after="0" w:line="240" w:lineRule="auto"/>
        <w:jc w:val="both"/>
        <w:rPr>
          <w:rFonts w:ascii="Arial" w:hAnsi="Arial" w:cs="Arial"/>
          <w:i/>
          <w:sz w:val="20"/>
          <w:szCs w:val="20"/>
          <w:lang w:val="ro-RO"/>
        </w:rPr>
      </w:pPr>
      <w:r w:rsidRPr="00036885">
        <w:rPr>
          <w:rFonts w:ascii="Arial" w:hAnsi="Arial" w:cs="Arial"/>
          <w:b/>
          <w:i/>
          <w:sz w:val="20"/>
          <w:szCs w:val="20"/>
          <w:lang w:val="ro-RO"/>
        </w:rPr>
        <w:t>Amenajamentul Silvic</w:t>
      </w:r>
      <w:r w:rsidR="00C84861">
        <w:rPr>
          <w:rFonts w:ascii="Arial" w:hAnsi="Arial" w:cs="Arial"/>
          <w:b/>
          <w:i/>
          <w:sz w:val="20"/>
          <w:szCs w:val="20"/>
          <w:lang w:val="ro-RO"/>
        </w:rPr>
        <w:t xml:space="preserve"> U.P. I Mărişelu pentru</w:t>
      </w:r>
      <w:r w:rsidRPr="00036885">
        <w:rPr>
          <w:rFonts w:ascii="Arial" w:hAnsi="Arial" w:cs="Arial"/>
          <w:b/>
          <w:i/>
          <w:sz w:val="20"/>
          <w:szCs w:val="20"/>
          <w:lang w:val="ro-RO"/>
        </w:rPr>
        <w:t xml:space="preserve"> fondul forestier </w:t>
      </w:r>
      <w:r w:rsidR="00C84861">
        <w:rPr>
          <w:rFonts w:ascii="Arial" w:hAnsi="Arial" w:cs="Arial"/>
          <w:b/>
          <w:i/>
          <w:sz w:val="20"/>
          <w:szCs w:val="20"/>
          <w:lang w:val="ro-RO"/>
        </w:rPr>
        <w:t>al Comunei Mărişelu</w:t>
      </w:r>
      <w:r w:rsidR="00CA5319">
        <w:rPr>
          <w:rFonts w:ascii="Arial" w:hAnsi="Arial" w:cs="Arial"/>
          <w:b/>
          <w:sz w:val="20"/>
          <w:szCs w:val="20"/>
          <w:lang w:val="ro-RO"/>
        </w:rPr>
        <w:t>,</w:t>
      </w:r>
      <w:r w:rsidR="00745B0A">
        <w:rPr>
          <w:rFonts w:ascii="Arial" w:hAnsi="Arial" w:cs="Arial"/>
          <w:b/>
          <w:sz w:val="20"/>
          <w:szCs w:val="20"/>
          <w:lang w:val="ro-RO"/>
        </w:rPr>
        <w:t xml:space="preserve"> </w:t>
      </w:r>
      <w:r w:rsidRPr="00036885">
        <w:rPr>
          <w:rFonts w:ascii="Arial" w:hAnsi="Arial" w:cs="Arial"/>
          <w:sz w:val="20"/>
          <w:szCs w:val="20"/>
          <w:lang w:val="ro-RO"/>
        </w:rPr>
        <w:t xml:space="preserve">titular: OCOLUL SILVIC </w:t>
      </w:r>
      <w:r w:rsidR="00C84861">
        <w:rPr>
          <w:rFonts w:ascii="Arial" w:hAnsi="Arial" w:cs="Arial"/>
          <w:sz w:val="20"/>
          <w:szCs w:val="20"/>
          <w:lang w:val="ro-RO"/>
        </w:rPr>
        <w:t>VALEA ŞIEULUI R.A.</w:t>
      </w:r>
      <w:r>
        <w:rPr>
          <w:rFonts w:ascii="Arial" w:hAnsi="Arial" w:cs="Arial"/>
          <w:sz w:val="20"/>
          <w:szCs w:val="20"/>
          <w:lang w:val="ro-RO"/>
        </w:rPr>
        <w:t>,</w:t>
      </w:r>
      <w:r>
        <w:rPr>
          <w:rFonts w:ascii="Arial" w:hAnsi="Arial" w:cs="Arial"/>
          <w:b/>
          <w:sz w:val="20"/>
          <w:szCs w:val="20"/>
          <w:lang w:val="ro-RO"/>
        </w:rPr>
        <w:t xml:space="preserve"> nu necesită evaluare de mediu, nu necesită evaluare adecvată și </w:t>
      </w:r>
      <w:r w:rsidRPr="00A83681">
        <w:rPr>
          <w:rFonts w:ascii="Arial" w:hAnsi="Arial" w:cs="Arial"/>
          <w:sz w:val="20"/>
          <w:szCs w:val="20"/>
          <w:lang w:val="ro-RO"/>
        </w:rPr>
        <w:t>se va supune</w:t>
      </w:r>
      <w:r w:rsidR="00D35295">
        <w:rPr>
          <w:rFonts w:ascii="Arial" w:hAnsi="Arial" w:cs="Arial"/>
          <w:sz w:val="20"/>
          <w:szCs w:val="20"/>
          <w:lang w:val="ro-RO"/>
        </w:rPr>
        <w:t xml:space="preserve"> </w:t>
      </w:r>
      <w:r w:rsidRPr="00A83681">
        <w:rPr>
          <w:rFonts w:ascii="Arial" w:hAnsi="Arial" w:cs="Arial"/>
          <w:sz w:val="20"/>
          <w:szCs w:val="20"/>
          <w:lang w:val="ro-RO"/>
        </w:rPr>
        <w:t xml:space="preserve">adoptării </w:t>
      </w:r>
      <w:r w:rsidRPr="00A83681">
        <w:rPr>
          <w:rFonts w:ascii="Arial" w:hAnsi="Arial" w:cs="Arial"/>
          <w:b/>
          <w:sz w:val="20"/>
          <w:szCs w:val="20"/>
          <w:lang w:val="ro-RO"/>
        </w:rPr>
        <w:t>fără aviz de mediu</w:t>
      </w:r>
      <w:r>
        <w:rPr>
          <w:rFonts w:ascii="Arial" w:hAnsi="Arial" w:cs="Arial"/>
          <w:i/>
          <w:sz w:val="20"/>
          <w:szCs w:val="20"/>
          <w:lang w:val="ro-RO"/>
        </w:rPr>
        <w:t>.</w:t>
      </w:r>
    </w:p>
    <w:p w:rsidR="00B83C8B" w:rsidRDefault="00B83C8B" w:rsidP="00B83C8B">
      <w:pPr>
        <w:spacing w:after="0" w:line="240" w:lineRule="auto"/>
        <w:jc w:val="both"/>
        <w:rPr>
          <w:rFonts w:ascii="Arial" w:hAnsi="Arial" w:cs="Arial"/>
          <w:i/>
          <w:sz w:val="20"/>
          <w:szCs w:val="20"/>
          <w:lang w:val="ro-RO"/>
        </w:rPr>
      </w:pPr>
    </w:p>
    <w:p w:rsidR="00641EB2" w:rsidRDefault="00641EB2" w:rsidP="00641EB2">
      <w:pPr>
        <w:spacing w:after="0" w:line="240" w:lineRule="auto"/>
        <w:jc w:val="both"/>
        <w:rPr>
          <w:rFonts w:ascii="Arial" w:hAnsi="Arial" w:cs="Arial"/>
          <w:sz w:val="20"/>
          <w:szCs w:val="20"/>
          <w:lang w:val="ro-RO"/>
        </w:rPr>
      </w:pPr>
      <w:r>
        <w:rPr>
          <w:rFonts w:ascii="Arial" w:hAnsi="Arial" w:cs="Arial"/>
          <w:sz w:val="20"/>
          <w:szCs w:val="20"/>
          <w:lang w:val="ro-RO"/>
        </w:rPr>
        <w:t>Amenajamentul silvic propus respectă cerinţele Programului Forestier Naţional şi se corelează cu amenajamentele silvice ale suprafeţelor limitrofe.</w:t>
      </w:r>
    </w:p>
    <w:p w:rsidR="00A80804" w:rsidRDefault="00A80804" w:rsidP="00B83C8B">
      <w:pPr>
        <w:spacing w:after="0" w:line="240" w:lineRule="auto"/>
        <w:jc w:val="both"/>
        <w:rPr>
          <w:rFonts w:ascii="Arial" w:hAnsi="Arial" w:cs="Arial"/>
          <w:b/>
          <w:sz w:val="20"/>
          <w:szCs w:val="20"/>
          <w:lang w:val="ro-RO"/>
        </w:rPr>
      </w:pPr>
    </w:p>
    <w:p w:rsidR="00B83C8B" w:rsidRDefault="00B83C8B" w:rsidP="00B83C8B">
      <w:pPr>
        <w:spacing w:after="0" w:line="240" w:lineRule="auto"/>
        <w:jc w:val="both"/>
        <w:rPr>
          <w:rFonts w:ascii="Arial" w:hAnsi="Arial" w:cs="Arial"/>
          <w:b/>
          <w:sz w:val="20"/>
          <w:szCs w:val="20"/>
          <w:lang w:val="ro-RO"/>
        </w:rPr>
      </w:pPr>
      <w:r w:rsidRPr="00036885">
        <w:rPr>
          <w:rFonts w:ascii="Arial" w:hAnsi="Arial" w:cs="Arial"/>
          <w:b/>
          <w:sz w:val="20"/>
          <w:szCs w:val="20"/>
          <w:lang w:val="ro-RO"/>
        </w:rPr>
        <w:t xml:space="preserve">Amenajamentul </w:t>
      </w:r>
      <w:r w:rsidR="004557EE">
        <w:rPr>
          <w:rFonts w:ascii="Arial" w:hAnsi="Arial" w:cs="Arial"/>
          <w:b/>
          <w:sz w:val="20"/>
          <w:szCs w:val="20"/>
          <w:lang w:val="ro-RO"/>
        </w:rPr>
        <w:t>silvic</w:t>
      </w:r>
      <w:r w:rsidRPr="00036885">
        <w:rPr>
          <w:rFonts w:ascii="Arial" w:hAnsi="Arial" w:cs="Arial"/>
          <w:b/>
          <w:sz w:val="20"/>
          <w:szCs w:val="20"/>
          <w:lang w:val="ro-RO"/>
        </w:rPr>
        <w:t xml:space="preserve"> prevede:</w:t>
      </w:r>
    </w:p>
    <w:p w:rsidR="00062743" w:rsidRDefault="00B83C8B" w:rsidP="00062743">
      <w:pPr>
        <w:spacing w:after="0" w:line="240" w:lineRule="auto"/>
        <w:jc w:val="both"/>
        <w:rPr>
          <w:rFonts w:ascii="Arial" w:hAnsi="Arial" w:cs="Arial"/>
          <w:sz w:val="20"/>
          <w:szCs w:val="20"/>
          <w:lang w:val="ro-RO"/>
        </w:rPr>
      </w:pPr>
      <w:r w:rsidRPr="00036885">
        <w:rPr>
          <w:rFonts w:ascii="Arial" w:hAnsi="Arial" w:cs="Arial"/>
          <w:sz w:val="20"/>
          <w:szCs w:val="20"/>
          <w:lang w:val="ro-RO"/>
        </w:rPr>
        <w:t xml:space="preserve">În </w:t>
      </w:r>
      <w:r>
        <w:rPr>
          <w:rFonts w:ascii="Arial" w:hAnsi="Arial" w:cs="Arial"/>
          <w:sz w:val="20"/>
          <w:szCs w:val="20"/>
          <w:lang w:val="ro-RO"/>
        </w:rPr>
        <w:t>conformitate cu procesul verbal al Conferinței a II-a de amenajare, organizarea procesului de producție și protecție se face la nivelul unităților de producție.</w:t>
      </w:r>
    </w:p>
    <w:p w:rsidR="00062743" w:rsidRDefault="00062743" w:rsidP="00062743">
      <w:pPr>
        <w:spacing w:after="0" w:line="240" w:lineRule="auto"/>
        <w:jc w:val="both"/>
        <w:rPr>
          <w:rFonts w:ascii="Arial" w:hAnsi="Arial" w:cs="Arial"/>
          <w:sz w:val="20"/>
          <w:szCs w:val="20"/>
          <w:lang w:val="ro-RO"/>
        </w:rPr>
      </w:pPr>
    </w:p>
    <w:p w:rsidR="00C84861" w:rsidRDefault="00C84861" w:rsidP="00062743">
      <w:pPr>
        <w:spacing w:after="0" w:line="240" w:lineRule="auto"/>
        <w:jc w:val="both"/>
        <w:rPr>
          <w:rFonts w:ascii="Arial" w:hAnsi="Arial" w:cs="Arial"/>
          <w:sz w:val="20"/>
          <w:szCs w:val="20"/>
          <w:lang w:val="ro-RO"/>
        </w:rPr>
      </w:pPr>
      <w:r w:rsidRPr="00BE78C7">
        <w:rPr>
          <w:rFonts w:ascii="Arial" w:hAnsi="Arial" w:cs="Arial"/>
          <w:sz w:val="20"/>
          <w:szCs w:val="20"/>
          <w:lang w:val="ro-RO"/>
        </w:rPr>
        <w:lastRenderedPageBreak/>
        <w:t xml:space="preserve">Suprafața totală a fondului forestier ce face obiectul amenajării este </w:t>
      </w:r>
      <w:r w:rsidRPr="00BE78C7">
        <w:rPr>
          <w:rFonts w:ascii="Arial" w:hAnsi="Arial" w:cs="Arial"/>
          <w:b/>
          <w:sz w:val="20"/>
          <w:szCs w:val="20"/>
          <w:lang w:val="ro-RO"/>
        </w:rPr>
        <w:t xml:space="preserve">de </w:t>
      </w:r>
      <w:r>
        <w:rPr>
          <w:rFonts w:ascii="Arial" w:hAnsi="Arial" w:cs="Arial"/>
          <w:b/>
          <w:sz w:val="20"/>
          <w:szCs w:val="20"/>
          <w:lang w:val="ro-RO"/>
        </w:rPr>
        <w:t>441,0</w:t>
      </w:r>
      <w:r w:rsidRPr="00BE78C7">
        <w:rPr>
          <w:rFonts w:ascii="Arial" w:hAnsi="Arial" w:cs="Arial"/>
          <w:b/>
          <w:sz w:val="20"/>
          <w:szCs w:val="20"/>
          <w:lang w:val="ro-RO"/>
        </w:rPr>
        <w:t xml:space="preserve"> ha, </w:t>
      </w:r>
      <w:r w:rsidRPr="00BE78C7">
        <w:rPr>
          <w:rFonts w:ascii="Arial" w:hAnsi="Arial" w:cs="Arial"/>
          <w:sz w:val="20"/>
          <w:szCs w:val="20"/>
          <w:lang w:val="ro-RO"/>
        </w:rPr>
        <w:t xml:space="preserve">fiind </w:t>
      </w:r>
      <w:r>
        <w:rPr>
          <w:rFonts w:ascii="Arial" w:hAnsi="Arial" w:cs="Arial"/>
          <w:sz w:val="20"/>
          <w:szCs w:val="20"/>
          <w:lang w:val="ro-RO"/>
        </w:rPr>
        <w:t>constituită 1 singură unitate de producţie÷U.P. I Mărişelu.</w:t>
      </w:r>
    </w:p>
    <w:p w:rsidR="00062743" w:rsidRDefault="00062743" w:rsidP="00062743">
      <w:pPr>
        <w:spacing w:after="0" w:line="240" w:lineRule="auto"/>
        <w:jc w:val="both"/>
        <w:rPr>
          <w:rFonts w:ascii="Arial" w:hAnsi="Arial" w:cs="Arial"/>
          <w:sz w:val="20"/>
          <w:szCs w:val="20"/>
          <w:lang w:val="ro-RO"/>
        </w:rPr>
      </w:pPr>
      <w:r>
        <w:rPr>
          <w:rFonts w:ascii="Arial" w:hAnsi="Arial" w:cs="Arial"/>
          <w:sz w:val="20"/>
          <w:szCs w:val="20"/>
          <w:lang w:val="ro-RO"/>
        </w:rPr>
        <w:t xml:space="preserve">      </w:t>
      </w:r>
      <w:r w:rsidRPr="00062743">
        <w:rPr>
          <w:rFonts w:ascii="Arial" w:hAnsi="Arial" w:cs="Arial"/>
          <w:sz w:val="20"/>
          <w:szCs w:val="20"/>
          <w:lang w:val="ro-RO"/>
        </w:rPr>
        <w:t xml:space="preserve"> - amenajamentul silvic propus se supune prevederilor H.G. nr. 1076/2004  privind stabilirea procedurii de realizare a evaluării de mediu pentru planuri şi programe, art. 5 alin. (3) – planuri şi programe care fac obiectul etapei de încadrare în procedura de evaluare de mediu;</w:t>
      </w:r>
    </w:p>
    <w:p w:rsidR="00062743" w:rsidRDefault="00062743" w:rsidP="00062743">
      <w:pPr>
        <w:spacing w:after="0" w:line="240" w:lineRule="auto"/>
        <w:jc w:val="both"/>
        <w:rPr>
          <w:rFonts w:ascii="Arial" w:hAnsi="Arial" w:cs="Arial"/>
          <w:sz w:val="20"/>
          <w:szCs w:val="20"/>
          <w:lang w:val="ro-RO"/>
        </w:rPr>
      </w:pPr>
      <w:r>
        <w:rPr>
          <w:rFonts w:ascii="Arial" w:hAnsi="Arial" w:cs="Arial"/>
          <w:sz w:val="20"/>
          <w:szCs w:val="20"/>
          <w:lang w:val="ro-RO"/>
        </w:rPr>
        <w:t xml:space="preserve">       </w:t>
      </w:r>
      <w:r w:rsidRPr="00062743">
        <w:rPr>
          <w:rFonts w:ascii="Arial" w:hAnsi="Arial" w:cs="Arial"/>
          <w:sz w:val="20"/>
          <w:szCs w:val="20"/>
          <w:lang w:val="ro-RO"/>
        </w:rPr>
        <w:t xml:space="preserve">- fondul forestier </w:t>
      </w:r>
      <w:r w:rsidR="00C84861">
        <w:rPr>
          <w:rFonts w:ascii="Arial" w:hAnsi="Arial" w:cs="Arial"/>
          <w:sz w:val="20"/>
          <w:szCs w:val="20"/>
          <w:lang w:val="ro-RO"/>
        </w:rPr>
        <w:t xml:space="preserve">proprietatea Comunei Mărişelu </w:t>
      </w:r>
      <w:r w:rsidRPr="00062743">
        <w:rPr>
          <w:rFonts w:ascii="Arial" w:hAnsi="Arial" w:cs="Arial"/>
          <w:sz w:val="20"/>
          <w:szCs w:val="20"/>
          <w:lang w:val="ro-RO"/>
        </w:rPr>
        <w:t>este amplasat integral în județul Bistrița-Năsăud, pe raza următoarelor U.A.T.: Mărișelu</w:t>
      </w:r>
      <w:r w:rsidR="00C84861">
        <w:rPr>
          <w:rFonts w:ascii="Arial" w:hAnsi="Arial" w:cs="Arial"/>
          <w:sz w:val="20"/>
          <w:szCs w:val="20"/>
          <w:lang w:val="ro-RO"/>
        </w:rPr>
        <w:t>, Budacu de Jos, Cetate şi Dumitriţa</w:t>
      </w:r>
      <w:r w:rsidRPr="00062743">
        <w:rPr>
          <w:rFonts w:ascii="Arial" w:hAnsi="Arial" w:cs="Arial"/>
          <w:sz w:val="20"/>
          <w:szCs w:val="20"/>
          <w:lang w:val="ro-RO"/>
        </w:rPr>
        <w:t>;</w:t>
      </w:r>
    </w:p>
    <w:p w:rsidR="00535FD9" w:rsidRDefault="00062743" w:rsidP="00535FD9">
      <w:pPr>
        <w:spacing w:after="0" w:line="240" w:lineRule="auto"/>
        <w:jc w:val="both"/>
        <w:rPr>
          <w:rFonts w:ascii="Arial" w:hAnsi="Arial" w:cs="Arial"/>
          <w:sz w:val="20"/>
          <w:szCs w:val="20"/>
          <w:lang w:val="ro-RO"/>
        </w:rPr>
      </w:pPr>
      <w:r>
        <w:rPr>
          <w:rFonts w:ascii="Arial" w:hAnsi="Arial" w:cs="Arial"/>
          <w:sz w:val="20"/>
          <w:szCs w:val="20"/>
          <w:lang w:val="ro-RO"/>
        </w:rPr>
        <w:t xml:space="preserve">       </w:t>
      </w:r>
      <w:r w:rsidRPr="00062743">
        <w:rPr>
          <w:rFonts w:ascii="Arial" w:hAnsi="Arial" w:cs="Arial"/>
          <w:sz w:val="20"/>
          <w:szCs w:val="20"/>
          <w:lang w:val="ro-RO"/>
        </w:rPr>
        <w:t xml:space="preserve">- structura generală a fondului forestier  este următoarea: suprafaţa totală de 6.712,4 ha, din care pădure </w:t>
      </w:r>
      <w:r w:rsidR="00C84861">
        <w:rPr>
          <w:rFonts w:ascii="Arial" w:hAnsi="Arial" w:cs="Arial"/>
          <w:sz w:val="20"/>
          <w:szCs w:val="20"/>
          <w:lang w:val="ro-RO"/>
        </w:rPr>
        <w:t>428,4</w:t>
      </w:r>
      <w:r w:rsidRPr="00062743">
        <w:rPr>
          <w:rFonts w:ascii="Arial" w:hAnsi="Arial" w:cs="Arial"/>
          <w:sz w:val="20"/>
          <w:szCs w:val="20"/>
          <w:lang w:val="ro-RO"/>
        </w:rPr>
        <w:t xml:space="preserve"> ha, terenuri de împădurit </w:t>
      </w:r>
      <w:r w:rsidR="00C84861">
        <w:rPr>
          <w:rFonts w:ascii="Arial" w:hAnsi="Arial" w:cs="Arial"/>
          <w:sz w:val="20"/>
          <w:szCs w:val="20"/>
          <w:lang w:val="ro-RO"/>
        </w:rPr>
        <w:t>10,7</w:t>
      </w:r>
      <w:r w:rsidRPr="00062743">
        <w:rPr>
          <w:rFonts w:ascii="Arial" w:hAnsi="Arial" w:cs="Arial"/>
          <w:sz w:val="20"/>
          <w:szCs w:val="20"/>
          <w:lang w:val="ro-RO"/>
        </w:rPr>
        <w:t xml:space="preserve"> ha, terenuri </w:t>
      </w:r>
      <w:r w:rsidR="00C84861">
        <w:rPr>
          <w:rFonts w:ascii="Arial" w:hAnsi="Arial" w:cs="Arial"/>
          <w:sz w:val="20"/>
          <w:szCs w:val="20"/>
          <w:lang w:val="ro-RO"/>
        </w:rPr>
        <w:t xml:space="preserve">neporductive </w:t>
      </w:r>
      <w:r w:rsidR="002D48EC">
        <w:rPr>
          <w:rFonts w:ascii="Arial" w:hAnsi="Arial" w:cs="Arial"/>
          <w:sz w:val="20"/>
          <w:szCs w:val="20"/>
          <w:lang w:val="ro-RO"/>
        </w:rPr>
        <w:t>0,4</w:t>
      </w:r>
      <w:r w:rsidRPr="00062743">
        <w:rPr>
          <w:rFonts w:ascii="Arial" w:hAnsi="Arial" w:cs="Arial"/>
          <w:sz w:val="20"/>
          <w:szCs w:val="20"/>
          <w:lang w:val="ro-RO"/>
        </w:rPr>
        <w:t xml:space="preserve"> ha, </w:t>
      </w:r>
      <w:r w:rsidR="002D48EC">
        <w:rPr>
          <w:rFonts w:ascii="Arial" w:hAnsi="Arial" w:cs="Arial"/>
          <w:sz w:val="20"/>
          <w:szCs w:val="20"/>
          <w:lang w:val="ro-RO"/>
        </w:rPr>
        <w:t>linii de vânătoare şi terenuri de hrană pentru vânat 1,5</w:t>
      </w:r>
      <w:r w:rsidRPr="00062743">
        <w:rPr>
          <w:rFonts w:ascii="Arial" w:hAnsi="Arial" w:cs="Arial"/>
          <w:sz w:val="20"/>
          <w:szCs w:val="20"/>
          <w:lang w:val="ro-RO"/>
        </w:rPr>
        <w:t>ha.</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ab/>
        <w:t xml:space="preserve">Suprafața de pădure de </w:t>
      </w:r>
      <w:r w:rsidR="002D48EC">
        <w:rPr>
          <w:rFonts w:ascii="Arial" w:hAnsi="Arial" w:cs="Arial"/>
          <w:sz w:val="20"/>
          <w:szCs w:val="20"/>
          <w:lang w:val="ro-RO"/>
        </w:rPr>
        <w:t>441,0</w:t>
      </w:r>
      <w:r w:rsidRPr="00062743">
        <w:rPr>
          <w:rFonts w:ascii="Arial" w:hAnsi="Arial" w:cs="Arial"/>
          <w:sz w:val="20"/>
          <w:szCs w:val="20"/>
          <w:lang w:val="ro-RO"/>
        </w:rPr>
        <w:t xml:space="preserve"> ha se împarte astfel:</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pădure cu rol de protecție – </w:t>
      </w:r>
      <w:r w:rsidR="002D48EC">
        <w:rPr>
          <w:rFonts w:ascii="Arial" w:hAnsi="Arial" w:cs="Arial"/>
          <w:sz w:val="20"/>
          <w:szCs w:val="20"/>
          <w:lang w:val="ro-RO"/>
        </w:rPr>
        <w:t>350,4</w:t>
      </w:r>
      <w:r w:rsidRPr="00062743">
        <w:rPr>
          <w:rFonts w:ascii="Arial" w:hAnsi="Arial" w:cs="Arial"/>
          <w:sz w:val="20"/>
          <w:szCs w:val="20"/>
          <w:lang w:val="ro-RO"/>
        </w:rPr>
        <w:t xml:space="preserve"> ha, din care T II </w:t>
      </w:r>
      <w:r w:rsidR="002D48EC">
        <w:rPr>
          <w:rFonts w:ascii="Arial" w:hAnsi="Arial" w:cs="Arial"/>
          <w:sz w:val="20"/>
          <w:szCs w:val="20"/>
          <w:lang w:val="ro-RO"/>
        </w:rPr>
        <w:t>–</w:t>
      </w:r>
      <w:r w:rsidRPr="00062743">
        <w:rPr>
          <w:rFonts w:ascii="Arial" w:hAnsi="Arial" w:cs="Arial"/>
          <w:sz w:val="20"/>
          <w:szCs w:val="20"/>
          <w:lang w:val="ro-RO"/>
        </w:rPr>
        <w:t xml:space="preserve"> </w:t>
      </w:r>
      <w:r w:rsidR="002D48EC">
        <w:rPr>
          <w:rFonts w:ascii="Arial" w:hAnsi="Arial" w:cs="Arial"/>
          <w:sz w:val="20"/>
          <w:szCs w:val="20"/>
          <w:lang w:val="ro-RO"/>
        </w:rPr>
        <w:t>202,8</w:t>
      </w:r>
      <w:r w:rsidRPr="00062743">
        <w:rPr>
          <w:rFonts w:ascii="Arial" w:hAnsi="Arial" w:cs="Arial"/>
          <w:sz w:val="20"/>
          <w:szCs w:val="20"/>
          <w:lang w:val="ro-RO"/>
        </w:rPr>
        <w:t>91 ha și T</w:t>
      </w:r>
      <w:r w:rsidR="002D48EC">
        <w:rPr>
          <w:rFonts w:ascii="Arial" w:hAnsi="Arial" w:cs="Arial"/>
          <w:sz w:val="20"/>
          <w:szCs w:val="20"/>
          <w:lang w:val="ro-RO"/>
        </w:rPr>
        <w:t xml:space="preserve"> IV</w:t>
      </w:r>
      <w:r w:rsidRPr="00062743">
        <w:rPr>
          <w:rFonts w:ascii="Arial" w:hAnsi="Arial" w:cs="Arial"/>
          <w:sz w:val="20"/>
          <w:szCs w:val="20"/>
          <w:lang w:val="ro-RO"/>
        </w:rPr>
        <w:t xml:space="preserve"> </w:t>
      </w:r>
      <w:r w:rsidR="002D48EC">
        <w:rPr>
          <w:rFonts w:ascii="Arial" w:hAnsi="Arial" w:cs="Arial"/>
          <w:sz w:val="20"/>
          <w:szCs w:val="20"/>
          <w:lang w:val="ro-RO"/>
        </w:rPr>
        <w:t>–</w:t>
      </w:r>
      <w:r w:rsidRPr="00062743">
        <w:rPr>
          <w:rFonts w:ascii="Arial" w:hAnsi="Arial" w:cs="Arial"/>
          <w:sz w:val="20"/>
          <w:szCs w:val="20"/>
          <w:lang w:val="ro-RO"/>
        </w:rPr>
        <w:t xml:space="preserve"> </w:t>
      </w:r>
      <w:r w:rsidR="002D48EC">
        <w:rPr>
          <w:rFonts w:ascii="Arial" w:hAnsi="Arial" w:cs="Arial"/>
          <w:sz w:val="20"/>
          <w:szCs w:val="20"/>
          <w:lang w:val="ro-RO"/>
        </w:rPr>
        <w:t>147,6</w:t>
      </w:r>
      <w:r w:rsidRPr="00062743">
        <w:rPr>
          <w:rFonts w:ascii="Arial" w:hAnsi="Arial" w:cs="Arial"/>
          <w:sz w:val="20"/>
          <w:szCs w:val="20"/>
          <w:lang w:val="ro-RO"/>
        </w:rPr>
        <w:t xml:space="preserve"> ha;</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pădure cu rol de producție și protecție – </w:t>
      </w:r>
      <w:r w:rsidR="002D48EC">
        <w:rPr>
          <w:rFonts w:ascii="Arial" w:hAnsi="Arial" w:cs="Arial"/>
          <w:sz w:val="20"/>
          <w:szCs w:val="20"/>
          <w:lang w:val="ro-RO"/>
        </w:rPr>
        <w:t>88,7</w:t>
      </w:r>
      <w:r w:rsidRPr="00062743">
        <w:rPr>
          <w:rFonts w:ascii="Arial" w:hAnsi="Arial" w:cs="Arial"/>
          <w:sz w:val="20"/>
          <w:szCs w:val="20"/>
          <w:lang w:val="ro-RO"/>
        </w:rPr>
        <w:t xml:space="preserve"> ha, încadrată în categoria T VI;</w:t>
      </w:r>
      <w:r w:rsidR="00535FD9">
        <w:rPr>
          <w:rFonts w:ascii="Arial" w:hAnsi="Arial" w:cs="Arial"/>
          <w:sz w:val="20"/>
          <w:szCs w:val="20"/>
          <w:lang w:val="ro-RO"/>
        </w:rPr>
        <w:t xml:space="preserve"> </w:t>
      </w:r>
    </w:p>
    <w:p w:rsidR="002D48EC"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fondul forestier supus amenajării se suprapune parțial peste situl Natura  2000 ROSCI0051 Cușma</w:t>
      </w:r>
      <w:r w:rsidR="002D48EC">
        <w:rPr>
          <w:rFonts w:ascii="Arial" w:hAnsi="Arial" w:cs="Arial"/>
          <w:sz w:val="20"/>
          <w:szCs w:val="20"/>
          <w:lang w:val="ro-RO"/>
        </w:rPr>
        <w:t xml:space="preserve"> – suprafaţa de 293,7 ha, inclusă în categoria funcţională 1.5N</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w:t>
      </w:r>
      <w:r w:rsidR="002D48EC">
        <w:rPr>
          <w:rFonts w:ascii="Arial" w:hAnsi="Arial" w:cs="Arial"/>
          <w:sz w:val="20"/>
          <w:szCs w:val="20"/>
          <w:lang w:val="ro-RO"/>
        </w:rPr>
        <w:t xml:space="preserve">unitatea </w:t>
      </w:r>
      <w:r w:rsidRPr="00062743">
        <w:rPr>
          <w:rFonts w:ascii="Arial" w:hAnsi="Arial" w:cs="Arial"/>
          <w:sz w:val="20"/>
          <w:szCs w:val="20"/>
          <w:lang w:val="ro-RO"/>
        </w:rPr>
        <w:t>de producție</w:t>
      </w:r>
      <w:r w:rsidR="002D48EC">
        <w:rPr>
          <w:rFonts w:ascii="Arial" w:hAnsi="Arial" w:cs="Arial"/>
          <w:sz w:val="20"/>
          <w:szCs w:val="20"/>
          <w:lang w:val="ro-RO"/>
        </w:rPr>
        <w:t xml:space="preserve"> U.P. I Mărişelu, cu suprafaţa totală de 441,0 ha</w:t>
      </w:r>
      <w:r w:rsidRPr="00062743">
        <w:rPr>
          <w:rFonts w:ascii="Arial" w:hAnsi="Arial" w:cs="Arial"/>
          <w:sz w:val="20"/>
          <w:szCs w:val="20"/>
          <w:lang w:val="ro-RO"/>
        </w:rPr>
        <w:t xml:space="preserve">, </w:t>
      </w:r>
      <w:r w:rsidR="002D48EC">
        <w:rPr>
          <w:rFonts w:ascii="Arial" w:hAnsi="Arial" w:cs="Arial"/>
          <w:sz w:val="20"/>
          <w:szCs w:val="20"/>
          <w:lang w:val="ro-RO"/>
        </w:rPr>
        <w:t>este</w:t>
      </w:r>
      <w:r w:rsidRPr="00062743">
        <w:rPr>
          <w:rFonts w:ascii="Arial" w:hAnsi="Arial" w:cs="Arial"/>
          <w:sz w:val="20"/>
          <w:szCs w:val="20"/>
          <w:lang w:val="ro-RO"/>
        </w:rPr>
        <w:t xml:space="preserve"> împărțită în </w:t>
      </w:r>
      <w:r w:rsidR="002D48EC">
        <w:rPr>
          <w:rFonts w:ascii="Arial" w:hAnsi="Arial" w:cs="Arial"/>
          <w:sz w:val="20"/>
          <w:szCs w:val="20"/>
          <w:lang w:val="ro-RO"/>
        </w:rPr>
        <w:t>61</w:t>
      </w:r>
      <w:r w:rsidRPr="00062743">
        <w:rPr>
          <w:rFonts w:ascii="Arial" w:hAnsi="Arial" w:cs="Arial"/>
          <w:sz w:val="20"/>
          <w:szCs w:val="20"/>
          <w:lang w:val="ro-RO"/>
        </w:rPr>
        <w:t xml:space="preserve"> subparcele (unități amenajistice), </w:t>
      </w:r>
      <w:r w:rsidR="002D48EC">
        <w:rPr>
          <w:rFonts w:ascii="Arial" w:hAnsi="Arial" w:cs="Arial"/>
          <w:sz w:val="20"/>
          <w:szCs w:val="20"/>
          <w:lang w:val="ro-RO"/>
        </w:rPr>
        <w:t>fiind</w:t>
      </w:r>
      <w:r w:rsidRPr="00062743">
        <w:rPr>
          <w:rFonts w:ascii="Arial" w:hAnsi="Arial" w:cs="Arial"/>
          <w:sz w:val="20"/>
          <w:szCs w:val="20"/>
          <w:lang w:val="ro-RO"/>
        </w:rPr>
        <w:t xml:space="preserve"> constituite următoarele subunități de gospodărire:</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S.U.P. "A" – codru regulat, sortimente obişnuite ...........................................................</w:t>
      </w:r>
      <w:r w:rsidR="002D48EC">
        <w:rPr>
          <w:rFonts w:ascii="Arial" w:hAnsi="Arial" w:cs="Arial"/>
          <w:sz w:val="20"/>
          <w:szCs w:val="20"/>
          <w:lang w:val="ro-RO"/>
        </w:rPr>
        <w:t xml:space="preserve">   236,3</w:t>
      </w:r>
      <w:r w:rsidRPr="00062743">
        <w:rPr>
          <w:rFonts w:ascii="Arial" w:hAnsi="Arial" w:cs="Arial"/>
          <w:sz w:val="20"/>
          <w:szCs w:val="20"/>
          <w:lang w:val="ro-RO"/>
        </w:rPr>
        <w:t xml:space="preserve"> ha;</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S.U.P."M" – păduri supuse regimului de conservare deosebită ...</w:t>
      </w:r>
      <w:r w:rsidR="002D48EC">
        <w:rPr>
          <w:rFonts w:ascii="Arial" w:hAnsi="Arial" w:cs="Arial"/>
          <w:sz w:val="20"/>
          <w:szCs w:val="20"/>
          <w:lang w:val="ro-RO"/>
        </w:rPr>
        <w:t>...................................   208,8</w:t>
      </w:r>
      <w:r w:rsidRPr="00062743">
        <w:rPr>
          <w:rFonts w:ascii="Arial" w:hAnsi="Arial" w:cs="Arial"/>
          <w:sz w:val="20"/>
          <w:szCs w:val="20"/>
          <w:lang w:val="ro-RO"/>
        </w:rPr>
        <w:t xml:space="preserve"> ha,</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regimul adoptat: codru, ciclul de producţie calculat şi adoptat  este de 110 ani pentru SUP ʺAʺ, compoziţia ţel este cea corespunzătoare tipului natural fundamental de pădure, ameliorată cu specii valoroase de amestec și ajutătoare (paltin, frasin, cireș, tei, etc.), tratamente: tăieri progresive, tăieri rase, tăieri în crâng, exploatabilitate: tehnică – pentru arboretele din gr. II funcțională și de protecție pentru arboretele încadrate în gr. I, în care se reglementează producția.</w:t>
      </w:r>
      <w:r w:rsidR="00535FD9">
        <w:rPr>
          <w:rFonts w:ascii="Arial" w:hAnsi="Arial" w:cs="Arial"/>
          <w:sz w:val="20"/>
          <w:szCs w:val="20"/>
          <w:lang w:val="ro-RO"/>
        </w:rPr>
        <w:t xml:space="preserve"> </w:t>
      </w:r>
    </w:p>
    <w:p w:rsidR="00535FD9" w:rsidRDefault="00062743" w:rsidP="00535FD9">
      <w:pPr>
        <w:spacing w:after="0" w:line="240" w:lineRule="auto"/>
        <w:ind w:firstLine="720"/>
        <w:jc w:val="both"/>
        <w:rPr>
          <w:rFonts w:ascii="Arial" w:hAnsi="Arial" w:cs="Arial"/>
          <w:sz w:val="20"/>
          <w:szCs w:val="20"/>
          <w:lang w:val="ro-RO"/>
        </w:rPr>
      </w:pPr>
      <w:r w:rsidRPr="00062743">
        <w:rPr>
          <w:rFonts w:ascii="Arial" w:hAnsi="Arial" w:cs="Arial"/>
          <w:sz w:val="20"/>
          <w:szCs w:val="20"/>
          <w:lang w:val="ro-RO"/>
        </w:rPr>
        <w:t xml:space="preserve">Posibilitatea de produse principale este de </w:t>
      </w:r>
      <w:r w:rsidR="002D48EC">
        <w:rPr>
          <w:rFonts w:ascii="Arial" w:hAnsi="Arial" w:cs="Arial"/>
          <w:sz w:val="20"/>
          <w:szCs w:val="20"/>
          <w:lang w:val="ro-RO"/>
        </w:rPr>
        <w:t>761</w:t>
      </w:r>
      <w:r w:rsidRPr="00062743">
        <w:rPr>
          <w:rFonts w:ascii="Arial" w:hAnsi="Arial" w:cs="Arial"/>
          <w:sz w:val="20"/>
          <w:szCs w:val="20"/>
          <w:lang w:val="ro-RO"/>
        </w:rPr>
        <w:t xml:space="preserve"> m</w:t>
      </w:r>
      <w:r w:rsidRPr="002D48EC">
        <w:rPr>
          <w:rFonts w:ascii="Arial" w:hAnsi="Arial" w:cs="Arial"/>
          <w:sz w:val="20"/>
          <w:szCs w:val="20"/>
          <w:vertAlign w:val="superscript"/>
          <w:lang w:val="ro-RO"/>
        </w:rPr>
        <w:t>3</w:t>
      </w:r>
      <w:r w:rsidRPr="00062743">
        <w:rPr>
          <w:rFonts w:ascii="Arial" w:hAnsi="Arial" w:cs="Arial"/>
          <w:sz w:val="20"/>
          <w:szCs w:val="20"/>
          <w:lang w:val="ro-RO"/>
        </w:rPr>
        <w:t>/an pentru SUP ʺAʺ</w:t>
      </w:r>
      <w:r w:rsidR="003761FE">
        <w:rPr>
          <w:rFonts w:ascii="Arial" w:hAnsi="Arial" w:cs="Arial"/>
          <w:sz w:val="20"/>
          <w:szCs w:val="20"/>
          <w:lang w:val="ro-RO"/>
        </w:rPr>
        <w:t>.</w:t>
      </w:r>
    </w:p>
    <w:p w:rsidR="00535FD9" w:rsidRDefault="00062743" w:rsidP="00535FD9">
      <w:pPr>
        <w:spacing w:after="0" w:line="240" w:lineRule="auto"/>
        <w:ind w:firstLine="720"/>
        <w:jc w:val="both"/>
        <w:rPr>
          <w:rFonts w:ascii="Arial" w:hAnsi="Arial" w:cs="Arial"/>
          <w:sz w:val="20"/>
          <w:szCs w:val="20"/>
          <w:lang w:val="ro-RO"/>
        </w:rPr>
      </w:pPr>
      <w:r w:rsidRPr="00062743">
        <w:rPr>
          <w:rFonts w:ascii="Arial" w:hAnsi="Arial" w:cs="Arial"/>
          <w:sz w:val="20"/>
          <w:szCs w:val="20"/>
          <w:lang w:val="ro-RO"/>
        </w:rPr>
        <w:t>Posibilitatea de produse secundare este de 786 m3/an, din care rărituri 739 m3/an și curățiri 47 m3/an.</w:t>
      </w:r>
    </w:p>
    <w:p w:rsidR="00535FD9" w:rsidRDefault="00062743" w:rsidP="00535FD9">
      <w:pPr>
        <w:spacing w:after="0" w:line="240" w:lineRule="auto"/>
        <w:ind w:firstLine="720"/>
        <w:jc w:val="both"/>
        <w:rPr>
          <w:rFonts w:ascii="Arial" w:hAnsi="Arial" w:cs="Arial"/>
          <w:sz w:val="20"/>
          <w:szCs w:val="20"/>
          <w:lang w:val="ro-RO"/>
        </w:rPr>
      </w:pPr>
      <w:r w:rsidRPr="00062743">
        <w:rPr>
          <w:rFonts w:ascii="Arial" w:hAnsi="Arial" w:cs="Arial"/>
          <w:sz w:val="20"/>
          <w:szCs w:val="20"/>
          <w:lang w:val="ro-RO"/>
        </w:rPr>
        <w:t>Suprafața de parcurs cu lucrări de îngrijire este:</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w:t>
      </w:r>
      <w:r w:rsidR="00535FD9">
        <w:rPr>
          <w:rFonts w:ascii="Arial" w:hAnsi="Arial" w:cs="Arial"/>
          <w:sz w:val="20"/>
          <w:szCs w:val="20"/>
          <w:lang w:val="ro-RO"/>
        </w:rPr>
        <w:t xml:space="preserve">  </w:t>
      </w:r>
      <w:r w:rsidRPr="00062743">
        <w:rPr>
          <w:rFonts w:ascii="Arial" w:hAnsi="Arial" w:cs="Arial"/>
          <w:sz w:val="20"/>
          <w:szCs w:val="20"/>
          <w:lang w:val="ro-RO"/>
        </w:rPr>
        <w:t xml:space="preserve">- degajări – </w:t>
      </w:r>
      <w:r w:rsidR="003761FE">
        <w:rPr>
          <w:rFonts w:ascii="Arial" w:hAnsi="Arial" w:cs="Arial"/>
          <w:sz w:val="20"/>
          <w:szCs w:val="20"/>
          <w:lang w:val="ro-RO"/>
        </w:rPr>
        <w:t>7,7</w:t>
      </w:r>
      <w:r w:rsidRPr="00062743">
        <w:rPr>
          <w:rFonts w:ascii="Arial" w:hAnsi="Arial" w:cs="Arial"/>
          <w:sz w:val="20"/>
          <w:szCs w:val="20"/>
          <w:lang w:val="ro-RO"/>
        </w:rPr>
        <w:t xml:space="preserve"> ha</w:t>
      </w:r>
      <w:r w:rsidR="003761FE">
        <w:rPr>
          <w:rFonts w:ascii="Arial" w:hAnsi="Arial" w:cs="Arial"/>
          <w:sz w:val="20"/>
          <w:szCs w:val="20"/>
          <w:lang w:val="ro-RO"/>
        </w:rPr>
        <w:t>, respectiv 0,8 ha/an</w:t>
      </w:r>
      <w:r w:rsidRPr="00062743">
        <w:rPr>
          <w:rFonts w:ascii="Arial" w:hAnsi="Arial" w:cs="Arial"/>
          <w:sz w:val="20"/>
          <w:szCs w:val="20"/>
          <w:lang w:val="ro-RO"/>
        </w:rPr>
        <w:t>/an</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curățiri – </w:t>
      </w:r>
      <w:r w:rsidR="003761FE">
        <w:rPr>
          <w:rFonts w:ascii="Arial" w:hAnsi="Arial" w:cs="Arial"/>
          <w:sz w:val="20"/>
          <w:szCs w:val="20"/>
          <w:lang w:val="ro-RO"/>
        </w:rPr>
        <w:t>4,8 ha, respectiv 0,5</w:t>
      </w:r>
      <w:r w:rsidRPr="00062743">
        <w:rPr>
          <w:rFonts w:ascii="Arial" w:hAnsi="Arial" w:cs="Arial"/>
          <w:sz w:val="20"/>
          <w:szCs w:val="20"/>
          <w:lang w:val="ro-RO"/>
        </w:rPr>
        <w:t xml:space="preserve"> ha/an</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rărituri – </w:t>
      </w:r>
      <w:r w:rsidR="003761FE">
        <w:rPr>
          <w:rFonts w:ascii="Arial" w:hAnsi="Arial" w:cs="Arial"/>
          <w:sz w:val="20"/>
          <w:szCs w:val="20"/>
          <w:lang w:val="ro-RO"/>
        </w:rPr>
        <w:t xml:space="preserve">64,6 ha, respectiv 6,5 </w:t>
      </w:r>
      <w:r w:rsidRPr="00062743">
        <w:rPr>
          <w:rFonts w:ascii="Arial" w:hAnsi="Arial" w:cs="Arial"/>
          <w:sz w:val="20"/>
          <w:szCs w:val="20"/>
          <w:lang w:val="ro-RO"/>
        </w:rPr>
        <w:t xml:space="preserve"> ha/an</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igienă – </w:t>
      </w:r>
      <w:r w:rsidR="003761FE">
        <w:rPr>
          <w:rFonts w:ascii="Arial" w:hAnsi="Arial" w:cs="Arial"/>
          <w:sz w:val="20"/>
          <w:szCs w:val="20"/>
          <w:lang w:val="ro-RO"/>
        </w:rPr>
        <w:t>se vor parcurge anual 81,0</w:t>
      </w:r>
      <w:r w:rsidRPr="00062743">
        <w:rPr>
          <w:rFonts w:ascii="Arial" w:hAnsi="Arial" w:cs="Arial"/>
          <w:sz w:val="20"/>
          <w:szCs w:val="20"/>
          <w:lang w:val="ro-RO"/>
        </w:rPr>
        <w:t xml:space="preserve"> ha, recoltându-se </w:t>
      </w:r>
      <w:r w:rsidR="003761FE">
        <w:rPr>
          <w:rFonts w:ascii="Arial" w:hAnsi="Arial" w:cs="Arial"/>
          <w:sz w:val="20"/>
          <w:szCs w:val="20"/>
          <w:lang w:val="ro-RO"/>
        </w:rPr>
        <w:t>62</w:t>
      </w:r>
      <w:r w:rsidRPr="00062743">
        <w:rPr>
          <w:rFonts w:ascii="Arial" w:hAnsi="Arial" w:cs="Arial"/>
          <w:sz w:val="20"/>
          <w:szCs w:val="20"/>
          <w:lang w:val="ro-RO"/>
        </w:rPr>
        <w:t xml:space="preserve"> m</w:t>
      </w:r>
      <w:r w:rsidRPr="003761FE">
        <w:rPr>
          <w:rFonts w:ascii="Arial" w:hAnsi="Arial" w:cs="Arial"/>
          <w:sz w:val="20"/>
          <w:szCs w:val="20"/>
          <w:vertAlign w:val="superscript"/>
          <w:lang w:val="ro-RO"/>
        </w:rPr>
        <w:t>3</w:t>
      </w:r>
      <w:r w:rsidRPr="00062743">
        <w:rPr>
          <w:rFonts w:ascii="Arial" w:hAnsi="Arial" w:cs="Arial"/>
          <w:sz w:val="20"/>
          <w:szCs w:val="20"/>
          <w:lang w:val="ro-RO"/>
        </w:rPr>
        <w:t>/an</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tăieri de conservare – </w:t>
      </w:r>
      <w:r w:rsidR="003761FE">
        <w:rPr>
          <w:rFonts w:ascii="Arial" w:hAnsi="Arial" w:cs="Arial"/>
          <w:sz w:val="20"/>
          <w:szCs w:val="20"/>
          <w:lang w:val="ro-RO"/>
        </w:rPr>
        <w:t>au fost prevăzute pe o suprafaţă de 176,9 ha</w:t>
      </w:r>
      <w:r w:rsidRPr="00062743">
        <w:rPr>
          <w:rFonts w:ascii="Arial" w:hAnsi="Arial" w:cs="Arial"/>
          <w:sz w:val="20"/>
          <w:szCs w:val="20"/>
          <w:lang w:val="ro-RO"/>
        </w:rPr>
        <w:t xml:space="preserve">, recoltându-se </w:t>
      </w:r>
      <w:r w:rsidR="003761FE">
        <w:rPr>
          <w:rFonts w:ascii="Arial" w:hAnsi="Arial" w:cs="Arial"/>
          <w:sz w:val="20"/>
          <w:szCs w:val="20"/>
          <w:lang w:val="ro-RO"/>
        </w:rPr>
        <w:t>480</w:t>
      </w:r>
      <w:r w:rsidRPr="00062743">
        <w:rPr>
          <w:rFonts w:ascii="Arial" w:hAnsi="Arial" w:cs="Arial"/>
          <w:sz w:val="20"/>
          <w:szCs w:val="20"/>
          <w:lang w:val="ro-RO"/>
        </w:rPr>
        <w:t xml:space="preserve"> m</w:t>
      </w:r>
      <w:r w:rsidRPr="003761FE">
        <w:rPr>
          <w:rFonts w:ascii="Arial" w:hAnsi="Arial" w:cs="Arial"/>
          <w:sz w:val="20"/>
          <w:szCs w:val="20"/>
          <w:vertAlign w:val="superscript"/>
          <w:lang w:val="ro-RO"/>
        </w:rPr>
        <w:t>3</w:t>
      </w:r>
      <w:r w:rsidRPr="00062743">
        <w:rPr>
          <w:rFonts w:ascii="Arial" w:hAnsi="Arial" w:cs="Arial"/>
          <w:sz w:val="20"/>
          <w:szCs w:val="20"/>
          <w:lang w:val="ro-RO"/>
        </w:rPr>
        <w:t>/an</w:t>
      </w:r>
      <w:r w:rsidR="00535FD9">
        <w:rPr>
          <w:rFonts w:ascii="Arial" w:hAnsi="Arial" w:cs="Arial"/>
          <w:sz w:val="20"/>
          <w:szCs w:val="20"/>
          <w:lang w:val="ro-RO"/>
        </w:rPr>
        <w:t>.</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ab/>
      </w:r>
      <w:r w:rsidR="00535FD9">
        <w:rPr>
          <w:rFonts w:ascii="Arial" w:hAnsi="Arial" w:cs="Arial"/>
          <w:sz w:val="20"/>
          <w:szCs w:val="20"/>
          <w:lang w:val="ro-RO"/>
        </w:rPr>
        <w:t xml:space="preserve"> </w:t>
      </w:r>
    </w:p>
    <w:p w:rsidR="00062743" w:rsidRPr="00062743" w:rsidRDefault="00062743" w:rsidP="002D48EC">
      <w:pPr>
        <w:spacing w:after="0" w:line="240" w:lineRule="auto"/>
        <w:jc w:val="both"/>
        <w:rPr>
          <w:rFonts w:ascii="Arial" w:hAnsi="Arial" w:cs="Arial"/>
          <w:sz w:val="20"/>
          <w:szCs w:val="20"/>
          <w:lang w:val="ro-RO"/>
        </w:rPr>
      </w:pPr>
      <w:r w:rsidRPr="00062743">
        <w:rPr>
          <w:rFonts w:ascii="Arial" w:hAnsi="Arial" w:cs="Arial"/>
          <w:sz w:val="20"/>
          <w:szCs w:val="20"/>
          <w:lang w:val="ro-RO"/>
        </w:rPr>
        <w:tab/>
        <w:t>Instalațiile de transport existente însumează 2</w:t>
      </w:r>
      <w:r w:rsidR="003761FE">
        <w:rPr>
          <w:rFonts w:ascii="Arial" w:hAnsi="Arial" w:cs="Arial"/>
          <w:sz w:val="20"/>
          <w:szCs w:val="20"/>
          <w:lang w:val="ro-RO"/>
        </w:rPr>
        <w:t>,5</w:t>
      </w:r>
      <w:r w:rsidRPr="00062743">
        <w:rPr>
          <w:rFonts w:ascii="Arial" w:hAnsi="Arial" w:cs="Arial"/>
          <w:sz w:val="20"/>
          <w:szCs w:val="20"/>
          <w:lang w:val="ro-RO"/>
        </w:rPr>
        <w:t xml:space="preserve"> km (</w:t>
      </w:r>
      <w:r w:rsidR="003761FE">
        <w:rPr>
          <w:rFonts w:ascii="Arial" w:hAnsi="Arial" w:cs="Arial"/>
          <w:sz w:val="20"/>
          <w:szCs w:val="20"/>
          <w:lang w:val="ro-RO"/>
        </w:rPr>
        <w:t>0,4</w:t>
      </w:r>
      <w:r w:rsidRPr="00062743">
        <w:rPr>
          <w:rFonts w:ascii="Arial" w:hAnsi="Arial" w:cs="Arial"/>
          <w:sz w:val="20"/>
          <w:szCs w:val="20"/>
          <w:lang w:val="ro-RO"/>
        </w:rPr>
        <w:t xml:space="preserve"> km drumuri publice și 2,</w:t>
      </w:r>
      <w:r w:rsidR="003761FE">
        <w:rPr>
          <w:rFonts w:ascii="Arial" w:hAnsi="Arial" w:cs="Arial"/>
          <w:sz w:val="20"/>
          <w:szCs w:val="20"/>
          <w:lang w:val="ro-RO"/>
        </w:rPr>
        <w:t>1</w:t>
      </w:r>
      <w:r w:rsidRPr="00062743">
        <w:rPr>
          <w:rFonts w:ascii="Arial" w:hAnsi="Arial" w:cs="Arial"/>
          <w:sz w:val="20"/>
          <w:szCs w:val="20"/>
          <w:lang w:val="ro-RO"/>
        </w:rPr>
        <w:t xml:space="preserve"> km drumuri forestiere), asigurând o accesibilitate de </w:t>
      </w:r>
      <w:r w:rsidR="003761FE">
        <w:rPr>
          <w:rFonts w:ascii="Arial" w:hAnsi="Arial" w:cs="Arial"/>
          <w:sz w:val="20"/>
          <w:szCs w:val="20"/>
          <w:lang w:val="ro-RO"/>
        </w:rPr>
        <w:t>81</w:t>
      </w:r>
      <w:r w:rsidRPr="00062743">
        <w:rPr>
          <w:rFonts w:ascii="Arial" w:hAnsi="Arial" w:cs="Arial"/>
          <w:sz w:val="20"/>
          <w:szCs w:val="20"/>
          <w:lang w:val="ro-RO"/>
        </w:rPr>
        <w:t xml:space="preserve">% pentru fondul forestier, nu sunt prevăzute drumuri forestiere noi;   </w:t>
      </w:r>
    </w:p>
    <w:p w:rsidR="00062743" w:rsidRPr="00561953" w:rsidRDefault="00062743" w:rsidP="00062743">
      <w:pPr>
        <w:keepNext/>
        <w:shd w:val="clear" w:color="auto" w:fill="FFFFFF"/>
        <w:tabs>
          <w:tab w:val="left" w:pos="450"/>
        </w:tabs>
        <w:spacing w:after="0" w:line="240" w:lineRule="auto"/>
        <w:jc w:val="both"/>
        <w:outlineLvl w:val="4"/>
        <w:rPr>
          <w:rFonts w:ascii="Arial" w:hAnsi="Arial" w:cs="Arial"/>
          <w:sz w:val="20"/>
          <w:szCs w:val="20"/>
          <w:lang w:val="ro-RO"/>
        </w:rPr>
      </w:pP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Conform Anexei 1 a H.G. nr. 1076/2004 privind stabilirea procedurii de realizare </w:t>
      </w:r>
      <w:proofErr w:type="gramStart"/>
      <w:r w:rsidRPr="00561953">
        <w:rPr>
          <w:rFonts w:ascii="Arial" w:hAnsi="Arial" w:cs="Arial"/>
          <w:sz w:val="20"/>
          <w:szCs w:val="20"/>
        </w:rPr>
        <w:t>a</w:t>
      </w:r>
      <w:proofErr w:type="gramEnd"/>
      <w:r w:rsidRPr="00561953">
        <w:rPr>
          <w:rFonts w:ascii="Arial" w:hAnsi="Arial" w:cs="Arial"/>
          <w:sz w:val="20"/>
          <w:szCs w:val="20"/>
        </w:rPr>
        <w:t xml:space="preserve"> evaluării de mediu pentru planuri şi programe, criteriile pentru determinarea efectelor semnificative potenţiale asupra mediului sunt:</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1.Caracteristicile</w:t>
      </w:r>
      <w:proofErr w:type="gramEnd"/>
      <w:r w:rsidRPr="00561953">
        <w:rPr>
          <w:rFonts w:ascii="Arial" w:hAnsi="Arial" w:cs="Arial"/>
          <w:sz w:val="20"/>
          <w:szCs w:val="20"/>
        </w:rPr>
        <w:t xml:space="preserve"> planurilor şi programelor cu privire, în special, la: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a) </w:t>
      </w:r>
      <w:proofErr w:type="gramStart"/>
      <w:r w:rsidRPr="00561953">
        <w:rPr>
          <w:rFonts w:ascii="Arial" w:hAnsi="Arial" w:cs="Arial"/>
          <w:sz w:val="20"/>
          <w:szCs w:val="20"/>
        </w:rPr>
        <w:t>gradul</w:t>
      </w:r>
      <w:proofErr w:type="gramEnd"/>
      <w:r w:rsidRPr="00561953">
        <w:rPr>
          <w:rFonts w:ascii="Arial" w:hAnsi="Arial" w:cs="Arial"/>
          <w:sz w:val="20"/>
          <w:szCs w:val="20"/>
        </w:rPr>
        <w:t xml:space="preserve"> în care planul sau programul creează un cadru pentru proiecte şi alte activităţi viitoare fie în ceea ce priveşte amplasamentul, natura, mărimea şi condiţiile de funcţionare, fie în privinţa alocării resurselor;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 xml:space="preserve">Amenajamentul silvic al fondului forestier administrat de Ocolul Silvic </w:t>
      </w:r>
      <w:r w:rsidR="003761FE">
        <w:rPr>
          <w:rFonts w:ascii="Arial" w:hAnsi="Arial" w:cs="Arial"/>
          <w:sz w:val="20"/>
          <w:szCs w:val="20"/>
        </w:rPr>
        <w:t>Valea ŞIului R.A.</w:t>
      </w:r>
      <w:r w:rsidRPr="00561953">
        <w:rPr>
          <w:rFonts w:ascii="Arial" w:hAnsi="Arial" w:cs="Arial"/>
          <w:sz w:val="20"/>
          <w:szCs w:val="20"/>
        </w:rPr>
        <w:t xml:space="preserve"> nu prevede: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realizarea</w:t>
      </w:r>
      <w:proofErr w:type="gramEnd"/>
      <w:r w:rsidRPr="00561953">
        <w:rPr>
          <w:rFonts w:ascii="Arial" w:hAnsi="Arial" w:cs="Arial"/>
          <w:sz w:val="20"/>
          <w:szCs w:val="20"/>
        </w:rPr>
        <w:t xml:space="preserve"> de construcții (exclusiv drumuri forestiere);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utilizarea</w:t>
      </w:r>
      <w:proofErr w:type="gramEnd"/>
      <w:r w:rsidRPr="00561953">
        <w:rPr>
          <w:rFonts w:ascii="Arial" w:hAnsi="Arial" w:cs="Arial"/>
          <w:sz w:val="20"/>
          <w:szCs w:val="20"/>
        </w:rPr>
        <w:t>, stocarea, transportul, manipularea sau producerea de substanțe, materiale, deșeuri solide, noxe care ar putea afecta speciile sau habitatele din ariile naturale protejate peste care se suprapune parțial;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realizarea unor activități care </w:t>
      </w:r>
      <w:proofErr w:type="gramStart"/>
      <w:r w:rsidRPr="00561953">
        <w:rPr>
          <w:rFonts w:ascii="Arial" w:hAnsi="Arial" w:cs="Arial"/>
          <w:sz w:val="20"/>
          <w:szCs w:val="20"/>
        </w:rPr>
        <w:t>să</w:t>
      </w:r>
      <w:proofErr w:type="gramEnd"/>
      <w:r w:rsidRPr="00561953">
        <w:rPr>
          <w:rFonts w:ascii="Arial" w:hAnsi="Arial" w:cs="Arial"/>
          <w:sz w:val="20"/>
          <w:szCs w:val="20"/>
        </w:rPr>
        <w:t xml:space="preserve"> devieze cursuri de apă, să genereze poluare fonică, luminoasă, atmosferică sau prin care să se exploateze diverse zăcăminte minerale de suprafață sau subterane);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realizarea</w:t>
      </w:r>
      <w:proofErr w:type="gramEnd"/>
      <w:r w:rsidRPr="00561953">
        <w:rPr>
          <w:rFonts w:ascii="Arial" w:hAnsi="Arial" w:cs="Arial"/>
          <w:sz w:val="20"/>
          <w:szCs w:val="20"/>
        </w:rPr>
        <w:t xml:space="preserve"> de defrișări pentru schimbarea categoriei de folosință a terenului;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efectuarea</w:t>
      </w:r>
      <w:proofErr w:type="gramEnd"/>
      <w:r w:rsidRPr="00561953">
        <w:rPr>
          <w:rFonts w:ascii="Arial" w:hAnsi="Arial" w:cs="Arial"/>
          <w:sz w:val="20"/>
          <w:szCs w:val="20"/>
        </w:rPr>
        <w:t xml:space="preserve"> unor activități care să determine deteriorarea sau pierderea unor habitate sau specii de interes comunitar;</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inundarea</w:t>
      </w:r>
      <w:proofErr w:type="gramEnd"/>
      <w:r w:rsidRPr="00561953">
        <w:rPr>
          <w:rFonts w:ascii="Arial" w:hAnsi="Arial" w:cs="Arial"/>
          <w:sz w:val="20"/>
          <w:szCs w:val="20"/>
        </w:rPr>
        <w:t xml:space="preserve"> unor terenuri,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realizarea</w:t>
      </w:r>
      <w:proofErr w:type="gramEnd"/>
      <w:r w:rsidRPr="00561953">
        <w:rPr>
          <w:rFonts w:ascii="Arial" w:hAnsi="Arial" w:cs="Arial"/>
          <w:sz w:val="20"/>
          <w:szCs w:val="20"/>
        </w:rPr>
        <w:t xml:space="preserve"> de drumuri forestiere noi.</w:t>
      </w:r>
    </w:p>
    <w:p w:rsidR="003323DF" w:rsidRPr="00561953" w:rsidRDefault="003323DF" w:rsidP="00561953">
      <w:pPr>
        <w:tabs>
          <w:tab w:val="left" w:pos="284"/>
        </w:tabs>
        <w:spacing w:after="0" w:line="240" w:lineRule="auto"/>
        <w:jc w:val="both"/>
        <w:rPr>
          <w:rFonts w:ascii="Arial" w:hAnsi="Arial" w:cs="Arial"/>
          <w:color w:val="548DD4"/>
          <w:sz w:val="20"/>
          <w:szCs w:val="20"/>
        </w:rPr>
      </w:pPr>
      <w:r w:rsidRPr="00561953">
        <w:rPr>
          <w:rFonts w:ascii="Arial" w:hAnsi="Arial" w:cs="Arial"/>
          <w:color w:val="548DD4"/>
          <w:sz w:val="20"/>
          <w:szCs w:val="20"/>
        </w:rPr>
        <w:tab/>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b) </w:t>
      </w:r>
      <w:proofErr w:type="gramStart"/>
      <w:r w:rsidRPr="00561953">
        <w:rPr>
          <w:rFonts w:ascii="Arial" w:hAnsi="Arial" w:cs="Arial"/>
          <w:sz w:val="20"/>
          <w:szCs w:val="20"/>
        </w:rPr>
        <w:t>gradul</w:t>
      </w:r>
      <w:proofErr w:type="gramEnd"/>
      <w:r w:rsidRPr="00561953">
        <w:rPr>
          <w:rFonts w:ascii="Arial" w:hAnsi="Arial" w:cs="Arial"/>
          <w:sz w:val="20"/>
          <w:szCs w:val="20"/>
        </w:rPr>
        <w:t xml:space="preserve"> în care planul sau programul influenţează alte planuri şi programe, inclusiv pe cele în care se integrează sau care derivă din ele;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planul</w:t>
      </w:r>
      <w:proofErr w:type="gramEnd"/>
      <w:r w:rsidRPr="00561953">
        <w:rPr>
          <w:rFonts w:ascii="Arial" w:hAnsi="Arial" w:cs="Arial"/>
          <w:sz w:val="20"/>
          <w:szCs w:val="20"/>
        </w:rPr>
        <w:t xml:space="preserve"> se corelează cu alte alte planuri sau programe din zonă;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c) </w:t>
      </w:r>
      <w:proofErr w:type="gramStart"/>
      <w:r w:rsidRPr="00561953">
        <w:rPr>
          <w:rFonts w:ascii="Arial" w:hAnsi="Arial" w:cs="Arial"/>
          <w:sz w:val="20"/>
          <w:szCs w:val="20"/>
        </w:rPr>
        <w:t>relevanţa</w:t>
      </w:r>
      <w:proofErr w:type="gramEnd"/>
      <w:r w:rsidRPr="00561953">
        <w:rPr>
          <w:rFonts w:ascii="Arial" w:hAnsi="Arial" w:cs="Arial"/>
          <w:sz w:val="20"/>
          <w:szCs w:val="20"/>
        </w:rPr>
        <w:t xml:space="preserve"> planului sau programului în/pentru integrarea consideraţiilor de mediu, mai ales din perspectiva promovării dezvoltării durabile;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amenajamentul</w:t>
      </w:r>
      <w:proofErr w:type="gramEnd"/>
      <w:r w:rsidRPr="00561953">
        <w:rPr>
          <w:rFonts w:ascii="Arial" w:hAnsi="Arial" w:cs="Arial"/>
          <w:sz w:val="20"/>
          <w:szCs w:val="20"/>
        </w:rPr>
        <w:t xml:space="preserve"> își propune conservarea, protecția și îmbunătățirea calității mediului, inclusiv conservarea habitatelor naturale și a speciilor;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d) </w:t>
      </w:r>
      <w:proofErr w:type="gramStart"/>
      <w:r w:rsidRPr="00561953">
        <w:rPr>
          <w:rFonts w:ascii="Arial" w:hAnsi="Arial" w:cs="Arial"/>
          <w:sz w:val="20"/>
          <w:szCs w:val="20"/>
        </w:rPr>
        <w:t>problemele</w:t>
      </w:r>
      <w:proofErr w:type="gramEnd"/>
      <w:r w:rsidRPr="00561953">
        <w:rPr>
          <w:rFonts w:ascii="Arial" w:hAnsi="Arial" w:cs="Arial"/>
          <w:sz w:val="20"/>
          <w:szCs w:val="20"/>
        </w:rPr>
        <w:t xml:space="preserve"> de mediu relevante pentru plan sau program; </w:t>
      </w:r>
    </w:p>
    <w:p w:rsidR="003323DF" w:rsidRPr="00561953" w:rsidRDefault="003323DF" w:rsidP="00561953">
      <w:pPr>
        <w:spacing w:after="0" w:line="240" w:lineRule="auto"/>
        <w:jc w:val="both"/>
        <w:rPr>
          <w:rFonts w:ascii="Arial" w:hAnsi="Arial" w:cs="Arial"/>
          <w:sz w:val="20"/>
          <w:szCs w:val="20"/>
        </w:rPr>
      </w:pPr>
      <w:r w:rsidRPr="00561953">
        <w:rPr>
          <w:rFonts w:ascii="Arial" w:hAnsi="Arial" w:cs="Arial"/>
          <w:sz w:val="20"/>
          <w:szCs w:val="20"/>
        </w:rPr>
        <w:t xml:space="preserve">    - fondul forestier administrat de O.S. </w:t>
      </w:r>
      <w:r w:rsidR="003761FE">
        <w:rPr>
          <w:rFonts w:ascii="Arial" w:hAnsi="Arial" w:cs="Arial"/>
          <w:sz w:val="20"/>
          <w:szCs w:val="20"/>
        </w:rPr>
        <w:t>Valea Şieului R.A.</w:t>
      </w:r>
      <w:r w:rsidRPr="00561953">
        <w:rPr>
          <w:rFonts w:ascii="Arial" w:hAnsi="Arial" w:cs="Arial"/>
          <w:sz w:val="20"/>
          <w:szCs w:val="20"/>
        </w:rPr>
        <w:t xml:space="preserve"> se suprapune parțial cu situl Natura 2000 ROSCI0051 Cuşma, pentru plan </w:t>
      </w:r>
      <w:r w:rsidR="003761FE">
        <w:rPr>
          <w:rFonts w:ascii="Arial" w:hAnsi="Arial" w:cs="Arial"/>
          <w:sz w:val="20"/>
          <w:szCs w:val="20"/>
        </w:rPr>
        <w:t>s-</w:t>
      </w:r>
      <w:r w:rsidRPr="00561953">
        <w:rPr>
          <w:rFonts w:ascii="Arial" w:hAnsi="Arial" w:cs="Arial"/>
          <w:sz w:val="20"/>
          <w:szCs w:val="20"/>
        </w:rPr>
        <w:t>a obţinut Avizul custodelui sitului Cușma;</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lastRenderedPageBreak/>
        <w:t xml:space="preserve">e) </w:t>
      </w:r>
      <w:proofErr w:type="gramStart"/>
      <w:r w:rsidRPr="00561953">
        <w:rPr>
          <w:rFonts w:ascii="Arial" w:hAnsi="Arial" w:cs="Arial"/>
          <w:sz w:val="20"/>
          <w:szCs w:val="20"/>
        </w:rPr>
        <w:t>relevanţa</w:t>
      </w:r>
      <w:proofErr w:type="gramEnd"/>
      <w:r w:rsidRPr="00561953">
        <w:rPr>
          <w:rFonts w:ascii="Arial" w:hAnsi="Arial" w:cs="Arial"/>
          <w:sz w:val="20"/>
          <w:szCs w:val="20"/>
        </w:rPr>
        <w:t xml:space="preserve"> planului sau programului pentru implementarea legislaţiei naţionale şi comunitare de mediu (de exemplu, planurile şi programele legate de gospodărirea deşeurilor sau de gospodărirea apelor).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s-au</w:t>
      </w:r>
      <w:proofErr w:type="gramEnd"/>
      <w:r w:rsidRPr="00561953">
        <w:rPr>
          <w:rFonts w:ascii="Arial" w:hAnsi="Arial" w:cs="Arial"/>
          <w:sz w:val="20"/>
          <w:szCs w:val="20"/>
        </w:rPr>
        <w:t xml:space="preserve"> luat în considerare:</w:t>
      </w:r>
      <w:r w:rsidRPr="00561953">
        <w:rPr>
          <w:rFonts w:ascii="Arial" w:hAnsi="Arial" w:cs="Arial"/>
          <w:sz w:val="20"/>
          <w:szCs w:val="20"/>
        </w:rPr>
        <w:tab/>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 xml:space="preserve"> - 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r>
      <w:proofErr w:type="gramStart"/>
      <w:r w:rsidRPr="00561953">
        <w:rPr>
          <w:rFonts w:ascii="Arial" w:hAnsi="Arial" w:cs="Arial"/>
          <w:sz w:val="20"/>
          <w:szCs w:val="20"/>
        </w:rPr>
        <w:t>- Ordinul Ministrului Mediului şi Pădurilor nr.</w:t>
      </w:r>
      <w:proofErr w:type="gramEnd"/>
      <w:r w:rsidRPr="00561953">
        <w:rPr>
          <w:rFonts w:ascii="Arial" w:hAnsi="Arial" w:cs="Arial"/>
          <w:sz w:val="20"/>
          <w:szCs w:val="20"/>
        </w:rPr>
        <w:t xml:space="preserve"> 1540/03.06.2011 pentru aprobarea Instrucţiunilor privind termenele, modalităţile şi perioadele de colectare, scoatere şi transport al materialului </w:t>
      </w:r>
      <w:proofErr w:type="gramStart"/>
      <w:r w:rsidRPr="00561953">
        <w:rPr>
          <w:rFonts w:ascii="Arial" w:hAnsi="Arial" w:cs="Arial"/>
          <w:sz w:val="20"/>
          <w:szCs w:val="20"/>
        </w:rPr>
        <w:t>lemnos</w:t>
      </w:r>
      <w:proofErr w:type="gramEnd"/>
      <w:r w:rsidRPr="00561953">
        <w:rPr>
          <w:rFonts w:ascii="Arial" w:hAnsi="Arial" w:cs="Arial"/>
          <w:sz w:val="20"/>
          <w:szCs w:val="20"/>
        </w:rPr>
        <w:t>;</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r>
      <w:proofErr w:type="gramStart"/>
      <w:r w:rsidRPr="00561953">
        <w:rPr>
          <w:rFonts w:ascii="Arial" w:hAnsi="Arial" w:cs="Arial"/>
          <w:sz w:val="20"/>
          <w:szCs w:val="20"/>
        </w:rPr>
        <w:t>- Ordinul Ministrului Mediului şi Pădurilor nr.</w:t>
      </w:r>
      <w:proofErr w:type="gramEnd"/>
      <w:r w:rsidRPr="00561953">
        <w:rPr>
          <w:rFonts w:ascii="Arial" w:hAnsi="Arial" w:cs="Arial"/>
          <w:sz w:val="20"/>
          <w:szCs w:val="20"/>
        </w:rPr>
        <w:t xml:space="preserve"> 1964/2007 privind instituirea regimului de arie naturală protejată a siturilor de importanţă comunitară, ca parte integrantă a reţelei ecologice europene Natura 2000 în România, modificat prin Ordinul Ministrului Mediului şi Pădurilor nr. 2387/2011;</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 xml:space="preserve">- O.U.G. nr. </w:t>
      </w:r>
      <w:proofErr w:type="gramStart"/>
      <w:r w:rsidRPr="00561953">
        <w:rPr>
          <w:rFonts w:ascii="Arial" w:hAnsi="Arial" w:cs="Arial"/>
          <w:sz w:val="20"/>
          <w:szCs w:val="20"/>
        </w:rPr>
        <w:t>57/20.06.2007 privind regimul ariilor naturale protejate, conservarea habitatelor naturale a florei şi faunei sălbatice, aprobată cu modificări şi completări prin Legea nr.</w:t>
      </w:r>
      <w:proofErr w:type="gramEnd"/>
      <w:r w:rsidRPr="00561953">
        <w:rPr>
          <w:rFonts w:ascii="Arial" w:hAnsi="Arial" w:cs="Arial"/>
          <w:sz w:val="20"/>
          <w:szCs w:val="20"/>
        </w:rPr>
        <w:t xml:space="preserve"> 49/2011;</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 Ordinul M.M.A.P. nr.</w:t>
      </w:r>
      <w:proofErr w:type="gramEnd"/>
      <w:r w:rsidRPr="00561953">
        <w:rPr>
          <w:rFonts w:ascii="Arial" w:hAnsi="Arial" w:cs="Arial"/>
          <w:sz w:val="20"/>
          <w:szCs w:val="20"/>
        </w:rPr>
        <w:t xml:space="preserve"> </w:t>
      </w:r>
      <w:proofErr w:type="gramStart"/>
      <w:r w:rsidRPr="00561953">
        <w:rPr>
          <w:rFonts w:ascii="Arial" w:hAnsi="Arial" w:cs="Arial"/>
          <w:sz w:val="20"/>
          <w:szCs w:val="20"/>
        </w:rPr>
        <w:t>46/2016 privind instituirea regimului de arie naturală protejată și declararea siturilor de importanță comunitară ca parte integrantă a rețelei ecologice europene Natura 2000 în România (publicat în M.Of. nr. 114/15.02.2016).</w:t>
      </w:r>
      <w:proofErr w:type="gramEnd"/>
    </w:p>
    <w:p w:rsidR="003323DF" w:rsidRPr="00561953" w:rsidRDefault="003323DF" w:rsidP="00561953">
      <w:pPr>
        <w:tabs>
          <w:tab w:val="left" w:pos="284"/>
        </w:tabs>
        <w:spacing w:after="0" w:line="240" w:lineRule="auto"/>
        <w:jc w:val="both"/>
        <w:rPr>
          <w:rFonts w:ascii="Arial" w:hAnsi="Arial" w:cs="Arial"/>
          <w:color w:val="548DD4"/>
          <w:sz w:val="20"/>
          <w:szCs w:val="20"/>
        </w:rPr>
      </w:pPr>
    </w:p>
    <w:p w:rsidR="003323DF" w:rsidRPr="00561953" w:rsidRDefault="003323DF" w:rsidP="00561953">
      <w:pPr>
        <w:tabs>
          <w:tab w:val="left" w:pos="284"/>
        </w:tabs>
        <w:spacing w:after="0" w:line="240" w:lineRule="auto"/>
        <w:jc w:val="both"/>
        <w:rPr>
          <w:rFonts w:ascii="Arial" w:hAnsi="Arial" w:cs="Arial"/>
          <w:sz w:val="20"/>
          <w:szCs w:val="20"/>
        </w:rPr>
      </w:pPr>
      <w:proofErr w:type="gramStart"/>
      <w:r w:rsidRPr="00561953">
        <w:rPr>
          <w:rFonts w:ascii="Arial" w:hAnsi="Arial" w:cs="Arial"/>
          <w:sz w:val="20"/>
          <w:szCs w:val="20"/>
        </w:rPr>
        <w:t>2.Caracteristicile</w:t>
      </w:r>
      <w:proofErr w:type="gramEnd"/>
      <w:r w:rsidRPr="00561953">
        <w:rPr>
          <w:rFonts w:ascii="Arial" w:hAnsi="Arial" w:cs="Arial"/>
          <w:sz w:val="20"/>
          <w:szCs w:val="20"/>
        </w:rPr>
        <w:t xml:space="preserve"> efectelor şi ale zonei posibil a fi afectate cu privire, în special, la: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a) </w:t>
      </w:r>
      <w:proofErr w:type="gramStart"/>
      <w:r w:rsidRPr="00561953">
        <w:rPr>
          <w:rFonts w:ascii="Arial" w:hAnsi="Arial" w:cs="Arial"/>
          <w:sz w:val="20"/>
          <w:szCs w:val="20"/>
        </w:rPr>
        <w:t>probabilitatea</w:t>
      </w:r>
      <w:proofErr w:type="gramEnd"/>
      <w:r w:rsidRPr="00561953">
        <w:rPr>
          <w:rFonts w:ascii="Arial" w:hAnsi="Arial" w:cs="Arial"/>
          <w:sz w:val="20"/>
          <w:szCs w:val="20"/>
        </w:rPr>
        <w:t xml:space="preserve">, durata, frecvenţa şi reversibilitatea efectelor;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amenajamentul</w:t>
      </w:r>
      <w:proofErr w:type="gramEnd"/>
      <w:r w:rsidRPr="00561953">
        <w:rPr>
          <w:rFonts w:ascii="Arial" w:hAnsi="Arial" w:cs="Arial"/>
          <w:sz w:val="20"/>
          <w:szCs w:val="20"/>
        </w:rPr>
        <w:t xml:space="preserve"> silvic propune lucrări silvice pentru următorii 10 ani, care au ca scop:</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w:t>
      </w:r>
      <w:proofErr w:type="gramStart"/>
      <w:r w:rsidRPr="00561953">
        <w:rPr>
          <w:rFonts w:ascii="Arial" w:hAnsi="Arial" w:cs="Arial"/>
          <w:sz w:val="20"/>
          <w:szCs w:val="20"/>
        </w:rPr>
        <w:t>gestionarea</w:t>
      </w:r>
      <w:proofErr w:type="gramEnd"/>
      <w:r w:rsidRPr="00561953">
        <w:rPr>
          <w:rFonts w:ascii="Arial" w:hAnsi="Arial" w:cs="Arial"/>
          <w:sz w:val="20"/>
          <w:szCs w:val="20"/>
        </w:rPr>
        <w:t xml:space="preserve"> durabilă a pădurii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creșterea capacității de protecție a pădurii, inclusiv ameliorarea rapidă a deficiențelor constatate la întocmirea amenajamentului silvic analizat</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w:t>
      </w:r>
      <w:proofErr w:type="gramStart"/>
      <w:r w:rsidRPr="00561953">
        <w:rPr>
          <w:rFonts w:ascii="Arial" w:hAnsi="Arial" w:cs="Arial"/>
          <w:sz w:val="20"/>
          <w:szCs w:val="20"/>
        </w:rPr>
        <w:t>conservarea</w:t>
      </w:r>
      <w:proofErr w:type="gramEnd"/>
      <w:r w:rsidRPr="00561953">
        <w:rPr>
          <w:rFonts w:ascii="Arial" w:hAnsi="Arial" w:cs="Arial"/>
          <w:sz w:val="20"/>
          <w:szCs w:val="20"/>
        </w:rPr>
        <w:t xml:space="preserve"> și ameliorarea biodioversității, în scopul maximizării stabilității și potențialului funcțional al pădurilor</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b) </w:t>
      </w:r>
      <w:proofErr w:type="gramStart"/>
      <w:r w:rsidRPr="00561953">
        <w:rPr>
          <w:rFonts w:ascii="Arial" w:hAnsi="Arial" w:cs="Arial"/>
          <w:sz w:val="20"/>
          <w:szCs w:val="20"/>
        </w:rPr>
        <w:t>natura</w:t>
      </w:r>
      <w:proofErr w:type="gramEnd"/>
      <w:r w:rsidRPr="00561953">
        <w:rPr>
          <w:rFonts w:ascii="Arial" w:hAnsi="Arial" w:cs="Arial"/>
          <w:sz w:val="20"/>
          <w:szCs w:val="20"/>
        </w:rPr>
        <w:t xml:space="preserve"> cumulativă a efectelor;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nu</w:t>
      </w:r>
      <w:proofErr w:type="gramEnd"/>
      <w:r w:rsidRPr="00561953">
        <w:rPr>
          <w:rFonts w:ascii="Arial" w:hAnsi="Arial" w:cs="Arial"/>
          <w:sz w:val="20"/>
          <w:szCs w:val="20"/>
        </w:rPr>
        <w:t xml:space="preserve"> este cazul;</w:t>
      </w:r>
    </w:p>
    <w:p w:rsidR="003323DF" w:rsidRPr="00561953" w:rsidRDefault="003323DF" w:rsidP="00561953">
      <w:pPr>
        <w:tabs>
          <w:tab w:val="left" w:pos="284"/>
        </w:tabs>
        <w:spacing w:after="0" w:line="240" w:lineRule="auto"/>
        <w:jc w:val="both"/>
        <w:rPr>
          <w:rFonts w:ascii="Arial" w:hAnsi="Arial" w:cs="Arial"/>
          <w:sz w:val="20"/>
          <w:szCs w:val="20"/>
        </w:rPr>
      </w:pPr>
      <w:proofErr w:type="gramStart"/>
      <w:r w:rsidRPr="00561953">
        <w:rPr>
          <w:rFonts w:ascii="Arial" w:hAnsi="Arial" w:cs="Arial"/>
          <w:sz w:val="20"/>
          <w:szCs w:val="20"/>
        </w:rPr>
        <w:t>c)natura</w:t>
      </w:r>
      <w:proofErr w:type="gramEnd"/>
      <w:r w:rsidRPr="00561953">
        <w:rPr>
          <w:rFonts w:ascii="Arial" w:hAnsi="Arial" w:cs="Arial"/>
          <w:sz w:val="20"/>
          <w:szCs w:val="20"/>
        </w:rPr>
        <w:t xml:space="preserve"> transfrontieră a efectelor;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nu</w:t>
      </w:r>
      <w:proofErr w:type="gramEnd"/>
      <w:r w:rsidRPr="00561953">
        <w:rPr>
          <w:rFonts w:ascii="Arial" w:hAnsi="Arial" w:cs="Arial"/>
          <w:sz w:val="20"/>
          <w:szCs w:val="20"/>
        </w:rPr>
        <w:t xml:space="preserve"> este cazul;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d) </w:t>
      </w:r>
      <w:proofErr w:type="gramStart"/>
      <w:r w:rsidRPr="00561953">
        <w:rPr>
          <w:rFonts w:ascii="Arial" w:hAnsi="Arial" w:cs="Arial"/>
          <w:sz w:val="20"/>
          <w:szCs w:val="20"/>
        </w:rPr>
        <w:t>riscul</w:t>
      </w:r>
      <w:proofErr w:type="gramEnd"/>
      <w:r w:rsidRPr="00561953">
        <w:rPr>
          <w:rFonts w:ascii="Arial" w:hAnsi="Arial" w:cs="Arial"/>
          <w:sz w:val="20"/>
          <w:szCs w:val="20"/>
        </w:rPr>
        <w:t xml:space="preserve"> pentru sănătatea umană sau pentru mediu (de exemplu, datorită accidentelor);</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planul</w:t>
      </w:r>
      <w:proofErr w:type="gramEnd"/>
      <w:r w:rsidRPr="00561953">
        <w:rPr>
          <w:rFonts w:ascii="Arial" w:hAnsi="Arial" w:cs="Arial"/>
          <w:sz w:val="20"/>
          <w:szCs w:val="20"/>
        </w:rPr>
        <w:t xml:space="preserve"> nu constituie un risc pentru mediu sau sănătate;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e) </w:t>
      </w:r>
      <w:proofErr w:type="gramStart"/>
      <w:r w:rsidRPr="00561953">
        <w:rPr>
          <w:rFonts w:ascii="Arial" w:hAnsi="Arial" w:cs="Arial"/>
          <w:sz w:val="20"/>
          <w:szCs w:val="20"/>
        </w:rPr>
        <w:t>mărimea</w:t>
      </w:r>
      <w:proofErr w:type="gramEnd"/>
      <w:r w:rsidRPr="00561953">
        <w:rPr>
          <w:rFonts w:ascii="Arial" w:hAnsi="Arial" w:cs="Arial"/>
          <w:sz w:val="20"/>
          <w:szCs w:val="20"/>
        </w:rPr>
        <w:t xml:space="preserve"> şi spaţialitatea efectelor (zona geografică şi mărimea populaţiei potenţial afectate);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lucrările</w:t>
      </w:r>
      <w:proofErr w:type="gramEnd"/>
      <w:r w:rsidRPr="00561953">
        <w:rPr>
          <w:rFonts w:ascii="Arial" w:hAnsi="Arial" w:cs="Arial"/>
          <w:sz w:val="20"/>
          <w:szCs w:val="20"/>
        </w:rPr>
        <w:t xml:space="preserve"> silvice sunt propuse pe suprafețe limitate de teren, eșalonate pe 10 ani, în cadrul amplasamentului de </w:t>
      </w:r>
      <w:r w:rsidR="003761FE">
        <w:rPr>
          <w:rFonts w:ascii="Arial" w:hAnsi="Arial" w:cs="Arial"/>
          <w:sz w:val="20"/>
          <w:szCs w:val="20"/>
        </w:rPr>
        <w:t>441,0</w:t>
      </w:r>
      <w:r w:rsidRPr="00561953">
        <w:rPr>
          <w:rFonts w:ascii="Arial" w:hAnsi="Arial" w:cs="Arial"/>
          <w:sz w:val="20"/>
          <w:szCs w:val="20"/>
        </w:rPr>
        <w:t xml:space="preserve"> ha;</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f) </w:t>
      </w:r>
      <w:proofErr w:type="gramStart"/>
      <w:r w:rsidRPr="00561953">
        <w:rPr>
          <w:rFonts w:ascii="Arial" w:hAnsi="Arial" w:cs="Arial"/>
          <w:sz w:val="20"/>
          <w:szCs w:val="20"/>
        </w:rPr>
        <w:t>valoarea</w:t>
      </w:r>
      <w:proofErr w:type="gramEnd"/>
      <w:r w:rsidRPr="00561953">
        <w:rPr>
          <w:rFonts w:ascii="Arial" w:hAnsi="Arial" w:cs="Arial"/>
          <w:sz w:val="20"/>
          <w:szCs w:val="20"/>
        </w:rPr>
        <w:t xml:space="preserve"> şi vulnerabilitatea arealului posibil a fi afectat, date de: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(i) </w:t>
      </w:r>
      <w:proofErr w:type="gramStart"/>
      <w:r w:rsidRPr="00561953">
        <w:rPr>
          <w:rFonts w:ascii="Arial" w:hAnsi="Arial" w:cs="Arial"/>
          <w:sz w:val="20"/>
          <w:szCs w:val="20"/>
        </w:rPr>
        <w:t>caracteristicile</w:t>
      </w:r>
      <w:proofErr w:type="gramEnd"/>
      <w:r w:rsidRPr="00561953">
        <w:rPr>
          <w:rFonts w:ascii="Arial" w:hAnsi="Arial" w:cs="Arial"/>
          <w:sz w:val="20"/>
          <w:szCs w:val="20"/>
        </w:rPr>
        <w:t xml:space="preserve"> naturale speciale sau patrimoniul cultural;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nu</w:t>
      </w:r>
      <w:proofErr w:type="gramEnd"/>
      <w:r w:rsidRPr="00561953">
        <w:rPr>
          <w:rFonts w:ascii="Arial" w:hAnsi="Arial" w:cs="Arial"/>
          <w:sz w:val="20"/>
          <w:szCs w:val="20"/>
        </w:rPr>
        <w:t xml:space="preserve"> este cazul.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(ii) </w:t>
      </w:r>
      <w:proofErr w:type="gramStart"/>
      <w:r w:rsidRPr="00561953">
        <w:rPr>
          <w:rFonts w:ascii="Arial" w:hAnsi="Arial" w:cs="Arial"/>
          <w:sz w:val="20"/>
          <w:szCs w:val="20"/>
        </w:rPr>
        <w:t>depăşirea</w:t>
      </w:r>
      <w:proofErr w:type="gramEnd"/>
      <w:r w:rsidRPr="00561953">
        <w:rPr>
          <w:rFonts w:ascii="Arial" w:hAnsi="Arial" w:cs="Arial"/>
          <w:sz w:val="20"/>
          <w:szCs w:val="20"/>
        </w:rPr>
        <w:t xml:space="preserve"> standardelor sau a valorilor limită de calitate a mediului;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nu</w:t>
      </w:r>
      <w:proofErr w:type="gramEnd"/>
      <w:r w:rsidRPr="00561953">
        <w:rPr>
          <w:rFonts w:ascii="Arial" w:hAnsi="Arial" w:cs="Arial"/>
          <w:sz w:val="20"/>
          <w:szCs w:val="20"/>
        </w:rPr>
        <w:t xml:space="preserve"> este cazul.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(iii) </w:t>
      </w:r>
      <w:proofErr w:type="gramStart"/>
      <w:r w:rsidRPr="00561953">
        <w:rPr>
          <w:rFonts w:ascii="Arial" w:hAnsi="Arial" w:cs="Arial"/>
          <w:sz w:val="20"/>
          <w:szCs w:val="20"/>
        </w:rPr>
        <w:t>folosirea</w:t>
      </w:r>
      <w:proofErr w:type="gramEnd"/>
      <w:r w:rsidRPr="00561953">
        <w:rPr>
          <w:rFonts w:ascii="Arial" w:hAnsi="Arial" w:cs="Arial"/>
          <w:sz w:val="20"/>
          <w:szCs w:val="20"/>
        </w:rPr>
        <w:t xml:space="preserve"> terenului în mod intensiv;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nu</w:t>
      </w:r>
      <w:proofErr w:type="gramEnd"/>
      <w:r w:rsidRPr="00561953">
        <w:rPr>
          <w:rFonts w:ascii="Arial" w:hAnsi="Arial" w:cs="Arial"/>
          <w:sz w:val="20"/>
          <w:szCs w:val="20"/>
        </w:rPr>
        <w:t xml:space="preserve"> este cazul.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g) </w:t>
      </w:r>
      <w:proofErr w:type="gramStart"/>
      <w:r w:rsidRPr="00561953">
        <w:rPr>
          <w:rFonts w:ascii="Arial" w:hAnsi="Arial" w:cs="Arial"/>
          <w:sz w:val="20"/>
          <w:szCs w:val="20"/>
        </w:rPr>
        <w:t>efectele</w:t>
      </w:r>
      <w:proofErr w:type="gramEnd"/>
      <w:r w:rsidRPr="00561953">
        <w:rPr>
          <w:rFonts w:ascii="Arial" w:hAnsi="Arial" w:cs="Arial"/>
          <w:sz w:val="20"/>
          <w:szCs w:val="20"/>
        </w:rPr>
        <w:t xml:space="preserve"> asupra zonelor sau peisajelor care au un statut de protejare recunoscut pe plan naţional, comunitar sau internaţional.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w:t>
      </w:r>
      <w:proofErr w:type="gramStart"/>
      <w:r w:rsidRPr="00561953">
        <w:rPr>
          <w:rFonts w:ascii="Arial" w:hAnsi="Arial" w:cs="Arial"/>
          <w:sz w:val="20"/>
          <w:szCs w:val="20"/>
        </w:rPr>
        <w:t>pentru</w:t>
      </w:r>
      <w:proofErr w:type="gramEnd"/>
      <w:r w:rsidRPr="00561953">
        <w:rPr>
          <w:rFonts w:ascii="Arial" w:hAnsi="Arial" w:cs="Arial"/>
          <w:sz w:val="20"/>
          <w:szCs w:val="20"/>
        </w:rPr>
        <w:t xml:space="preserve"> creșterea valorii speciilor de vânat și conservarea resurselor cinegetice, amenajamentul recomandă:</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w:t>
      </w:r>
      <w:proofErr w:type="gramStart"/>
      <w:r w:rsidRPr="00561953">
        <w:rPr>
          <w:rFonts w:ascii="Arial" w:hAnsi="Arial" w:cs="Arial"/>
          <w:sz w:val="20"/>
          <w:szCs w:val="20"/>
        </w:rPr>
        <w:t>menținerea</w:t>
      </w:r>
      <w:proofErr w:type="gramEnd"/>
      <w:r w:rsidRPr="00561953">
        <w:rPr>
          <w:rFonts w:ascii="Arial" w:hAnsi="Arial" w:cs="Arial"/>
          <w:sz w:val="20"/>
          <w:szCs w:val="20"/>
        </w:rPr>
        <w:t xml:space="preserve"> efectivelor de vânat la niveluri optime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w:t>
      </w:r>
      <w:proofErr w:type="gramStart"/>
      <w:r w:rsidRPr="00561953">
        <w:rPr>
          <w:rFonts w:ascii="Arial" w:hAnsi="Arial" w:cs="Arial"/>
          <w:sz w:val="20"/>
          <w:szCs w:val="20"/>
        </w:rPr>
        <w:t>asigurarea</w:t>
      </w:r>
      <w:proofErr w:type="gramEnd"/>
      <w:r w:rsidRPr="00561953">
        <w:rPr>
          <w:rFonts w:ascii="Arial" w:hAnsi="Arial" w:cs="Arial"/>
          <w:sz w:val="20"/>
          <w:szCs w:val="20"/>
        </w:rPr>
        <w:t xml:space="preserve"> liniștii și hranei vânatului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w:t>
      </w:r>
      <w:proofErr w:type="gramStart"/>
      <w:r w:rsidRPr="00561953">
        <w:rPr>
          <w:rFonts w:ascii="Arial" w:hAnsi="Arial" w:cs="Arial"/>
          <w:sz w:val="20"/>
          <w:szCs w:val="20"/>
        </w:rPr>
        <w:t>combaterea</w:t>
      </w:r>
      <w:proofErr w:type="gramEnd"/>
      <w:r w:rsidRPr="00561953">
        <w:rPr>
          <w:rFonts w:ascii="Arial" w:hAnsi="Arial" w:cs="Arial"/>
          <w:sz w:val="20"/>
          <w:szCs w:val="20"/>
        </w:rPr>
        <w:t xml:space="preserve"> dăunătorilor vânatului și menținerea unui echilibru optim între vânatul răpitor și cel nerăpitor.</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r>
      <w:proofErr w:type="gramStart"/>
      <w:r w:rsidRPr="00561953">
        <w:rPr>
          <w:rFonts w:ascii="Arial" w:hAnsi="Arial" w:cs="Arial"/>
          <w:sz w:val="20"/>
          <w:szCs w:val="20"/>
        </w:rPr>
        <w:t>Amenajamentul recomandă recoltarea cu atenție a corpurilor de fructificație, pentru a nu se vătăma miceliul și interzice pășunatul în pădure.</w:t>
      </w:r>
      <w:proofErr w:type="gramEnd"/>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 xml:space="preserve">De asemenea, sunt stabilite </w:t>
      </w:r>
      <w:proofErr w:type="gramStart"/>
      <w:r w:rsidRPr="00561953">
        <w:rPr>
          <w:rFonts w:ascii="Arial" w:hAnsi="Arial" w:cs="Arial"/>
          <w:sz w:val="20"/>
          <w:szCs w:val="20"/>
        </w:rPr>
        <w:t>un</w:t>
      </w:r>
      <w:proofErr w:type="gramEnd"/>
      <w:r w:rsidRPr="00561953">
        <w:rPr>
          <w:rFonts w:ascii="Arial" w:hAnsi="Arial" w:cs="Arial"/>
          <w:sz w:val="20"/>
          <w:szCs w:val="20"/>
        </w:rPr>
        <w:t xml:space="preserve"> set de măsuri pentru menținerea stabilității și biodiversității ecosistemelor și speciilor, măsuri care vor fi prevăzute în actul de reglementare.</w:t>
      </w:r>
    </w:p>
    <w:p w:rsidR="00B83C8B" w:rsidRPr="007C7750" w:rsidRDefault="00B017E3" w:rsidP="00B83C8B">
      <w:pPr>
        <w:spacing w:after="0" w:line="240" w:lineRule="auto"/>
        <w:jc w:val="both"/>
        <w:outlineLvl w:val="0"/>
        <w:rPr>
          <w:rFonts w:ascii="Arial" w:hAnsi="Arial" w:cs="Arial"/>
          <w:sz w:val="20"/>
          <w:szCs w:val="20"/>
          <w:lang w:val="ro-RO"/>
        </w:rPr>
      </w:pPr>
      <w:r>
        <w:rPr>
          <w:rFonts w:ascii="Arial" w:hAnsi="Arial" w:cs="Arial"/>
          <w:i/>
          <w:sz w:val="20"/>
          <w:szCs w:val="20"/>
          <w:lang w:val="ro-RO"/>
        </w:rPr>
        <w:tab/>
      </w:r>
      <w:r w:rsidR="00B40AE9" w:rsidRPr="00B40AE9">
        <w:rPr>
          <w:rFonts w:ascii="Arial" w:hAnsi="Arial" w:cs="Arial"/>
          <w:sz w:val="20"/>
          <w:szCs w:val="20"/>
          <w:lang w:val="ro-RO"/>
        </w:rPr>
        <w:t>A</w:t>
      </w:r>
      <w:r w:rsidR="00B83C8B" w:rsidRPr="007C7750">
        <w:rPr>
          <w:rFonts w:ascii="Arial" w:hAnsi="Arial" w:cs="Arial"/>
          <w:sz w:val="20"/>
          <w:szCs w:val="20"/>
          <w:lang w:val="ro-RO"/>
        </w:rPr>
        <w:t>menajamentul recomandă:</w:t>
      </w:r>
    </w:p>
    <w:p w:rsidR="00B83C8B" w:rsidRPr="007C7750" w:rsidRDefault="00B83C8B" w:rsidP="00B83C8B">
      <w:pPr>
        <w:spacing w:after="0" w:line="240" w:lineRule="auto"/>
        <w:jc w:val="both"/>
        <w:outlineLvl w:val="0"/>
        <w:rPr>
          <w:rFonts w:ascii="Arial" w:hAnsi="Arial" w:cs="Arial"/>
          <w:sz w:val="20"/>
          <w:szCs w:val="20"/>
          <w:lang w:val="ro-RO"/>
        </w:rPr>
      </w:pPr>
      <w:r w:rsidRPr="007C7750">
        <w:rPr>
          <w:rFonts w:ascii="Arial" w:hAnsi="Arial" w:cs="Arial"/>
          <w:sz w:val="20"/>
          <w:szCs w:val="20"/>
          <w:lang w:val="ro-RO"/>
        </w:rPr>
        <w:t>− realizarea unor lucrări de îngrijire și conducere a arboretelor prin care să se mențină și să se îmbunătățească starea de sănătate, stabilitatea și biodiversitatea naturală;</w:t>
      </w:r>
    </w:p>
    <w:p w:rsidR="00B83C8B" w:rsidRPr="007C7750" w:rsidRDefault="00B83C8B" w:rsidP="00B83C8B">
      <w:pPr>
        <w:spacing w:after="0" w:line="240" w:lineRule="auto"/>
        <w:jc w:val="both"/>
        <w:outlineLvl w:val="0"/>
        <w:rPr>
          <w:rFonts w:ascii="Arial" w:hAnsi="Arial" w:cs="Arial"/>
          <w:sz w:val="20"/>
          <w:szCs w:val="20"/>
          <w:lang w:val="ro-RO"/>
        </w:rPr>
      </w:pPr>
      <w:r w:rsidRPr="007C7750">
        <w:rPr>
          <w:rFonts w:ascii="Arial" w:hAnsi="Arial" w:cs="Arial"/>
          <w:sz w:val="20"/>
          <w:szCs w:val="20"/>
          <w:lang w:val="ro-RO"/>
        </w:rPr>
        <w:t>− promovarea regenerării naturale a pădurilor, condiție de păstrare a diversității genetice;</w:t>
      </w:r>
    </w:p>
    <w:p w:rsidR="000D0FAB" w:rsidRPr="007C7750" w:rsidRDefault="000D0FAB" w:rsidP="000D0FAB">
      <w:pPr>
        <w:spacing w:after="0" w:line="240" w:lineRule="auto"/>
        <w:jc w:val="both"/>
        <w:rPr>
          <w:rFonts w:ascii="Arial" w:hAnsi="Arial" w:cs="Arial"/>
          <w:sz w:val="20"/>
          <w:szCs w:val="20"/>
          <w:lang w:val="ro-RO"/>
        </w:rPr>
      </w:pPr>
      <w:r w:rsidRPr="007C7750">
        <w:rPr>
          <w:rFonts w:ascii="Arial" w:hAnsi="Arial" w:cs="Arial"/>
          <w:sz w:val="20"/>
          <w:szCs w:val="20"/>
          <w:lang w:val="ro-RO"/>
        </w:rPr>
        <w:t>− lucrări</w:t>
      </w:r>
      <w:r w:rsidR="007C7750" w:rsidRPr="007C7750">
        <w:rPr>
          <w:rFonts w:ascii="Arial" w:hAnsi="Arial" w:cs="Arial"/>
          <w:sz w:val="20"/>
          <w:szCs w:val="20"/>
          <w:lang w:val="ro-RO"/>
        </w:rPr>
        <w:t>le</w:t>
      </w:r>
      <w:r w:rsidRPr="007C7750">
        <w:rPr>
          <w:rFonts w:ascii="Arial" w:hAnsi="Arial" w:cs="Arial"/>
          <w:sz w:val="20"/>
          <w:szCs w:val="20"/>
          <w:lang w:val="ro-RO"/>
        </w:rPr>
        <w:t xml:space="preserve"> de îngrijire și conducere a arboretelor (degajări, curățiri, rărituri, tăieri de igienă)</w:t>
      </w:r>
      <w:r w:rsidR="007C7750" w:rsidRPr="007C7750">
        <w:rPr>
          <w:rFonts w:ascii="Arial" w:hAnsi="Arial" w:cs="Arial"/>
          <w:sz w:val="20"/>
          <w:szCs w:val="20"/>
          <w:lang w:val="ro-RO"/>
        </w:rPr>
        <w:t xml:space="preserve"> </w:t>
      </w:r>
      <w:r w:rsidRPr="007C7750">
        <w:rPr>
          <w:rFonts w:ascii="Arial" w:hAnsi="Arial" w:cs="Arial"/>
          <w:sz w:val="20"/>
          <w:szCs w:val="20"/>
          <w:lang w:val="ro-RO"/>
        </w:rPr>
        <w:t>se vor executa în arborete cu vârste de până la 80÷125 ani, pentru atingerea compozițiilor țel corespunzătoare tipului natural fundamental de pădure;</w:t>
      </w:r>
    </w:p>
    <w:p w:rsidR="000D0FAB" w:rsidRPr="007C7750" w:rsidRDefault="000D0FAB" w:rsidP="000D0FAB">
      <w:pPr>
        <w:spacing w:after="0" w:line="240" w:lineRule="auto"/>
        <w:jc w:val="both"/>
        <w:rPr>
          <w:rFonts w:ascii="Arial" w:hAnsi="Arial" w:cs="Arial"/>
          <w:sz w:val="20"/>
          <w:szCs w:val="20"/>
          <w:lang w:val="ro-RO"/>
        </w:rPr>
      </w:pPr>
      <w:r w:rsidRPr="007C7750">
        <w:rPr>
          <w:rFonts w:ascii="Arial" w:hAnsi="Arial" w:cs="Arial"/>
          <w:sz w:val="20"/>
          <w:szCs w:val="20"/>
          <w:lang w:val="ro-RO"/>
        </w:rPr>
        <w:t>− în arboretele tinere se va menține și un procent de specii pioniere, folosite ca hrană de către speciile de mamifere sălbatice;</w:t>
      </w:r>
    </w:p>
    <w:p w:rsidR="00B83C8B" w:rsidRDefault="000D0FAB" w:rsidP="007C7750">
      <w:pPr>
        <w:spacing w:after="0" w:line="240" w:lineRule="auto"/>
        <w:jc w:val="both"/>
        <w:rPr>
          <w:rFonts w:ascii="Arial" w:hAnsi="Arial" w:cs="Arial"/>
          <w:sz w:val="20"/>
          <w:szCs w:val="20"/>
          <w:lang w:val="ro-RO"/>
        </w:rPr>
      </w:pPr>
      <w:r w:rsidRPr="007C7750">
        <w:rPr>
          <w:rFonts w:ascii="Arial" w:hAnsi="Arial" w:cs="Arial"/>
          <w:sz w:val="20"/>
          <w:szCs w:val="20"/>
          <w:lang w:val="ro-RO"/>
        </w:rPr>
        <w:t xml:space="preserve">− la tăierile de igienă se recomandă păstrarea </w:t>
      </w:r>
      <w:r w:rsidR="00B83C8B" w:rsidRPr="007C7750">
        <w:rPr>
          <w:rFonts w:ascii="Arial" w:hAnsi="Arial" w:cs="Arial"/>
          <w:sz w:val="20"/>
          <w:szCs w:val="20"/>
          <w:lang w:val="ro-RO"/>
        </w:rPr>
        <w:t xml:space="preserve">în arborete a unui număr rezonabil (min. 1÷3) de arbori morți, bătrâni, arbori aflați pe sol în curs de descompunere, a ramurilor căzute (condiție fundamentală pentru asigurarea biodiversității pădurilor); </w:t>
      </w:r>
    </w:p>
    <w:p w:rsidR="007C7750" w:rsidRDefault="007C7750" w:rsidP="007C7750">
      <w:pPr>
        <w:spacing w:after="0" w:line="240" w:lineRule="auto"/>
        <w:jc w:val="both"/>
        <w:rPr>
          <w:rFonts w:ascii="Arial" w:hAnsi="Arial" w:cs="Arial"/>
          <w:sz w:val="20"/>
          <w:szCs w:val="20"/>
          <w:lang w:val="ro-RO"/>
        </w:rPr>
      </w:pPr>
      <w:r w:rsidRPr="007C7750">
        <w:rPr>
          <w:rFonts w:ascii="Arial" w:hAnsi="Arial" w:cs="Arial"/>
          <w:sz w:val="20"/>
          <w:szCs w:val="20"/>
          <w:lang w:val="ro-RO"/>
        </w:rPr>
        <w:lastRenderedPageBreak/>
        <w:t xml:space="preserve">− </w:t>
      </w:r>
      <w:r>
        <w:rPr>
          <w:rFonts w:ascii="Arial" w:hAnsi="Arial" w:cs="Arial"/>
          <w:sz w:val="20"/>
          <w:szCs w:val="20"/>
          <w:lang w:val="ro-RO"/>
        </w:rPr>
        <w:t>în arboretele din S.U.P. "M" se vor aplica tăieri de conservare, pentru că funcția principală a acestor arborete este cea de protecție, ele fiind conduse spre vârste înaintate când, prin lucrări de conservare, vor fi regenerate treptat în timp.</w:t>
      </w:r>
    </w:p>
    <w:p w:rsidR="007C7750" w:rsidRDefault="007C7750" w:rsidP="007C7750">
      <w:pPr>
        <w:spacing w:after="0" w:line="240" w:lineRule="auto"/>
        <w:jc w:val="both"/>
        <w:rPr>
          <w:rFonts w:ascii="Arial" w:hAnsi="Arial" w:cs="Arial"/>
          <w:sz w:val="20"/>
          <w:szCs w:val="20"/>
          <w:lang w:val="ro-RO"/>
        </w:rPr>
      </w:pPr>
      <w:r>
        <w:rPr>
          <w:rFonts w:ascii="Arial" w:hAnsi="Arial" w:cs="Arial"/>
          <w:sz w:val="20"/>
          <w:szCs w:val="20"/>
          <w:lang w:val="ro-RO"/>
        </w:rPr>
        <w:tab/>
        <w:t>Tăierile de conservare se vor executa în arboretele mature, a căror vârstă este suficient de mare pentru a se asigura regenerarea naturală, procentele de extras au fost stabilite funcție de starea arboretului (consistență, vârstă, semințiș, etc.);</w:t>
      </w:r>
    </w:p>
    <w:p w:rsidR="007C7750" w:rsidRPr="007C7750" w:rsidRDefault="007C7750" w:rsidP="007C7750">
      <w:pPr>
        <w:spacing w:after="0" w:line="240" w:lineRule="auto"/>
        <w:jc w:val="both"/>
        <w:rPr>
          <w:rFonts w:ascii="Arial" w:hAnsi="Arial" w:cs="Arial"/>
          <w:sz w:val="20"/>
          <w:szCs w:val="20"/>
          <w:lang w:val="ro-RO"/>
        </w:rPr>
      </w:pPr>
      <w:r w:rsidRPr="007C7750">
        <w:rPr>
          <w:rFonts w:ascii="Arial" w:hAnsi="Arial" w:cs="Arial"/>
          <w:sz w:val="20"/>
          <w:szCs w:val="20"/>
          <w:lang w:val="ro-RO"/>
        </w:rPr>
        <w:t>−</w:t>
      </w:r>
      <w:r>
        <w:rPr>
          <w:rFonts w:ascii="Arial" w:hAnsi="Arial" w:cs="Arial"/>
          <w:sz w:val="20"/>
          <w:szCs w:val="20"/>
          <w:lang w:val="ro-RO"/>
        </w:rPr>
        <w:t xml:space="preserve"> prin planificarea tăierilor de regenerare în spiritul</w:t>
      </w:r>
      <w:r w:rsidR="00E615C3">
        <w:rPr>
          <w:rFonts w:ascii="Arial" w:hAnsi="Arial" w:cs="Arial"/>
          <w:sz w:val="20"/>
          <w:szCs w:val="20"/>
          <w:lang w:val="ro-RO"/>
        </w:rPr>
        <w:t xml:space="preserve"> continuității recoltelor pe durate de 100 de ani, se realizează un mozaic de habitate naturale aflate în diverse stadii de dezvol</w:t>
      </w:r>
      <w:r w:rsidR="00D9227D">
        <w:rPr>
          <w:rFonts w:ascii="Arial" w:hAnsi="Arial" w:cs="Arial"/>
          <w:sz w:val="20"/>
          <w:szCs w:val="20"/>
          <w:lang w:val="ro-RO"/>
        </w:rPr>
        <w:t>tare, lucru benefic pentru menț</w:t>
      </w:r>
      <w:r w:rsidR="00E615C3">
        <w:rPr>
          <w:rFonts w:ascii="Arial" w:hAnsi="Arial" w:cs="Arial"/>
          <w:sz w:val="20"/>
          <w:szCs w:val="20"/>
          <w:lang w:val="ro-RO"/>
        </w:rPr>
        <w:t>inerea și dezvoltarea populațiilor de animale de talie medie și mare;</w:t>
      </w:r>
    </w:p>
    <w:p w:rsidR="00B83C8B" w:rsidRPr="007C7750" w:rsidRDefault="00B83C8B" w:rsidP="00B83C8B">
      <w:pPr>
        <w:spacing w:after="0" w:line="240" w:lineRule="auto"/>
        <w:jc w:val="both"/>
        <w:outlineLvl w:val="0"/>
        <w:rPr>
          <w:rFonts w:ascii="Arial" w:hAnsi="Arial" w:cs="Arial"/>
          <w:sz w:val="20"/>
          <w:szCs w:val="20"/>
          <w:lang w:val="ro-RO"/>
        </w:rPr>
      </w:pPr>
      <w:r w:rsidRPr="007C7750">
        <w:rPr>
          <w:rFonts w:ascii="Arial" w:hAnsi="Arial" w:cs="Arial"/>
          <w:sz w:val="20"/>
          <w:szCs w:val="20"/>
          <w:lang w:val="ro-RO"/>
        </w:rPr>
        <w:t>− păstrarea arborilor în care sunt instalate cuiburi (arbori care vor fi inventariați și marcați cu semne distinctive și nu vor fi tăiați);</w:t>
      </w:r>
    </w:p>
    <w:p w:rsidR="00B83C8B" w:rsidRPr="007C7750" w:rsidRDefault="00B83C8B" w:rsidP="00B83C8B">
      <w:pPr>
        <w:spacing w:after="0" w:line="240" w:lineRule="auto"/>
        <w:jc w:val="both"/>
        <w:outlineLvl w:val="0"/>
        <w:rPr>
          <w:rFonts w:ascii="Arial" w:hAnsi="Arial" w:cs="Arial"/>
          <w:sz w:val="20"/>
          <w:szCs w:val="20"/>
          <w:lang w:val="ro-RO"/>
        </w:rPr>
      </w:pPr>
      <w:r w:rsidRPr="007C7750">
        <w:rPr>
          <w:rFonts w:ascii="Arial" w:hAnsi="Arial" w:cs="Arial"/>
          <w:sz w:val="20"/>
          <w:szCs w:val="20"/>
          <w:lang w:val="ro-RO"/>
        </w:rPr>
        <w:t>− menținerea anumitor resturi de exploatare în parchete, în vederea degradării naturale (putrezirii), pentru a se asigura patul germinativ necesar regenerării naturale a pădurii;</w:t>
      </w:r>
    </w:p>
    <w:p w:rsidR="00B83C8B" w:rsidRPr="00E615C3" w:rsidRDefault="00B83C8B" w:rsidP="00B83C8B">
      <w:pPr>
        <w:spacing w:after="0" w:line="240" w:lineRule="auto"/>
        <w:jc w:val="both"/>
        <w:outlineLvl w:val="0"/>
        <w:rPr>
          <w:rFonts w:ascii="Arial" w:hAnsi="Arial" w:cs="Arial"/>
          <w:sz w:val="20"/>
          <w:szCs w:val="20"/>
          <w:lang w:val="ro-RO"/>
        </w:rPr>
      </w:pPr>
      <w:r w:rsidRPr="00E615C3">
        <w:rPr>
          <w:rFonts w:ascii="Arial" w:hAnsi="Arial" w:cs="Arial"/>
          <w:sz w:val="20"/>
          <w:szCs w:val="20"/>
          <w:lang w:val="ro-RO"/>
        </w:rPr>
        <w:t>− asigurarea măsurilor necesare pentru prevenirea incendiilor;</w:t>
      </w:r>
    </w:p>
    <w:p w:rsidR="00B83C8B" w:rsidRPr="00E615C3" w:rsidRDefault="00B83C8B" w:rsidP="00B83C8B">
      <w:pPr>
        <w:spacing w:after="0" w:line="240" w:lineRule="auto"/>
        <w:outlineLvl w:val="0"/>
        <w:rPr>
          <w:rFonts w:ascii="Arial" w:hAnsi="Arial" w:cs="Arial"/>
          <w:sz w:val="20"/>
          <w:szCs w:val="20"/>
          <w:lang w:val="ro-RO"/>
        </w:rPr>
      </w:pPr>
      <w:r w:rsidRPr="00E615C3">
        <w:rPr>
          <w:rFonts w:ascii="Arial" w:hAnsi="Arial" w:cs="Arial"/>
          <w:sz w:val="20"/>
          <w:szCs w:val="20"/>
          <w:lang w:val="ro-RO"/>
        </w:rPr>
        <w:t>− menținerea efectivelor de vânat la niveluri optime, având în vedere:</w:t>
      </w:r>
    </w:p>
    <w:p w:rsidR="00B83C8B" w:rsidRPr="00E615C3" w:rsidRDefault="00B83C8B" w:rsidP="00B83C8B">
      <w:pPr>
        <w:spacing w:after="0" w:line="240" w:lineRule="auto"/>
        <w:outlineLvl w:val="0"/>
        <w:rPr>
          <w:rFonts w:ascii="Arial" w:hAnsi="Arial" w:cs="Arial"/>
          <w:sz w:val="20"/>
          <w:szCs w:val="20"/>
          <w:lang w:val="ro-RO"/>
        </w:rPr>
      </w:pPr>
      <w:r w:rsidRPr="00E615C3">
        <w:rPr>
          <w:rFonts w:ascii="Arial" w:hAnsi="Arial" w:cs="Arial"/>
          <w:sz w:val="20"/>
          <w:szCs w:val="20"/>
          <w:lang w:val="ro-RO"/>
        </w:rPr>
        <w:t xml:space="preserve">       − asigurarea liniștii și hranei vânatului;</w:t>
      </w:r>
    </w:p>
    <w:p w:rsidR="00B83C8B" w:rsidRDefault="00B83C8B" w:rsidP="00B83C8B">
      <w:pPr>
        <w:spacing w:after="0" w:line="240" w:lineRule="auto"/>
        <w:jc w:val="both"/>
        <w:outlineLvl w:val="0"/>
        <w:rPr>
          <w:rFonts w:ascii="Arial" w:hAnsi="Arial" w:cs="Arial"/>
          <w:sz w:val="20"/>
          <w:szCs w:val="20"/>
          <w:lang w:val="ro-RO"/>
        </w:rPr>
      </w:pPr>
      <w:r w:rsidRPr="00E615C3">
        <w:rPr>
          <w:rFonts w:ascii="Arial" w:hAnsi="Arial" w:cs="Arial"/>
          <w:sz w:val="20"/>
          <w:szCs w:val="20"/>
          <w:lang w:val="ro-RO"/>
        </w:rPr>
        <w:t xml:space="preserve">      − combaterea dăunătorilor vânatului și menținerea unui echilibru optim între vânatul răpitor și cel nerăpitor;</w:t>
      </w:r>
    </w:p>
    <w:p w:rsidR="00E615C3" w:rsidRPr="00E615C3" w:rsidRDefault="00E615C3" w:rsidP="00B83C8B">
      <w:pPr>
        <w:spacing w:after="0" w:line="240" w:lineRule="auto"/>
        <w:jc w:val="both"/>
        <w:outlineLvl w:val="0"/>
        <w:rPr>
          <w:rFonts w:ascii="Arial" w:hAnsi="Arial" w:cs="Arial"/>
          <w:sz w:val="20"/>
          <w:szCs w:val="20"/>
          <w:lang w:val="ro-RO"/>
        </w:rPr>
      </w:pPr>
      <w:r w:rsidRPr="00E615C3">
        <w:rPr>
          <w:rFonts w:ascii="Arial" w:hAnsi="Arial" w:cs="Arial"/>
          <w:sz w:val="20"/>
          <w:szCs w:val="20"/>
          <w:lang w:val="ro-RO"/>
        </w:rPr>
        <w:t>− gospodărirea rațională a speciilor care fac obiectul pescuitului, menținerea arborilo</w:t>
      </w:r>
      <w:r w:rsidR="00820FA0">
        <w:rPr>
          <w:rFonts w:ascii="Arial" w:hAnsi="Arial" w:cs="Arial"/>
          <w:sz w:val="20"/>
          <w:szCs w:val="20"/>
          <w:lang w:val="ro-RO"/>
        </w:rPr>
        <w:t>r pe marginea cursurilor de apă</w:t>
      </w:r>
      <w:r w:rsidRPr="00E615C3">
        <w:rPr>
          <w:rFonts w:ascii="Arial" w:hAnsi="Arial" w:cs="Arial"/>
          <w:sz w:val="20"/>
          <w:szCs w:val="20"/>
          <w:lang w:val="ro-RO"/>
        </w:rPr>
        <w:t xml:space="preserve"> care asigură umbră și hrană, evitarea unor posibile epidemii și respectarea cu strictețe a perioadelor de prohibiție;</w:t>
      </w:r>
    </w:p>
    <w:p w:rsidR="00B83C8B" w:rsidRPr="00E615C3" w:rsidRDefault="00B83C8B" w:rsidP="00B83C8B">
      <w:pPr>
        <w:spacing w:after="0" w:line="240" w:lineRule="auto"/>
        <w:outlineLvl w:val="0"/>
        <w:rPr>
          <w:rFonts w:ascii="Arial" w:hAnsi="Arial" w:cs="Arial"/>
          <w:sz w:val="20"/>
          <w:szCs w:val="20"/>
          <w:lang w:val="ro-RO"/>
        </w:rPr>
      </w:pPr>
      <w:r w:rsidRPr="00E615C3">
        <w:rPr>
          <w:rFonts w:ascii="Arial" w:hAnsi="Arial" w:cs="Arial"/>
          <w:sz w:val="20"/>
          <w:szCs w:val="20"/>
          <w:lang w:val="ro-RO"/>
        </w:rPr>
        <w:t>− recoltarea rațională și ecologică a ciupercilor, fructelor de pădure și a plantelor medicinale;</w:t>
      </w:r>
    </w:p>
    <w:p w:rsidR="00B83C8B" w:rsidRPr="00E615C3" w:rsidRDefault="00B83C8B" w:rsidP="00B83C8B">
      <w:pPr>
        <w:spacing w:after="0" w:line="240" w:lineRule="auto"/>
        <w:jc w:val="both"/>
        <w:outlineLvl w:val="0"/>
        <w:rPr>
          <w:rFonts w:ascii="Arial" w:hAnsi="Arial" w:cs="Arial"/>
          <w:sz w:val="20"/>
          <w:szCs w:val="20"/>
          <w:lang w:val="ro-RO"/>
        </w:rPr>
      </w:pPr>
      <w:r w:rsidRPr="00E615C3">
        <w:rPr>
          <w:rFonts w:ascii="Arial" w:hAnsi="Arial" w:cs="Arial"/>
          <w:sz w:val="20"/>
          <w:szCs w:val="20"/>
          <w:lang w:val="ro-RO"/>
        </w:rPr>
        <w:t>− 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rsidR="00B83C8B" w:rsidRPr="00E615C3" w:rsidRDefault="00B83C8B" w:rsidP="00B83C8B">
      <w:pPr>
        <w:spacing w:after="0" w:line="240" w:lineRule="auto"/>
        <w:outlineLvl w:val="0"/>
        <w:rPr>
          <w:rFonts w:ascii="Arial" w:hAnsi="Arial" w:cs="Arial"/>
          <w:sz w:val="20"/>
          <w:szCs w:val="20"/>
          <w:lang w:val="ro-RO"/>
        </w:rPr>
      </w:pPr>
      <w:r w:rsidRPr="00E615C3">
        <w:rPr>
          <w:rFonts w:ascii="Arial" w:hAnsi="Arial" w:cs="Arial"/>
          <w:sz w:val="20"/>
          <w:szCs w:val="20"/>
          <w:lang w:val="ro-RO"/>
        </w:rPr>
        <w:t>− evitarea pășunatului în pădure și reducerea la minim a trecerii turmelor de animale prin arborete;</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ori de câte ori procesul tehnologic de exploatare a masei lemnoase implică traversarea unui fir de apă, lemnul va fi traversat pe po</w:t>
      </w:r>
      <w:r w:rsidR="00820FA0">
        <w:rPr>
          <w:rFonts w:ascii="Arial" w:hAnsi="Arial" w:cs="Arial"/>
          <w:sz w:val="20"/>
          <w:szCs w:val="20"/>
          <w:lang w:val="ro-RO"/>
        </w:rPr>
        <w:t>deţe de trecere, astfel încât să</w:t>
      </w:r>
      <w:r w:rsidRPr="00E615C3">
        <w:rPr>
          <w:rFonts w:ascii="Arial" w:hAnsi="Arial" w:cs="Arial"/>
          <w:sz w:val="20"/>
          <w:szCs w:val="20"/>
          <w:lang w:val="ro-RO"/>
        </w:rPr>
        <w:t xml:space="preserve"> nu fie afectată fauna acvatică formată din peşti, amfibieni, reptile, etc.;</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se vor exploata numai arborii marcaţi şi predaţi spre exploatare;</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xml:space="preserve">− dacă prin doborârea arborilor au fost vătămaţi arbori nemarcaţi, gestionarul de parchet este obligat să sesizeze imediat administratorul fondului forestier; </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nu se vor amenaja depozite de carburanţi în pădure şi în apropierea cursurilor de apă;</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nu se vor executa în pădure lucrări de întreţinere/reparaţii ale motoarelor şi schimburi de ulei pe raza parchetelor.  Aceste lucrări se vor efectua numai pe amplasamente autorizate;</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se interzice deversarea în apele de suprafaţă, apele subterane, evacuarea pe sol şi depozitarea uleiurilor uzate;</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eșalonarea tăierilor pe suprafețe mici, pentru a permite refugiul animalelor în zonele neafectate de tăieri;</w:t>
      </w:r>
    </w:p>
    <w:p w:rsidR="00FE57C5" w:rsidRPr="00072003" w:rsidRDefault="00FE57C5" w:rsidP="00B83C8B">
      <w:pPr>
        <w:autoSpaceDE w:val="0"/>
        <w:autoSpaceDN w:val="0"/>
        <w:adjustRightInd w:val="0"/>
        <w:spacing w:after="0" w:line="240" w:lineRule="auto"/>
        <w:jc w:val="both"/>
        <w:rPr>
          <w:rFonts w:ascii="Arial" w:hAnsi="Arial" w:cs="Arial"/>
          <w:sz w:val="20"/>
          <w:szCs w:val="20"/>
          <w:lang w:val="ro-RO"/>
        </w:rPr>
      </w:pPr>
      <w:r w:rsidRPr="00072003">
        <w:rPr>
          <w:rFonts w:ascii="Arial" w:hAnsi="Arial" w:cs="Arial"/>
          <w:sz w:val="20"/>
          <w:szCs w:val="20"/>
          <w:lang w:val="ro-RO"/>
        </w:rPr>
        <w:t xml:space="preserve">− suprafața importantă </w:t>
      </w:r>
      <w:r w:rsidR="00072003">
        <w:rPr>
          <w:rFonts w:ascii="Arial" w:hAnsi="Arial" w:cs="Arial"/>
          <w:sz w:val="20"/>
          <w:szCs w:val="20"/>
          <w:lang w:val="ro-RO"/>
        </w:rPr>
        <w:t xml:space="preserve">(8,30% din suprafața supusă amenajării) cu păduri supuse </w:t>
      </w:r>
      <w:r w:rsidR="0092196A">
        <w:rPr>
          <w:rFonts w:ascii="Arial" w:hAnsi="Arial" w:cs="Arial"/>
          <w:sz w:val="20"/>
          <w:szCs w:val="20"/>
          <w:lang w:val="ro-RO"/>
        </w:rPr>
        <w:t>regimului de conservare specială, în care arborii vor fi menținuți până la vârste apropiate de limita fiziologică, ceea ce constituie o garanție în plus pentru perpetuarea unor specii specializate (cel puțin într-o anumită perioadă a vieții sau a ciclului de dezvoltare) pe arboretele bătrâne;</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pentru conservarea biodiversității, se vor respecta măsurile prevăzute de O.U.G. nr. 57/2007 privind regimul ariilor naturale protejate, conservarea habitatelor naturale, a florei și faunei sălbatice, cu completările și modificările ulterioare, astfel:</w:t>
      </w:r>
    </w:p>
    <w:p w:rsidR="00B83C8B" w:rsidRPr="00FE57C5" w:rsidRDefault="00B83C8B" w:rsidP="00B83C8B">
      <w:pPr>
        <w:autoSpaceDE w:val="0"/>
        <w:autoSpaceDN w:val="0"/>
        <w:adjustRightInd w:val="0"/>
        <w:spacing w:after="0" w:line="240" w:lineRule="auto"/>
        <w:ind w:firstLine="720"/>
        <w:jc w:val="both"/>
        <w:rPr>
          <w:rFonts w:ascii="Arial" w:hAnsi="Arial" w:cs="Arial"/>
          <w:sz w:val="20"/>
          <w:szCs w:val="20"/>
          <w:lang w:val="ro-RO"/>
        </w:rPr>
      </w:pPr>
      <w:r w:rsidRPr="00FE57C5">
        <w:rPr>
          <w:rFonts w:ascii="Arial" w:hAnsi="Arial" w:cs="Arial"/>
          <w:sz w:val="20"/>
          <w:szCs w:val="20"/>
          <w:lang w:val="ro-RO"/>
        </w:rPr>
        <w:t>− pentru speciile protejate de plante și animale sălbatice terestre, acvatice și subterane, care trăiesc atât în ariile naturale protejate, cât și în afara lor, sunt interzise:</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a) orice formă de recoltare, capturare, ucidere, distrugere sau vătămare a exemplarelor aflate în mediul lor natural, în oricare dintre stadiile ciclului lor biologic;</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b) perturbarea intenționată în cursul perioadei de reproducere, de creștere, de hibernare și de migrație;</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c) deteriorarea, distrugerea și/sau culegerea intenționată a cuiburilor și/sau ouălor din natură;</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d) deteriorarea și/sau distrugerea locurilor de reproducere ori de odihnă;</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e) recoltarea florilor și a fructelor</w:t>
      </w:r>
      <w:r w:rsidR="00B44AFF">
        <w:rPr>
          <w:rFonts w:ascii="Arial" w:hAnsi="Arial" w:cs="Arial"/>
          <w:sz w:val="20"/>
          <w:szCs w:val="20"/>
          <w:lang w:val="ro-RO"/>
        </w:rPr>
        <w:t xml:space="preserve"> de interes comunitar</w:t>
      </w:r>
      <w:r w:rsidRPr="00FE57C5">
        <w:rPr>
          <w:rFonts w:ascii="Arial" w:hAnsi="Arial" w:cs="Arial"/>
          <w:sz w:val="20"/>
          <w:szCs w:val="20"/>
          <w:lang w:val="ro-RO"/>
        </w:rPr>
        <w:t>, culegerea, tăierea, dezrădăcinarea sau distrugerea cu intenție a acestor plante în habitatele lor naturale, în oricare dintre stadiile ciclului lor biologic;</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f) deținerea, transportul, vânzarea sau schimburilor în orice scop, precum și oferirea spre schimb sau vânzare a exemplarelor luate din natură, în oricare dintre stadiile ciclului lor biologic;</w:t>
      </w:r>
    </w:p>
    <w:p w:rsidR="00B83C8B" w:rsidRPr="00FE57C5" w:rsidRDefault="00B83C8B" w:rsidP="00B83C8B">
      <w:pPr>
        <w:spacing w:after="0" w:line="240" w:lineRule="auto"/>
        <w:ind w:firstLine="720"/>
        <w:jc w:val="both"/>
        <w:rPr>
          <w:rFonts w:ascii="Arial" w:hAnsi="Arial" w:cs="Arial"/>
          <w:sz w:val="20"/>
          <w:szCs w:val="20"/>
          <w:lang w:val="ro-RO"/>
        </w:rPr>
      </w:pPr>
      <w:r w:rsidRPr="00FE57C5">
        <w:rPr>
          <w:rFonts w:ascii="Arial" w:hAnsi="Arial" w:cs="Arial"/>
          <w:sz w:val="20"/>
          <w:szCs w:val="20"/>
          <w:lang w:val="ro-RO"/>
        </w:rPr>
        <w:t>− în vederea protejării tuturor speciilor de păsări, inclusiv a celor migratoare, sunt interzise:</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a) uciderea sau capturarea intenționată, indiferent de metoda utilizată;</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b) deteriorarea, distrugerea și/sau culegerea intenționată a cuiburilor și/sau ouălor din natură;</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c) culegerea ouălor din natură și păstrarea acestora;</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d) perturbarea intenționată, în special în cursul perioadei de reproducere sau de maturizare, dacă o astfel</w:t>
      </w:r>
      <w:r w:rsidR="00820FA0">
        <w:rPr>
          <w:rFonts w:ascii="Arial" w:hAnsi="Arial" w:cs="Arial"/>
          <w:sz w:val="20"/>
          <w:szCs w:val="20"/>
          <w:lang w:val="ro-RO"/>
        </w:rPr>
        <w:t xml:space="preserve"> </w:t>
      </w:r>
      <w:r w:rsidRPr="00FE57C5">
        <w:rPr>
          <w:rFonts w:ascii="Arial" w:hAnsi="Arial" w:cs="Arial"/>
          <w:sz w:val="20"/>
          <w:szCs w:val="20"/>
          <w:lang w:val="ro-RO"/>
        </w:rPr>
        <w:t>de perturbare este relevantă;</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e) deținerea exemplarelor din speciile pentru care sunt interzise vânarea și capturarea;</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lastRenderedPageBreak/>
        <w:t xml:space="preserve">   f) vânzarea, deținerea și/sau transportul în scopul vânzării și oferirii spre vânzare a acestora în stare vie ori moartă sau a oricăror părți ori produse provenite de la acestea, ușor de identificat.</w:t>
      </w:r>
    </w:p>
    <w:p w:rsidR="00B83C8B" w:rsidRPr="006C0790" w:rsidRDefault="00B83C8B" w:rsidP="00B83C8B">
      <w:pPr>
        <w:autoSpaceDE w:val="0"/>
        <w:autoSpaceDN w:val="0"/>
        <w:adjustRightInd w:val="0"/>
        <w:spacing w:after="0" w:line="240" w:lineRule="auto"/>
        <w:jc w:val="both"/>
        <w:rPr>
          <w:rFonts w:ascii="Arial" w:hAnsi="Arial" w:cs="Arial"/>
          <w:color w:val="4F81BD" w:themeColor="accent1"/>
          <w:sz w:val="20"/>
          <w:szCs w:val="20"/>
          <w:lang w:val="ro-RO"/>
        </w:rPr>
      </w:pP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6C0790">
        <w:rPr>
          <w:rFonts w:ascii="Arial" w:hAnsi="Arial" w:cs="Arial"/>
          <w:color w:val="4F81BD" w:themeColor="accent1"/>
          <w:sz w:val="20"/>
          <w:szCs w:val="20"/>
          <w:lang w:val="ro-RO"/>
        </w:rPr>
        <w:tab/>
      </w:r>
      <w:r w:rsidRPr="000D0FAB">
        <w:rPr>
          <w:rFonts w:ascii="Arial" w:hAnsi="Arial" w:cs="Arial"/>
          <w:b/>
          <w:sz w:val="20"/>
          <w:szCs w:val="20"/>
          <w:lang w:val="ro-RO"/>
        </w:rPr>
        <w:t xml:space="preserve">În situația apariției unor calamități naturale (doborâturi de vânt și rupturi), </w:t>
      </w:r>
      <w:r w:rsidRPr="000D0FAB">
        <w:rPr>
          <w:rFonts w:ascii="Arial" w:hAnsi="Arial" w:cs="Arial"/>
          <w:sz w:val="20"/>
          <w:szCs w:val="20"/>
          <w:lang w:val="ro-RO"/>
        </w:rPr>
        <w:t>măsurile optime pentru refacerea fondului forestier în cazul arboretelor calamitate sunt:</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raportarea situației către M</w:t>
      </w:r>
      <w:r w:rsidR="00E84D86" w:rsidRPr="000D0FAB">
        <w:rPr>
          <w:rFonts w:ascii="Arial" w:hAnsi="Arial" w:cs="Arial"/>
          <w:sz w:val="20"/>
          <w:szCs w:val="20"/>
          <w:lang w:val="ro-RO"/>
        </w:rPr>
        <w:t>.</w:t>
      </w:r>
      <w:r w:rsidRPr="000D0FAB">
        <w:rPr>
          <w:rFonts w:ascii="Arial" w:hAnsi="Arial" w:cs="Arial"/>
          <w:sz w:val="20"/>
          <w:szCs w:val="20"/>
          <w:lang w:val="ro-RO"/>
        </w:rPr>
        <w:t>M</w:t>
      </w:r>
      <w:r w:rsidR="00E84D86" w:rsidRPr="000D0FAB">
        <w:rPr>
          <w:rFonts w:ascii="Arial" w:hAnsi="Arial" w:cs="Arial"/>
          <w:sz w:val="20"/>
          <w:szCs w:val="20"/>
          <w:lang w:val="ro-RO"/>
        </w:rPr>
        <w:t>.</w:t>
      </w:r>
      <w:r w:rsidRPr="000D0FAB">
        <w:rPr>
          <w:rFonts w:ascii="Arial" w:hAnsi="Arial" w:cs="Arial"/>
          <w:sz w:val="20"/>
          <w:szCs w:val="20"/>
          <w:lang w:val="ro-RO"/>
        </w:rPr>
        <w:t>S</w:t>
      </w:r>
      <w:r w:rsidR="00E84D86" w:rsidRPr="000D0FAB">
        <w:rPr>
          <w:rFonts w:ascii="Arial" w:hAnsi="Arial" w:cs="Arial"/>
          <w:sz w:val="20"/>
          <w:szCs w:val="20"/>
          <w:lang w:val="ro-RO"/>
        </w:rPr>
        <w:t>.</w:t>
      </w:r>
      <w:r w:rsidRPr="000D0FAB">
        <w:rPr>
          <w:rFonts w:ascii="Arial" w:hAnsi="Arial" w:cs="Arial"/>
          <w:sz w:val="20"/>
          <w:szCs w:val="20"/>
          <w:lang w:val="ro-RO"/>
        </w:rPr>
        <w:t>C</w:t>
      </w:r>
      <w:r w:rsidR="00E84D86" w:rsidRPr="000D0FAB">
        <w:rPr>
          <w:rFonts w:ascii="Arial" w:hAnsi="Arial" w:cs="Arial"/>
          <w:sz w:val="20"/>
          <w:szCs w:val="20"/>
          <w:lang w:val="ro-RO"/>
        </w:rPr>
        <w:t>.</w:t>
      </w:r>
      <w:r w:rsidRPr="000D0FAB">
        <w:rPr>
          <w:rFonts w:ascii="Arial" w:hAnsi="Arial" w:cs="Arial"/>
          <w:sz w:val="20"/>
          <w:szCs w:val="20"/>
          <w:lang w:val="ro-RO"/>
        </w:rPr>
        <w:t xml:space="preserve"> și A</w:t>
      </w:r>
      <w:r w:rsidR="00E84D86" w:rsidRPr="000D0FAB">
        <w:rPr>
          <w:rFonts w:ascii="Arial" w:hAnsi="Arial" w:cs="Arial"/>
          <w:sz w:val="20"/>
          <w:szCs w:val="20"/>
          <w:lang w:val="ro-RO"/>
        </w:rPr>
        <w:t>.</w:t>
      </w:r>
      <w:r w:rsidRPr="000D0FAB">
        <w:rPr>
          <w:rFonts w:ascii="Arial" w:hAnsi="Arial" w:cs="Arial"/>
          <w:sz w:val="20"/>
          <w:szCs w:val="20"/>
          <w:lang w:val="ro-RO"/>
        </w:rPr>
        <w:t>P</w:t>
      </w:r>
      <w:r w:rsidR="00E84D86" w:rsidRPr="000D0FAB">
        <w:rPr>
          <w:rFonts w:ascii="Arial" w:hAnsi="Arial" w:cs="Arial"/>
          <w:sz w:val="20"/>
          <w:szCs w:val="20"/>
          <w:lang w:val="ro-RO"/>
        </w:rPr>
        <w:t>.</w:t>
      </w:r>
      <w:r w:rsidRPr="000D0FAB">
        <w:rPr>
          <w:rFonts w:ascii="Arial" w:hAnsi="Arial" w:cs="Arial"/>
          <w:sz w:val="20"/>
          <w:szCs w:val="20"/>
          <w:lang w:val="ro-RO"/>
        </w:rPr>
        <w:t>M</w:t>
      </w:r>
      <w:r w:rsidR="00E84D86" w:rsidRPr="000D0FAB">
        <w:rPr>
          <w:rFonts w:ascii="Arial" w:hAnsi="Arial" w:cs="Arial"/>
          <w:sz w:val="20"/>
          <w:szCs w:val="20"/>
          <w:lang w:val="ro-RO"/>
        </w:rPr>
        <w:t>.</w:t>
      </w:r>
      <w:r w:rsidRPr="000D0FAB">
        <w:rPr>
          <w:rFonts w:ascii="Arial" w:hAnsi="Arial" w:cs="Arial"/>
          <w:sz w:val="20"/>
          <w:szCs w:val="20"/>
          <w:lang w:val="ro-RO"/>
        </w:rPr>
        <w:t xml:space="preserve"> B</w:t>
      </w:r>
      <w:r w:rsidR="00E84D86" w:rsidRPr="000D0FAB">
        <w:rPr>
          <w:rFonts w:ascii="Arial" w:hAnsi="Arial" w:cs="Arial"/>
          <w:sz w:val="20"/>
          <w:szCs w:val="20"/>
          <w:lang w:val="ro-RO"/>
        </w:rPr>
        <w:t>-</w:t>
      </w:r>
      <w:r w:rsidRPr="000D0FAB">
        <w:rPr>
          <w:rFonts w:ascii="Arial" w:hAnsi="Arial" w:cs="Arial"/>
          <w:sz w:val="20"/>
          <w:szCs w:val="20"/>
          <w:lang w:val="ro-RO"/>
        </w:rPr>
        <w:t>N, în vederea analizării și stabilirii măsurilor de protecție a pădurilor și exploatare, după caz, urmate de împăduriri;</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semnalarea de către personalul silvic de teren, prin rapoarte, a apariției doborâturilor/rupturilor de vânt sau de zăpadă și/sau a celorlalți factori destabilizatori;</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materializarea pe harta U.P.–</w:t>
      </w:r>
      <w:r w:rsidR="00820FA0">
        <w:rPr>
          <w:rFonts w:ascii="Arial" w:hAnsi="Arial" w:cs="Arial"/>
          <w:sz w:val="20"/>
          <w:szCs w:val="20"/>
          <w:lang w:val="ro-RO"/>
        </w:rPr>
        <w:t xml:space="preserve"> </w:t>
      </w:r>
      <w:r w:rsidRPr="000D0FAB">
        <w:rPr>
          <w:rFonts w:ascii="Arial" w:hAnsi="Arial" w:cs="Arial"/>
          <w:sz w:val="20"/>
          <w:szCs w:val="20"/>
          <w:lang w:val="ro-RO"/>
        </w:rPr>
        <w:t>ului și/sau tabelar a suprafețelor afectate de doborâturi/rupturi în masă sau dispersate sau a suprafețelor afectate de dăunători, pentru estimarea fenomenului;</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măsurarea suprafețelor calamitate și a suprafețelor afectate de dăunători;</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punerea în valoare, în regim de urgență (maxim 30 zile) a masei lemnoase din suprafețele calamitate, în vederea limitării fenomenului, cu valorificare urgentă a masei lemnoase;</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îm</w:t>
      </w:r>
      <w:r w:rsidR="00820FA0">
        <w:rPr>
          <w:rFonts w:ascii="Arial" w:hAnsi="Arial" w:cs="Arial"/>
          <w:sz w:val="20"/>
          <w:szCs w:val="20"/>
          <w:lang w:val="ro-RO"/>
        </w:rPr>
        <w:t>pădurirea suprafețelor afectate</w:t>
      </w:r>
      <w:r w:rsidRPr="000D0FAB">
        <w:rPr>
          <w:rFonts w:ascii="Arial" w:hAnsi="Arial" w:cs="Arial"/>
          <w:sz w:val="20"/>
          <w:szCs w:val="20"/>
          <w:lang w:val="ro-RO"/>
        </w:rPr>
        <w:t xml:space="preserve"> de doborâturi/rupturi în termen de cel mult două sezoane de vegetație de la evacuarea masei lemnoase;</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întărirea marginilor de masiv prin lucrări specifice, în scopul prevenirii doborâturilor de vânt;</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măsuri de combatere biologică a dăunătorilor forestieri, prin protejarea nișelor ocupate de păsările folositoare;</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măsuri de depistare și combatere a defoliatorilor, atât la foioase (Tortix viridana, Operophtera brumata, Eranis defoliaria, Dasychira pudibunda), cât și la rășinoase (Lymantrya monacha);</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măsuri de depistare și combatere a insectelor xilofage (Ips), precum și a dăunătorilor prezenți în plantații (Melolontha m. la foioase și Hylobbius/Hylastes la rășinoase);</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pentru volumul recoltat din calamități, se vor face precomtările necesare în sensul opririi la tăiere a unui volum echivalent de produse principale din planul decenal;</w:t>
      </w:r>
    </w:p>
    <w:p w:rsidR="00017869" w:rsidRPr="00E83DA6" w:rsidRDefault="00B83C8B" w:rsidP="000E0094">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xml:space="preserve">− constituirea unei rezerve de partizi, la începutul fiecărui an (25% din posibilitatea anuală de produse principale), care vor putea fi autorizate la tăiere doar la sfârșitul anului, în cazul în care pe parcursul anului nu vor exista produse accidentale, respectiv material </w:t>
      </w:r>
      <w:r w:rsidR="000E0094">
        <w:rPr>
          <w:rFonts w:ascii="Arial" w:hAnsi="Arial" w:cs="Arial"/>
          <w:sz w:val="20"/>
          <w:szCs w:val="20"/>
          <w:lang w:val="ro-RO"/>
        </w:rPr>
        <w:t>lemnos rezultat din calamități.</w:t>
      </w:r>
    </w:p>
    <w:p w:rsidR="00017869" w:rsidRPr="00E83DA6" w:rsidRDefault="00017869" w:rsidP="00B83C8B">
      <w:pPr>
        <w:spacing w:after="0" w:line="240" w:lineRule="auto"/>
        <w:jc w:val="both"/>
        <w:outlineLvl w:val="0"/>
        <w:rPr>
          <w:rFonts w:ascii="Arial" w:hAnsi="Arial" w:cs="Arial"/>
          <w:sz w:val="20"/>
          <w:szCs w:val="20"/>
          <w:lang w:val="ro-RO"/>
        </w:rPr>
      </w:pPr>
    </w:p>
    <w:p w:rsidR="00017869" w:rsidRPr="00E83DA6" w:rsidRDefault="00017869" w:rsidP="00B83C8B">
      <w:pPr>
        <w:spacing w:after="0" w:line="240" w:lineRule="auto"/>
        <w:jc w:val="both"/>
        <w:outlineLvl w:val="0"/>
        <w:rPr>
          <w:rFonts w:ascii="Arial" w:hAnsi="Arial" w:cs="Arial"/>
          <w:sz w:val="20"/>
          <w:szCs w:val="20"/>
          <w:lang w:val="ro-RO"/>
        </w:rPr>
      </w:pPr>
      <w:r w:rsidRPr="006C0790">
        <w:rPr>
          <w:rFonts w:ascii="Arial" w:hAnsi="Arial" w:cs="Arial"/>
          <w:color w:val="4F81BD" w:themeColor="accent1"/>
          <w:sz w:val="20"/>
          <w:szCs w:val="20"/>
          <w:lang w:val="ro-RO"/>
        </w:rPr>
        <w:tab/>
      </w:r>
      <w:r w:rsidRPr="00E83DA6">
        <w:rPr>
          <w:rFonts w:ascii="Arial" w:hAnsi="Arial" w:cs="Arial"/>
          <w:sz w:val="20"/>
          <w:szCs w:val="20"/>
          <w:lang w:val="ro-RO"/>
        </w:rPr>
        <w:t>Se va notifica M.M.S.C. și A.P.M. B-N în situația în care intervin modificări de fond</w:t>
      </w:r>
      <w:r w:rsidR="000C56BE" w:rsidRPr="00E83DA6">
        <w:rPr>
          <w:rFonts w:ascii="Arial" w:hAnsi="Arial" w:cs="Arial"/>
          <w:sz w:val="20"/>
          <w:szCs w:val="20"/>
          <w:lang w:val="ro-RO"/>
        </w:rPr>
        <w:t xml:space="preserve"> în datele iniţiale care au stat la baza emiterii prezentei decizii.</w:t>
      </w:r>
    </w:p>
    <w:p w:rsidR="00B83C8B" w:rsidRPr="00E83DA6" w:rsidRDefault="00B83C8B" w:rsidP="00B83C8B">
      <w:pPr>
        <w:autoSpaceDE w:val="0"/>
        <w:autoSpaceDN w:val="0"/>
        <w:adjustRightInd w:val="0"/>
        <w:spacing w:after="0" w:line="240" w:lineRule="auto"/>
        <w:ind w:firstLine="720"/>
        <w:jc w:val="both"/>
        <w:rPr>
          <w:rFonts w:ascii="Arial" w:eastAsia="Times New Roman" w:hAnsi="Arial" w:cs="Arial"/>
          <w:i/>
          <w:iCs/>
          <w:sz w:val="20"/>
          <w:szCs w:val="20"/>
          <w:lang w:val="ro-RO"/>
        </w:rPr>
      </w:pPr>
      <w:r w:rsidRPr="00E83DA6">
        <w:rPr>
          <w:rFonts w:ascii="Arial" w:eastAsia="Times New Roman" w:hAnsi="Arial" w:cs="Arial"/>
          <w:sz w:val="20"/>
          <w:szCs w:val="20"/>
          <w:lang w:val="ro-RO"/>
        </w:rPr>
        <w:t>Prezenta decizie poate fi contestată în conformitate cu prevederile Hotărârii Guvernului nr. 1076/2004 şi ale Legii contenciosului administrativ nr. 554/5004, cu modificările şi completările ulterioare.</w:t>
      </w:r>
    </w:p>
    <w:p w:rsidR="00B83C8B" w:rsidRPr="006C0790" w:rsidRDefault="00B83C8B" w:rsidP="00B83C8B">
      <w:pPr>
        <w:spacing w:after="0" w:line="240" w:lineRule="auto"/>
        <w:jc w:val="both"/>
        <w:rPr>
          <w:rFonts w:ascii="Arial" w:eastAsia="Times New Roman" w:hAnsi="Arial" w:cs="Arial"/>
          <w:b/>
          <w:color w:val="4F81BD" w:themeColor="accent1"/>
          <w:sz w:val="20"/>
          <w:szCs w:val="20"/>
          <w:lang w:val="ro-RO"/>
        </w:rPr>
      </w:pPr>
    </w:p>
    <w:p w:rsidR="00B83C8B" w:rsidRDefault="00B83C8B" w:rsidP="00B83C8B">
      <w:pPr>
        <w:autoSpaceDE w:val="0"/>
        <w:autoSpaceDN w:val="0"/>
        <w:adjustRightInd w:val="0"/>
        <w:spacing w:after="0" w:line="240" w:lineRule="auto"/>
        <w:jc w:val="both"/>
        <w:rPr>
          <w:rFonts w:ascii="Arial" w:eastAsia="Times New Roman" w:hAnsi="Arial" w:cs="Arial"/>
          <w:b/>
          <w:sz w:val="20"/>
          <w:szCs w:val="20"/>
          <w:lang w:val="es-ES"/>
        </w:rPr>
      </w:pPr>
      <w:r w:rsidRPr="006C0790">
        <w:rPr>
          <w:rFonts w:ascii="Arial" w:eastAsia="Times New Roman" w:hAnsi="Arial" w:cs="Arial"/>
          <w:color w:val="4F81BD" w:themeColor="accent1"/>
          <w:sz w:val="20"/>
          <w:szCs w:val="20"/>
          <w:lang w:val="ro-RO"/>
        </w:rPr>
        <w:tab/>
      </w:r>
      <w:r w:rsidRPr="00C4161C">
        <w:rPr>
          <w:rFonts w:ascii="Arial" w:eastAsia="Times New Roman" w:hAnsi="Arial" w:cs="Arial"/>
          <w:b/>
          <w:sz w:val="20"/>
          <w:szCs w:val="20"/>
          <w:lang w:val="es-ES"/>
        </w:rPr>
        <w:t>Menţiuni despre procedura de contestare administrativă şi contencios administrativ.</w:t>
      </w:r>
    </w:p>
    <w:p w:rsidR="00E51242" w:rsidRPr="00C4161C" w:rsidRDefault="00E51242" w:rsidP="00B83C8B">
      <w:pPr>
        <w:autoSpaceDE w:val="0"/>
        <w:autoSpaceDN w:val="0"/>
        <w:adjustRightInd w:val="0"/>
        <w:spacing w:after="0" w:line="240" w:lineRule="auto"/>
        <w:jc w:val="both"/>
        <w:rPr>
          <w:rFonts w:ascii="Arial" w:eastAsia="Times New Roman" w:hAnsi="Arial" w:cs="Arial"/>
          <w:b/>
          <w:sz w:val="20"/>
          <w:szCs w:val="20"/>
          <w:lang w:val="es-ES"/>
        </w:rPr>
      </w:pPr>
    </w:p>
    <w:p w:rsidR="00B83C8B" w:rsidRPr="00E51242" w:rsidRDefault="00B83C8B" w:rsidP="00B83C8B">
      <w:pPr>
        <w:autoSpaceDE w:val="0"/>
        <w:autoSpaceDN w:val="0"/>
        <w:adjustRightInd w:val="0"/>
        <w:spacing w:after="0" w:line="240" w:lineRule="auto"/>
        <w:jc w:val="both"/>
        <w:rPr>
          <w:rFonts w:ascii="Arial" w:eastAsia="Times New Roman" w:hAnsi="Arial" w:cs="Arial"/>
          <w:sz w:val="18"/>
          <w:szCs w:val="18"/>
          <w:lang w:val="es-ES"/>
        </w:rPr>
      </w:pPr>
      <w:r w:rsidRPr="00C4161C">
        <w:rPr>
          <w:rFonts w:ascii="Arial" w:eastAsia="Times New Roman" w:hAnsi="Arial" w:cs="Arial"/>
          <w:sz w:val="20"/>
          <w:szCs w:val="20"/>
          <w:lang w:val="es-ES"/>
        </w:rPr>
        <w:tab/>
      </w:r>
      <w:r w:rsidRPr="00E51242">
        <w:rPr>
          <w:rFonts w:ascii="Arial" w:eastAsia="Times New Roman" w:hAnsi="Arial" w:cs="Arial"/>
          <w:sz w:val="18"/>
          <w:szCs w:val="18"/>
          <w:lang w:val="es-ES"/>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w:t>
      </w:r>
      <w:r w:rsidRPr="00E51242">
        <w:rPr>
          <w:rFonts w:ascii="Arial" w:eastAsia="Times New Roman" w:hAnsi="Arial" w:cs="Arial"/>
          <w:sz w:val="18"/>
          <w:szCs w:val="18"/>
          <w:lang w:val="ro-RO"/>
        </w:rPr>
        <w:t>Agenţiei pentru Protecţia Mediului Bistriţa-Năsăud</w:t>
      </w:r>
      <w:r w:rsidRPr="00E51242">
        <w:rPr>
          <w:rFonts w:ascii="Arial" w:eastAsia="Times New Roman" w:hAnsi="Arial" w:cs="Arial"/>
          <w:sz w:val="18"/>
          <w:szCs w:val="18"/>
          <w:lang w:val="es-ES"/>
        </w:rPr>
        <w:t xml:space="preserve">, care fac obiectul participării publicului în procedura </w:t>
      </w:r>
      <w:r w:rsidRPr="00E51242">
        <w:rPr>
          <w:rFonts w:ascii="Arial" w:eastAsia="Times New Roman" w:hAnsi="Arial" w:cs="Arial"/>
          <w:sz w:val="18"/>
          <w:szCs w:val="18"/>
          <w:lang w:val="ro-RO"/>
        </w:rPr>
        <w:t>de realizare a evaluării de mediu pentru planuri şi programe</w:t>
      </w:r>
      <w:r w:rsidRPr="00E51242">
        <w:rPr>
          <w:rFonts w:ascii="Arial" w:eastAsia="Times New Roman" w:hAnsi="Arial" w:cs="Arial"/>
          <w:sz w:val="18"/>
          <w:szCs w:val="18"/>
          <w:lang w:val="es-ES"/>
        </w:rPr>
        <w:t>, prevăzute de H.G. 1076/2004, cu respectarea prevederilor Legii contenciosului administrativ nr. 554/20</w:t>
      </w:r>
      <w:r w:rsidR="000E0094" w:rsidRPr="00E51242">
        <w:rPr>
          <w:rFonts w:ascii="Arial" w:eastAsia="Times New Roman" w:hAnsi="Arial" w:cs="Arial"/>
          <w:sz w:val="18"/>
          <w:szCs w:val="18"/>
          <w:lang w:val="es-ES"/>
        </w:rPr>
        <w:t>04, cu modificările ulterioare.</w:t>
      </w:r>
    </w:p>
    <w:p w:rsidR="00B83C8B" w:rsidRPr="00E51242" w:rsidRDefault="00B83C8B" w:rsidP="00B83C8B">
      <w:pPr>
        <w:autoSpaceDE w:val="0"/>
        <w:autoSpaceDN w:val="0"/>
        <w:adjustRightInd w:val="0"/>
        <w:spacing w:after="0" w:line="240" w:lineRule="auto"/>
        <w:jc w:val="both"/>
        <w:rPr>
          <w:rFonts w:ascii="Arial" w:eastAsia="Times New Roman" w:hAnsi="Arial" w:cs="Arial"/>
          <w:sz w:val="18"/>
          <w:szCs w:val="18"/>
          <w:lang w:val="es-ES"/>
        </w:rPr>
      </w:pPr>
      <w:r w:rsidRPr="00E51242">
        <w:rPr>
          <w:rFonts w:ascii="Arial" w:eastAsia="Times New Roman" w:hAnsi="Arial" w:cs="Arial"/>
          <w:sz w:val="18"/>
          <w:szCs w:val="18"/>
          <w:lang w:val="es-ES"/>
        </w:rPr>
        <w:tab/>
        <w:t xml:space="preserve">Actele sau omisiunile </w:t>
      </w:r>
      <w:r w:rsidRPr="00E51242">
        <w:rPr>
          <w:rFonts w:ascii="Arial" w:eastAsia="Times New Roman" w:hAnsi="Arial" w:cs="Arial"/>
          <w:sz w:val="18"/>
          <w:szCs w:val="18"/>
          <w:lang w:val="ro-RO"/>
        </w:rPr>
        <w:t>Agenţiei pentru Protecţia Mediului Bistriţa-Năsăud</w:t>
      </w:r>
      <w:r w:rsidRPr="00E51242">
        <w:rPr>
          <w:rFonts w:ascii="Arial" w:eastAsia="Times New Roman" w:hAnsi="Arial" w:cs="Arial"/>
          <w:sz w:val="18"/>
          <w:szCs w:val="18"/>
          <w:lang w:val="es-ES"/>
        </w:rPr>
        <w:t xml:space="preserve">, care fac obiectul participării publicului în </w:t>
      </w:r>
      <w:r w:rsidRPr="00E51242">
        <w:rPr>
          <w:rFonts w:ascii="Arial" w:eastAsia="Times New Roman" w:hAnsi="Arial" w:cs="Arial"/>
          <w:sz w:val="18"/>
          <w:szCs w:val="18"/>
          <w:lang w:val="ro-RO"/>
        </w:rPr>
        <w:t>realizare a evaluării de mediu pentru planuri şi programe</w:t>
      </w:r>
      <w:r w:rsidRPr="00E51242">
        <w:rPr>
          <w:rFonts w:ascii="Arial" w:eastAsia="Times New Roman" w:hAnsi="Arial" w:cs="Arial"/>
          <w:sz w:val="18"/>
          <w:szCs w:val="18"/>
          <w:lang w:val="es-ES"/>
        </w:rPr>
        <w:t xml:space="preserve">, se atacă odata </w:t>
      </w:r>
      <w:r w:rsidR="000E0094" w:rsidRPr="00E51242">
        <w:rPr>
          <w:rFonts w:ascii="Arial" w:eastAsia="Times New Roman" w:hAnsi="Arial" w:cs="Arial"/>
          <w:sz w:val="18"/>
          <w:szCs w:val="18"/>
          <w:lang w:val="es-ES"/>
        </w:rPr>
        <w:t>cu decizia etapei de încadrare.</w:t>
      </w:r>
    </w:p>
    <w:p w:rsidR="00B83C8B" w:rsidRPr="00E51242" w:rsidRDefault="00B83C8B" w:rsidP="00B83C8B">
      <w:pPr>
        <w:autoSpaceDE w:val="0"/>
        <w:autoSpaceDN w:val="0"/>
        <w:adjustRightInd w:val="0"/>
        <w:spacing w:after="0" w:line="240" w:lineRule="auto"/>
        <w:jc w:val="both"/>
        <w:rPr>
          <w:rFonts w:ascii="Arial" w:eastAsia="Times New Roman" w:hAnsi="Arial" w:cs="Arial"/>
          <w:sz w:val="18"/>
          <w:szCs w:val="18"/>
          <w:lang w:val="es-ES"/>
        </w:rPr>
      </w:pPr>
      <w:r w:rsidRPr="00E51242">
        <w:rPr>
          <w:rFonts w:ascii="Arial" w:eastAsia="Times New Roman" w:hAnsi="Arial" w:cs="Arial"/>
          <w:sz w:val="18"/>
          <w:szCs w:val="18"/>
          <w:lang w:val="es-ES"/>
        </w:rPr>
        <w:tab/>
        <w:t>Se pot adresa instanţei de contencios administrativ competente şi organizaţiile neguvernamentale care promovează protecţia mediului şi îndeplinesc conditiile cerute de legislatia în vigoare, considerându-se că acestea sunt vătămate într-un drept al l</w:t>
      </w:r>
      <w:r w:rsidR="000E0094" w:rsidRPr="00E51242">
        <w:rPr>
          <w:rFonts w:ascii="Arial" w:eastAsia="Times New Roman" w:hAnsi="Arial" w:cs="Arial"/>
          <w:sz w:val="18"/>
          <w:szCs w:val="18"/>
          <w:lang w:val="es-ES"/>
        </w:rPr>
        <w:t>or sau într-un interes legitim.</w:t>
      </w:r>
    </w:p>
    <w:p w:rsidR="00B83C8B" w:rsidRPr="00E51242" w:rsidRDefault="00B83C8B" w:rsidP="00B83C8B">
      <w:pPr>
        <w:autoSpaceDE w:val="0"/>
        <w:autoSpaceDN w:val="0"/>
        <w:adjustRightInd w:val="0"/>
        <w:spacing w:after="0" w:line="240" w:lineRule="auto"/>
        <w:jc w:val="both"/>
        <w:rPr>
          <w:rFonts w:ascii="Arial" w:eastAsia="Times New Roman" w:hAnsi="Arial" w:cs="Arial"/>
          <w:sz w:val="18"/>
          <w:szCs w:val="18"/>
          <w:lang w:val="ro-RO"/>
        </w:rPr>
      </w:pPr>
      <w:r w:rsidRPr="00E51242">
        <w:rPr>
          <w:rFonts w:ascii="Arial" w:eastAsia="Times New Roman" w:hAnsi="Arial" w:cs="Arial"/>
          <w:sz w:val="18"/>
          <w:szCs w:val="18"/>
          <w:lang w:val="ro-RO"/>
        </w:rPr>
        <w:tab/>
        <w:t>Soluţionarea cererii se face potrivit dispoziţiilor Legii nr. 554/20</w:t>
      </w:r>
      <w:r w:rsidR="000E0094" w:rsidRPr="00E51242">
        <w:rPr>
          <w:rFonts w:ascii="Arial" w:eastAsia="Times New Roman" w:hAnsi="Arial" w:cs="Arial"/>
          <w:sz w:val="18"/>
          <w:szCs w:val="18"/>
          <w:lang w:val="ro-RO"/>
        </w:rPr>
        <w:t>04, cu modificările ulterioare.</w:t>
      </w:r>
    </w:p>
    <w:p w:rsidR="00B83C8B" w:rsidRPr="00E51242" w:rsidRDefault="00B83C8B" w:rsidP="00B83C8B">
      <w:pPr>
        <w:autoSpaceDE w:val="0"/>
        <w:autoSpaceDN w:val="0"/>
        <w:adjustRightInd w:val="0"/>
        <w:spacing w:after="0" w:line="240" w:lineRule="auto"/>
        <w:jc w:val="both"/>
        <w:rPr>
          <w:rFonts w:ascii="Arial" w:eastAsia="Times New Roman" w:hAnsi="Arial" w:cs="Arial"/>
          <w:sz w:val="18"/>
          <w:szCs w:val="18"/>
          <w:lang w:val="ro-RO"/>
        </w:rPr>
      </w:pPr>
      <w:r w:rsidRPr="00E51242">
        <w:rPr>
          <w:rFonts w:ascii="Arial" w:eastAsia="Times New Roman" w:hAnsi="Arial" w:cs="Arial"/>
          <w:sz w:val="18"/>
          <w:szCs w:val="18"/>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cunoştinta publicului a deciziei finale</w:t>
      </w:r>
      <w:r w:rsidR="000E0094" w:rsidRPr="00E51242">
        <w:rPr>
          <w:rFonts w:ascii="Arial" w:eastAsia="Times New Roman" w:hAnsi="Arial" w:cs="Arial"/>
          <w:sz w:val="18"/>
          <w:szCs w:val="18"/>
          <w:lang w:val="ro-RO"/>
        </w:rPr>
        <w:t xml:space="preserve"> revocarea respectivei decizii.</w:t>
      </w:r>
    </w:p>
    <w:p w:rsidR="00B83C8B" w:rsidRDefault="00B83C8B" w:rsidP="00B83C8B">
      <w:pPr>
        <w:autoSpaceDE w:val="0"/>
        <w:autoSpaceDN w:val="0"/>
        <w:adjustRightInd w:val="0"/>
        <w:spacing w:after="0" w:line="240" w:lineRule="auto"/>
        <w:jc w:val="both"/>
        <w:rPr>
          <w:rFonts w:ascii="Arial" w:eastAsia="Times New Roman" w:hAnsi="Arial" w:cs="Arial"/>
          <w:sz w:val="18"/>
          <w:szCs w:val="18"/>
          <w:lang w:val="ro-RO"/>
        </w:rPr>
      </w:pPr>
      <w:r w:rsidRPr="00E51242">
        <w:rPr>
          <w:rFonts w:ascii="Arial" w:eastAsia="Times New Roman" w:hAnsi="Arial" w:cs="Arial"/>
          <w:sz w:val="18"/>
          <w:szCs w:val="18"/>
          <w:lang w:val="ro-RO"/>
        </w:rPr>
        <w:tab/>
        <w:t>Agenţia pentru Protecţia Mediului Bistriţa-Năsăud are obligaţia de a răspunde la plângerea prealabilă în termen de 30 de zile de la data înregistrării acesteia.</w:t>
      </w:r>
    </w:p>
    <w:p w:rsidR="00E51242" w:rsidRPr="00E51242" w:rsidRDefault="00E51242" w:rsidP="00B83C8B">
      <w:pPr>
        <w:autoSpaceDE w:val="0"/>
        <w:autoSpaceDN w:val="0"/>
        <w:adjustRightInd w:val="0"/>
        <w:spacing w:after="0" w:line="240" w:lineRule="auto"/>
        <w:jc w:val="both"/>
        <w:rPr>
          <w:rFonts w:ascii="Arial" w:eastAsia="Times New Roman" w:hAnsi="Arial" w:cs="Arial"/>
          <w:sz w:val="18"/>
          <w:szCs w:val="18"/>
          <w:lang w:val="ro-RO"/>
        </w:rPr>
      </w:pPr>
    </w:p>
    <w:p w:rsidR="00B83C8B" w:rsidRDefault="00B83C8B" w:rsidP="000E0094">
      <w:pPr>
        <w:autoSpaceDE w:val="0"/>
        <w:autoSpaceDN w:val="0"/>
        <w:adjustRightInd w:val="0"/>
        <w:spacing w:after="0" w:line="240" w:lineRule="auto"/>
        <w:jc w:val="both"/>
        <w:rPr>
          <w:rFonts w:ascii="Arial" w:eastAsia="Times New Roman" w:hAnsi="Arial" w:cs="Arial"/>
          <w:sz w:val="20"/>
          <w:szCs w:val="20"/>
          <w:lang w:val="es-ES"/>
        </w:rPr>
      </w:pPr>
      <w:r w:rsidRPr="00C4161C">
        <w:rPr>
          <w:rFonts w:ascii="Arial" w:eastAsia="Times New Roman" w:hAnsi="Arial" w:cs="Arial"/>
          <w:sz w:val="20"/>
          <w:szCs w:val="20"/>
          <w:lang w:val="ro-RO"/>
        </w:rPr>
        <w:tab/>
      </w:r>
      <w:r w:rsidRPr="00C4161C">
        <w:rPr>
          <w:rFonts w:ascii="Arial" w:eastAsia="Times New Roman" w:hAnsi="Arial" w:cs="Arial"/>
          <w:b/>
          <w:sz w:val="20"/>
          <w:szCs w:val="20"/>
          <w:u w:val="single"/>
          <w:lang w:val="es-ES"/>
        </w:rPr>
        <w:t>Procedura administrativă prealabilă este gratuită</w:t>
      </w:r>
      <w:r w:rsidR="000E0094">
        <w:rPr>
          <w:rFonts w:ascii="Arial" w:eastAsia="Times New Roman" w:hAnsi="Arial" w:cs="Arial"/>
          <w:sz w:val="20"/>
          <w:szCs w:val="20"/>
          <w:lang w:val="es-ES"/>
        </w:rPr>
        <w:t>.</w:t>
      </w:r>
    </w:p>
    <w:p w:rsidR="000E0094" w:rsidRPr="000E0094" w:rsidRDefault="000E0094" w:rsidP="000E0094">
      <w:pPr>
        <w:autoSpaceDE w:val="0"/>
        <w:autoSpaceDN w:val="0"/>
        <w:adjustRightInd w:val="0"/>
        <w:spacing w:after="0" w:line="240" w:lineRule="auto"/>
        <w:jc w:val="both"/>
        <w:rPr>
          <w:rFonts w:ascii="Arial" w:eastAsia="Times New Roman" w:hAnsi="Arial" w:cs="Arial"/>
          <w:sz w:val="20"/>
          <w:szCs w:val="20"/>
          <w:lang w:val="es-ES"/>
        </w:rPr>
      </w:pPr>
    </w:p>
    <w:p w:rsidR="00B83C8B" w:rsidRPr="00FC50B1" w:rsidRDefault="00B83C8B"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DIRECTOR EXECUTIV,                                                         </w:t>
      </w:r>
      <w:r w:rsidR="003761FE">
        <w:rPr>
          <w:rFonts w:ascii="Arial" w:hAnsi="Arial" w:cs="Arial"/>
          <w:sz w:val="20"/>
          <w:szCs w:val="20"/>
          <w:lang w:val="ro-RO"/>
        </w:rPr>
        <w:t xml:space="preserve">p. </w:t>
      </w:r>
      <w:r w:rsidRPr="00FC50B1">
        <w:rPr>
          <w:rFonts w:ascii="Arial" w:hAnsi="Arial" w:cs="Arial"/>
          <w:sz w:val="20"/>
          <w:szCs w:val="20"/>
          <w:lang w:val="ro-RO"/>
        </w:rPr>
        <w:t>ȘEF SERVICIU AVIZE, ACORDURI,</w:t>
      </w:r>
    </w:p>
    <w:p w:rsidR="00B83C8B" w:rsidRPr="00FC50B1" w:rsidRDefault="00B83C8B"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w:t>
      </w:r>
      <w:r w:rsidR="000E0094">
        <w:rPr>
          <w:rFonts w:ascii="Arial" w:hAnsi="Arial" w:cs="Arial"/>
          <w:sz w:val="20"/>
          <w:szCs w:val="20"/>
          <w:lang w:val="ro-RO"/>
        </w:rPr>
        <w:t xml:space="preserve">         </w:t>
      </w:r>
      <w:r w:rsidRPr="00FC50B1">
        <w:rPr>
          <w:rFonts w:ascii="Arial" w:hAnsi="Arial" w:cs="Arial"/>
          <w:sz w:val="20"/>
          <w:szCs w:val="20"/>
          <w:lang w:val="ro-RO"/>
        </w:rPr>
        <w:t xml:space="preserve"> AUTORIZAȚII</w:t>
      </w:r>
    </w:p>
    <w:p w:rsidR="00B83C8B" w:rsidRPr="00FC50B1" w:rsidRDefault="000E0094"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biolog –</w:t>
      </w:r>
      <w:r w:rsidR="00294489">
        <w:rPr>
          <w:rFonts w:ascii="Arial" w:hAnsi="Arial" w:cs="Arial"/>
          <w:sz w:val="20"/>
          <w:szCs w:val="20"/>
          <w:lang w:val="ro-RO"/>
        </w:rPr>
        <w:t xml:space="preserve"> </w:t>
      </w:r>
      <w:r w:rsidRPr="00FC50B1">
        <w:rPr>
          <w:rFonts w:ascii="Arial" w:hAnsi="Arial" w:cs="Arial"/>
          <w:sz w:val="20"/>
          <w:szCs w:val="20"/>
          <w:lang w:val="ro-RO"/>
        </w:rPr>
        <w:t>chimist Sever Ioan ROMAN</w:t>
      </w:r>
    </w:p>
    <w:p w:rsidR="00B83C8B" w:rsidRDefault="00F37B79"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w:t>
      </w:r>
      <w:r w:rsidR="000E0094">
        <w:rPr>
          <w:rFonts w:ascii="Arial" w:hAnsi="Arial" w:cs="Arial"/>
          <w:sz w:val="20"/>
          <w:szCs w:val="20"/>
          <w:lang w:val="ro-RO"/>
        </w:rPr>
        <w:t xml:space="preserve">                                                        </w:t>
      </w:r>
      <w:r w:rsidR="003761FE">
        <w:rPr>
          <w:rFonts w:ascii="Arial" w:hAnsi="Arial" w:cs="Arial"/>
          <w:sz w:val="20"/>
          <w:szCs w:val="20"/>
          <w:lang w:val="ro-RO"/>
        </w:rPr>
        <w:t xml:space="preserve"> geogr</w:t>
      </w:r>
      <w:r w:rsidR="00B83C8B" w:rsidRPr="00FC50B1">
        <w:rPr>
          <w:rFonts w:ascii="Arial" w:hAnsi="Arial" w:cs="Arial"/>
          <w:sz w:val="20"/>
          <w:szCs w:val="20"/>
          <w:lang w:val="ro-RO"/>
        </w:rPr>
        <w:t xml:space="preserve">. </w:t>
      </w:r>
      <w:r w:rsidR="003761FE">
        <w:rPr>
          <w:rFonts w:ascii="Arial" w:hAnsi="Arial" w:cs="Arial"/>
          <w:sz w:val="20"/>
          <w:szCs w:val="20"/>
          <w:lang w:val="ro-RO"/>
        </w:rPr>
        <w:t>Nicoleta Şomfelean</w:t>
      </w:r>
    </w:p>
    <w:p w:rsidR="000E0094" w:rsidRPr="00FC50B1" w:rsidRDefault="000E0094" w:rsidP="00B83C8B">
      <w:pPr>
        <w:spacing w:after="0" w:line="240" w:lineRule="auto"/>
        <w:outlineLvl w:val="0"/>
        <w:rPr>
          <w:rFonts w:ascii="Arial" w:hAnsi="Arial" w:cs="Arial"/>
          <w:sz w:val="20"/>
          <w:szCs w:val="20"/>
          <w:lang w:val="ro-RO"/>
        </w:rPr>
      </w:pPr>
    </w:p>
    <w:p w:rsidR="00B83C8B" w:rsidRDefault="00B83C8B"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ÎNTOCMIT,</w:t>
      </w:r>
    </w:p>
    <w:p w:rsidR="000E0094" w:rsidRDefault="00B83C8B" w:rsidP="00F16318">
      <w:pPr>
        <w:spacing w:after="0" w:line="240" w:lineRule="auto"/>
        <w:outlineLvl w:val="0"/>
        <w:rPr>
          <w:rFonts w:ascii="Arial" w:hAnsi="Arial" w:cs="Arial"/>
          <w:sz w:val="20"/>
          <w:szCs w:val="20"/>
          <w:lang w:val="ro-RO"/>
        </w:rPr>
      </w:pPr>
      <w:bookmarkStart w:id="0" w:name="_GoBack"/>
      <w:bookmarkEnd w:id="0"/>
      <w:r w:rsidRPr="00FC50B1">
        <w:rPr>
          <w:rFonts w:ascii="Arial" w:hAnsi="Arial" w:cs="Arial"/>
          <w:sz w:val="20"/>
          <w:szCs w:val="20"/>
          <w:lang w:val="ro-RO"/>
        </w:rPr>
        <w:t xml:space="preserve">                                                                                                                       ing. Georgeta Cosma</w:t>
      </w:r>
    </w:p>
    <w:p w:rsidR="00D23599" w:rsidRDefault="002D48EC" w:rsidP="00F16318">
      <w:pPr>
        <w:spacing w:after="0" w:line="240" w:lineRule="auto"/>
        <w:outlineLvl w:val="0"/>
        <w:rPr>
          <w:rFonts w:ascii="Times New Roman" w:hAnsi="Times New Roman"/>
          <w:b/>
          <w:color w:val="00214E"/>
          <w:sz w:val="24"/>
          <w:szCs w:val="24"/>
        </w:rPr>
      </w:pPr>
      <w:r>
        <w:rPr>
          <w:rFonts w:ascii="Times New Roman" w:hAnsi="Times New Roman"/>
          <w:noProof/>
          <w:sz w:val="24"/>
          <w:szCs w:val="24"/>
        </w:rPr>
        <w:pict>
          <v:shape id="_x0000_s1028" type="#_x0000_t75" style="position:absolute;margin-left:-13.45pt;margin-top:1.1pt;width:41.9pt;height:34.45pt;z-index:-251656192;mso-position-horizontal-relative:text;mso-position-vertical-relative:text">
            <v:imagedata r:id="rId9" o:title=""/>
          </v:shape>
          <o:OLEObject Type="Embed" ProgID="CorelDRAW.Graphic.13" ShapeID="_x0000_s1028" DrawAspect="Content" ObjectID="_1549972338" r:id="rId12"/>
        </w:pict>
      </w:r>
    </w:p>
    <w:p w:rsidR="0065106F" w:rsidRPr="00F00D3D" w:rsidRDefault="002D48EC" w:rsidP="0065106F">
      <w:pPr>
        <w:pStyle w:val="Header"/>
        <w:tabs>
          <w:tab w:val="clear" w:pos="4680"/>
        </w:tabs>
        <w:jc w:val="center"/>
        <w:rPr>
          <w:rFonts w:ascii="Times New Roman" w:hAnsi="Times New Roman"/>
          <w:color w:val="00214E"/>
          <w:sz w:val="18"/>
          <w:szCs w:val="18"/>
          <w:lang w:val="ro-RO"/>
        </w:rPr>
      </w:pPr>
      <w:r>
        <w:rPr>
          <w:rFonts w:ascii="Times New Roman" w:hAnsi="Times New Roman"/>
          <w:noProof/>
          <w:sz w:val="18"/>
          <w:szCs w:val="18"/>
          <w:lang w:val="ro-RO" w:eastAsia="ro-RO"/>
        </w:rPr>
        <w:pict>
          <v:shapetype id="_x0000_t32" coordsize="21600,21600" o:spt="32" o:oned="t" path="m,l21600,21600e" filled="f">
            <v:path arrowok="t" fillok="f" o:connecttype="none"/>
            <o:lock v:ext="edit" shapetype="t"/>
          </v:shapetype>
          <v:shape id="AutoShape 5" o:spid="_x0000_s1026" type="#_x0000_t32" style="position:absolute;left:0;text-align:left;margin-left:28.45pt;margin-top:-2.65pt;width:44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" strokecolor="#00214e" strokeweight="1.5pt"/>
        </w:pict>
      </w:r>
      <w:r w:rsidR="0065106F" w:rsidRPr="00F00D3D">
        <w:rPr>
          <w:rFonts w:ascii="Times New Roman" w:hAnsi="Times New Roman"/>
          <w:color w:val="00214E"/>
          <w:sz w:val="18"/>
          <w:szCs w:val="18"/>
        </w:rPr>
        <w:t>AGEN</w:t>
      </w:r>
      <w:r w:rsidR="0065106F" w:rsidRPr="00F00D3D">
        <w:rPr>
          <w:rFonts w:ascii="Times New Roman" w:hAnsi="Times New Roman"/>
          <w:color w:val="00214E"/>
          <w:sz w:val="18"/>
          <w:szCs w:val="18"/>
          <w:lang w:val="ro-RO"/>
        </w:rPr>
        <w:t>ŢIA PENTRU PROTECŢIA MEDIULUI BISTRIȚA-NĂSĂUD</w:t>
      </w:r>
    </w:p>
    <w:p w:rsidR="0065106F" w:rsidRPr="00F00D3D" w:rsidRDefault="0065106F" w:rsidP="0065106F">
      <w:pPr>
        <w:pStyle w:val="Header"/>
        <w:tabs>
          <w:tab w:val="clear" w:pos="4680"/>
        </w:tabs>
        <w:jc w:val="center"/>
        <w:rPr>
          <w:rFonts w:ascii="Times New Roman" w:hAnsi="Times New Roman"/>
          <w:color w:val="00214E"/>
          <w:sz w:val="18"/>
          <w:szCs w:val="18"/>
          <w:lang w:val="ro-RO"/>
        </w:rPr>
      </w:pPr>
      <w:r w:rsidRPr="00F00D3D">
        <w:rPr>
          <w:rFonts w:ascii="Times New Roman" w:hAnsi="Times New Roman"/>
          <w:color w:val="00214E"/>
          <w:sz w:val="18"/>
          <w:szCs w:val="18"/>
          <w:lang w:val="ro-RO"/>
        </w:rPr>
        <w:t>Strada Parcului, nr.20, Bistrița, jud. Bistrița-Năsăud, cod 420035</w:t>
      </w:r>
    </w:p>
    <w:p w:rsidR="0065106F" w:rsidRPr="00F00D3D" w:rsidRDefault="0065106F" w:rsidP="00B83C8B">
      <w:pPr>
        <w:pStyle w:val="Header"/>
        <w:tabs>
          <w:tab w:val="clear" w:pos="4680"/>
        </w:tabs>
        <w:jc w:val="center"/>
        <w:rPr>
          <w:rFonts w:ascii="Times New Roman" w:hAnsi="Times New Roman"/>
          <w:color w:val="00214E"/>
          <w:sz w:val="18"/>
          <w:szCs w:val="18"/>
          <w:lang w:val="ro-RO"/>
        </w:rPr>
      </w:pPr>
      <w:r w:rsidRPr="00F00D3D">
        <w:rPr>
          <w:rFonts w:ascii="Times New Roman" w:hAnsi="Times New Roman"/>
          <w:color w:val="00214E"/>
          <w:sz w:val="18"/>
          <w:szCs w:val="18"/>
          <w:lang w:val="ro-RO"/>
        </w:rPr>
        <w:t xml:space="preserve">E-mail: </w:t>
      </w:r>
      <w:hyperlink r:id="rId13" w:history="1">
        <w:r w:rsidR="009726FE" w:rsidRPr="009107AA">
          <w:rPr>
            <w:rStyle w:val="Hyperlink"/>
            <w:rFonts w:ascii="Times New Roman" w:hAnsi="Times New Roman"/>
            <w:sz w:val="18"/>
            <w:szCs w:val="18"/>
            <w:lang w:val="ro-RO"/>
          </w:rPr>
          <w:t>reglementari@apmbn.anpm.ro</w:t>
        </w:r>
      </w:hyperlink>
      <w:r w:rsidR="009726FE">
        <w:rPr>
          <w:rFonts w:ascii="Times New Roman" w:hAnsi="Times New Roman"/>
          <w:color w:val="00214E"/>
          <w:sz w:val="18"/>
          <w:szCs w:val="18"/>
          <w:lang w:val="ro-RO"/>
        </w:rPr>
        <w:t xml:space="preserve">; </w:t>
      </w:r>
      <w:hyperlink r:id="rId14" w:history="1">
        <w:r w:rsidRPr="00F00D3D">
          <w:rPr>
            <w:rStyle w:val="Hyperlink"/>
            <w:rFonts w:ascii="Times New Roman" w:hAnsi="Times New Roman"/>
            <w:sz w:val="18"/>
            <w:szCs w:val="18"/>
            <w:lang w:val="ro-RO"/>
          </w:rPr>
          <w:t>office@apmbn.anpm.ro,</w:t>
        </w:r>
      </w:hyperlink>
      <w:r w:rsidRPr="00F00D3D">
        <w:rPr>
          <w:rFonts w:ascii="Times New Roman" w:hAnsi="Times New Roman"/>
          <w:color w:val="00214E"/>
          <w:sz w:val="18"/>
          <w:szCs w:val="18"/>
          <w:lang w:val="ro-RO"/>
        </w:rPr>
        <w:t xml:space="preserve"> Tel./fax. 0263 223 709, 0263 224 064</w:t>
      </w:r>
    </w:p>
    <w:sectPr w:rsidR="0065106F" w:rsidRPr="00F00D3D" w:rsidSect="00F16318">
      <w:footerReference w:type="default" r:id="rId15"/>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43" w:rsidRDefault="00F25A43" w:rsidP="0010560A">
      <w:pPr>
        <w:spacing w:after="0" w:line="240" w:lineRule="auto"/>
      </w:pPr>
      <w:r>
        <w:separator/>
      </w:r>
    </w:p>
  </w:endnote>
  <w:endnote w:type="continuationSeparator" w:id="0">
    <w:p w:rsidR="00F25A43" w:rsidRDefault="00F25A4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681"/>
      <w:docPartObj>
        <w:docPartGallery w:val="Page Numbers (Bottom of Page)"/>
        <w:docPartUnique/>
      </w:docPartObj>
    </w:sdtPr>
    <w:sdtContent>
      <w:sdt>
        <w:sdtPr>
          <w:id w:val="565050477"/>
          <w:docPartObj>
            <w:docPartGallery w:val="Page Numbers (Top of Page)"/>
            <w:docPartUnique/>
          </w:docPartObj>
        </w:sdtPr>
        <w:sdtContent>
          <w:p w:rsidR="002D48EC" w:rsidRDefault="002D48EC">
            <w:pPr>
              <w:pStyle w:val="Footer"/>
              <w:jc w:val="center"/>
            </w:pPr>
            <w:r>
              <w:t xml:space="preserve">Pag. </w:t>
            </w:r>
            <w:r>
              <w:rPr>
                <w:b/>
                <w:sz w:val="24"/>
                <w:szCs w:val="24"/>
              </w:rPr>
              <w:fldChar w:fldCharType="begin"/>
            </w:r>
            <w:r>
              <w:rPr>
                <w:b/>
              </w:rPr>
              <w:instrText xml:space="preserve"> PAGE </w:instrText>
            </w:r>
            <w:r>
              <w:rPr>
                <w:b/>
                <w:sz w:val="24"/>
                <w:szCs w:val="24"/>
              </w:rPr>
              <w:fldChar w:fldCharType="separate"/>
            </w:r>
            <w:r w:rsidR="00E51242">
              <w:rPr>
                <w:b/>
                <w:noProof/>
              </w:rPr>
              <w:t>5</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E51242">
              <w:rPr>
                <w:b/>
                <w:noProof/>
              </w:rPr>
              <w:t>6</w:t>
            </w:r>
            <w:r>
              <w:rPr>
                <w:b/>
                <w:sz w:val="24"/>
                <w:szCs w:val="24"/>
              </w:rPr>
              <w:fldChar w:fldCharType="end"/>
            </w:r>
          </w:p>
        </w:sdtContent>
      </w:sdt>
    </w:sdtContent>
  </w:sdt>
  <w:p w:rsidR="002D48EC" w:rsidRDefault="002D4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43" w:rsidRDefault="00F25A43" w:rsidP="0010560A">
      <w:pPr>
        <w:spacing w:after="0" w:line="240" w:lineRule="auto"/>
      </w:pPr>
      <w:r>
        <w:separator/>
      </w:r>
    </w:p>
  </w:footnote>
  <w:footnote w:type="continuationSeparator" w:id="0">
    <w:p w:rsidR="00F25A43" w:rsidRDefault="00F25A4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32024A7"/>
    <w:multiLevelType w:val="hybridMultilevel"/>
    <w:tmpl w:val="19D4244C"/>
    <w:lvl w:ilvl="0" w:tplc="46D0254C">
      <w:start w:val="1"/>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51084A"/>
    <w:multiLevelType w:val="hybridMultilevel"/>
    <w:tmpl w:val="228A6C16"/>
    <w:lvl w:ilvl="0" w:tplc="8954F6BC">
      <w:start w:val="10"/>
      <w:numFmt w:val="bullet"/>
      <w:lvlText w:val="−"/>
      <w:lvlJc w:val="left"/>
      <w:pPr>
        <w:ind w:left="720" w:hanging="360"/>
      </w:pPr>
      <w:rPr>
        <w:rFonts w:ascii="Arial" w:eastAsia="Calibri" w:hAnsi="Arial" w:cs="Arial"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C45C6"/>
    <w:multiLevelType w:val="hybridMultilevel"/>
    <w:tmpl w:val="9314D8F0"/>
    <w:lvl w:ilvl="0" w:tplc="F90E34D8">
      <w:start w:val="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FA163B"/>
    <w:multiLevelType w:val="hybridMultilevel"/>
    <w:tmpl w:val="0714FCB8"/>
    <w:lvl w:ilvl="0" w:tplc="0088992E">
      <w:start w:val="10"/>
      <w:numFmt w:val="bullet"/>
      <w:lvlText w:val="-"/>
      <w:lvlJc w:val="left"/>
      <w:pPr>
        <w:ind w:left="540" w:hanging="36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E64658B"/>
    <w:multiLevelType w:val="hybridMultilevel"/>
    <w:tmpl w:val="D10A07C4"/>
    <w:lvl w:ilvl="0" w:tplc="64B61FC2">
      <w:start w:val="19"/>
      <w:numFmt w:val="bullet"/>
      <w:lvlText w:val="−"/>
      <w:lvlJc w:val="left"/>
      <w:pPr>
        <w:ind w:left="720" w:hanging="360"/>
      </w:pPr>
      <w:rPr>
        <w:rFonts w:ascii="Arial" w:eastAsia="Calibri" w:hAnsi="Arial" w:cs="Arial" w:hint="default"/>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396227"/>
    <w:multiLevelType w:val="hybridMultilevel"/>
    <w:tmpl w:val="46CA4798"/>
    <w:lvl w:ilvl="0" w:tplc="F3081880">
      <w:numFmt w:val="bullet"/>
      <w:lvlText w:val="-"/>
      <w:lvlJc w:val="left"/>
      <w:pPr>
        <w:ind w:left="540" w:hanging="360"/>
      </w:pPr>
      <w:rPr>
        <w:rFonts w:ascii="Arial" w:eastAsia="Calibri" w:hAnsi="Aria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43F2DEF"/>
    <w:multiLevelType w:val="hybridMultilevel"/>
    <w:tmpl w:val="ADC6082C"/>
    <w:lvl w:ilvl="0" w:tplc="C0CCF59A">
      <w:start w:val="1"/>
      <w:numFmt w:val="bullet"/>
      <w:lvlText w:val="−"/>
      <w:lvlJc w:val="left"/>
      <w:pPr>
        <w:ind w:left="720" w:hanging="360"/>
      </w:pPr>
      <w:rPr>
        <w:rFonts w:ascii="Arial" w:eastAsia="Calibri" w:hAnsi="Arial" w:cs="Arial"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A1CA7"/>
    <w:multiLevelType w:val="hybridMultilevel"/>
    <w:tmpl w:val="CFDE2BB4"/>
    <w:lvl w:ilvl="0" w:tplc="0E4CE8FC">
      <w:start w:val="19"/>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E5B244C"/>
    <w:multiLevelType w:val="hybridMultilevel"/>
    <w:tmpl w:val="202EC670"/>
    <w:lvl w:ilvl="0" w:tplc="2CB6A59E">
      <w:start w:val="19"/>
      <w:numFmt w:val="bullet"/>
      <w:lvlText w:val="−"/>
      <w:lvlJc w:val="left"/>
      <w:pPr>
        <w:ind w:left="720" w:hanging="360"/>
      </w:pPr>
      <w:rPr>
        <w:rFonts w:ascii="Arial" w:eastAsia="Calibri" w:hAnsi="Arial" w:cs="Arial" w:hint="default"/>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32017A8"/>
    <w:multiLevelType w:val="hybridMultilevel"/>
    <w:tmpl w:val="E256A75E"/>
    <w:lvl w:ilvl="0" w:tplc="9FC01B0C">
      <w:start w:val="1"/>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07FB2"/>
    <w:multiLevelType w:val="hybridMultilevel"/>
    <w:tmpl w:val="FA401466"/>
    <w:lvl w:ilvl="0" w:tplc="D534DA1C">
      <w:start w:val="19"/>
      <w:numFmt w:val="bullet"/>
      <w:lvlText w:val="−"/>
      <w:lvlJc w:val="left"/>
      <w:pPr>
        <w:ind w:left="720" w:hanging="360"/>
      </w:pPr>
      <w:rPr>
        <w:rFonts w:ascii="Arial" w:eastAsia="Calibri" w:hAnsi="Arial" w:cs="Arial" w:hint="default"/>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47F041C"/>
    <w:multiLevelType w:val="hybridMultilevel"/>
    <w:tmpl w:val="A28C6CE4"/>
    <w:lvl w:ilvl="0" w:tplc="DBA610A4">
      <w:start w:val="19"/>
      <w:numFmt w:val="bullet"/>
      <w:lvlText w:val="−"/>
      <w:lvlJc w:val="left"/>
      <w:pPr>
        <w:ind w:left="720" w:hanging="360"/>
      </w:pPr>
      <w:rPr>
        <w:rFonts w:ascii="Arial" w:eastAsia="Calibri" w:hAnsi="Arial" w:cs="Arial" w:hint="default"/>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6CB2C31"/>
    <w:multiLevelType w:val="hybridMultilevel"/>
    <w:tmpl w:val="6C30E14A"/>
    <w:lvl w:ilvl="0" w:tplc="65BEC34A">
      <w:start w:val="1"/>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11"/>
  </w:num>
  <w:num w:numId="4">
    <w:abstractNumId w:val="6"/>
  </w:num>
  <w:num w:numId="5">
    <w:abstractNumId w:val="2"/>
  </w:num>
  <w:num w:numId="6">
    <w:abstractNumId w:val="5"/>
  </w:num>
  <w:num w:numId="7">
    <w:abstractNumId w:val="7"/>
  </w:num>
  <w:num w:numId="8">
    <w:abstractNumId w:val="0"/>
  </w:num>
  <w:num w:numId="9">
    <w:abstractNumId w:val="13"/>
  </w:num>
  <w:num w:numId="10">
    <w:abstractNumId w:val="15"/>
  </w:num>
  <w:num w:numId="11">
    <w:abstractNumId w:val="27"/>
  </w:num>
  <w:num w:numId="12">
    <w:abstractNumId w:val="20"/>
  </w:num>
  <w:num w:numId="13">
    <w:abstractNumId w:val="10"/>
  </w:num>
  <w:num w:numId="14">
    <w:abstractNumId w:val="28"/>
  </w:num>
  <w:num w:numId="15">
    <w:abstractNumId w:val="21"/>
  </w:num>
  <w:num w:numId="16">
    <w:abstractNumId w:val="14"/>
  </w:num>
  <w:num w:numId="17">
    <w:abstractNumId w:val="4"/>
  </w:num>
  <w:num w:numId="18">
    <w:abstractNumId w:val="3"/>
  </w:num>
  <w:num w:numId="19">
    <w:abstractNumId w:val="8"/>
  </w:num>
  <w:num w:numId="20">
    <w:abstractNumId w:val="12"/>
  </w:num>
  <w:num w:numId="21">
    <w:abstractNumId w:val="17"/>
  </w:num>
  <w:num w:numId="22">
    <w:abstractNumId w:val="24"/>
  </w:num>
  <w:num w:numId="23">
    <w:abstractNumId w:val="25"/>
  </w:num>
  <w:num w:numId="24">
    <w:abstractNumId w:val="9"/>
  </w:num>
  <w:num w:numId="25">
    <w:abstractNumId w:val="18"/>
  </w:num>
  <w:num w:numId="26">
    <w:abstractNumId w:val="26"/>
  </w:num>
  <w:num w:numId="27">
    <w:abstractNumId w:val="1"/>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17869"/>
    <w:rsid w:val="00023D48"/>
    <w:rsid w:val="000336A1"/>
    <w:rsid w:val="00046049"/>
    <w:rsid w:val="00046439"/>
    <w:rsid w:val="000504C3"/>
    <w:rsid w:val="0005481B"/>
    <w:rsid w:val="00055184"/>
    <w:rsid w:val="000567A2"/>
    <w:rsid w:val="00062743"/>
    <w:rsid w:val="000637A4"/>
    <w:rsid w:val="00072003"/>
    <w:rsid w:val="00073699"/>
    <w:rsid w:val="00075315"/>
    <w:rsid w:val="0007594F"/>
    <w:rsid w:val="00080009"/>
    <w:rsid w:val="00080816"/>
    <w:rsid w:val="000866DE"/>
    <w:rsid w:val="00086B9A"/>
    <w:rsid w:val="00093049"/>
    <w:rsid w:val="00095760"/>
    <w:rsid w:val="000961A9"/>
    <w:rsid w:val="00096C39"/>
    <w:rsid w:val="000A58F7"/>
    <w:rsid w:val="000B1BF5"/>
    <w:rsid w:val="000B1CA1"/>
    <w:rsid w:val="000B4E57"/>
    <w:rsid w:val="000B5A52"/>
    <w:rsid w:val="000C4375"/>
    <w:rsid w:val="000C56BE"/>
    <w:rsid w:val="000D0742"/>
    <w:rsid w:val="000D0FAB"/>
    <w:rsid w:val="000D5625"/>
    <w:rsid w:val="000D5BC3"/>
    <w:rsid w:val="000E0094"/>
    <w:rsid w:val="000F1C16"/>
    <w:rsid w:val="000F4697"/>
    <w:rsid w:val="000F5694"/>
    <w:rsid w:val="000F7038"/>
    <w:rsid w:val="0010560A"/>
    <w:rsid w:val="00117CBE"/>
    <w:rsid w:val="001274F0"/>
    <w:rsid w:val="00130855"/>
    <w:rsid w:val="00140DBC"/>
    <w:rsid w:val="00147564"/>
    <w:rsid w:val="001543E2"/>
    <w:rsid w:val="00163FDA"/>
    <w:rsid w:val="00166244"/>
    <w:rsid w:val="00167E7C"/>
    <w:rsid w:val="0017069E"/>
    <w:rsid w:val="00183320"/>
    <w:rsid w:val="00193D6A"/>
    <w:rsid w:val="001A568C"/>
    <w:rsid w:val="001B0834"/>
    <w:rsid w:val="001D0270"/>
    <w:rsid w:val="001D7488"/>
    <w:rsid w:val="001E4B2F"/>
    <w:rsid w:val="001F3E7E"/>
    <w:rsid w:val="001F5EBD"/>
    <w:rsid w:val="001F6AEB"/>
    <w:rsid w:val="001F73AD"/>
    <w:rsid w:val="002018E5"/>
    <w:rsid w:val="00206333"/>
    <w:rsid w:val="00211649"/>
    <w:rsid w:val="002176F5"/>
    <w:rsid w:val="00231C71"/>
    <w:rsid w:val="00232324"/>
    <w:rsid w:val="0024024D"/>
    <w:rsid w:val="002527D5"/>
    <w:rsid w:val="00263D91"/>
    <w:rsid w:val="00266917"/>
    <w:rsid w:val="00270EDE"/>
    <w:rsid w:val="00273911"/>
    <w:rsid w:val="00274875"/>
    <w:rsid w:val="002749A9"/>
    <w:rsid w:val="0028053B"/>
    <w:rsid w:val="00280D9E"/>
    <w:rsid w:val="00282FED"/>
    <w:rsid w:val="00284FE2"/>
    <w:rsid w:val="00285641"/>
    <w:rsid w:val="00286C08"/>
    <w:rsid w:val="0029170F"/>
    <w:rsid w:val="00293FE2"/>
    <w:rsid w:val="00294489"/>
    <w:rsid w:val="002A11E5"/>
    <w:rsid w:val="002B5C55"/>
    <w:rsid w:val="002C3198"/>
    <w:rsid w:val="002D48EC"/>
    <w:rsid w:val="002E68D6"/>
    <w:rsid w:val="003027E0"/>
    <w:rsid w:val="00312392"/>
    <w:rsid w:val="00316D51"/>
    <w:rsid w:val="00320B7E"/>
    <w:rsid w:val="003255B4"/>
    <w:rsid w:val="00327C84"/>
    <w:rsid w:val="003319AB"/>
    <w:rsid w:val="0033219F"/>
    <w:rsid w:val="003323DF"/>
    <w:rsid w:val="00334DE6"/>
    <w:rsid w:val="0033682D"/>
    <w:rsid w:val="003404FC"/>
    <w:rsid w:val="0034098F"/>
    <w:rsid w:val="00347395"/>
    <w:rsid w:val="0035261D"/>
    <w:rsid w:val="00355FF9"/>
    <w:rsid w:val="00363924"/>
    <w:rsid w:val="00363DB5"/>
    <w:rsid w:val="003650E6"/>
    <w:rsid w:val="00367522"/>
    <w:rsid w:val="00370E51"/>
    <w:rsid w:val="00374A17"/>
    <w:rsid w:val="003761FE"/>
    <w:rsid w:val="00377782"/>
    <w:rsid w:val="00383DC2"/>
    <w:rsid w:val="00394E35"/>
    <w:rsid w:val="003A1418"/>
    <w:rsid w:val="003A2D3C"/>
    <w:rsid w:val="003A47F0"/>
    <w:rsid w:val="003A5418"/>
    <w:rsid w:val="003B29F7"/>
    <w:rsid w:val="003B5871"/>
    <w:rsid w:val="003C14A9"/>
    <w:rsid w:val="003C23EE"/>
    <w:rsid w:val="003C6148"/>
    <w:rsid w:val="003D0948"/>
    <w:rsid w:val="003D6F2E"/>
    <w:rsid w:val="003E6903"/>
    <w:rsid w:val="003E6F13"/>
    <w:rsid w:val="003F19EA"/>
    <w:rsid w:val="003F3DFD"/>
    <w:rsid w:val="003F4A7B"/>
    <w:rsid w:val="00405170"/>
    <w:rsid w:val="004108C0"/>
    <w:rsid w:val="00411776"/>
    <w:rsid w:val="00414C32"/>
    <w:rsid w:val="0041758B"/>
    <w:rsid w:val="00422B76"/>
    <w:rsid w:val="00434260"/>
    <w:rsid w:val="00436F54"/>
    <w:rsid w:val="00446D21"/>
    <w:rsid w:val="00450E53"/>
    <w:rsid w:val="00452CD0"/>
    <w:rsid w:val="004557EE"/>
    <w:rsid w:val="00466B86"/>
    <w:rsid w:val="00473A03"/>
    <w:rsid w:val="00475201"/>
    <w:rsid w:val="004765EB"/>
    <w:rsid w:val="00493A08"/>
    <w:rsid w:val="004976D8"/>
    <w:rsid w:val="00497B0D"/>
    <w:rsid w:val="004A1863"/>
    <w:rsid w:val="004A3A25"/>
    <w:rsid w:val="004B0BA0"/>
    <w:rsid w:val="004B401B"/>
    <w:rsid w:val="004B7C7C"/>
    <w:rsid w:val="004C2760"/>
    <w:rsid w:val="004C3656"/>
    <w:rsid w:val="004C3C8C"/>
    <w:rsid w:val="004C4E8D"/>
    <w:rsid w:val="004D3093"/>
    <w:rsid w:val="004E5A4A"/>
    <w:rsid w:val="004F3DF5"/>
    <w:rsid w:val="00503869"/>
    <w:rsid w:val="0050643F"/>
    <w:rsid w:val="005205EF"/>
    <w:rsid w:val="005221A4"/>
    <w:rsid w:val="00532353"/>
    <w:rsid w:val="00532621"/>
    <w:rsid w:val="00535FD9"/>
    <w:rsid w:val="00542013"/>
    <w:rsid w:val="00555B18"/>
    <w:rsid w:val="00557658"/>
    <w:rsid w:val="00561953"/>
    <w:rsid w:val="00563EE5"/>
    <w:rsid w:val="00564AA4"/>
    <w:rsid w:val="00571253"/>
    <w:rsid w:val="00575325"/>
    <w:rsid w:val="005776E0"/>
    <w:rsid w:val="00585424"/>
    <w:rsid w:val="00585AF3"/>
    <w:rsid w:val="005869A1"/>
    <w:rsid w:val="00586C71"/>
    <w:rsid w:val="00586D0A"/>
    <w:rsid w:val="0059096C"/>
    <w:rsid w:val="0059286F"/>
    <w:rsid w:val="005A3E32"/>
    <w:rsid w:val="005A57F1"/>
    <w:rsid w:val="005B09B7"/>
    <w:rsid w:val="005B20C8"/>
    <w:rsid w:val="005B32E4"/>
    <w:rsid w:val="005C1E73"/>
    <w:rsid w:val="005C59A8"/>
    <w:rsid w:val="005C716F"/>
    <w:rsid w:val="005D1BC1"/>
    <w:rsid w:val="005D3599"/>
    <w:rsid w:val="005E735D"/>
    <w:rsid w:val="005F43D9"/>
    <w:rsid w:val="00610D4E"/>
    <w:rsid w:val="006140FE"/>
    <w:rsid w:val="0061677F"/>
    <w:rsid w:val="00617F2C"/>
    <w:rsid w:val="00621458"/>
    <w:rsid w:val="006241A9"/>
    <w:rsid w:val="00632117"/>
    <w:rsid w:val="0063255B"/>
    <w:rsid w:val="00641EB2"/>
    <w:rsid w:val="0064336C"/>
    <w:rsid w:val="0064599E"/>
    <w:rsid w:val="0065106F"/>
    <w:rsid w:val="0065147F"/>
    <w:rsid w:val="00654F2F"/>
    <w:rsid w:val="00657128"/>
    <w:rsid w:val="00667BDA"/>
    <w:rsid w:val="00677AD1"/>
    <w:rsid w:val="00685552"/>
    <w:rsid w:val="00691FB6"/>
    <w:rsid w:val="006927B8"/>
    <w:rsid w:val="006A7BD0"/>
    <w:rsid w:val="006B1C3A"/>
    <w:rsid w:val="006B69CF"/>
    <w:rsid w:val="006C0790"/>
    <w:rsid w:val="006C097B"/>
    <w:rsid w:val="006D49F0"/>
    <w:rsid w:val="006D4EF3"/>
    <w:rsid w:val="006E1E1E"/>
    <w:rsid w:val="006F1C5F"/>
    <w:rsid w:val="00702379"/>
    <w:rsid w:val="00706555"/>
    <w:rsid w:val="00712283"/>
    <w:rsid w:val="00713E4B"/>
    <w:rsid w:val="007153B4"/>
    <w:rsid w:val="0072068B"/>
    <w:rsid w:val="00721780"/>
    <w:rsid w:val="00723C6B"/>
    <w:rsid w:val="00726667"/>
    <w:rsid w:val="0072774D"/>
    <w:rsid w:val="00727FDB"/>
    <w:rsid w:val="00731D4A"/>
    <w:rsid w:val="007353EA"/>
    <w:rsid w:val="00737CA7"/>
    <w:rsid w:val="00745B0A"/>
    <w:rsid w:val="00745D2A"/>
    <w:rsid w:val="00745F18"/>
    <w:rsid w:val="00747B0C"/>
    <w:rsid w:val="007605EE"/>
    <w:rsid w:val="007752B3"/>
    <w:rsid w:val="00776505"/>
    <w:rsid w:val="00777D9D"/>
    <w:rsid w:val="007813E3"/>
    <w:rsid w:val="007839E2"/>
    <w:rsid w:val="00786511"/>
    <w:rsid w:val="00790CDC"/>
    <w:rsid w:val="00793B2F"/>
    <w:rsid w:val="00795F6F"/>
    <w:rsid w:val="007A4B04"/>
    <w:rsid w:val="007A585B"/>
    <w:rsid w:val="007B0F65"/>
    <w:rsid w:val="007C0C47"/>
    <w:rsid w:val="007C3BF2"/>
    <w:rsid w:val="007C7750"/>
    <w:rsid w:val="007D252B"/>
    <w:rsid w:val="007D459B"/>
    <w:rsid w:val="007E13C8"/>
    <w:rsid w:val="007E344B"/>
    <w:rsid w:val="007E616F"/>
    <w:rsid w:val="007E729B"/>
    <w:rsid w:val="007E780C"/>
    <w:rsid w:val="007F59EB"/>
    <w:rsid w:val="00811026"/>
    <w:rsid w:val="00812327"/>
    <w:rsid w:val="00815F2A"/>
    <w:rsid w:val="00820C89"/>
    <w:rsid w:val="00820FA0"/>
    <w:rsid w:val="00831C72"/>
    <w:rsid w:val="0084548F"/>
    <w:rsid w:val="00851170"/>
    <w:rsid w:val="0085289E"/>
    <w:rsid w:val="008547DD"/>
    <w:rsid w:val="008548D3"/>
    <w:rsid w:val="00856DAE"/>
    <w:rsid w:val="00856FF9"/>
    <w:rsid w:val="00857A43"/>
    <w:rsid w:val="0086531C"/>
    <w:rsid w:val="008842D7"/>
    <w:rsid w:val="0088752F"/>
    <w:rsid w:val="00894587"/>
    <w:rsid w:val="0089789D"/>
    <w:rsid w:val="008A1902"/>
    <w:rsid w:val="008A39D8"/>
    <w:rsid w:val="008A649D"/>
    <w:rsid w:val="008A786A"/>
    <w:rsid w:val="008B008C"/>
    <w:rsid w:val="008B52E1"/>
    <w:rsid w:val="008D7863"/>
    <w:rsid w:val="008E0F3D"/>
    <w:rsid w:val="008E2E73"/>
    <w:rsid w:val="008F41C0"/>
    <w:rsid w:val="008F7960"/>
    <w:rsid w:val="00915B37"/>
    <w:rsid w:val="0092196A"/>
    <w:rsid w:val="009247DF"/>
    <w:rsid w:val="00925B97"/>
    <w:rsid w:val="00933190"/>
    <w:rsid w:val="00933232"/>
    <w:rsid w:val="00943E4D"/>
    <w:rsid w:val="00945952"/>
    <w:rsid w:val="009533E5"/>
    <w:rsid w:val="009544FB"/>
    <w:rsid w:val="00957825"/>
    <w:rsid w:val="00970AD4"/>
    <w:rsid w:val="009726FE"/>
    <w:rsid w:val="009750C8"/>
    <w:rsid w:val="00980941"/>
    <w:rsid w:val="00983C72"/>
    <w:rsid w:val="0099518F"/>
    <w:rsid w:val="00995D55"/>
    <w:rsid w:val="009A4143"/>
    <w:rsid w:val="009A47D5"/>
    <w:rsid w:val="009A60B9"/>
    <w:rsid w:val="009B1DE0"/>
    <w:rsid w:val="009B2AA1"/>
    <w:rsid w:val="009B4193"/>
    <w:rsid w:val="009B648B"/>
    <w:rsid w:val="009C2625"/>
    <w:rsid w:val="009C39E8"/>
    <w:rsid w:val="009E2EA8"/>
    <w:rsid w:val="009E4B1D"/>
    <w:rsid w:val="009F05B6"/>
    <w:rsid w:val="009F3C8F"/>
    <w:rsid w:val="009F4F54"/>
    <w:rsid w:val="009F5473"/>
    <w:rsid w:val="00A00C3D"/>
    <w:rsid w:val="00A07BFA"/>
    <w:rsid w:val="00A10FB7"/>
    <w:rsid w:val="00A12076"/>
    <w:rsid w:val="00A15581"/>
    <w:rsid w:val="00A161AA"/>
    <w:rsid w:val="00A16D8A"/>
    <w:rsid w:val="00A16F80"/>
    <w:rsid w:val="00A24504"/>
    <w:rsid w:val="00A31B58"/>
    <w:rsid w:val="00A37490"/>
    <w:rsid w:val="00A47812"/>
    <w:rsid w:val="00A5355C"/>
    <w:rsid w:val="00A70A56"/>
    <w:rsid w:val="00A70BE8"/>
    <w:rsid w:val="00A77EEC"/>
    <w:rsid w:val="00A80804"/>
    <w:rsid w:val="00A87541"/>
    <w:rsid w:val="00A9333B"/>
    <w:rsid w:val="00A96D60"/>
    <w:rsid w:val="00A97B51"/>
    <w:rsid w:val="00AC19A6"/>
    <w:rsid w:val="00AC39FA"/>
    <w:rsid w:val="00AC4E4E"/>
    <w:rsid w:val="00AC54BB"/>
    <w:rsid w:val="00AC566E"/>
    <w:rsid w:val="00AC7D11"/>
    <w:rsid w:val="00AD1B25"/>
    <w:rsid w:val="00AD1C4E"/>
    <w:rsid w:val="00AD762E"/>
    <w:rsid w:val="00AE3038"/>
    <w:rsid w:val="00AE7765"/>
    <w:rsid w:val="00B017E3"/>
    <w:rsid w:val="00B03A60"/>
    <w:rsid w:val="00B03B20"/>
    <w:rsid w:val="00B05E39"/>
    <w:rsid w:val="00B07278"/>
    <w:rsid w:val="00B1445B"/>
    <w:rsid w:val="00B21B08"/>
    <w:rsid w:val="00B30913"/>
    <w:rsid w:val="00B32C09"/>
    <w:rsid w:val="00B37DF0"/>
    <w:rsid w:val="00B40691"/>
    <w:rsid w:val="00B40AE9"/>
    <w:rsid w:val="00B41A08"/>
    <w:rsid w:val="00B42606"/>
    <w:rsid w:val="00B44AFF"/>
    <w:rsid w:val="00B51A05"/>
    <w:rsid w:val="00B529F3"/>
    <w:rsid w:val="00B52EED"/>
    <w:rsid w:val="00B53C3D"/>
    <w:rsid w:val="00B5419E"/>
    <w:rsid w:val="00B57FF1"/>
    <w:rsid w:val="00B72113"/>
    <w:rsid w:val="00B75725"/>
    <w:rsid w:val="00B75A07"/>
    <w:rsid w:val="00B75E21"/>
    <w:rsid w:val="00B82024"/>
    <w:rsid w:val="00B832DC"/>
    <w:rsid w:val="00B83C8B"/>
    <w:rsid w:val="00B91445"/>
    <w:rsid w:val="00B96255"/>
    <w:rsid w:val="00B964A4"/>
    <w:rsid w:val="00B972DC"/>
    <w:rsid w:val="00BA5160"/>
    <w:rsid w:val="00BA68BB"/>
    <w:rsid w:val="00BA6E26"/>
    <w:rsid w:val="00BB0CB3"/>
    <w:rsid w:val="00BB5AC7"/>
    <w:rsid w:val="00BC2617"/>
    <w:rsid w:val="00BC4CF3"/>
    <w:rsid w:val="00BC78E4"/>
    <w:rsid w:val="00BD3677"/>
    <w:rsid w:val="00BD41C0"/>
    <w:rsid w:val="00BD44BB"/>
    <w:rsid w:val="00BD5E3A"/>
    <w:rsid w:val="00BE0847"/>
    <w:rsid w:val="00BE149A"/>
    <w:rsid w:val="00BE228F"/>
    <w:rsid w:val="00C04256"/>
    <w:rsid w:val="00C04DEA"/>
    <w:rsid w:val="00C064E7"/>
    <w:rsid w:val="00C11FCF"/>
    <w:rsid w:val="00C144A2"/>
    <w:rsid w:val="00C15D36"/>
    <w:rsid w:val="00C204C6"/>
    <w:rsid w:val="00C27BE3"/>
    <w:rsid w:val="00C4161C"/>
    <w:rsid w:val="00C4235F"/>
    <w:rsid w:val="00C4392F"/>
    <w:rsid w:val="00C47398"/>
    <w:rsid w:val="00C47447"/>
    <w:rsid w:val="00C539DD"/>
    <w:rsid w:val="00C6259D"/>
    <w:rsid w:val="00C639A0"/>
    <w:rsid w:val="00C63F5E"/>
    <w:rsid w:val="00C6462A"/>
    <w:rsid w:val="00C70496"/>
    <w:rsid w:val="00C74021"/>
    <w:rsid w:val="00C83093"/>
    <w:rsid w:val="00C83804"/>
    <w:rsid w:val="00C84861"/>
    <w:rsid w:val="00C91F83"/>
    <w:rsid w:val="00CA5319"/>
    <w:rsid w:val="00CA7673"/>
    <w:rsid w:val="00CC19DB"/>
    <w:rsid w:val="00CD517A"/>
    <w:rsid w:val="00CE5250"/>
    <w:rsid w:val="00CF1B19"/>
    <w:rsid w:val="00CF7034"/>
    <w:rsid w:val="00D033CB"/>
    <w:rsid w:val="00D03BFD"/>
    <w:rsid w:val="00D10676"/>
    <w:rsid w:val="00D12B76"/>
    <w:rsid w:val="00D14AF3"/>
    <w:rsid w:val="00D176A7"/>
    <w:rsid w:val="00D20B06"/>
    <w:rsid w:val="00D23599"/>
    <w:rsid w:val="00D30271"/>
    <w:rsid w:val="00D351F4"/>
    <w:rsid w:val="00D35295"/>
    <w:rsid w:val="00D40314"/>
    <w:rsid w:val="00D45BCE"/>
    <w:rsid w:val="00D734C8"/>
    <w:rsid w:val="00D7419C"/>
    <w:rsid w:val="00D85168"/>
    <w:rsid w:val="00D86584"/>
    <w:rsid w:val="00D913C4"/>
    <w:rsid w:val="00D9227D"/>
    <w:rsid w:val="00DA1F05"/>
    <w:rsid w:val="00DB0564"/>
    <w:rsid w:val="00DB0916"/>
    <w:rsid w:val="00DB45CE"/>
    <w:rsid w:val="00DB5F76"/>
    <w:rsid w:val="00DB6EE3"/>
    <w:rsid w:val="00DC4152"/>
    <w:rsid w:val="00DC679A"/>
    <w:rsid w:val="00DC6E56"/>
    <w:rsid w:val="00DE412D"/>
    <w:rsid w:val="00DE6C93"/>
    <w:rsid w:val="00DF0714"/>
    <w:rsid w:val="00DF1C71"/>
    <w:rsid w:val="00E008D4"/>
    <w:rsid w:val="00E1349F"/>
    <w:rsid w:val="00E17003"/>
    <w:rsid w:val="00E20CF7"/>
    <w:rsid w:val="00E2578C"/>
    <w:rsid w:val="00E319B2"/>
    <w:rsid w:val="00E3286F"/>
    <w:rsid w:val="00E374C2"/>
    <w:rsid w:val="00E51242"/>
    <w:rsid w:val="00E615C3"/>
    <w:rsid w:val="00E6583A"/>
    <w:rsid w:val="00E6614B"/>
    <w:rsid w:val="00E7499D"/>
    <w:rsid w:val="00E83DA6"/>
    <w:rsid w:val="00E84D86"/>
    <w:rsid w:val="00E87F8C"/>
    <w:rsid w:val="00E93193"/>
    <w:rsid w:val="00E957F9"/>
    <w:rsid w:val="00E97B5C"/>
    <w:rsid w:val="00E97B61"/>
    <w:rsid w:val="00EA2969"/>
    <w:rsid w:val="00EB793E"/>
    <w:rsid w:val="00EC0515"/>
    <w:rsid w:val="00EC106C"/>
    <w:rsid w:val="00EC1082"/>
    <w:rsid w:val="00EC5C11"/>
    <w:rsid w:val="00ED0040"/>
    <w:rsid w:val="00ED4800"/>
    <w:rsid w:val="00EF792A"/>
    <w:rsid w:val="00F00D3D"/>
    <w:rsid w:val="00F15D6C"/>
    <w:rsid w:val="00F16318"/>
    <w:rsid w:val="00F17DB3"/>
    <w:rsid w:val="00F17EA7"/>
    <w:rsid w:val="00F22C65"/>
    <w:rsid w:val="00F251AD"/>
    <w:rsid w:val="00F25A43"/>
    <w:rsid w:val="00F27EDD"/>
    <w:rsid w:val="00F36C6B"/>
    <w:rsid w:val="00F37B79"/>
    <w:rsid w:val="00F40CDE"/>
    <w:rsid w:val="00F40DF3"/>
    <w:rsid w:val="00F503ED"/>
    <w:rsid w:val="00F5309C"/>
    <w:rsid w:val="00F5763D"/>
    <w:rsid w:val="00F639DD"/>
    <w:rsid w:val="00F71352"/>
    <w:rsid w:val="00F746BC"/>
    <w:rsid w:val="00F76DD4"/>
    <w:rsid w:val="00F81B11"/>
    <w:rsid w:val="00F846A5"/>
    <w:rsid w:val="00F964E0"/>
    <w:rsid w:val="00FA16C8"/>
    <w:rsid w:val="00FA1EBC"/>
    <w:rsid w:val="00FA4466"/>
    <w:rsid w:val="00FA5E7F"/>
    <w:rsid w:val="00FA7E9B"/>
    <w:rsid w:val="00FB2461"/>
    <w:rsid w:val="00FB2FE8"/>
    <w:rsid w:val="00FB5429"/>
    <w:rsid w:val="00FC05F7"/>
    <w:rsid w:val="00FC0DFF"/>
    <w:rsid w:val="00FC18CE"/>
    <w:rsid w:val="00FC1AA5"/>
    <w:rsid w:val="00FC4BDA"/>
    <w:rsid w:val="00FC4FF0"/>
    <w:rsid w:val="00FC50B1"/>
    <w:rsid w:val="00FD6885"/>
    <w:rsid w:val="00FD7FB3"/>
    <w:rsid w:val="00FE092A"/>
    <w:rsid w:val="00FE57C5"/>
    <w:rsid w:val="00FE5D0D"/>
    <w:rsid w:val="00FF5FAE"/>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rules v:ext="edit">
        <o:r id="V:Rule1"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DefaultParagraphFont"/>
    <w:rsid w:val="00D20B06"/>
  </w:style>
  <w:style w:type="paragraph" w:styleId="ListParagraph">
    <w:name w:val="List Paragraph"/>
    <w:basedOn w:val="Normal"/>
    <w:qFormat/>
    <w:rsid w:val="00D20B06"/>
    <w:pPr>
      <w:ind w:left="720"/>
      <w:contextualSpacing/>
    </w:pPr>
  </w:style>
  <w:style w:type="character" w:customStyle="1" w:styleId="tpa1">
    <w:name w:val="tpa1"/>
    <w:rsid w:val="00B83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Antet Caracte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Subsol Caracte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Text în Balon Caracte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Corp text Caracte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DefaultParagraphFont"/>
    <w:rsid w:val="00D20B06"/>
  </w:style>
  <w:style w:type="paragraph" w:styleId="ListParagraph">
    <w:name w:val="List Paragraph"/>
    <w:basedOn w:val="Normal"/>
    <w:qFormat/>
    <w:rsid w:val="00D20B06"/>
    <w:pPr>
      <w:ind w:left="720"/>
      <w:contextualSpacing/>
    </w:pPr>
  </w:style>
  <w:style w:type="character" w:customStyle="1" w:styleId="tpa1">
    <w:name w:val="tpa1"/>
    <w:rsid w:val="00B8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lementari@apmbn.anp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85E3-D351-4BE7-8F42-36812D59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3511</Words>
  <Characters>20370</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Cornel</cp:lastModifiedBy>
  <cp:revision>9</cp:revision>
  <cp:lastPrinted>2016-01-18T13:38:00Z</cp:lastPrinted>
  <dcterms:created xsi:type="dcterms:W3CDTF">2016-09-09T09:19:00Z</dcterms:created>
  <dcterms:modified xsi:type="dcterms:W3CDTF">2017-03-02T13:06:00Z</dcterms:modified>
</cp:coreProperties>
</file>