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63" w:rsidRPr="0074058D" w:rsidRDefault="006B06F6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lang w:val="ro-RO"/>
        </w:rPr>
      </w:pPr>
      <w:r>
        <w:rPr>
          <w:noProof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pt;margin-top:17.15pt;width:52pt;height:43.8pt;z-index:-251658240">
            <v:imagedata r:id="rId8" o:title=""/>
          </v:shape>
          <o:OLEObject Type="Embed" ProgID="Msxml2.SAXXMLReader.5.0" ShapeID="_x0000_s1026" DrawAspect="Content" ObjectID="_1568628378" r:id="rId9"/>
        </w:pict>
      </w:r>
      <w:r w:rsidR="0044697F" w:rsidRPr="0074058D"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E0D" w:rsidRPr="0074058D">
        <w:rPr>
          <w:lang w:val="ro-RO"/>
        </w:rPr>
        <w:tab/>
      </w:r>
    </w:p>
    <w:p w:rsidR="00AA2E0D" w:rsidRPr="0074058D" w:rsidRDefault="00AA2E0D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 w:cs="Times New Roman"/>
          <w:color w:val="00214E"/>
          <w:sz w:val="32"/>
          <w:szCs w:val="32"/>
          <w:lang w:val="ro-RO"/>
        </w:rPr>
      </w:pPr>
      <w:r w:rsidRPr="0074058D">
        <w:rPr>
          <w:rFonts w:ascii="Times New Roman" w:hAnsi="Times New Roman" w:cs="Times New Roman"/>
          <w:b/>
          <w:bCs/>
          <w:color w:val="00214E"/>
          <w:sz w:val="32"/>
          <w:szCs w:val="32"/>
          <w:lang w:val="ro-RO"/>
        </w:rPr>
        <w:t>Ministerul</w:t>
      </w:r>
      <w:r w:rsidR="009C0BCF">
        <w:rPr>
          <w:rFonts w:ascii="Times New Roman" w:hAnsi="Times New Roman" w:cs="Times New Roman"/>
          <w:b/>
          <w:bCs/>
          <w:color w:val="00214E"/>
          <w:sz w:val="32"/>
          <w:szCs w:val="32"/>
          <w:lang w:val="ro-RO"/>
        </w:rPr>
        <w:t xml:space="preserve"> </w:t>
      </w:r>
      <w:r w:rsidRPr="0074058D">
        <w:rPr>
          <w:rFonts w:ascii="Times New Roman" w:hAnsi="Times New Roman" w:cs="Times New Roman"/>
          <w:b/>
          <w:bCs/>
          <w:color w:val="00214E"/>
          <w:sz w:val="32"/>
          <w:szCs w:val="32"/>
          <w:lang w:val="ro-RO"/>
        </w:rPr>
        <w:t>Mediului</w:t>
      </w:r>
    </w:p>
    <w:p w:rsidR="00AA2E0D" w:rsidRPr="0074058D" w:rsidRDefault="00AA2E0D" w:rsidP="00957825">
      <w:pPr>
        <w:tabs>
          <w:tab w:val="left" w:pos="3270"/>
        </w:tabs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74058D">
        <w:rPr>
          <w:rFonts w:ascii="Times New Roman" w:hAnsi="Times New Roman" w:cs="Times New Roman"/>
          <w:b/>
          <w:bCs/>
          <w:color w:val="00214E"/>
          <w:sz w:val="36"/>
          <w:szCs w:val="36"/>
          <w:lang w:val="ro-RO"/>
        </w:rPr>
        <w:t>Agenţia Naţională pentru Protecţia Mediului</w:t>
      </w:r>
    </w:p>
    <w:tbl>
      <w:tblPr>
        <w:tblW w:w="0" w:type="auto"/>
        <w:tblInd w:w="-106" w:type="dxa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9676"/>
      </w:tblGrid>
      <w:tr w:rsidR="00AA2E0D" w:rsidRPr="0074058D">
        <w:trPr>
          <w:trHeight w:val="226"/>
        </w:trPr>
        <w:tc>
          <w:tcPr>
            <w:tcW w:w="9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EF3"/>
          </w:tcPr>
          <w:p w:rsidR="00AA2E0D" w:rsidRPr="0074058D" w:rsidRDefault="00AA2E0D" w:rsidP="00303A63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 w:cs="Garamond"/>
                <w:b/>
                <w:bCs/>
                <w:color w:val="00214E"/>
                <w:sz w:val="36"/>
                <w:szCs w:val="36"/>
                <w:lang w:val="ro-RO"/>
              </w:rPr>
            </w:pPr>
            <w:r w:rsidRPr="0074058D">
              <w:rPr>
                <w:rFonts w:ascii="Times New Roman" w:hAnsi="Times New Roman" w:cs="Times New Roman"/>
                <w:b/>
                <w:bCs/>
                <w:color w:val="00214E"/>
                <w:sz w:val="36"/>
                <w:szCs w:val="36"/>
                <w:lang w:val="ro-RO"/>
              </w:rPr>
              <w:t>Agenţia pentru Protecţia Mediului Bistri</w:t>
            </w:r>
            <w:r w:rsidR="00303A63" w:rsidRPr="0074058D">
              <w:rPr>
                <w:rFonts w:ascii="Times New Roman" w:hAnsi="Times New Roman" w:cs="Times New Roman"/>
                <w:b/>
                <w:bCs/>
                <w:color w:val="00214E"/>
                <w:sz w:val="36"/>
                <w:szCs w:val="36"/>
                <w:lang w:val="ro-RO"/>
              </w:rPr>
              <w:t>ţ</w:t>
            </w:r>
            <w:r w:rsidRPr="0074058D">
              <w:rPr>
                <w:rFonts w:ascii="Times New Roman" w:hAnsi="Times New Roman" w:cs="Times New Roman"/>
                <w:b/>
                <w:bCs/>
                <w:color w:val="00214E"/>
                <w:sz w:val="36"/>
                <w:szCs w:val="36"/>
                <w:lang w:val="ro-RO"/>
              </w:rPr>
              <w:t>a-Năsăud</w:t>
            </w:r>
          </w:p>
        </w:tc>
      </w:tr>
    </w:tbl>
    <w:p w:rsidR="00807BF6" w:rsidRPr="0074058D" w:rsidRDefault="00807BF6" w:rsidP="00B613E7">
      <w:pPr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B613E7" w:rsidRPr="007137AA" w:rsidRDefault="00297FC9" w:rsidP="00B613E7">
      <w:pPr>
        <w:jc w:val="center"/>
        <w:rPr>
          <w:rFonts w:ascii="Arial" w:hAnsi="Arial" w:cs="Arial"/>
          <w:b/>
          <w:lang w:val="ro-RO"/>
        </w:rPr>
      </w:pPr>
      <w:r w:rsidRPr="007137AA">
        <w:rPr>
          <w:rFonts w:ascii="Arial" w:hAnsi="Arial" w:cs="Arial"/>
          <w:b/>
          <w:bCs/>
          <w:lang w:val="ro-RO"/>
        </w:rPr>
        <w:t xml:space="preserve">DECIZIA ETAPEI DE ÎNCADRARE </w:t>
      </w:r>
      <w:r w:rsidR="00604F77" w:rsidRPr="007137AA">
        <w:rPr>
          <w:rFonts w:ascii="Arial" w:hAnsi="Arial" w:cs="Arial"/>
          <w:b/>
          <w:bCs/>
          <w:lang w:val="ro-RO"/>
        </w:rPr>
        <w:t>- proiect</w:t>
      </w:r>
    </w:p>
    <w:p w:rsidR="008C00F8" w:rsidRPr="007137AA" w:rsidRDefault="00604F77" w:rsidP="008C00F8">
      <w:pPr>
        <w:spacing w:after="0" w:line="240" w:lineRule="auto"/>
        <w:jc w:val="center"/>
        <w:rPr>
          <w:rFonts w:ascii="Arial" w:hAnsi="Arial" w:cs="Arial"/>
          <w:lang w:val="ro-RO"/>
        </w:rPr>
      </w:pPr>
      <w:r w:rsidRPr="007137AA">
        <w:rPr>
          <w:rFonts w:ascii="Arial" w:hAnsi="Arial" w:cs="Arial"/>
          <w:b/>
          <w:lang w:val="ro-RO"/>
        </w:rPr>
        <w:t>4</w:t>
      </w:r>
      <w:r w:rsidR="008C00F8" w:rsidRPr="007137AA">
        <w:rPr>
          <w:rFonts w:ascii="Arial" w:hAnsi="Arial" w:cs="Arial"/>
          <w:b/>
          <w:lang w:val="ro-RO"/>
        </w:rPr>
        <w:t xml:space="preserve"> </w:t>
      </w:r>
      <w:r w:rsidRPr="007137AA">
        <w:rPr>
          <w:rFonts w:ascii="Arial" w:hAnsi="Arial" w:cs="Arial"/>
          <w:b/>
          <w:lang w:val="ro-RO"/>
        </w:rPr>
        <w:t>OCTOMBRIE</w:t>
      </w:r>
      <w:r w:rsidR="008C00F8" w:rsidRPr="007137AA">
        <w:rPr>
          <w:rFonts w:ascii="Arial" w:hAnsi="Arial" w:cs="Arial"/>
          <w:b/>
          <w:lang w:val="ro-RO"/>
        </w:rPr>
        <w:t xml:space="preserve"> 2017</w:t>
      </w:r>
    </w:p>
    <w:p w:rsidR="00126182" w:rsidRPr="007137AA" w:rsidRDefault="00126182" w:rsidP="00126182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6C5B6A" w:rsidRPr="007137AA" w:rsidRDefault="006C5B6A" w:rsidP="00D17A2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E4611E" w:rsidRPr="007137AA" w:rsidRDefault="00E4611E" w:rsidP="00E4611E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7137AA">
        <w:rPr>
          <w:rFonts w:ascii="Arial" w:eastAsia="Times New Roman" w:hAnsi="Arial" w:cs="Arial"/>
          <w:lang w:val="ro-RO"/>
        </w:rPr>
        <w:t xml:space="preserve">Ca urmare a solicitării de emitere a acordului de mediu adresată de </w:t>
      </w:r>
      <w:r w:rsidR="00604F77" w:rsidRPr="007137AA">
        <w:rPr>
          <w:rFonts w:ascii="Arial" w:hAnsi="Arial" w:cs="Arial"/>
          <w:lang w:val="ro-RO"/>
        </w:rPr>
        <w:t>COMUNA COŞBUC</w:t>
      </w:r>
      <w:r w:rsidR="00E32B36" w:rsidRPr="007137AA">
        <w:rPr>
          <w:rFonts w:ascii="Arial" w:hAnsi="Arial" w:cs="Arial"/>
          <w:lang w:val="ro-RO"/>
        </w:rPr>
        <w:t xml:space="preserve"> cu sediul în </w:t>
      </w:r>
      <w:r w:rsidR="00DB0FE8" w:rsidRPr="007137AA">
        <w:rPr>
          <w:rFonts w:ascii="Arial" w:hAnsi="Arial" w:cs="Arial"/>
          <w:lang w:val="ro-RO"/>
        </w:rPr>
        <w:t>localitatea C</w:t>
      </w:r>
      <w:r w:rsidR="00604F77" w:rsidRPr="007137AA">
        <w:rPr>
          <w:rFonts w:ascii="Arial" w:hAnsi="Arial" w:cs="Arial"/>
          <w:lang w:val="ro-RO"/>
        </w:rPr>
        <w:t>oşbuc, str. Principală, 368</w:t>
      </w:r>
      <w:r w:rsidR="00DB0FE8" w:rsidRPr="007137AA">
        <w:rPr>
          <w:rFonts w:ascii="Arial" w:hAnsi="Arial" w:cs="Arial"/>
          <w:lang w:val="ro-RO"/>
        </w:rPr>
        <w:t>, comuna C</w:t>
      </w:r>
      <w:r w:rsidR="00604F77" w:rsidRPr="007137AA">
        <w:rPr>
          <w:rFonts w:ascii="Arial" w:hAnsi="Arial" w:cs="Arial"/>
          <w:lang w:val="ro-RO"/>
        </w:rPr>
        <w:t>oşbuc</w:t>
      </w:r>
      <w:r w:rsidR="00DB0FE8" w:rsidRPr="007137AA">
        <w:rPr>
          <w:rFonts w:ascii="Arial" w:hAnsi="Arial" w:cs="Arial"/>
          <w:lang w:val="ro-RO"/>
        </w:rPr>
        <w:t>, judeţul Bistriţa-Năsăud</w:t>
      </w:r>
      <w:r w:rsidRPr="007137AA">
        <w:rPr>
          <w:rFonts w:ascii="Arial" w:hAnsi="Arial" w:cs="Arial"/>
          <w:lang w:val="ro-RO"/>
        </w:rPr>
        <w:t>, pentru proiectul</w:t>
      </w:r>
      <w:r w:rsidR="00E32B36" w:rsidRPr="007137AA">
        <w:rPr>
          <w:rFonts w:ascii="Arial" w:hAnsi="Arial" w:cs="Arial"/>
          <w:lang w:val="ro-RO"/>
        </w:rPr>
        <w:t>:</w:t>
      </w:r>
      <w:r w:rsidR="00254549">
        <w:rPr>
          <w:rFonts w:ascii="Arial" w:hAnsi="Arial" w:cs="Arial"/>
          <w:lang w:val="ro-RO"/>
        </w:rPr>
        <w:t xml:space="preserve"> </w:t>
      </w:r>
      <w:r w:rsidR="00604F77" w:rsidRPr="007137AA">
        <w:rPr>
          <w:rFonts w:ascii="Arial" w:hAnsi="Arial" w:cs="Arial"/>
          <w:i/>
          <w:lang w:val="ro-RO"/>
        </w:rPr>
        <w:t xml:space="preserve">”Amenajare balastieră”, </w:t>
      </w:r>
      <w:r w:rsidR="00604F77" w:rsidRPr="007137AA">
        <w:rPr>
          <w:rFonts w:ascii="Arial" w:hAnsi="Arial" w:cs="Arial"/>
          <w:lang w:val="ro-RO"/>
        </w:rPr>
        <w:t xml:space="preserve">propus a fi amplasat în comuna Coşbuc, localitatea Coşbuc, albia minoră a râului Sălăuţa, perimetrul Coşbuc, </w:t>
      </w:r>
      <w:r w:rsidR="00E32B36" w:rsidRPr="007137AA">
        <w:rPr>
          <w:rFonts w:ascii="Arial" w:hAnsi="Arial" w:cs="Arial"/>
          <w:lang w:val="ro-RO"/>
        </w:rPr>
        <w:t>judeţul Bistriţa-Năsăud, înregistrată la Agenţia pentru Protecţia Mediu</w:t>
      </w:r>
      <w:r w:rsidR="00DB0FE8" w:rsidRPr="007137AA">
        <w:rPr>
          <w:rFonts w:ascii="Arial" w:hAnsi="Arial" w:cs="Arial"/>
          <w:lang w:val="ro-RO"/>
        </w:rPr>
        <w:t xml:space="preserve">lui Bistriţa-Năsăud sub nr. </w:t>
      </w:r>
      <w:r w:rsidR="00604F77" w:rsidRPr="007137AA">
        <w:rPr>
          <w:rFonts w:ascii="Arial" w:hAnsi="Arial" w:cs="Arial"/>
          <w:lang w:val="ro-RO"/>
        </w:rPr>
        <w:t>10432/21.09.2016</w:t>
      </w:r>
      <w:r w:rsidRPr="007137AA">
        <w:rPr>
          <w:rFonts w:ascii="Arial" w:eastAsia="Times New Roman" w:hAnsi="Arial" w:cs="Arial"/>
          <w:lang w:val="ro-RO"/>
        </w:rPr>
        <w:t xml:space="preserve">, completată la nr. </w:t>
      </w:r>
      <w:r w:rsidR="008C00F8" w:rsidRPr="007137AA">
        <w:rPr>
          <w:rFonts w:ascii="Arial" w:eastAsia="Times New Roman" w:hAnsi="Arial" w:cs="Arial"/>
          <w:color w:val="000000" w:themeColor="text1"/>
          <w:lang w:val="ro-RO"/>
        </w:rPr>
        <w:t>1</w:t>
      </w:r>
      <w:r w:rsidR="00604F77" w:rsidRPr="007137AA">
        <w:rPr>
          <w:rFonts w:ascii="Arial" w:eastAsia="Times New Roman" w:hAnsi="Arial" w:cs="Arial"/>
          <w:color w:val="000000" w:themeColor="text1"/>
          <w:lang w:val="ro-RO"/>
        </w:rPr>
        <w:t>0957/27.09</w:t>
      </w:r>
      <w:r w:rsidRPr="007137AA">
        <w:rPr>
          <w:rFonts w:ascii="Arial" w:eastAsia="Times New Roman" w:hAnsi="Arial" w:cs="Arial"/>
          <w:color w:val="000000" w:themeColor="text1"/>
          <w:lang w:val="ro-RO"/>
        </w:rPr>
        <w:t>.201</w:t>
      </w:r>
      <w:r w:rsidR="00604F77" w:rsidRPr="007137AA">
        <w:rPr>
          <w:rFonts w:ascii="Arial" w:eastAsia="Times New Roman" w:hAnsi="Arial" w:cs="Arial"/>
          <w:color w:val="000000" w:themeColor="text1"/>
          <w:lang w:val="ro-RO"/>
        </w:rPr>
        <w:t>7</w:t>
      </w:r>
      <w:r w:rsidRPr="007137AA">
        <w:rPr>
          <w:rFonts w:ascii="Arial" w:eastAsia="Times New Roman" w:hAnsi="Arial" w:cs="Arial"/>
          <w:lang w:val="ro-RO"/>
        </w:rPr>
        <w:t>, în baza Hotărârii Guvernului nr. 445/2009 privind evaluarea impactului anumitor proiecte publice şi private asupra mediului şi a Ordonanţei de Urgenţă a Guvernului nr. 57/2007 privind regimul ariilor naturale protejate, conservarea habitatelor naturale, a florei şi faunei sălbatice, cu modificările şi completările ulterioare,</w:t>
      </w:r>
    </w:p>
    <w:p w:rsidR="00E4611E" w:rsidRPr="007137AA" w:rsidRDefault="00E4611E" w:rsidP="00E4611E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7137AA">
        <w:rPr>
          <w:rFonts w:ascii="Arial" w:eastAsia="Times New Roman" w:hAnsi="Arial" w:cs="Arial"/>
          <w:lang w:val="ro-RO"/>
        </w:rPr>
        <w:t xml:space="preserve">Agenţia pentru Protecţia Mediului Bistriţa-Năsăud decide, ca urmare a consultărilor desfăşurate în cadrul şedinţei Comisiei de Analiză Tehnică din data de </w:t>
      </w:r>
      <w:r w:rsidR="00604F77" w:rsidRPr="007137AA">
        <w:rPr>
          <w:rFonts w:ascii="Arial" w:eastAsia="Times New Roman" w:hAnsi="Arial" w:cs="Arial"/>
          <w:i/>
          <w:lang w:val="ro-RO"/>
        </w:rPr>
        <w:t>4.10</w:t>
      </w:r>
      <w:r w:rsidRPr="007137AA">
        <w:rPr>
          <w:rFonts w:ascii="Arial" w:eastAsia="Times New Roman" w:hAnsi="Arial" w:cs="Arial"/>
          <w:i/>
          <w:lang w:val="ro-RO"/>
        </w:rPr>
        <w:t>.201</w:t>
      </w:r>
      <w:r w:rsidR="00604F77" w:rsidRPr="007137AA">
        <w:rPr>
          <w:rFonts w:ascii="Arial" w:eastAsia="Times New Roman" w:hAnsi="Arial" w:cs="Arial"/>
          <w:i/>
          <w:lang w:val="ro-RO"/>
        </w:rPr>
        <w:t>7</w:t>
      </w:r>
      <w:r w:rsidRPr="007137AA">
        <w:rPr>
          <w:rFonts w:ascii="Arial" w:eastAsia="Times New Roman" w:hAnsi="Arial" w:cs="Arial"/>
          <w:lang w:val="ro-RO"/>
        </w:rPr>
        <w:t xml:space="preserve">, că proiectul: </w:t>
      </w:r>
      <w:r w:rsidR="00604F77" w:rsidRPr="007137AA">
        <w:rPr>
          <w:rFonts w:ascii="Arial" w:hAnsi="Arial" w:cs="Arial"/>
          <w:i/>
          <w:lang w:val="ro-RO"/>
        </w:rPr>
        <w:t xml:space="preserve">”Amenajare balastieră”, </w:t>
      </w:r>
      <w:r w:rsidR="00604F77" w:rsidRPr="007137AA">
        <w:rPr>
          <w:rFonts w:ascii="Arial" w:hAnsi="Arial" w:cs="Arial"/>
          <w:lang w:val="ro-RO"/>
        </w:rPr>
        <w:t>propus a fi amplasat în comuna Coşbuc, localitatea Coşbuc, albia minoră a râului Sălăuţa, perimetrul Coşbuc</w:t>
      </w:r>
      <w:r w:rsidR="00DB0FE8" w:rsidRPr="007137AA">
        <w:rPr>
          <w:rFonts w:ascii="Arial" w:hAnsi="Arial" w:cs="Arial"/>
          <w:lang w:val="ro-RO"/>
        </w:rPr>
        <w:t xml:space="preserve">, </w:t>
      </w:r>
      <w:r w:rsidR="00E32B36" w:rsidRPr="007137AA">
        <w:rPr>
          <w:rFonts w:ascii="Arial" w:hAnsi="Arial" w:cs="Arial"/>
          <w:lang w:val="ro-RO"/>
        </w:rPr>
        <w:t>judeţul Bistriţa-Năsăud</w:t>
      </w:r>
      <w:r w:rsidRPr="007137AA">
        <w:rPr>
          <w:rFonts w:ascii="Arial" w:eastAsia="Times New Roman" w:hAnsi="Arial" w:cs="Arial"/>
          <w:lang w:val="ro-RO"/>
        </w:rPr>
        <w:t xml:space="preserve">, </w:t>
      </w:r>
      <w:r w:rsidRPr="009C0BCF">
        <w:rPr>
          <w:rFonts w:ascii="Arial" w:eastAsia="Times New Roman" w:hAnsi="Arial" w:cs="Arial"/>
          <w:b/>
          <w:bCs/>
          <w:lang w:val="ro-RO"/>
        </w:rPr>
        <w:t>nu se supune evaluării impactului asupra mediului</w:t>
      </w:r>
      <w:r w:rsidRPr="009C0BCF">
        <w:rPr>
          <w:rFonts w:ascii="Arial" w:eastAsia="Times New Roman" w:hAnsi="Arial" w:cs="Arial"/>
          <w:b/>
          <w:lang w:val="ro-RO"/>
        </w:rPr>
        <w:t xml:space="preserve"> şi nu se supune evaluării adecvate</w:t>
      </w:r>
      <w:r w:rsidRPr="007137AA">
        <w:rPr>
          <w:rFonts w:ascii="Arial" w:eastAsia="Times New Roman" w:hAnsi="Arial" w:cs="Arial"/>
          <w:lang w:val="ro-RO"/>
        </w:rPr>
        <w:t xml:space="preserve">. </w:t>
      </w:r>
    </w:p>
    <w:p w:rsidR="00E4611E" w:rsidRPr="007137AA" w:rsidRDefault="00E4611E" w:rsidP="00E4611E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E4611E" w:rsidRPr="007137AA" w:rsidRDefault="00E4611E" w:rsidP="00E4611E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7137AA">
        <w:rPr>
          <w:rFonts w:ascii="Arial" w:eastAsia="Times New Roman" w:hAnsi="Arial" w:cs="Arial"/>
          <w:lang w:val="ro-RO"/>
        </w:rPr>
        <w:t>Justificarea prezentei decizii:</w:t>
      </w:r>
    </w:p>
    <w:p w:rsidR="00E4611E" w:rsidRPr="007137AA" w:rsidRDefault="00E4611E" w:rsidP="00E461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ro-RO"/>
        </w:rPr>
      </w:pPr>
      <w:r w:rsidRPr="007137AA">
        <w:rPr>
          <w:rFonts w:ascii="Arial" w:eastAsia="Times New Roman" w:hAnsi="Arial" w:cs="Arial"/>
          <w:lang w:val="ro-RO"/>
        </w:rPr>
        <w:tab/>
        <w:t xml:space="preserve">I. Motivele care au stat la baza luării deciziei etapei de încadrare în procedura de evaluare a impactului asupra mediului sunt următoarele: </w:t>
      </w:r>
    </w:p>
    <w:p w:rsidR="007137AA" w:rsidRPr="007137AA" w:rsidRDefault="00E4611E" w:rsidP="007137AA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 xml:space="preserve">a) </w:t>
      </w:r>
      <w:r w:rsidR="007137AA" w:rsidRPr="007137AA">
        <w:rPr>
          <w:rFonts w:ascii="Arial" w:hAnsi="Arial" w:cs="Arial"/>
          <w:i/>
          <w:lang w:val="ro-RO"/>
        </w:rPr>
        <w:t xml:space="preserve">- proiectul intră sub incidenţa HG nr. 445/2009 privind evaluarea impactului anumitor proiecte publice şi private asupra mediului, fiind încadrat în Anexa 2 la punctul 2, lit. a), cariere, exploatări miniere de suprafaţă, altele decât cele prevăzute în anexa nr. 1; </w:t>
      </w:r>
    </w:p>
    <w:p w:rsidR="007B5387" w:rsidRPr="007137AA" w:rsidRDefault="004212BC" w:rsidP="007137AA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 xml:space="preserve">b) </w:t>
      </w:r>
      <w:r w:rsidR="007B5387" w:rsidRPr="007137AA">
        <w:rPr>
          <w:rFonts w:ascii="Arial" w:hAnsi="Arial" w:cs="Arial"/>
          <w:i/>
          <w:lang w:val="ro-RO"/>
        </w:rPr>
        <w:t>prin proiect se propune:</w:t>
      </w:r>
    </w:p>
    <w:p w:rsidR="007137AA" w:rsidRPr="007137AA" w:rsidRDefault="007137AA" w:rsidP="009C0BCF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7137AA">
        <w:rPr>
          <w:rFonts w:ascii="Arial" w:hAnsi="Arial" w:cs="Arial"/>
          <w:i/>
          <w:lang w:val="ro-RO" w:eastAsia="ar-SA"/>
        </w:rPr>
        <w:t>decolmatarea râului Sălăuţa în vederea mări</w:t>
      </w:r>
      <w:r w:rsidR="009C0BCF">
        <w:rPr>
          <w:rFonts w:ascii="Arial" w:hAnsi="Arial" w:cs="Arial"/>
          <w:i/>
          <w:lang w:val="ro-RO" w:eastAsia="ar-SA"/>
        </w:rPr>
        <w:t>ri</w:t>
      </w:r>
      <w:r w:rsidRPr="007137AA">
        <w:rPr>
          <w:rFonts w:ascii="Arial" w:hAnsi="Arial" w:cs="Arial"/>
          <w:i/>
          <w:lang w:val="ro-RO" w:eastAsia="ar-SA"/>
        </w:rPr>
        <w:t>i secţiunii de curgere a apei;</w:t>
      </w:r>
    </w:p>
    <w:p w:rsidR="007137AA" w:rsidRPr="007137AA" w:rsidRDefault="007137AA" w:rsidP="009C0BC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>- suprafața totală este de 7.300 m</w:t>
      </w:r>
      <w:r w:rsidRPr="007137AA">
        <w:rPr>
          <w:rFonts w:ascii="Arial" w:hAnsi="Arial" w:cs="Arial"/>
          <w:i/>
          <w:vertAlign w:val="superscript"/>
          <w:lang w:val="ro-RO"/>
        </w:rPr>
        <w:t>2</w:t>
      </w:r>
      <w:r w:rsidRPr="007137AA">
        <w:rPr>
          <w:rFonts w:ascii="Arial" w:hAnsi="Arial" w:cs="Arial"/>
          <w:i/>
          <w:lang w:val="ro-RO"/>
        </w:rPr>
        <w:t>, suprafaţa exploatabilă fiind de 3258 m</w:t>
      </w:r>
      <w:r w:rsidRPr="007137AA">
        <w:rPr>
          <w:rFonts w:ascii="Arial" w:hAnsi="Arial" w:cs="Arial"/>
          <w:i/>
          <w:vertAlign w:val="superscript"/>
          <w:lang w:val="ro-RO"/>
        </w:rPr>
        <w:t>2</w:t>
      </w:r>
      <w:r w:rsidRPr="007137AA">
        <w:rPr>
          <w:rFonts w:ascii="Arial" w:hAnsi="Arial" w:cs="Arial"/>
          <w:i/>
          <w:lang w:val="ro-RO"/>
        </w:rPr>
        <w:t>, împărţită în două plaje, una cu suprafaţă de 1342 m</w:t>
      </w:r>
      <w:r w:rsidRPr="007137AA">
        <w:rPr>
          <w:rFonts w:ascii="Arial" w:hAnsi="Arial" w:cs="Arial"/>
          <w:i/>
          <w:vertAlign w:val="superscript"/>
          <w:lang w:val="ro-RO"/>
        </w:rPr>
        <w:t>2</w:t>
      </w:r>
      <w:r w:rsidRPr="007137AA">
        <w:rPr>
          <w:rFonts w:ascii="Arial" w:hAnsi="Arial" w:cs="Arial"/>
          <w:i/>
          <w:lang w:val="ro-RO"/>
        </w:rPr>
        <w:t xml:space="preserve"> situată pe malul drept al răului şi una de 1911 m</w:t>
      </w:r>
      <w:r w:rsidRPr="007137AA">
        <w:rPr>
          <w:rFonts w:ascii="Arial" w:hAnsi="Arial" w:cs="Arial"/>
          <w:i/>
          <w:vertAlign w:val="superscript"/>
          <w:lang w:val="ro-RO"/>
        </w:rPr>
        <w:t>2</w:t>
      </w:r>
      <w:r w:rsidRPr="007137AA">
        <w:rPr>
          <w:rFonts w:ascii="Arial" w:hAnsi="Arial" w:cs="Arial"/>
          <w:i/>
          <w:lang w:val="ro-RO"/>
        </w:rPr>
        <w:t xml:space="preserve"> situată pe malul stâng;</w:t>
      </w:r>
    </w:p>
    <w:p w:rsidR="007137AA" w:rsidRPr="007137AA" w:rsidRDefault="007137AA" w:rsidP="009C0BC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 xml:space="preserve">- </w:t>
      </w:r>
      <w:r w:rsidR="009C0BCF">
        <w:rPr>
          <w:rFonts w:ascii="Arial" w:hAnsi="Arial" w:cs="Arial"/>
          <w:i/>
          <w:lang w:val="ro-RO"/>
        </w:rPr>
        <w:t>volumul</w:t>
      </w:r>
      <w:r w:rsidRPr="007137AA">
        <w:rPr>
          <w:rFonts w:ascii="Arial" w:hAnsi="Arial" w:cs="Arial"/>
          <w:i/>
          <w:lang w:val="ro-RO"/>
        </w:rPr>
        <w:t xml:space="preserve"> total de nisip şi pietriş care se va exploata va fi de 950 m³, </w:t>
      </w:r>
    </w:p>
    <w:p w:rsidR="007137AA" w:rsidRPr="007137AA" w:rsidRDefault="007137AA" w:rsidP="009C0BC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FF0000"/>
          <w:lang w:val="ro-RO"/>
        </w:rPr>
      </w:pPr>
      <w:r w:rsidRPr="007137AA">
        <w:rPr>
          <w:rFonts w:ascii="Arial" w:hAnsi="Arial" w:cs="Arial"/>
          <w:i/>
          <w:lang w:val="ro-RO"/>
        </w:rPr>
        <w:t>- agregatele vor fi încărcate în autobasculante și vor fi utilizate în lucrări de reabilitare a drumurilor;</w:t>
      </w:r>
    </w:p>
    <w:p w:rsidR="007137AA" w:rsidRPr="007137AA" w:rsidRDefault="007137AA" w:rsidP="009C0BC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>- lucrările de refacere constau în: amenajarea malurilor, nivelarea zonelor din care s-a extras balast;</w:t>
      </w:r>
    </w:p>
    <w:p w:rsidR="007137AA" w:rsidRPr="007137AA" w:rsidRDefault="007137AA" w:rsidP="009C0BC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 xml:space="preserve">- accesul se face din DN 17C pe un drum local de exploatare existent care comunică cu malul drept al râului Sălăuţa; </w:t>
      </w:r>
    </w:p>
    <w:p w:rsidR="00E4611E" w:rsidRPr="007137AA" w:rsidRDefault="00E4611E" w:rsidP="009C0BC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>c) nu se asigură utilităţi (alimentare cu apă, alimentare cu energie electrică), în perimetrul de exploatare;</w:t>
      </w:r>
    </w:p>
    <w:p w:rsidR="00E4611E" w:rsidRPr="007137AA" w:rsidRDefault="00E4611E" w:rsidP="006F6973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 xml:space="preserve">d) proiectul </w:t>
      </w:r>
      <w:r w:rsidRPr="007137AA">
        <w:rPr>
          <w:rFonts w:ascii="Arial" w:hAnsi="Arial" w:cs="Arial"/>
          <w:i/>
          <w:iCs/>
          <w:lang w:val="ro-RO"/>
        </w:rPr>
        <w:t>nu este situat în arie dens populată;</w:t>
      </w:r>
    </w:p>
    <w:p w:rsidR="00E4611E" w:rsidRPr="007137AA" w:rsidRDefault="007137AA" w:rsidP="004212BC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7137AA">
        <w:rPr>
          <w:rFonts w:ascii="Arial" w:hAnsi="Arial" w:cs="Arial"/>
          <w:i/>
          <w:lang w:val="ro-RO" w:eastAsia="ar-SA"/>
        </w:rPr>
        <w:t>e</w:t>
      </w:r>
      <w:r w:rsidR="00E4611E" w:rsidRPr="007137AA">
        <w:rPr>
          <w:rFonts w:ascii="Arial" w:hAnsi="Arial" w:cs="Arial"/>
          <w:i/>
          <w:lang w:val="ro-RO" w:eastAsia="ar-SA"/>
        </w:rPr>
        <w:t>) nu se utilizează substanţe periculoase pentru realizarea proiectului și pentru funcţionarea activității;</w:t>
      </w:r>
    </w:p>
    <w:p w:rsidR="00E4611E" w:rsidRPr="007137AA" w:rsidRDefault="00E4611E" w:rsidP="004212BC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>g) proiectul este situat în afara ariilor naturale protejate, a zonelor de protecţie specială sau arie în care standardele de calitate ale mediului, stabilite de legislaţie, au fost depăşite;</w:t>
      </w:r>
    </w:p>
    <w:p w:rsidR="00E4611E" w:rsidRPr="007137AA" w:rsidRDefault="00E4611E" w:rsidP="004212BC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 w:rsidRPr="007137AA">
        <w:rPr>
          <w:rFonts w:ascii="Arial" w:hAnsi="Arial" w:cs="Arial"/>
          <w:i/>
          <w:snapToGrid w:val="0"/>
          <w:lang w:val="ro-RO"/>
        </w:rPr>
        <w:t>h</w:t>
      </w:r>
      <w:r w:rsidRPr="007137AA">
        <w:rPr>
          <w:rFonts w:ascii="Arial" w:hAnsi="Arial" w:cs="Arial"/>
          <w:i/>
          <w:lang w:val="ro-RO"/>
        </w:rPr>
        <w:t xml:space="preserve">) deşeurile rezultate, atât </w:t>
      </w:r>
      <w:r w:rsidRPr="007137AA">
        <w:rPr>
          <w:rFonts w:ascii="Arial" w:hAnsi="Arial" w:cs="Arial"/>
          <w:i/>
          <w:snapToGrid w:val="0"/>
          <w:lang w:val="ro-RO"/>
        </w:rPr>
        <w:t>în etapa de realizare a investiţiei cât şi în perioada de funcţionare a obiectivului,</w:t>
      </w:r>
      <w:r w:rsidRPr="007137AA">
        <w:rPr>
          <w:rFonts w:ascii="Arial" w:hAnsi="Arial" w:cs="Arial"/>
          <w:i/>
          <w:lang w:val="ro-RO"/>
        </w:rPr>
        <w:t xml:space="preserve"> se vor colecta selectiv şi vor fi preluate de firme autorizate. D</w:t>
      </w:r>
      <w:r w:rsidRPr="007137AA">
        <w:rPr>
          <w:rFonts w:ascii="Arial" w:hAnsi="Arial" w:cs="Arial"/>
          <w:i/>
          <w:iCs/>
          <w:lang w:val="ro-RO"/>
        </w:rPr>
        <w:t>eşeurile menajere vor fi transportate şi depozitate prin relaţie contractua</w:t>
      </w:r>
      <w:r w:rsidR="00EC323E" w:rsidRPr="007137AA">
        <w:rPr>
          <w:rFonts w:ascii="Arial" w:hAnsi="Arial" w:cs="Arial"/>
          <w:i/>
          <w:iCs/>
          <w:lang w:val="ro-RO"/>
        </w:rPr>
        <w:t>lă cu operatorul de salubritate;</w:t>
      </w:r>
    </w:p>
    <w:p w:rsidR="007B5387" w:rsidRPr="007137AA" w:rsidRDefault="00E4611E" w:rsidP="007600B0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 xml:space="preserve">i) </w:t>
      </w:r>
      <w:r w:rsidR="007600B0" w:rsidRPr="007137AA">
        <w:rPr>
          <w:rStyle w:val="Emphasis"/>
          <w:rFonts w:ascii="Arial" w:hAnsi="Arial" w:cs="Arial"/>
          <w:lang w:val="ro-RO"/>
        </w:rPr>
        <w:t>s</w:t>
      </w:r>
      <w:r w:rsidR="007600B0" w:rsidRPr="007137AA">
        <w:rPr>
          <w:rFonts w:ascii="Arial" w:hAnsi="Arial" w:cs="Arial"/>
          <w:i/>
          <w:lang w:val="ro-RO"/>
        </w:rPr>
        <w:t>terilul şi</w:t>
      </w:r>
      <w:r w:rsidR="007B5387" w:rsidRPr="007137AA">
        <w:rPr>
          <w:rFonts w:ascii="Arial" w:hAnsi="Arial" w:cs="Arial"/>
          <w:i/>
          <w:lang w:val="ro-RO"/>
        </w:rPr>
        <w:t xml:space="preserve"> pământul rezultat din decopertare se v</w:t>
      </w:r>
      <w:r w:rsidR="00412F9C" w:rsidRPr="007137AA">
        <w:rPr>
          <w:rFonts w:ascii="Arial" w:hAnsi="Arial" w:cs="Arial"/>
          <w:i/>
          <w:lang w:val="ro-RO"/>
        </w:rPr>
        <w:t>or</w:t>
      </w:r>
      <w:r w:rsidR="007B5387" w:rsidRPr="007137AA">
        <w:rPr>
          <w:rFonts w:ascii="Arial" w:hAnsi="Arial" w:cs="Arial"/>
          <w:i/>
          <w:lang w:val="ro-RO"/>
        </w:rPr>
        <w:t xml:space="preserve"> depozita pe amplasament, pe terenul neexploatabil și după extragerea zăcământului v</w:t>
      </w:r>
      <w:r w:rsidR="00412F9C" w:rsidRPr="007137AA">
        <w:rPr>
          <w:rFonts w:ascii="Arial" w:hAnsi="Arial" w:cs="Arial"/>
          <w:i/>
          <w:lang w:val="ro-RO"/>
        </w:rPr>
        <w:t>or</w:t>
      </w:r>
      <w:r w:rsidR="007B5387" w:rsidRPr="007137AA">
        <w:rPr>
          <w:rFonts w:ascii="Arial" w:hAnsi="Arial" w:cs="Arial"/>
          <w:i/>
          <w:lang w:val="ro-RO"/>
        </w:rPr>
        <w:t xml:space="preserve"> fi utilizat</w:t>
      </w:r>
      <w:r w:rsidR="00412F9C" w:rsidRPr="007137AA">
        <w:rPr>
          <w:rFonts w:ascii="Arial" w:hAnsi="Arial" w:cs="Arial"/>
          <w:i/>
          <w:lang w:val="ro-RO"/>
        </w:rPr>
        <w:t>e</w:t>
      </w:r>
      <w:r w:rsidR="007B5387" w:rsidRPr="007137AA">
        <w:rPr>
          <w:rFonts w:ascii="Arial" w:hAnsi="Arial" w:cs="Arial"/>
          <w:i/>
          <w:lang w:val="ro-RO"/>
        </w:rPr>
        <w:t xml:space="preserve"> pentru refacerea mediului;</w:t>
      </w:r>
    </w:p>
    <w:p w:rsidR="00E4611E" w:rsidRPr="007137AA" w:rsidRDefault="00E4611E" w:rsidP="004212B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>j) prin respectarea măsurilor preventive şi de protecţie a factorilor de mediu propuse, probabilitatea impactului asupra factorilor de mediu este redusă;</w:t>
      </w:r>
    </w:p>
    <w:p w:rsidR="00E4611E" w:rsidRPr="007137AA" w:rsidRDefault="00E4611E" w:rsidP="004212BC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7137AA">
        <w:rPr>
          <w:rFonts w:ascii="Arial" w:hAnsi="Arial" w:cs="Arial"/>
          <w:i/>
          <w:lang w:val="ro-RO" w:eastAsia="ar-SA"/>
        </w:rPr>
        <w:lastRenderedPageBreak/>
        <w:t xml:space="preserve">k) se utilizează </w:t>
      </w:r>
      <w:r w:rsidRPr="007137AA">
        <w:rPr>
          <w:rFonts w:ascii="Arial" w:hAnsi="Arial" w:cs="Arial"/>
          <w:i/>
          <w:lang w:val="ro-RO"/>
        </w:rPr>
        <w:t>resurse naturale regenerabile</w:t>
      </w:r>
      <w:r w:rsidRPr="007137AA">
        <w:rPr>
          <w:rFonts w:ascii="Arial" w:hAnsi="Arial" w:cs="Arial"/>
          <w:i/>
          <w:lang w:val="ro-RO" w:eastAsia="ar-SA"/>
        </w:rPr>
        <w:t>;</w:t>
      </w:r>
    </w:p>
    <w:p w:rsidR="00E4611E" w:rsidRPr="007137AA" w:rsidRDefault="00E4611E" w:rsidP="004212BC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iCs/>
          <w:lang w:val="ro-RO"/>
        </w:rPr>
        <w:t xml:space="preserve">l) proiectul a parcurs etapa de evaluare iniţială, </w:t>
      </w:r>
      <w:r w:rsidRPr="007137AA">
        <w:rPr>
          <w:rFonts w:ascii="Arial" w:hAnsi="Arial" w:cs="Arial"/>
          <w:i/>
          <w:lang w:val="ro-RO"/>
        </w:rPr>
        <w:t xml:space="preserve">din analiza listei de control pentru etapa de încadrare, finalizată în şedinţa Comisiei de Analiză Tehnică, nu rezultă un impact semnificativ asupra mediului al proiectului propus; </w:t>
      </w:r>
    </w:p>
    <w:p w:rsidR="00E4611E" w:rsidRPr="007137AA" w:rsidRDefault="00BD4956" w:rsidP="004212BC">
      <w:pPr>
        <w:tabs>
          <w:tab w:val="center" w:pos="0"/>
        </w:tabs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 xml:space="preserve">m) </w:t>
      </w:r>
      <w:r w:rsidR="00D8203B" w:rsidRPr="007137AA">
        <w:rPr>
          <w:rFonts w:ascii="Arial" w:hAnsi="Arial" w:cs="Arial"/>
          <w:i/>
          <w:lang w:val="ro-RO"/>
        </w:rPr>
        <w:t xml:space="preserve">anunţurile publice privind depunerea solicitării de emitere a acordului de mediu </w:t>
      </w:r>
      <w:bookmarkStart w:id="0" w:name="_GoBack"/>
      <w:bookmarkEnd w:id="0"/>
      <w:r w:rsidR="00D8203B" w:rsidRPr="007137AA">
        <w:rPr>
          <w:rFonts w:ascii="Arial" w:hAnsi="Arial" w:cs="Arial"/>
          <w:i/>
          <w:lang w:val="ro-RO"/>
        </w:rPr>
        <w:t xml:space="preserve">au </w:t>
      </w:r>
      <w:r w:rsidRPr="007137AA">
        <w:rPr>
          <w:rFonts w:ascii="Arial" w:eastAsia="Times New Roman" w:hAnsi="Arial" w:cs="Arial"/>
          <w:i/>
          <w:lang w:val="ro-RO"/>
        </w:rPr>
        <w:t>fos</w:t>
      </w:r>
      <w:r w:rsidR="00E51362" w:rsidRPr="007137AA">
        <w:rPr>
          <w:rFonts w:ascii="Arial" w:eastAsia="Times New Roman" w:hAnsi="Arial" w:cs="Arial"/>
          <w:i/>
          <w:lang w:val="ro-RO"/>
        </w:rPr>
        <w:t>t</w:t>
      </w:r>
      <w:r w:rsidRPr="007137AA">
        <w:rPr>
          <w:rFonts w:ascii="Arial" w:eastAsia="Times New Roman" w:hAnsi="Arial" w:cs="Arial"/>
          <w:i/>
          <w:lang w:val="ro-RO"/>
        </w:rPr>
        <w:t xml:space="preserve"> mediatizat</w:t>
      </w:r>
      <w:r w:rsidR="00412F9C" w:rsidRPr="007137AA">
        <w:rPr>
          <w:rFonts w:ascii="Arial" w:eastAsia="Times New Roman" w:hAnsi="Arial" w:cs="Arial"/>
          <w:i/>
          <w:lang w:val="ro-RO"/>
        </w:rPr>
        <w:t>e</w:t>
      </w:r>
      <w:r w:rsidRPr="007137AA">
        <w:rPr>
          <w:rFonts w:ascii="Arial" w:eastAsia="Times New Roman" w:hAnsi="Arial" w:cs="Arial"/>
          <w:i/>
          <w:lang w:val="ro-RO"/>
        </w:rPr>
        <w:t xml:space="preserve"> prin afişare la sediul Primăriei Comunei</w:t>
      </w:r>
      <w:r w:rsidR="007B5387" w:rsidRPr="007137AA">
        <w:rPr>
          <w:rFonts w:ascii="Arial" w:eastAsia="Times New Roman" w:hAnsi="Arial" w:cs="Arial"/>
          <w:i/>
          <w:lang w:val="ro-RO"/>
        </w:rPr>
        <w:t xml:space="preserve"> C</w:t>
      </w:r>
      <w:r w:rsidR="00254549">
        <w:rPr>
          <w:rFonts w:ascii="Arial" w:eastAsia="Times New Roman" w:hAnsi="Arial" w:cs="Arial"/>
          <w:i/>
          <w:lang w:val="ro-RO"/>
        </w:rPr>
        <w:t>oşbuc</w:t>
      </w:r>
      <w:r w:rsidR="00E4611E" w:rsidRPr="007137AA">
        <w:rPr>
          <w:rFonts w:ascii="Arial" w:eastAsia="Times New Roman" w:hAnsi="Arial" w:cs="Arial"/>
          <w:i/>
          <w:lang w:val="ro-RO"/>
        </w:rPr>
        <w:t xml:space="preserve">, prin publicare în presa locală şi afişare pe site-ul şi la sediul A.P.M. Bistriţa-Năsăud.  </w:t>
      </w:r>
    </w:p>
    <w:p w:rsidR="00E4611E" w:rsidRPr="007137AA" w:rsidRDefault="00E4611E" w:rsidP="004212BC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lang w:val="ro-RO"/>
        </w:rPr>
      </w:pPr>
      <w:r w:rsidRPr="007137AA">
        <w:rPr>
          <w:rFonts w:ascii="Arial" w:eastAsia="Times New Roman" w:hAnsi="Arial" w:cs="Arial"/>
          <w:i/>
          <w:lang w:val="ro-RO"/>
        </w:rPr>
        <w:t>Nu s-au înregistrat observaţii/contestaţii/comentarii din partea publicului interesat</w:t>
      </w:r>
      <w:r w:rsidR="00412F9C" w:rsidRPr="007137AA">
        <w:rPr>
          <w:rFonts w:ascii="Arial" w:eastAsia="Times New Roman" w:hAnsi="Arial" w:cs="Arial"/>
          <w:i/>
          <w:lang w:val="ro-RO"/>
        </w:rPr>
        <w:t xml:space="preserve"> pe parcursul procedurii de emitere a actului de reglementare</w:t>
      </w:r>
      <w:r w:rsidRPr="007137AA">
        <w:rPr>
          <w:rFonts w:ascii="Arial" w:eastAsia="Times New Roman" w:hAnsi="Arial" w:cs="Arial"/>
          <w:i/>
          <w:lang w:val="ro-RO"/>
        </w:rPr>
        <w:t>.</w:t>
      </w:r>
    </w:p>
    <w:p w:rsidR="00E4611E" w:rsidRPr="007137AA" w:rsidRDefault="00E4611E" w:rsidP="00E4611E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:rsidR="00E4611E" w:rsidRPr="007137AA" w:rsidRDefault="00E4611E" w:rsidP="00E461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7137AA">
        <w:rPr>
          <w:rFonts w:ascii="Arial" w:hAnsi="Arial" w:cs="Arial"/>
          <w:b/>
          <w:lang w:val="ro-RO"/>
        </w:rPr>
        <w:t>II.</w:t>
      </w:r>
      <w:r w:rsidRPr="007137AA">
        <w:rPr>
          <w:rFonts w:ascii="Arial" w:hAnsi="Arial" w:cs="Arial"/>
          <w:lang w:val="ro-RO"/>
        </w:rPr>
        <w:t xml:space="preserve"> Motivele care au stat la baza luării deciziei etapei de încadrare în procedura de evaluare adecvată sunt următoarele: </w:t>
      </w:r>
    </w:p>
    <w:p w:rsidR="007137AA" w:rsidRPr="007137AA" w:rsidRDefault="007137AA" w:rsidP="007137AA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 xml:space="preserve">- proiectul intră sub incidenţa HG nr. 445/2009 privind evaluarea impactului anumitor proiecte publice şi private asupra mediului, fiind încadrat în Anexa 2 la punctul 2, lit. a), cariere, exploatări miniere de suprafaţă, altele decât cele prevăzute în anexa nr. 1; </w:t>
      </w:r>
    </w:p>
    <w:p w:rsidR="009C0BCF" w:rsidRDefault="009C0BCF" w:rsidP="00E461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E4611E" w:rsidRPr="007137AA" w:rsidRDefault="00E4611E" w:rsidP="00E461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7137AA">
        <w:rPr>
          <w:rFonts w:ascii="Arial" w:hAnsi="Arial" w:cs="Arial"/>
          <w:b/>
          <w:lang w:val="ro-RO"/>
        </w:rPr>
        <w:t>Condiţii de realizare a proiectului:</w:t>
      </w:r>
    </w:p>
    <w:p w:rsidR="005F52B5" w:rsidRPr="007137AA" w:rsidRDefault="00C50ADD" w:rsidP="00C50ADD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7137AA">
        <w:rPr>
          <w:rFonts w:ascii="Arial" w:hAnsi="Arial" w:cs="Arial"/>
          <w:i/>
          <w:lang w:val="ro-RO" w:eastAsia="ar-SA"/>
        </w:rPr>
        <w:t xml:space="preserve">1. </w:t>
      </w:r>
      <w:r w:rsidR="00E4611E" w:rsidRPr="007137AA">
        <w:rPr>
          <w:rFonts w:ascii="Arial" w:hAnsi="Arial" w:cs="Arial"/>
          <w:i/>
          <w:lang w:val="ro-RO" w:eastAsia="ar-SA"/>
        </w:rPr>
        <w:t xml:space="preserve">Se vor respecta prevederile O.U.G. nr. 195/2005 privind protecţia mediului, </w:t>
      </w:r>
      <w:r w:rsidR="00E4611E" w:rsidRPr="007137AA">
        <w:rPr>
          <w:rFonts w:ascii="Arial" w:hAnsi="Arial" w:cs="Arial"/>
          <w:i/>
          <w:lang w:val="ro-RO"/>
        </w:rPr>
        <w:t xml:space="preserve">cu </w:t>
      </w:r>
      <w:r w:rsidR="00E4611E" w:rsidRPr="007137AA">
        <w:rPr>
          <w:rFonts w:ascii="Arial" w:hAnsi="Arial" w:cs="Arial"/>
          <w:i/>
          <w:lang w:val="ro-RO" w:eastAsia="ar-SA"/>
        </w:rPr>
        <w:t>modificările şi completările ulterioare.</w:t>
      </w:r>
    </w:p>
    <w:p w:rsidR="00E4611E" w:rsidRPr="007137AA" w:rsidRDefault="00E4611E" w:rsidP="00933C8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 xml:space="preserve">2. Perimetrul temporar de exploatare va fi delimitat prin bornare şi va fi inscripţionat. </w:t>
      </w:r>
    </w:p>
    <w:p w:rsidR="00E4611E" w:rsidRPr="007137AA" w:rsidRDefault="00E4611E" w:rsidP="00933C8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>3. Materialele necesare pe parcursul execuţiei lucrărilor vor fi depozitate numai în locuri special amenajate, astfel încât să se asigure protecţia factorilor de mediu. Se interzice depozitarea necontrolată a deşeurilor.</w:t>
      </w:r>
    </w:p>
    <w:p w:rsidR="00E4611E" w:rsidRPr="007137AA" w:rsidRDefault="00E4611E" w:rsidP="00933C8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>4. Pe parcursul execuţiei lucrărilor se vor lua toate măsurile pentru prevenirea poluărilor accidentale, iar la finalizarea lucrărilor se impune refacerea la starea iniţială a terenurilor afectate de lucrări.</w:t>
      </w:r>
    </w:p>
    <w:p w:rsidR="00E4611E" w:rsidRPr="007137AA" w:rsidRDefault="00E4611E" w:rsidP="00933C8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>5. Mijloacele de transport şi utilajele folosite vor fi întreţinute corespunzător, pentru a se reduce emisiile de noxe în atmosferă şi scurgerile accidentale de carburanţi/lubrifianţi.</w:t>
      </w:r>
    </w:p>
    <w:p w:rsidR="00E4611E" w:rsidRPr="007137AA" w:rsidRDefault="00E4611E" w:rsidP="00933C8B">
      <w:pPr>
        <w:spacing w:after="0" w:line="240" w:lineRule="auto"/>
        <w:jc w:val="both"/>
        <w:rPr>
          <w:rFonts w:ascii="Arial" w:hAnsi="Arial" w:cs="Arial"/>
          <w:bCs/>
          <w:i/>
          <w:lang w:val="ro-RO"/>
        </w:rPr>
      </w:pPr>
      <w:r w:rsidRPr="007137AA">
        <w:rPr>
          <w:rFonts w:ascii="Arial" w:hAnsi="Arial" w:cs="Arial"/>
          <w:bCs/>
          <w:i/>
          <w:lang w:val="ro-RO"/>
        </w:rPr>
        <w:t>6. Se vor asigura condiţii de umectare a căilor de acces în scopul prevenirii poluării atmosferei cu pulberi de praf.</w:t>
      </w:r>
    </w:p>
    <w:p w:rsidR="00E4611E" w:rsidRPr="007137AA" w:rsidRDefault="00E4611E" w:rsidP="00933C8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>7. Se vor lua măsurile necesare pentru:</w:t>
      </w:r>
    </w:p>
    <w:p w:rsidR="00E4611E" w:rsidRPr="007137AA" w:rsidRDefault="00E4611E" w:rsidP="00E4611E">
      <w:pPr>
        <w:pStyle w:val="Listparagraf1"/>
        <w:spacing w:after="0" w:line="240" w:lineRule="auto"/>
        <w:ind w:left="0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 xml:space="preserve">   - evitarea scurgerilor accidentale de produse petroliere de la mijloacele de transport utilizate;</w:t>
      </w:r>
    </w:p>
    <w:p w:rsidR="00E4611E" w:rsidRPr="007137AA" w:rsidRDefault="00E4611E" w:rsidP="00E4611E">
      <w:pPr>
        <w:pStyle w:val="Listparagraf1"/>
        <w:spacing w:after="0" w:line="240" w:lineRule="auto"/>
        <w:ind w:left="0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lang w:val="ro-RO"/>
        </w:rPr>
        <w:t xml:space="preserve">   - </w:t>
      </w:r>
      <w:r w:rsidRPr="007137AA">
        <w:rPr>
          <w:rFonts w:ascii="Arial" w:hAnsi="Arial" w:cs="Arial"/>
          <w:i/>
          <w:lang w:val="ro-RO"/>
        </w:rPr>
        <w:t>evitarea depozitării necontrolate a materialelor folosite.</w:t>
      </w:r>
    </w:p>
    <w:p w:rsidR="00E4611E" w:rsidRPr="007137AA" w:rsidRDefault="00E4611E" w:rsidP="00933C8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>8. Se va asigura în permanenţă stocul de materiale şi dotări necesare pentru combaterea efectelor poluărilor accidentale (materiale absorbante pentru eventuale scurgeri de carburanţi).</w:t>
      </w:r>
    </w:p>
    <w:p w:rsidR="00E4611E" w:rsidRPr="007137AA" w:rsidRDefault="00E4611E" w:rsidP="00933C8B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7137AA">
        <w:rPr>
          <w:rFonts w:ascii="Arial" w:hAnsi="Arial" w:cs="Arial"/>
          <w:i/>
          <w:lang w:val="ro-RO"/>
        </w:rPr>
        <w:t>9. Se interzice spălarea utilajelor şi a mijloacelor de transport în albia sau pe malurile cursului de apă. Se interzice alimentarea cu carburanţi şi lubrefianţi a mijloacelor auto şi a utilajelor în perimetrul balastierei.</w:t>
      </w:r>
    </w:p>
    <w:p w:rsidR="00037555" w:rsidRPr="007137AA" w:rsidRDefault="00E4611E" w:rsidP="00933C8B">
      <w:pPr>
        <w:spacing w:after="0" w:line="240" w:lineRule="auto"/>
        <w:jc w:val="both"/>
        <w:rPr>
          <w:rFonts w:ascii="Arial" w:hAnsi="Arial" w:cs="Arial"/>
          <w:bCs/>
          <w:i/>
          <w:lang w:val="ro-RO"/>
        </w:rPr>
      </w:pPr>
      <w:r w:rsidRPr="007137AA">
        <w:rPr>
          <w:rFonts w:ascii="Arial" w:hAnsi="Arial" w:cs="Arial"/>
          <w:i/>
          <w:lang w:val="ro-RO"/>
        </w:rPr>
        <w:t>10. S</w:t>
      </w:r>
      <w:r w:rsidRPr="007137AA">
        <w:rPr>
          <w:rFonts w:ascii="Arial" w:hAnsi="Arial" w:cs="Arial"/>
          <w:bCs/>
          <w:i/>
          <w:lang w:val="ro-RO"/>
        </w:rPr>
        <w:t xml:space="preserve">e interzice accesul de pe amplasament pe drumurile publice cu utilaje şi mijloace de transport necurăţate. </w:t>
      </w:r>
    </w:p>
    <w:p w:rsidR="00046DC0" w:rsidRPr="007137AA" w:rsidRDefault="00046DC0" w:rsidP="00933C8B">
      <w:pPr>
        <w:spacing w:after="0" w:line="240" w:lineRule="auto"/>
        <w:jc w:val="both"/>
        <w:outlineLvl w:val="0"/>
        <w:rPr>
          <w:rFonts w:ascii="Arial" w:hAnsi="Arial" w:cs="Arial"/>
          <w:i/>
          <w:spacing w:val="-4"/>
          <w:lang w:val="ro-RO"/>
        </w:rPr>
      </w:pPr>
      <w:r w:rsidRPr="007137AA">
        <w:rPr>
          <w:rFonts w:ascii="Arial" w:hAnsi="Arial" w:cs="Arial"/>
          <w:bCs/>
          <w:i/>
          <w:lang w:val="ro-RO"/>
        </w:rPr>
        <w:t>1</w:t>
      </w:r>
      <w:r w:rsidR="00933C8B" w:rsidRPr="007137AA">
        <w:rPr>
          <w:rFonts w:ascii="Arial" w:hAnsi="Arial" w:cs="Arial"/>
          <w:bCs/>
          <w:i/>
          <w:lang w:val="ro-RO"/>
        </w:rPr>
        <w:t>2</w:t>
      </w:r>
      <w:r w:rsidRPr="007137AA">
        <w:rPr>
          <w:rFonts w:ascii="Arial" w:hAnsi="Arial" w:cs="Arial"/>
          <w:bCs/>
          <w:i/>
          <w:lang w:val="ro-RO"/>
        </w:rPr>
        <w:t>. La execuția lucrărilor se vor respecta întocmai cele menționate în memoriul de prezentare (date, parametri), justificare a prezentei decizii.</w:t>
      </w:r>
    </w:p>
    <w:p w:rsidR="00933C8B" w:rsidRPr="007137AA" w:rsidRDefault="00E4611E" w:rsidP="00933C8B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7137AA">
        <w:rPr>
          <w:rFonts w:ascii="Arial" w:hAnsi="Arial" w:cs="Arial"/>
          <w:i/>
          <w:lang w:val="ro-RO"/>
        </w:rPr>
        <w:t>1</w:t>
      </w:r>
      <w:r w:rsidR="00933C8B" w:rsidRPr="007137AA">
        <w:rPr>
          <w:rFonts w:ascii="Arial" w:hAnsi="Arial" w:cs="Arial"/>
          <w:i/>
          <w:lang w:val="ro-RO"/>
        </w:rPr>
        <w:t>3</w:t>
      </w:r>
      <w:r w:rsidRPr="007137AA">
        <w:rPr>
          <w:rFonts w:ascii="Arial" w:hAnsi="Arial" w:cs="Arial"/>
          <w:i/>
          <w:lang w:val="ro-RO"/>
        </w:rPr>
        <w:t xml:space="preserve">. </w:t>
      </w:r>
      <w:r w:rsidRPr="007137AA">
        <w:rPr>
          <w:rFonts w:ascii="Arial" w:hAnsi="Arial" w:cs="Arial"/>
          <w:b/>
          <w:i/>
          <w:lang w:val="ro-RO"/>
        </w:rPr>
        <w:t>Pentru desfășurarea activității de extracţie de agregate</w:t>
      </w:r>
      <w:r w:rsidR="00A41B4E" w:rsidRPr="007137AA">
        <w:rPr>
          <w:rFonts w:ascii="Arial" w:hAnsi="Arial" w:cs="Arial"/>
          <w:b/>
          <w:i/>
          <w:lang w:val="ro-RO"/>
        </w:rPr>
        <w:t xml:space="preserve"> </w:t>
      </w:r>
      <w:r w:rsidRPr="007137AA">
        <w:rPr>
          <w:rFonts w:ascii="Arial" w:hAnsi="Arial" w:cs="Arial"/>
          <w:b/>
          <w:bCs/>
          <w:i/>
          <w:lang w:val="ro-RO"/>
        </w:rPr>
        <w:t xml:space="preserve">titularul va </w:t>
      </w:r>
      <w:r w:rsidRPr="007137AA">
        <w:rPr>
          <w:rFonts w:ascii="Arial" w:hAnsi="Arial" w:cs="Arial"/>
          <w:b/>
          <w:bCs/>
          <w:i/>
          <w:iCs/>
          <w:lang w:val="ro-RO"/>
        </w:rPr>
        <w:t>notifica Agenţia pentru Protecţia Mediului Bistriţa-Năsăud şi Comisariatul Judeţean Bistrița-Năsăud al Gărzii Naționale de Mediu pentru verificarea conformării cu actul de reglementare şi va solicita şi obţine autorizaţia de mediu.</w:t>
      </w:r>
      <w:r w:rsidRPr="007137AA">
        <w:rPr>
          <w:rFonts w:ascii="Arial" w:hAnsi="Arial" w:cs="Arial"/>
          <w:b/>
          <w:lang w:val="ro-RO"/>
        </w:rPr>
        <w:tab/>
      </w:r>
    </w:p>
    <w:p w:rsidR="00C9786A" w:rsidRPr="007137AA" w:rsidRDefault="00C9786A" w:rsidP="00C9786A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7137AA">
        <w:rPr>
          <w:rFonts w:ascii="Arial" w:hAnsi="Arial" w:cs="Arial"/>
          <w:lang w:val="ro-RO"/>
        </w:rPr>
        <w:tab/>
      </w:r>
    </w:p>
    <w:p w:rsidR="00E73954" w:rsidRPr="007137AA" w:rsidRDefault="00C9786A" w:rsidP="00CE3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7137AA">
        <w:rPr>
          <w:rFonts w:ascii="Arial" w:hAnsi="Arial" w:cs="Arial"/>
          <w:lang w:val="ro-RO"/>
        </w:rPr>
        <w:tab/>
      </w:r>
      <w:r w:rsidR="00E73954" w:rsidRPr="007137AA">
        <w:rPr>
          <w:rFonts w:ascii="Arial" w:hAnsi="Arial" w:cs="Arial"/>
          <w:b/>
          <w:lang w:val="ro-RO"/>
        </w:rPr>
        <w:t>Prezentul act de reglementare este valabil pe toată perioada punerii în aplicare a proiectului</w:t>
      </w:r>
      <w:r w:rsidR="004C06CE" w:rsidRPr="007137AA">
        <w:rPr>
          <w:rFonts w:ascii="Arial" w:hAnsi="Arial" w:cs="Arial"/>
          <w:b/>
          <w:lang w:val="ro-RO"/>
        </w:rPr>
        <w:t>, dacă nu se produc modificări</w:t>
      </w:r>
      <w:r w:rsidR="00E73954" w:rsidRPr="007137AA">
        <w:rPr>
          <w:rFonts w:ascii="Arial" w:hAnsi="Arial" w:cs="Arial"/>
          <w:b/>
          <w:lang w:val="ro-RO"/>
        </w:rPr>
        <w:t>.</w:t>
      </w: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napToGrid w:val="0"/>
          <w:lang w:val="ro-RO"/>
        </w:rPr>
      </w:pPr>
      <w:r w:rsidRPr="007137AA">
        <w:rPr>
          <w:rFonts w:ascii="Arial" w:hAnsi="Arial" w:cs="Arial"/>
          <w:b/>
          <w:lang w:val="ro-RO"/>
        </w:rPr>
        <w:t>În cazul în care proiectul suferă modificări, titularul este obligat să notifice în scris</w:t>
      </w:r>
      <w:r w:rsidRPr="007137AA">
        <w:rPr>
          <w:rFonts w:ascii="Arial" w:hAnsi="Arial" w:cs="Arial"/>
          <w:b/>
          <w:i/>
          <w:snapToGrid w:val="0"/>
          <w:lang w:val="ro-RO"/>
        </w:rPr>
        <w:t xml:space="preserve"> Agenţia pentru Protecţia Mediului Bistriţa-Năsăud </w:t>
      </w:r>
      <w:r w:rsidRPr="007137AA">
        <w:rPr>
          <w:rFonts w:ascii="Arial" w:hAnsi="Arial" w:cs="Arial"/>
          <w:b/>
          <w:snapToGrid w:val="0"/>
          <w:lang w:val="ro-RO"/>
        </w:rPr>
        <w:t>asupra acestor modificări, înainte de realizarea acestora.</w:t>
      </w:r>
    </w:p>
    <w:p w:rsidR="00EA3B8F" w:rsidRPr="007137AA" w:rsidRDefault="00EA3B8F" w:rsidP="00EA3B8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7137AA">
        <w:rPr>
          <w:rFonts w:ascii="Arial" w:hAnsi="Arial" w:cs="Arial"/>
          <w:b/>
          <w:lang w:val="ro-RO"/>
        </w:rPr>
        <w:t>Nerespectarea prevederilor prezent</w:t>
      </w:r>
      <w:r w:rsidR="001A62DF" w:rsidRPr="007137AA">
        <w:rPr>
          <w:rFonts w:ascii="Arial" w:hAnsi="Arial" w:cs="Arial"/>
          <w:b/>
          <w:lang w:val="ro-RO"/>
        </w:rPr>
        <w:t>ului acord</w:t>
      </w:r>
      <w:r w:rsidRPr="007137AA">
        <w:rPr>
          <w:rFonts w:ascii="Arial" w:hAnsi="Arial" w:cs="Arial"/>
          <w:b/>
          <w:lang w:val="ro-RO"/>
        </w:rPr>
        <w:t xml:space="preserve"> de mediu se sancţionează conform prevederilor legale în vigoare. </w:t>
      </w:r>
    </w:p>
    <w:p w:rsidR="00E73954" w:rsidRPr="007137AA" w:rsidRDefault="00E73954" w:rsidP="00EA3B8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7137AA">
        <w:rPr>
          <w:rFonts w:ascii="Arial" w:hAnsi="Arial" w:cs="Arial"/>
          <w:b/>
          <w:lang w:val="ro-RO"/>
        </w:rPr>
        <w:t>Verificarea conformării cu prevederile prezentului act se face de către Garda Naţională de Mediu/Comisariatul judeţean Bistriţa-Năsăud şi Agenţia pentru Protecţia Mediului Bistriţa-Năsăud.</w:t>
      </w: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7137AA">
        <w:rPr>
          <w:rFonts w:ascii="Arial" w:hAnsi="Arial" w:cs="Arial"/>
          <w:lang w:val="ro-RO"/>
        </w:rPr>
        <w:lastRenderedPageBreak/>
        <w:t>Prezenta decizie poate fi contestată în conformitate cu prevederile Hotărârii Guvernului nr. 445/2009 şi ale Legii contenciosului administrativ nr. 554/5004, cu modificările şi completările ulterioare.</w:t>
      </w: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iCs/>
          <w:lang w:val="ro-RO"/>
        </w:rPr>
      </w:pPr>
      <w:r w:rsidRPr="007137AA">
        <w:rPr>
          <w:rFonts w:ascii="Arial" w:hAnsi="Arial" w:cs="Arial"/>
          <w:lang w:val="ro-RO"/>
        </w:rPr>
        <w:tab/>
      </w: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7137AA">
        <w:rPr>
          <w:rFonts w:ascii="Arial" w:hAnsi="Arial" w:cs="Arial"/>
          <w:lang w:val="ro-RO"/>
        </w:rPr>
        <w:tab/>
      </w:r>
      <w:r w:rsidRPr="007137AA">
        <w:rPr>
          <w:rFonts w:ascii="Arial" w:hAnsi="Arial" w:cs="Arial"/>
          <w:b/>
          <w:lang w:val="ro-RO"/>
        </w:rPr>
        <w:t>Menţiuni despre procedura de contestare administrativă şi contencios administrativ.</w:t>
      </w: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7137AA">
        <w:rPr>
          <w:rFonts w:ascii="Arial" w:hAnsi="Arial" w:cs="Arial"/>
          <w:lang w:val="ro-RO"/>
        </w:rPr>
        <w:tab/>
        <w:t>Orice persoană care face parte din publicul interesat şi care se consideră vătămată într-un drept al său ori într-un interes legitim, se poate adresa instanţei de contencios administrativ competente pentru a ataca, din punct de vedere procedural sau substanţial, actele, deciziile sau omisiunile Agenţiei pentru Protecţia Mediului Bistriţa-Năsăud, care fac obiectul participării publicului în procedura de evaluare a impactului asupra mediului, prevăzute de HG 445/2009, cu respectarea prevederilor Legii contenciosului administrativ nr. 554/2004, cu modificările ulterioare.</w:t>
      </w: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7137AA">
        <w:rPr>
          <w:rFonts w:ascii="Arial" w:hAnsi="Arial" w:cs="Arial"/>
          <w:lang w:val="ro-RO"/>
        </w:rPr>
        <w:tab/>
        <w:t>Actele sau omisiunile Agenţiei pentru Protecţia Mediului Bistriţa-Năsăud, care fac obiectul participării publicului în procedura de evaluare a impactului asupra mediului, se atacă odată cu decizia etapei de încadrare.</w:t>
      </w: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7137AA">
        <w:rPr>
          <w:rFonts w:ascii="Arial" w:hAnsi="Arial" w:cs="Arial"/>
          <w:lang w:val="ro-RO"/>
        </w:rPr>
        <w:tab/>
        <w:t>Se pot adresa instanţei de contencios administrativ competente şi organizaţiile neguvernamentale care promovează protecţia mediului şi îndeplinesc condiţiile cerute de legislaţia în vigoare, considerându-se că acestea sunt vătămate într-un drept al lor sau într-un interes legitim.</w:t>
      </w: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7137AA">
        <w:rPr>
          <w:rFonts w:ascii="Arial" w:hAnsi="Arial" w:cs="Arial"/>
          <w:lang w:val="ro-RO"/>
        </w:rPr>
        <w:tab/>
        <w:t>Soluţionarea cererii se face potrivit dispoziţiilor Legii nr.554/2004, cu modificările ulterioare.</w:t>
      </w: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7137AA">
        <w:rPr>
          <w:rFonts w:ascii="Arial" w:hAnsi="Arial" w:cs="Arial"/>
          <w:lang w:val="ro-RO"/>
        </w:rPr>
        <w:tab/>
        <w:t>Înainte de a se adresa instanţei de contencios administrativ competente, persoanele care fac parte din publicul interesat şi care se consideră vătămate într-un drept ori într-un interes legitim, trebuie să solicite Agenţiei pentru Protecţia Mediului Bistriţa-Năsăud, în termen de 30 de zile de la data aducerii la cunoştinţa publicului a deciziei etapei de încadrare revocarea respectivei decizii.</w:t>
      </w: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7137AA">
        <w:rPr>
          <w:rFonts w:ascii="Arial" w:hAnsi="Arial" w:cs="Arial"/>
          <w:lang w:val="ro-RO"/>
        </w:rPr>
        <w:tab/>
        <w:t>Agenţia pentru Protecţia Mediului Bistriţa-Năsăud are obligaţia de a răspunde la plângerea prealabilă în termen de 30 de zile de la data înregistrării acesteia.</w:t>
      </w: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73954" w:rsidRPr="007137AA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7137AA">
        <w:rPr>
          <w:rFonts w:ascii="Arial" w:hAnsi="Arial" w:cs="Arial"/>
          <w:lang w:val="ro-RO"/>
        </w:rPr>
        <w:tab/>
      </w:r>
      <w:r w:rsidRPr="007137AA">
        <w:rPr>
          <w:rFonts w:ascii="Arial" w:hAnsi="Arial" w:cs="Arial"/>
          <w:b/>
          <w:u w:val="single"/>
          <w:lang w:val="ro-RO"/>
        </w:rPr>
        <w:t>Procedura administrativă prealabilă este gratuită</w:t>
      </w:r>
      <w:r w:rsidRPr="007137AA">
        <w:rPr>
          <w:rFonts w:ascii="Arial" w:hAnsi="Arial" w:cs="Arial"/>
          <w:lang w:val="ro-RO"/>
        </w:rPr>
        <w:t>.</w:t>
      </w:r>
    </w:p>
    <w:p w:rsidR="00E73954" w:rsidRPr="007137AA" w:rsidRDefault="00E73954" w:rsidP="00E73954">
      <w:pPr>
        <w:spacing w:after="0" w:line="240" w:lineRule="auto"/>
        <w:jc w:val="both"/>
        <w:rPr>
          <w:rFonts w:ascii="Arial" w:hAnsi="Arial" w:cs="Arial"/>
          <w:snapToGrid w:val="0"/>
          <w:lang w:val="ro-RO"/>
        </w:rPr>
      </w:pPr>
    </w:p>
    <w:p w:rsidR="007137AA" w:rsidRDefault="00E73954" w:rsidP="00E73954">
      <w:pPr>
        <w:spacing w:after="0" w:line="240" w:lineRule="auto"/>
        <w:jc w:val="both"/>
        <w:rPr>
          <w:rFonts w:ascii="Arial" w:hAnsi="Arial" w:cs="Arial"/>
          <w:snapToGrid w:val="0"/>
          <w:lang w:val="ro-RO"/>
        </w:rPr>
      </w:pPr>
      <w:r w:rsidRPr="007137AA">
        <w:rPr>
          <w:rFonts w:ascii="Arial" w:hAnsi="Arial" w:cs="Arial"/>
          <w:snapToGrid w:val="0"/>
          <w:lang w:val="ro-RO"/>
        </w:rPr>
        <w:t xml:space="preserve">          </w:t>
      </w:r>
    </w:p>
    <w:p w:rsidR="007137AA" w:rsidRDefault="007137AA" w:rsidP="00E73954">
      <w:pPr>
        <w:spacing w:after="0" w:line="240" w:lineRule="auto"/>
        <w:jc w:val="both"/>
        <w:rPr>
          <w:rFonts w:ascii="Arial" w:hAnsi="Arial" w:cs="Arial"/>
          <w:snapToGrid w:val="0"/>
          <w:lang w:val="ro-RO"/>
        </w:rPr>
      </w:pPr>
    </w:p>
    <w:p w:rsidR="00E73954" w:rsidRPr="007137AA" w:rsidRDefault="007137AA" w:rsidP="00E73954">
      <w:pPr>
        <w:spacing w:after="0" w:line="240" w:lineRule="auto"/>
        <w:jc w:val="both"/>
        <w:rPr>
          <w:rFonts w:ascii="Arial" w:hAnsi="Arial" w:cs="Arial"/>
          <w:snapToGrid w:val="0"/>
          <w:lang w:val="ro-RO"/>
        </w:rPr>
      </w:pPr>
      <w:r>
        <w:rPr>
          <w:rFonts w:ascii="Arial" w:hAnsi="Arial" w:cs="Arial"/>
          <w:snapToGrid w:val="0"/>
          <w:lang w:val="ro-RO"/>
        </w:rPr>
        <w:t xml:space="preserve">        </w:t>
      </w:r>
      <w:r w:rsidR="00E73954" w:rsidRPr="007137AA">
        <w:rPr>
          <w:rFonts w:ascii="Arial" w:hAnsi="Arial" w:cs="Arial"/>
          <w:snapToGrid w:val="0"/>
          <w:lang w:val="ro-RO"/>
        </w:rPr>
        <w:t>DIRECTOR EXECUTIV,</w:t>
      </w:r>
      <w:r w:rsidR="00E73954" w:rsidRPr="007137AA">
        <w:rPr>
          <w:rFonts w:ascii="Arial" w:hAnsi="Arial" w:cs="Arial"/>
          <w:snapToGrid w:val="0"/>
          <w:lang w:val="ro-RO"/>
        </w:rPr>
        <w:tab/>
      </w:r>
      <w:r w:rsidR="009932F9" w:rsidRPr="007137AA">
        <w:rPr>
          <w:rFonts w:ascii="Arial" w:hAnsi="Arial" w:cs="Arial"/>
          <w:snapToGrid w:val="0"/>
          <w:lang w:val="ro-RO"/>
        </w:rPr>
        <w:t xml:space="preserve">                                                         </w:t>
      </w:r>
      <w:r w:rsidR="00EA3B8F" w:rsidRPr="007137AA">
        <w:rPr>
          <w:rFonts w:ascii="Arial" w:hAnsi="Arial" w:cs="Arial"/>
          <w:snapToGrid w:val="0"/>
          <w:lang w:val="ro-RO"/>
        </w:rPr>
        <w:t xml:space="preserve"> </w:t>
      </w:r>
      <w:r>
        <w:rPr>
          <w:rFonts w:ascii="Arial" w:hAnsi="Arial" w:cs="Arial"/>
          <w:snapToGrid w:val="0"/>
          <w:lang w:val="ro-RO"/>
        </w:rPr>
        <w:t xml:space="preserve">    </w:t>
      </w:r>
      <w:r w:rsidR="00E73954" w:rsidRPr="007137AA">
        <w:rPr>
          <w:rFonts w:ascii="Arial" w:hAnsi="Arial" w:cs="Arial"/>
          <w:snapToGrid w:val="0"/>
          <w:lang w:val="ro-RO"/>
        </w:rPr>
        <w:t xml:space="preserve">ŞEF SERVICIU </w:t>
      </w:r>
    </w:p>
    <w:p w:rsidR="00E73954" w:rsidRPr="007137AA" w:rsidRDefault="00E73954" w:rsidP="00E73954">
      <w:pPr>
        <w:spacing w:after="0" w:line="240" w:lineRule="auto"/>
        <w:jc w:val="both"/>
        <w:rPr>
          <w:rFonts w:ascii="Arial" w:hAnsi="Arial" w:cs="Arial"/>
          <w:snapToGrid w:val="0"/>
          <w:lang w:val="ro-RO"/>
        </w:rPr>
      </w:pP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  <w:t xml:space="preserve"> AVIZE, ACORDURI, AUTORIZAŢII,                        </w:t>
      </w:r>
    </w:p>
    <w:p w:rsidR="00E73954" w:rsidRPr="007137AA" w:rsidRDefault="00E73954" w:rsidP="00E73954">
      <w:pPr>
        <w:spacing w:after="0" w:line="240" w:lineRule="auto"/>
        <w:jc w:val="both"/>
        <w:rPr>
          <w:rFonts w:ascii="Arial" w:hAnsi="Arial" w:cs="Arial"/>
          <w:snapToGrid w:val="0"/>
          <w:lang w:val="ro-RO"/>
        </w:rPr>
      </w:pPr>
      <w:r w:rsidRPr="007137AA">
        <w:rPr>
          <w:rFonts w:ascii="Arial" w:hAnsi="Arial" w:cs="Arial"/>
          <w:snapToGrid w:val="0"/>
          <w:lang w:val="ro-RO"/>
        </w:rPr>
        <w:t xml:space="preserve">  biolog-chimist Sever Ioan ROMAN</w:t>
      </w:r>
    </w:p>
    <w:p w:rsidR="00E73954" w:rsidRPr="007137AA" w:rsidRDefault="00E73954" w:rsidP="00E73954">
      <w:pPr>
        <w:jc w:val="both"/>
        <w:rPr>
          <w:rFonts w:ascii="Arial" w:hAnsi="Arial" w:cs="Arial"/>
          <w:snapToGrid w:val="0"/>
          <w:lang w:val="ro-RO"/>
        </w:rPr>
      </w:pP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</w:r>
      <w:r w:rsidRPr="007137AA">
        <w:rPr>
          <w:rFonts w:ascii="Arial" w:hAnsi="Arial" w:cs="Arial"/>
          <w:snapToGrid w:val="0"/>
          <w:lang w:val="ro-RO"/>
        </w:rPr>
        <w:tab/>
      </w:r>
      <w:r w:rsidR="009932F9" w:rsidRPr="007137AA">
        <w:rPr>
          <w:rFonts w:ascii="Arial" w:hAnsi="Arial" w:cs="Arial"/>
          <w:snapToGrid w:val="0"/>
          <w:lang w:val="ro-RO"/>
        </w:rPr>
        <w:t xml:space="preserve">    </w:t>
      </w:r>
      <w:r w:rsidR="00E379A8">
        <w:rPr>
          <w:rFonts w:ascii="Arial" w:hAnsi="Arial" w:cs="Arial"/>
          <w:snapToGrid w:val="0"/>
          <w:lang w:val="ro-RO"/>
        </w:rPr>
        <w:t xml:space="preserve">         </w:t>
      </w:r>
      <w:r w:rsidR="007137AA">
        <w:rPr>
          <w:rFonts w:ascii="Arial" w:hAnsi="Arial" w:cs="Arial"/>
          <w:snapToGrid w:val="0"/>
          <w:lang w:val="ro-RO"/>
        </w:rPr>
        <w:t>ing. Suciu Marinela</w:t>
      </w:r>
    </w:p>
    <w:p w:rsidR="00E73954" w:rsidRPr="007137AA" w:rsidRDefault="00E73954" w:rsidP="00E73954">
      <w:pPr>
        <w:spacing w:after="0" w:line="240" w:lineRule="auto"/>
        <w:ind w:left="5760"/>
        <w:jc w:val="both"/>
        <w:rPr>
          <w:rFonts w:ascii="Arial" w:hAnsi="Arial" w:cs="Arial"/>
          <w:snapToGrid w:val="0"/>
          <w:lang w:val="ro-RO"/>
        </w:rPr>
      </w:pPr>
    </w:p>
    <w:p w:rsidR="004212BC" w:rsidRPr="007137AA" w:rsidRDefault="004212BC" w:rsidP="00E73954">
      <w:pPr>
        <w:spacing w:after="0" w:line="240" w:lineRule="auto"/>
        <w:ind w:left="5760"/>
        <w:jc w:val="both"/>
        <w:rPr>
          <w:rFonts w:ascii="Arial" w:hAnsi="Arial" w:cs="Arial"/>
          <w:snapToGrid w:val="0"/>
          <w:lang w:val="ro-RO"/>
        </w:rPr>
      </w:pPr>
    </w:p>
    <w:p w:rsidR="00CA4DFD" w:rsidRPr="007137AA" w:rsidRDefault="00CA4DFD" w:rsidP="00E73954">
      <w:pPr>
        <w:spacing w:after="0" w:line="240" w:lineRule="auto"/>
        <w:ind w:left="5760"/>
        <w:jc w:val="both"/>
        <w:rPr>
          <w:rFonts w:ascii="Arial" w:hAnsi="Arial" w:cs="Arial"/>
          <w:snapToGrid w:val="0"/>
          <w:lang w:val="ro-RO"/>
        </w:rPr>
      </w:pPr>
    </w:p>
    <w:p w:rsidR="00E73954" w:rsidRPr="007137AA" w:rsidRDefault="00E73954" w:rsidP="00E73954">
      <w:pPr>
        <w:spacing w:after="0" w:line="240" w:lineRule="auto"/>
        <w:ind w:left="5760"/>
        <w:jc w:val="both"/>
        <w:rPr>
          <w:rFonts w:ascii="Arial" w:hAnsi="Arial" w:cs="Arial"/>
          <w:snapToGrid w:val="0"/>
          <w:lang w:val="ro-RO"/>
        </w:rPr>
      </w:pPr>
    </w:p>
    <w:p w:rsidR="00E73954" w:rsidRPr="007137AA" w:rsidRDefault="00E73954" w:rsidP="00E73954">
      <w:pPr>
        <w:spacing w:after="0" w:line="240" w:lineRule="auto"/>
        <w:ind w:left="6480"/>
        <w:jc w:val="both"/>
        <w:rPr>
          <w:rFonts w:ascii="Arial" w:hAnsi="Arial" w:cs="Arial"/>
          <w:snapToGrid w:val="0"/>
          <w:lang w:val="ro-RO"/>
        </w:rPr>
      </w:pPr>
      <w:r w:rsidRPr="007137AA">
        <w:rPr>
          <w:rFonts w:ascii="Arial" w:hAnsi="Arial" w:cs="Arial"/>
          <w:snapToGrid w:val="0"/>
          <w:lang w:val="ro-RO"/>
        </w:rPr>
        <w:t xml:space="preserve">       Î</w:t>
      </w:r>
      <w:r w:rsidR="004212BC" w:rsidRPr="007137AA">
        <w:rPr>
          <w:rFonts w:ascii="Arial" w:hAnsi="Arial" w:cs="Arial"/>
          <w:snapToGrid w:val="0"/>
          <w:lang w:val="ro-RO"/>
        </w:rPr>
        <w:t>ntocmit</w:t>
      </w:r>
      <w:r w:rsidRPr="007137AA">
        <w:rPr>
          <w:rFonts w:ascii="Arial" w:hAnsi="Arial" w:cs="Arial"/>
          <w:snapToGrid w:val="0"/>
          <w:lang w:val="ro-RO"/>
        </w:rPr>
        <w:t>,</w:t>
      </w:r>
    </w:p>
    <w:p w:rsidR="009932F9" w:rsidRPr="007137AA" w:rsidRDefault="009932F9" w:rsidP="00E73954">
      <w:pPr>
        <w:spacing w:after="0" w:line="240" w:lineRule="auto"/>
        <w:ind w:left="6480"/>
        <w:jc w:val="both"/>
        <w:rPr>
          <w:rFonts w:ascii="Arial" w:hAnsi="Arial" w:cs="Arial"/>
          <w:snapToGrid w:val="0"/>
          <w:lang w:val="ro-RO"/>
        </w:rPr>
      </w:pPr>
    </w:p>
    <w:p w:rsidR="009F2F5A" w:rsidRPr="007137AA" w:rsidRDefault="00E73954" w:rsidP="009932F9">
      <w:pPr>
        <w:spacing w:after="0" w:line="240" w:lineRule="auto"/>
        <w:ind w:left="6480"/>
        <w:jc w:val="both"/>
        <w:rPr>
          <w:rFonts w:ascii="Arial" w:hAnsi="Arial" w:cs="Arial"/>
          <w:b/>
          <w:bCs/>
          <w:color w:val="FFFFFF"/>
          <w:lang w:val="ro-RO"/>
        </w:rPr>
      </w:pPr>
      <w:r w:rsidRPr="007137AA">
        <w:rPr>
          <w:rFonts w:ascii="Arial" w:hAnsi="Arial" w:cs="Arial"/>
          <w:snapToGrid w:val="0"/>
          <w:lang w:val="ro-RO"/>
        </w:rPr>
        <w:t xml:space="preserve">ing. </w:t>
      </w:r>
      <w:r w:rsidR="00CA4DFD" w:rsidRPr="007137AA">
        <w:rPr>
          <w:rFonts w:ascii="Arial" w:hAnsi="Arial" w:cs="Arial"/>
          <w:snapToGrid w:val="0"/>
          <w:lang w:val="ro-RO"/>
        </w:rPr>
        <w:t>Livia Puşcaş</w:t>
      </w:r>
    </w:p>
    <w:sectPr w:rsidR="009F2F5A" w:rsidRPr="007137AA" w:rsidSect="00B33D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09" w:right="992" w:bottom="851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1C" w:rsidRDefault="0080561C" w:rsidP="0010560A">
      <w:pPr>
        <w:spacing w:after="0" w:line="240" w:lineRule="auto"/>
      </w:pPr>
      <w:r>
        <w:separator/>
      </w:r>
    </w:p>
  </w:endnote>
  <w:endnote w:type="continuationSeparator" w:id="0">
    <w:p w:rsidR="0080561C" w:rsidRDefault="0080561C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04" w:rsidRDefault="009222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130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22204" w:rsidRDefault="00922204">
            <w:pPr>
              <w:pStyle w:val="Footer"/>
              <w:jc w:val="center"/>
            </w:pPr>
            <w:proofErr w:type="spellStart"/>
            <w:r>
              <w:t>Pag</w:t>
            </w:r>
            <w:proofErr w:type="spellEnd"/>
            <w:r>
              <w:t xml:space="preserve">. </w:t>
            </w:r>
            <w:r w:rsidR="006B06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B06F6">
              <w:rPr>
                <w:b/>
                <w:sz w:val="24"/>
                <w:szCs w:val="24"/>
              </w:rPr>
              <w:fldChar w:fldCharType="separate"/>
            </w:r>
            <w:r w:rsidR="009C0BCF">
              <w:rPr>
                <w:b/>
                <w:noProof/>
              </w:rPr>
              <w:t>3</w:t>
            </w:r>
            <w:r w:rsidR="006B06F6">
              <w:rPr>
                <w:b/>
                <w:sz w:val="24"/>
                <w:szCs w:val="24"/>
              </w:rPr>
              <w:fldChar w:fldCharType="end"/>
            </w:r>
            <w:r>
              <w:t>/</w:t>
            </w:r>
            <w:r w:rsidR="006B06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B06F6">
              <w:rPr>
                <w:b/>
                <w:sz w:val="24"/>
                <w:szCs w:val="24"/>
              </w:rPr>
              <w:fldChar w:fldCharType="separate"/>
            </w:r>
            <w:r w:rsidR="009C0BCF">
              <w:rPr>
                <w:b/>
                <w:noProof/>
              </w:rPr>
              <w:t>3</w:t>
            </w:r>
            <w:r w:rsidR="006B06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22204" w:rsidRDefault="009222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04" w:rsidRDefault="009222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1C" w:rsidRDefault="0080561C" w:rsidP="0010560A">
      <w:pPr>
        <w:spacing w:after="0" w:line="240" w:lineRule="auto"/>
      </w:pPr>
      <w:r>
        <w:separator/>
      </w:r>
    </w:p>
  </w:footnote>
  <w:footnote w:type="continuationSeparator" w:id="0">
    <w:p w:rsidR="0080561C" w:rsidRDefault="0080561C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04" w:rsidRDefault="009222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04" w:rsidRDefault="009222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04" w:rsidRDefault="009222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cs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cs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7197BA9"/>
    <w:multiLevelType w:val="hybridMultilevel"/>
    <w:tmpl w:val="9BDCE5D8"/>
    <w:lvl w:ilvl="0" w:tplc="0418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ABD7E3B"/>
    <w:multiLevelType w:val="hybridMultilevel"/>
    <w:tmpl w:val="0F36EB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55D6FD1"/>
    <w:multiLevelType w:val="hybridMultilevel"/>
    <w:tmpl w:val="FED266C6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001682"/>
    <w:multiLevelType w:val="hybridMultilevel"/>
    <w:tmpl w:val="1902C59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cs="Wingdings" w:hint="default"/>
      </w:rPr>
    </w:lvl>
  </w:abstractNum>
  <w:abstractNum w:abstractNumId="13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F027CFF"/>
    <w:multiLevelType w:val="hybridMultilevel"/>
    <w:tmpl w:val="CD3056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95792"/>
    <w:multiLevelType w:val="hybridMultilevel"/>
    <w:tmpl w:val="B4548BB6"/>
    <w:lvl w:ilvl="0" w:tplc="5D248E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12"/>
  </w:num>
  <w:num w:numId="11">
    <w:abstractNumId w:val="19"/>
  </w:num>
  <w:num w:numId="12">
    <w:abstractNumId w:val="14"/>
  </w:num>
  <w:num w:numId="13">
    <w:abstractNumId w:val="7"/>
  </w:num>
  <w:num w:numId="14">
    <w:abstractNumId w:val="20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7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119BD"/>
    <w:rsid w:val="00013189"/>
    <w:rsid w:val="00023C8E"/>
    <w:rsid w:val="00023D48"/>
    <w:rsid w:val="00031326"/>
    <w:rsid w:val="000336A1"/>
    <w:rsid w:val="00037555"/>
    <w:rsid w:val="00044403"/>
    <w:rsid w:val="00046017"/>
    <w:rsid w:val="00046049"/>
    <w:rsid w:val="00046DC0"/>
    <w:rsid w:val="00047255"/>
    <w:rsid w:val="000567A2"/>
    <w:rsid w:val="00056F49"/>
    <w:rsid w:val="00062D94"/>
    <w:rsid w:val="000637A4"/>
    <w:rsid w:val="00070DD3"/>
    <w:rsid w:val="0007594F"/>
    <w:rsid w:val="000866DE"/>
    <w:rsid w:val="00086B9A"/>
    <w:rsid w:val="000872A6"/>
    <w:rsid w:val="00093049"/>
    <w:rsid w:val="000940D6"/>
    <w:rsid w:val="00095760"/>
    <w:rsid w:val="000957B0"/>
    <w:rsid w:val="000961A9"/>
    <w:rsid w:val="000A2029"/>
    <w:rsid w:val="000A5091"/>
    <w:rsid w:val="000B4E57"/>
    <w:rsid w:val="000C0C96"/>
    <w:rsid w:val="000C4375"/>
    <w:rsid w:val="000D0742"/>
    <w:rsid w:val="000D0D36"/>
    <w:rsid w:val="000D5BC3"/>
    <w:rsid w:val="000E08B3"/>
    <w:rsid w:val="000E08BC"/>
    <w:rsid w:val="000E339A"/>
    <w:rsid w:val="000F4697"/>
    <w:rsid w:val="000F5694"/>
    <w:rsid w:val="000F7781"/>
    <w:rsid w:val="0010560A"/>
    <w:rsid w:val="00106940"/>
    <w:rsid w:val="001152F2"/>
    <w:rsid w:val="00117080"/>
    <w:rsid w:val="00117CBE"/>
    <w:rsid w:val="0012204D"/>
    <w:rsid w:val="00122D39"/>
    <w:rsid w:val="00126182"/>
    <w:rsid w:val="001274F0"/>
    <w:rsid w:val="00130855"/>
    <w:rsid w:val="00132403"/>
    <w:rsid w:val="00140DBC"/>
    <w:rsid w:val="001502CF"/>
    <w:rsid w:val="00162C95"/>
    <w:rsid w:val="00163BFA"/>
    <w:rsid w:val="00163FDA"/>
    <w:rsid w:val="00166EFD"/>
    <w:rsid w:val="0017069E"/>
    <w:rsid w:val="00170A56"/>
    <w:rsid w:val="001772F6"/>
    <w:rsid w:val="00180D2F"/>
    <w:rsid w:val="001872CB"/>
    <w:rsid w:val="001925F5"/>
    <w:rsid w:val="00195A33"/>
    <w:rsid w:val="00196B36"/>
    <w:rsid w:val="001A568C"/>
    <w:rsid w:val="001A62DF"/>
    <w:rsid w:val="001B0834"/>
    <w:rsid w:val="001C724E"/>
    <w:rsid w:val="001C7394"/>
    <w:rsid w:val="001D0270"/>
    <w:rsid w:val="001E1173"/>
    <w:rsid w:val="001E6B6A"/>
    <w:rsid w:val="001E7F8D"/>
    <w:rsid w:val="001F14EB"/>
    <w:rsid w:val="00206333"/>
    <w:rsid w:val="00211649"/>
    <w:rsid w:val="00213926"/>
    <w:rsid w:val="00214023"/>
    <w:rsid w:val="002176F5"/>
    <w:rsid w:val="00222A11"/>
    <w:rsid w:val="00232324"/>
    <w:rsid w:val="002422B0"/>
    <w:rsid w:val="00243963"/>
    <w:rsid w:val="00254549"/>
    <w:rsid w:val="0025586E"/>
    <w:rsid w:val="002574AF"/>
    <w:rsid w:val="00271205"/>
    <w:rsid w:val="00274875"/>
    <w:rsid w:val="002749A9"/>
    <w:rsid w:val="00274D1B"/>
    <w:rsid w:val="0028053B"/>
    <w:rsid w:val="0028462B"/>
    <w:rsid w:val="002847FF"/>
    <w:rsid w:val="00284FE2"/>
    <w:rsid w:val="00286C08"/>
    <w:rsid w:val="002871C5"/>
    <w:rsid w:val="00290A64"/>
    <w:rsid w:val="0029170F"/>
    <w:rsid w:val="00293FE2"/>
    <w:rsid w:val="00297FC9"/>
    <w:rsid w:val="002A7DA6"/>
    <w:rsid w:val="002B4B5E"/>
    <w:rsid w:val="002B750E"/>
    <w:rsid w:val="002C1C4F"/>
    <w:rsid w:val="002C3198"/>
    <w:rsid w:val="002C3341"/>
    <w:rsid w:val="002C6A4A"/>
    <w:rsid w:val="002D0EEA"/>
    <w:rsid w:val="002E3787"/>
    <w:rsid w:val="002E68D6"/>
    <w:rsid w:val="002F04D1"/>
    <w:rsid w:val="002F055B"/>
    <w:rsid w:val="002F55DE"/>
    <w:rsid w:val="00303A63"/>
    <w:rsid w:val="00312392"/>
    <w:rsid w:val="00317DE4"/>
    <w:rsid w:val="00320B7E"/>
    <w:rsid w:val="00327C84"/>
    <w:rsid w:val="00331286"/>
    <w:rsid w:val="003319AB"/>
    <w:rsid w:val="003332FD"/>
    <w:rsid w:val="00334DE6"/>
    <w:rsid w:val="00334F8A"/>
    <w:rsid w:val="0033682D"/>
    <w:rsid w:val="003404FC"/>
    <w:rsid w:val="00347395"/>
    <w:rsid w:val="0035097B"/>
    <w:rsid w:val="00350C68"/>
    <w:rsid w:val="00354986"/>
    <w:rsid w:val="00357B46"/>
    <w:rsid w:val="00363924"/>
    <w:rsid w:val="00374A17"/>
    <w:rsid w:val="00377782"/>
    <w:rsid w:val="00377E7D"/>
    <w:rsid w:val="00383DC2"/>
    <w:rsid w:val="00394E35"/>
    <w:rsid w:val="00396094"/>
    <w:rsid w:val="003A062F"/>
    <w:rsid w:val="003A2D3C"/>
    <w:rsid w:val="003B028F"/>
    <w:rsid w:val="003C14A9"/>
    <w:rsid w:val="003C1720"/>
    <w:rsid w:val="003C23EE"/>
    <w:rsid w:val="003C3ED1"/>
    <w:rsid w:val="003C6148"/>
    <w:rsid w:val="003D0948"/>
    <w:rsid w:val="003D1D8B"/>
    <w:rsid w:val="003D6F2E"/>
    <w:rsid w:val="003E2A00"/>
    <w:rsid w:val="003E4AEC"/>
    <w:rsid w:val="003E6903"/>
    <w:rsid w:val="003F19EA"/>
    <w:rsid w:val="003F39EB"/>
    <w:rsid w:val="003F3DFD"/>
    <w:rsid w:val="003F4A7B"/>
    <w:rsid w:val="004108C0"/>
    <w:rsid w:val="00411776"/>
    <w:rsid w:val="00412F9C"/>
    <w:rsid w:val="0041758B"/>
    <w:rsid w:val="004212BC"/>
    <w:rsid w:val="00422B76"/>
    <w:rsid w:val="0042568F"/>
    <w:rsid w:val="0042650F"/>
    <w:rsid w:val="00430197"/>
    <w:rsid w:val="004368D6"/>
    <w:rsid w:val="00443B16"/>
    <w:rsid w:val="0044697F"/>
    <w:rsid w:val="00450E53"/>
    <w:rsid w:val="00456A7A"/>
    <w:rsid w:val="00473A03"/>
    <w:rsid w:val="00474FC9"/>
    <w:rsid w:val="00475201"/>
    <w:rsid w:val="004765EB"/>
    <w:rsid w:val="00483107"/>
    <w:rsid w:val="00486528"/>
    <w:rsid w:val="00493A08"/>
    <w:rsid w:val="00494AE8"/>
    <w:rsid w:val="004976D8"/>
    <w:rsid w:val="00497B0D"/>
    <w:rsid w:val="004A1812"/>
    <w:rsid w:val="004A2AC9"/>
    <w:rsid w:val="004A34CF"/>
    <w:rsid w:val="004A3A25"/>
    <w:rsid w:val="004A5F3F"/>
    <w:rsid w:val="004A6F5B"/>
    <w:rsid w:val="004B29B8"/>
    <w:rsid w:val="004B7C7C"/>
    <w:rsid w:val="004C06CE"/>
    <w:rsid w:val="004C0DEF"/>
    <w:rsid w:val="004C4E8D"/>
    <w:rsid w:val="004C57C1"/>
    <w:rsid w:val="004C71B9"/>
    <w:rsid w:val="004D4798"/>
    <w:rsid w:val="004D6C37"/>
    <w:rsid w:val="004E2504"/>
    <w:rsid w:val="004E4678"/>
    <w:rsid w:val="004E5A4A"/>
    <w:rsid w:val="004E7171"/>
    <w:rsid w:val="004F0F5A"/>
    <w:rsid w:val="004F2C32"/>
    <w:rsid w:val="004F3DF5"/>
    <w:rsid w:val="004F5D59"/>
    <w:rsid w:val="00503947"/>
    <w:rsid w:val="00504EFF"/>
    <w:rsid w:val="00506323"/>
    <w:rsid w:val="0050643F"/>
    <w:rsid w:val="00506C55"/>
    <w:rsid w:val="00515E10"/>
    <w:rsid w:val="005205EF"/>
    <w:rsid w:val="00521BB7"/>
    <w:rsid w:val="00527C86"/>
    <w:rsid w:val="005312E6"/>
    <w:rsid w:val="00532353"/>
    <w:rsid w:val="0053436D"/>
    <w:rsid w:val="00546AE7"/>
    <w:rsid w:val="00555B18"/>
    <w:rsid w:val="00557ADD"/>
    <w:rsid w:val="005602ED"/>
    <w:rsid w:val="005610C8"/>
    <w:rsid w:val="00564AA4"/>
    <w:rsid w:val="00571253"/>
    <w:rsid w:val="00573158"/>
    <w:rsid w:val="00574228"/>
    <w:rsid w:val="00575325"/>
    <w:rsid w:val="0058248D"/>
    <w:rsid w:val="00584B5D"/>
    <w:rsid w:val="00586D0A"/>
    <w:rsid w:val="0059286F"/>
    <w:rsid w:val="00595FCA"/>
    <w:rsid w:val="00597EBE"/>
    <w:rsid w:val="005A3E32"/>
    <w:rsid w:val="005A57F1"/>
    <w:rsid w:val="005B076F"/>
    <w:rsid w:val="005B09B7"/>
    <w:rsid w:val="005B20C8"/>
    <w:rsid w:val="005C1C84"/>
    <w:rsid w:val="005C1E73"/>
    <w:rsid w:val="005C52FD"/>
    <w:rsid w:val="005C716F"/>
    <w:rsid w:val="005D3599"/>
    <w:rsid w:val="005E3E40"/>
    <w:rsid w:val="005E6E01"/>
    <w:rsid w:val="005F43D9"/>
    <w:rsid w:val="005F52B5"/>
    <w:rsid w:val="005F5EFA"/>
    <w:rsid w:val="00604F77"/>
    <w:rsid w:val="00606943"/>
    <w:rsid w:val="00610D4E"/>
    <w:rsid w:val="0061677F"/>
    <w:rsid w:val="00617F2C"/>
    <w:rsid w:val="006241A9"/>
    <w:rsid w:val="00624A27"/>
    <w:rsid w:val="00632117"/>
    <w:rsid w:val="0063255B"/>
    <w:rsid w:val="00644897"/>
    <w:rsid w:val="0064599E"/>
    <w:rsid w:val="0065046E"/>
    <w:rsid w:val="00650862"/>
    <w:rsid w:val="0065147F"/>
    <w:rsid w:val="00653AE3"/>
    <w:rsid w:val="00654F2F"/>
    <w:rsid w:val="00662841"/>
    <w:rsid w:val="006669BB"/>
    <w:rsid w:val="006676E4"/>
    <w:rsid w:val="00667BDA"/>
    <w:rsid w:val="006714C0"/>
    <w:rsid w:val="00677AD1"/>
    <w:rsid w:val="00682585"/>
    <w:rsid w:val="0068498C"/>
    <w:rsid w:val="00697DE0"/>
    <w:rsid w:val="006A3C09"/>
    <w:rsid w:val="006A7BD0"/>
    <w:rsid w:val="006B06F6"/>
    <w:rsid w:val="006B1C3A"/>
    <w:rsid w:val="006C097B"/>
    <w:rsid w:val="006C5B6A"/>
    <w:rsid w:val="006D45C6"/>
    <w:rsid w:val="006D49F0"/>
    <w:rsid w:val="006D4EF3"/>
    <w:rsid w:val="006E1E1E"/>
    <w:rsid w:val="006E3CAD"/>
    <w:rsid w:val="006E422E"/>
    <w:rsid w:val="006E47EA"/>
    <w:rsid w:val="006F132B"/>
    <w:rsid w:val="006F1C5F"/>
    <w:rsid w:val="006F6973"/>
    <w:rsid w:val="00702379"/>
    <w:rsid w:val="00704C0D"/>
    <w:rsid w:val="00706555"/>
    <w:rsid w:val="00707A74"/>
    <w:rsid w:val="007137AA"/>
    <w:rsid w:val="00713E4B"/>
    <w:rsid w:val="007153B4"/>
    <w:rsid w:val="00715E37"/>
    <w:rsid w:val="0072296D"/>
    <w:rsid w:val="007241B2"/>
    <w:rsid w:val="00726667"/>
    <w:rsid w:val="00731D4A"/>
    <w:rsid w:val="00735602"/>
    <w:rsid w:val="0074058D"/>
    <w:rsid w:val="007419B0"/>
    <w:rsid w:val="00745D2A"/>
    <w:rsid w:val="0074690B"/>
    <w:rsid w:val="00747B0C"/>
    <w:rsid w:val="00754FFB"/>
    <w:rsid w:val="0075716C"/>
    <w:rsid w:val="007600B0"/>
    <w:rsid w:val="00765248"/>
    <w:rsid w:val="00767CC2"/>
    <w:rsid w:val="00776505"/>
    <w:rsid w:val="007813E3"/>
    <w:rsid w:val="007839E2"/>
    <w:rsid w:val="00783FDE"/>
    <w:rsid w:val="00787E78"/>
    <w:rsid w:val="007929C8"/>
    <w:rsid w:val="00795EFA"/>
    <w:rsid w:val="007B3D76"/>
    <w:rsid w:val="007B3FEB"/>
    <w:rsid w:val="007B5387"/>
    <w:rsid w:val="007C0531"/>
    <w:rsid w:val="007C3BF2"/>
    <w:rsid w:val="007D3BA6"/>
    <w:rsid w:val="007D3BBE"/>
    <w:rsid w:val="007D459B"/>
    <w:rsid w:val="007E13C8"/>
    <w:rsid w:val="007E616F"/>
    <w:rsid w:val="007E780C"/>
    <w:rsid w:val="007F7C39"/>
    <w:rsid w:val="00800985"/>
    <w:rsid w:val="0080561C"/>
    <w:rsid w:val="008061F3"/>
    <w:rsid w:val="00807BF6"/>
    <w:rsid w:val="00811026"/>
    <w:rsid w:val="00821E1F"/>
    <w:rsid w:val="00827F55"/>
    <w:rsid w:val="00832006"/>
    <w:rsid w:val="00835055"/>
    <w:rsid w:val="0084548F"/>
    <w:rsid w:val="00847D5D"/>
    <w:rsid w:val="00851170"/>
    <w:rsid w:val="00851F46"/>
    <w:rsid w:val="0085289E"/>
    <w:rsid w:val="00853BA9"/>
    <w:rsid w:val="00856DAE"/>
    <w:rsid w:val="00856FF9"/>
    <w:rsid w:val="00857A43"/>
    <w:rsid w:val="00864C6A"/>
    <w:rsid w:val="00875F83"/>
    <w:rsid w:val="00877C0A"/>
    <w:rsid w:val="00894587"/>
    <w:rsid w:val="00894AA0"/>
    <w:rsid w:val="00894ED4"/>
    <w:rsid w:val="00897870"/>
    <w:rsid w:val="0089789D"/>
    <w:rsid w:val="008A1902"/>
    <w:rsid w:val="008A2F6D"/>
    <w:rsid w:val="008A43F3"/>
    <w:rsid w:val="008B52E1"/>
    <w:rsid w:val="008B7668"/>
    <w:rsid w:val="008C00F8"/>
    <w:rsid w:val="008C14D6"/>
    <w:rsid w:val="008C1958"/>
    <w:rsid w:val="008D3FF8"/>
    <w:rsid w:val="008D7863"/>
    <w:rsid w:val="008F2D99"/>
    <w:rsid w:val="008F3E68"/>
    <w:rsid w:val="008F7960"/>
    <w:rsid w:val="009012D9"/>
    <w:rsid w:val="0090175A"/>
    <w:rsid w:val="00915325"/>
    <w:rsid w:val="00917B29"/>
    <w:rsid w:val="00917E01"/>
    <w:rsid w:val="00922204"/>
    <w:rsid w:val="00922E62"/>
    <w:rsid w:val="009247DF"/>
    <w:rsid w:val="00925B97"/>
    <w:rsid w:val="00933190"/>
    <w:rsid w:val="00933232"/>
    <w:rsid w:val="00933C8B"/>
    <w:rsid w:val="00943E4D"/>
    <w:rsid w:val="00944AD5"/>
    <w:rsid w:val="009533E5"/>
    <w:rsid w:val="009544FB"/>
    <w:rsid w:val="00957825"/>
    <w:rsid w:val="00970AD4"/>
    <w:rsid w:val="00983C72"/>
    <w:rsid w:val="009932F9"/>
    <w:rsid w:val="0099518F"/>
    <w:rsid w:val="009A121B"/>
    <w:rsid w:val="009A60B9"/>
    <w:rsid w:val="009B1DE0"/>
    <w:rsid w:val="009B2AA1"/>
    <w:rsid w:val="009B3344"/>
    <w:rsid w:val="009B4193"/>
    <w:rsid w:val="009B648B"/>
    <w:rsid w:val="009C0BCF"/>
    <w:rsid w:val="009C20F2"/>
    <w:rsid w:val="009C2625"/>
    <w:rsid w:val="009D6B45"/>
    <w:rsid w:val="009E2EA8"/>
    <w:rsid w:val="009E6882"/>
    <w:rsid w:val="009F05B6"/>
    <w:rsid w:val="009F2F5A"/>
    <w:rsid w:val="009F33CC"/>
    <w:rsid w:val="009F3C8F"/>
    <w:rsid w:val="009F4C69"/>
    <w:rsid w:val="009F4F54"/>
    <w:rsid w:val="009F5473"/>
    <w:rsid w:val="00A00C3D"/>
    <w:rsid w:val="00A04574"/>
    <w:rsid w:val="00A07BFA"/>
    <w:rsid w:val="00A10FB7"/>
    <w:rsid w:val="00A1120A"/>
    <w:rsid w:val="00A12076"/>
    <w:rsid w:val="00A15581"/>
    <w:rsid w:val="00A161AA"/>
    <w:rsid w:val="00A16D8A"/>
    <w:rsid w:val="00A26E98"/>
    <w:rsid w:val="00A31B58"/>
    <w:rsid w:val="00A342C4"/>
    <w:rsid w:val="00A37490"/>
    <w:rsid w:val="00A41B4E"/>
    <w:rsid w:val="00A469F1"/>
    <w:rsid w:val="00A4756A"/>
    <w:rsid w:val="00A53C0D"/>
    <w:rsid w:val="00A558D9"/>
    <w:rsid w:val="00A55A3E"/>
    <w:rsid w:val="00A60767"/>
    <w:rsid w:val="00A60C18"/>
    <w:rsid w:val="00A63305"/>
    <w:rsid w:val="00A70A56"/>
    <w:rsid w:val="00A70BE8"/>
    <w:rsid w:val="00A77EEC"/>
    <w:rsid w:val="00A813D6"/>
    <w:rsid w:val="00A81AD9"/>
    <w:rsid w:val="00A82A46"/>
    <w:rsid w:val="00A9333B"/>
    <w:rsid w:val="00A96D60"/>
    <w:rsid w:val="00AA18DB"/>
    <w:rsid w:val="00AA2E0D"/>
    <w:rsid w:val="00AB3924"/>
    <w:rsid w:val="00AB3930"/>
    <w:rsid w:val="00AB402F"/>
    <w:rsid w:val="00AB5089"/>
    <w:rsid w:val="00AB5932"/>
    <w:rsid w:val="00AC19A6"/>
    <w:rsid w:val="00AC1CEE"/>
    <w:rsid w:val="00AC39FA"/>
    <w:rsid w:val="00AC7A87"/>
    <w:rsid w:val="00AC7D11"/>
    <w:rsid w:val="00AD1C4E"/>
    <w:rsid w:val="00AD762E"/>
    <w:rsid w:val="00AF0D51"/>
    <w:rsid w:val="00AF4E76"/>
    <w:rsid w:val="00B00457"/>
    <w:rsid w:val="00B015EF"/>
    <w:rsid w:val="00B01F60"/>
    <w:rsid w:val="00B03B20"/>
    <w:rsid w:val="00B05E39"/>
    <w:rsid w:val="00B07278"/>
    <w:rsid w:val="00B13339"/>
    <w:rsid w:val="00B1445B"/>
    <w:rsid w:val="00B21B08"/>
    <w:rsid w:val="00B2469E"/>
    <w:rsid w:val="00B33D8E"/>
    <w:rsid w:val="00B34DB2"/>
    <w:rsid w:val="00B40691"/>
    <w:rsid w:val="00B418D4"/>
    <w:rsid w:val="00B41A08"/>
    <w:rsid w:val="00B42606"/>
    <w:rsid w:val="00B43A80"/>
    <w:rsid w:val="00B43DCC"/>
    <w:rsid w:val="00B44507"/>
    <w:rsid w:val="00B51A05"/>
    <w:rsid w:val="00B529F3"/>
    <w:rsid w:val="00B538CF"/>
    <w:rsid w:val="00B53C3D"/>
    <w:rsid w:val="00B5419E"/>
    <w:rsid w:val="00B567F3"/>
    <w:rsid w:val="00B613E7"/>
    <w:rsid w:val="00B75725"/>
    <w:rsid w:val="00B75E21"/>
    <w:rsid w:val="00B75E2B"/>
    <w:rsid w:val="00B75FD0"/>
    <w:rsid w:val="00B776FE"/>
    <w:rsid w:val="00B81576"/>
    <w:rsid w:val="00B82024"/>
    <w:rsid w:val="00B832DC"/>
    <w:rsid w:val="00B905DB"/>
    <w:rsid w:val="00B93560"/>
    <w:rsid w:val="00B95C88"/>
    <w:rsid w:val="00B964A4"/>
    <w:rsid w:val="00BA5160"/>
    <w:rsid w:val="00BA629E"/>
    <w:rsid w:val="00BB037A"/>
    <w:rsid w:val="00BB0896"/>
    <w:rsid w:val="00BB0CB3"/>
    <w:rsid w:val="00BC4CF3"/>
    <w:rsid w:val="00BD3677"/>
    <w:rsid w:val="00BD44BB"/>
    <w:rsid w:val="00BD4956"/>
    <w:rsid w:val="00BD5E3A"/>
    <w:rsid w:val="00BE2264"/>
    <w:rsid w:val="00BE228F"/>
    <w:rsid w:val="00BE2EEA"/>
    <w:rsid w:val="00BF071F"/>
    <w:rsid w:val="00BF1D13"/>
    <w:rsid w:val="00BF5D6C"/>
    <w:rsid w:val="00BF7E88"/>
    <w:rsid w:val="00BF7FCB"/>
    <w:rsid w:val="00C04256"/>
    <w:rsid w:val="00C064E7"/>
    <w:rsid w:val="00C07538"/>
    <w:rsid w:val="00C11FCF"/>
    <w:rsid w:val="00C132E7"/>
    <w:rsid w:val="00C144A2"/>
    <w:rsid w:val="00C15D36"/>
    <w:rsid w:val="00C17461"/>
    <w:rsid w:val="00C204C6"/>
    <w:rsid w:val="00C2323C"/>
    <w:rsid w:val="00C27BE3"/>
    <w:rsid w:val="00C27EAA"/>
    <w:rsid w:val="00C37DA6"/>
    <w:rsid w:val="00C4392F"/>
    <w:rsid w:val="00C46B25"/>
    <w:rsid w:val="00C47447"/>
    <w:rsid w:val="00C50ADD"/>
    <w:rsid w:val="00C51B68"/>
    <w:rsid w:val="00C51C67"/>
    <w:rsid w:val="00C57B9B"/>
    <w:rsid w:val="00C6259D"/>
    <w:rsid w:val="00C639A0"/>
    <w:rsid w:val="00C63F5E"/>
    <w:rsid w:val="00C6462A"/>
    <w:rsid w:val="00C70496"/>
    <w:rsid w:val="00C73D10"/>
    <w:rsid w:val="00C8297D"/>
    <w:rsid w:val="00C83093"/>
    <w:rsid w:val="00C8410A"/>
    <w:rsid w:val="00C946B2"/>
    <w:rsid w:val="00C9786A"/>
    <w:rsid w:val="00CA4DFD"/>
    <w:rsid w:val="00CA6E0A"/>
    <w:rsid w:val="00CA7673"/>
    <w:rsid w:val="00CB0FE7"/>
    <w:rsid w:val="00CB66CF"/>
    <w:rsid w:val="00CC19DB"/>
    <w:rsid w:val="00CC2BF6"/>
    <w:rsid w:val="00CD2190"/>
    <w:rsid w:val="00CD517A"/>
    <w:rsid w:val="00CD69C9"/>
    <w:rsid w:val="00CE37D7"/>
    <w:rsid w:val="00CF7034"/>
    <w:rsid w:val="00D04A15"/>
    <w:rsid w:val="00D07DE0"/>
    <w:rsid w:val="00D13C67"/>
    <w:rsid w:val="00D14AF3"/>
    <w:rsid w:val="00D15F48"/>
    <w:rsid w:val="00D16CDE"/>
    <w:rsid w:val="00D176A7"/>
    <w:rsid w:val="00D17A24"/>
    <w:rsid w:val="00D23DF5"/>
    <w:rsid w:val="00D2763D"/>
    <w:rsid w:val="00D348C2"/>
    <w:rsid w:val="00D351F4"/>
    <w:rsid w:val="00D368B7"/>
    <w:rsid w:val="00D45BCE"/>
    <w:rsid w:val="00D46694"/>
    <w:rsid w:val="00D50EF1"/>
    <w:rsid w:val="00D51D91"/>
    <w:rsid w:val="00D51FD9"/>
    <w:rsid w:val="00D5449E"/>
    <w:rsid w:val="00D54C22"/>
    <w:rsid w:val="00D56E37"/>
    <w:rsid w:val="00D66662"/>
    <w:rsid w:val="00D70D7F"/>
    <w:rsid w:val="00D76771"/>
    <w:rsid w:val="00D81109"/>
    <w:rsid w:val="00D8203B"/>
    <w:rsid w:val="00D860BF"/>
    <w:rsid w:val="00D92E39"/>
    <w:rsid w:val="00DB0FE8"/>
    <w:rsid w:val="00DB45CE"/>
    <w:rsid w:val="00DB5F76"/>
    <w:rsid w:val="00DB6EE3"/>
    <w:rsid w:val="00DB7A70"/>
    <w:rsid w:val="00DC4694"/>
    <w:rsid w:val="00DC679A"/>
    <w:rsid w:val="00DD71D6"/>
    <w:rsid w:val="00DE2958"/>
    <w:rsid w:val="00DE3C7C"/>
    <w:rsid w:val="00DE6C93"/>
    <w:rsid w:val="00DF0C76"/>
    <w:rsid w:val="00DF1C71"/>
    <w:rsid w:val="00E0495F"/>
    <w:rsid w:val="00E1349F"/>
    <w:rsid w:val="00E150AE"/>
    <w:rsid w:val="00E20CF7"/>
    <w:rsid w:val="00E319B2"/>
    <w:rsid w:val="00E3286F"/>
    <w:rsid w:val="00E32B36"/>
    <w:rsid w:val="00E374C2"/>
    <w:rsid w:val="00E37963"/>
    <w:rsid w:val="00E379A8"/>
    <w:rsid w:val="00E41622"/>
    <w:rsid w:val="00E4611E"/>
    <w:rsid w:val="00E51362"/>
    <w:rsid w:val="00E52D55"/>
    <w:rsid w:val="00E562D3"/>
    <w:rsid w:val="00E614BB"/>
    <w:rsid w:val="00E6583A"/>
    <w:rsid w:val="00E73954"/>
    <w:rsid w:val="00E7499D"/>
    <w:rsid w:val="00E85BF1"/>
    <w:rsid w:val="00E92F5E"/>
    <w:rsid w:val="00E97319"/>
    <w:rsid w:val="00E97B5C"/>
    <w:rsid w:val="00EA2969"/>
    <w:rsid w:val="00EA3B8F"/>
    <w:rsid w:val="00EA48A0"/>
    <w:rsid w:val="00EA4FF1"/>
    <w:rsid w:val="00EB4525"/>
    <w:rsid w:val="00EB6064"/>
    <w:rsid w:val="00EB6C6D"/>
    <w:rsid w:val="00EB793E"/>
    <w:rsid w:val="00EC0515"/>
    <w:rsid w:val="00EC1082"/>
    <w:rsid w:val="00EC323E"/>
    <w:rsid w:val="00ED0040"/>
    <w:rsid w:val="00ED4800"/>
    <w:rsid w:val="00EE05B7"/>
    <w:rsid w:val="00EE0FB8"/>
    <w:rsid w:val="00F10A5C"/>
    <w:rsid w:val="00F13027"/>
    <w:rsid w:val="00F17EA7"/>
    <w:rsid w:val="00F216A9"/>
    <w:rsid w:val="00F251AD"/>
    <w:rsid w:val="00F27EDD"/>
    <w:rsid w:val="00F36C6B"/>
    <w:rsid w:val="00F36F26"/>
    <w:rsid w:val="00F40DF3"/>
    <w:rsid w:val="00F42F5D"/>
    <w:rsid w:val="00F4754F"/>
    <w:rsid w:val="00F51B55"/>
    <w:rsid w:val="00F51F37"/>
    <w:rsid w:val="00F52594"/>
    <w:rsid w:val="00F5763D"/>
    <w:rsid w:val="00F639DD"/>
    <w:rsid w:val="00F64392"/>
    <w:rsid w:val="00F71352"/>
    <w:rsid w:val="00F74D16"/>
    <w:rsid w:val="00F756F2"/>
    <w:rsid w:val="00F76DD4"/>
    <w:rsid w:val="00F81B11"/>
    <w:rsid w:val="00F846A5"/>
    <w:rsid w:val="00F87111"/>
    <w:rsid w:val="00F9537D"/>
    <w:rsid w:val="00F964E0"/>
    <w:rsid w:val="00FA16C8"/>
    <w:rsid w:val="00FA3943"/>
    <w:rsid w:val="00FA4466"/>
    <w:rsid w:val="00FB2461"/>
    <w:rsid w:val="00FB2FE8"/>
    <w:rsid w:val="00FB5429"/>
    <w:rsid w:val="00FC05F7"/>
    <w:rsid w:val="00FC4BDA"/>
    <w:rsid w:val="00FC6308"/>
    <w:rsid w:val="00FD6556"/>
    <w:rsid w:val="00FD7FB3"/>
    <w:rsid w:val="00FE092A"/>
    <w:rsid w:val="00FE0BFD"/>
    <w:rsid w:val="00FE127A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 w:cs="Tahoma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link w:val="BodyText"/>
    <w:uiPriority w:val="99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99"/>
    <w:rsid w:val="003C6148"/>
    <w:rPr>
      <w:rFonts w:cs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uiPriority w:val="99"/>
    <w:rsid w:val="00C6259D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basedOn w:val="DefaultParagraphFont"/>
    <w:rsid w:val="00A26E98"/>
  </w:style>
  <w:style w:type="character" w:customStyle="1" w:styleId="tli1">
    <w:name w:val="tli1"/>
    <w:basedOn w:val="DefaultParagraphFont"/>
    <w:rsid w:val="00A26E98"/>
  </w:style>
  <w:style w:type="character" w:customStyle="1" w:styleId="tpt1">
    <w:name w:val="tpt1"/>
    <w:uiPriority w:val="99"/>
    <w:rsid w:val="00A26E98"/>
  </w:style>
  <w:style w:type="paragraph" w:customStyle="1" w:styleId="NoSpacing1">
    <w:name w:val="No Spacing1"/>
    <w:uiPriority w:val="99"/>
    <w:rsid w:val="00504EFF"/>
    <w:rPr>
      <w:rFonts w:cs="Calibri"/>
      <w:sz w:val="22"/>
      <w:szCs w:val="22"/>
    </w:rPr>
  </w:style>
  <w:style w:type="paragraph" w:styleId="NoSpacing">
    <w:name w:val="No Spacing"/>
    <w:uiPriority w:val="1"/>
    <w:qFormat/>
    <w:rsid w:val="00504EFF"/>
    <w:rPr>
      <w:rFonts w:cs="Calibri"/>
      <w:sz w:val="22"/>
      <w:szCs w:val="22"/>
    </w:rPr>
  </w:style>
  <w:style w:type="character" w:styleId="Emphasis">
    <w:name w:val="Emphasis"/>
    <w:qFormat/>
    <w:rsid w:val="00847D5D"/>
    <w:rPr>
      <w:i/>
      <w:iCs/>
    </w:rPr>
  </w:style>
  <w:style w:type="paragraph" w:customStyle="1" w:styleId="Listparagraf1">
    <w:name w:val="Listă paragraf1"/>
    <w:basedOn w:val="Normal"/>
    <w:qFormat/>
    <w:rsid w:val="00527C86"/>
    <w:pPr>
      <w:ind w:left="720"/>
      <w:contextualSpacing/>
    </w:pPr>
    <w:rPr>
      <w:rFonts w:cs="Times New Roman"/>
    </w:rPr>
  </w:style>
  <w:style w:type="paragraph" w:styleId="ListParagraph">
    <w:name w:val="List Paragraph"/>
    <w:basedOn w:val="Normal"/>
    <w:qFormat/>
    <w:rsid w:val="006F6973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rFonts w:cs="Calibr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 w:cs="Tahoma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re">
    <w:name w:val="stire"/>
    <w:basedOn w:val="Fontdeparagrafimplicit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</w:style>
  <w:style w:type="character" w:customStyle="1" w:styleId="CorptextCaracter">
    <w:name w:val="Corp text Caracter"/>
    <w:link w:val="Corptext"/>
    <w:uiPriority w:val="99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99"/>
    <w:rsid w:val="003C6148"/>
    <w:rPr>
      <w:rFonts w:cs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uiPriority w:val="99"/>
    <w:rsid w:val="00C6259D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basedOn w:val="Fontdeparagrafimplicit"/>
    <w:rsid w:val="00A26E98"/>
  </w:style>
  <w:style w:type="character" w:customStyle="1" w:styleId="tli1">
    <w:name w:val="tli1"/>
    <w:basedOn w:val="Fontdeparagrafimplicit"/>
    <w:rsid w:val="00A26E98"/>
  </w:style>
  <w:style w:type="character" w:customStyle="1" w:styleId="tpt1">
    <w:name w:val="tpt1"/>
    <w:uiPriority w:val="99"/>
    <w:rsid w:val="00A26E98"/>
  </w:style>
  <w:style w:type="paragraph" w:customStyle="1" w:styleId="NoSpacing1">
    <w:name w:val="No Spacing1"/>
    <w:uiPriority w:val="99"/>
    <w:rsid w:val="00504EFF"/>
    <w:rPr>
      <w:rFonts w:cs="Calibri"/>
      <w:sz w:val="22"/>
      <w:szCs w:val="22"/>
    </w:rPr>
  </w:style>
  <w:style w:type="paragraph" w:styleId="Frspaiere">
    <w:name w:val="No Spacing"/>
    <w:uiPriority w:val="1"/>
    <w:qFormat/>
    <w:rsid w:val="00504EFF"/>
    <w:rPr>
      <w:rFonts w:cs="Calibri"/>
      <w:sz w:val="22"/>
      <w:szCs w:val="22"/>
    </w:rPr>
  </w:style>
  <w:style w:type="character" w:styleId="Accentuat">
    <w:name w:val="Emphasis"/>
    <w:qFormat/>
    <w:rsid w:val="00847D5D"/>
    <w:rPr>
      <w:i/>
      <w:iCs/>
    </w:rPr>
  </w:style>
  <w:style w:type="paragraph" w:customStyle="1" w:styleId="Listparagraf1">
    <w:name w:val="Listă paragraf1"/>
    <w:basedOn w:val="Normal"/>
    <w:qFormat/>
    <w:rsid w:val="00527C86"/>
    <w:pPr>
      <w:ind w:left="720"/>
      <w:contextualSpacing/>
    </w:pPr>
    <w:rPr>
      <w:rFonts w:cs="Times New Roman"/>
    </w:rPr>
  </w:style>
  <w:style w:type="paragraph" w:styleId="Listparagraf">
    <w:name w:val="List Paragraph"/>
    <w:basedOn w:val="Normal"/>
    <w:qFormat/>
    <w:rsid w:val="006F6973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68E4-B22C-4DF9-B430-E2C69C31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1354</Words>
  <Characters>8538</Characters>
  <Application>Microsoft Office Word</Application>
  <DocSecurity>0</DocSecurity>
  <Lines>71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Suciu Marinela</cp:lastModifiedBy>
  <cp:revision>7</cp:revision>
  <cp:lastPrinted>2017-01-05T09:45:00Z</cp:lastPrinted>
  <dcterms:created xsi:type="dcterms:W3CDTF">2017-10-03T08:12:00Z</dcterms:created>
  <dcterms:modified xsi:type="dcterms:W3CDTF">2017-10-04T10:20:00Z</dcterms:modified>
</cp:coreProperties>
</file>