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890A14" w:rsidRDefault="00273282" w:rsidP="0089789D">
      <w:pPr>
        <w:pStyle w:val="Antet"/>
        <w:tabs>
          <w:tab w:val="clear" w:pos="4680"/>
          <w:tab w:val="clear" w:pos="9360"/>
          <w:tab w:val="left" w:pos="9000"/>
        </w:tabs>
        <w:jc w:val="center"/>
        <w:rPr>
          <w:rFonts w:ascii="Times New Roman" w:hAnsi="Times New Roman"/>
          <w:color w:val="00214E"/>
          <w:sz w:val="32"/>
          <w:szCs w:val="32"/>
          <w:lang w:val="ro-RO"/>
        </w:rPr>
      </w:pPr>
      <w:r w:rsidRPr="00890A14">
        <w:rPr>
          <w:noProof/>
          <w:lang w:val="ro-RO"/>
        </w:rPr>
        <w:drawing>
          <wp:anchor distT="0" distB="0" distL="114300" distR="114300" simplePos="0" relativeHeight="251657216" behindDoc="0" locked="0" layoutInCell="1" allowOverlap="1" wp14:anchorId="771003E9" wp14:editId="3C72FB8E">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890A14" w:rsidRPr="00890A14">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9" o:title=""/>
          </v:shape>
          <o:OLEObject Type="Embed" ProgID="CorelDRAW.Graphic.13" ShapeID="_x0000_s1026" DrawAspect="Content" ObjectID="_1525938109" r:id="rId10"/>
        </w:pict>
      </w:r>
      <w:r w:rsidR="009B6B0A" w:rsidRPr="00890A14">
        <w:rPr>
          <w:lang w:val="ro-RO"/>
        </w:rPr>
        <w:t xml:space="preserve">   </w:t>
      </w:r>
      <w:r w:rsidR="009B6B0A" w:rsidRPr="00890A14">
        <w:rPr>
          <w:rFonts w:ascii="Times New Roman" w:hAnsi="Times New Roman"/>
          <w:b/>
          <w:color w:val="00214E"/>
          <w:sz w:val="32"/>
          <w:szCs w:val="32"/>
          <w:lang w:val="ro-RO"/>
        </w:rPr>
        <w:t>Ministerul Mediului</w:t>
      </w:r>
      <w:r w:rsidR="00C641CE" w:rsidRPr="00890A14">
        <w:rPr>
          <w:rFonts w:ascii="Times New Roman" w:hAnsi="Times New Roman"/>
          <w:b/>
          <w:color w:val="00214E"/>
          <w:sz w:val="32"/>
          <w:szCs w:val="32"/>
          <w:lang w:val="ro-RO"/>
        </w:rPr>
        <w:t>, Apelor</w:t>
      </w:r>
      <w:r w:rsidR="009B6B0A" w:rsidRPr="00890A14">
        <w:rPr>
          <w:rFonts w:ascii="Times New Roman" w:hAnsi="Times New Roman"/>
          <w:b/>
          <w:color w:val="00214E"/>
          <w:sz w:val="32"/>
          <w:szCs w:val="32"/>
          <w:lang w:val="ro-RO"/>
        </w:rPr>
        <w:t xml:space="preserve"> şi </w:t>
      </w:r>
      <w:r w:rsidR="00C641CE" w:rsidRPr="00890A14">
        <w:rPr>
          <w:rFonts w:ascii="Times New Roman" w:hAnsi="Times New Roman"/>
          <w:b/>
          <w:color w:val="00214E"/>
          <w:sz w:val="32"/>
          <w:szCs w:val="32"/>
          <w:lang w:val="ro-RO"/>
        </w:rPr>
        <w:t>P</w:t>
      </w:r>
      <w:r w:rsidR="009B6B0A" w:rsidRPr="00890A14">
        <w:rPr>
          <w:rFonts w:ascii="Times New Roman" w:hAnsi="Times New Roman"/>
          <w:b/>
          <w:color w:val="00214E"/>
          <w:sz w:val="32"/>
          <w:szCs w:val="32"/>
          <w:lang w:val="ro-RO"/>
        </w:rPr>
        <w:t>ă</w:t>
      </w:r>
      <w:r w:rsidR="00C641CE" w:rsidRPr="00890A14">
        <w:rPr>
          <w:rFonts w:ascii="Times New Roman" w:hAnsi="Times New Roman"/>
          <w:b/>
          <w:color w:val="00214E"/>
          <w:sz w:val="32"/>
          <w:szCs w:val="32"/>
          <w:lang w:val="ro-RO"/>
        </w:rPr>
        <w:t>du</w:t>
      </w:r>
      <w:r w:rsidR="009B6B0A" w:rsidRPr="00890A14">
        <w:rPr>
          <w:rFonts w:ascii="Times New Roman" w:hAnsi="Times New Roman"/>
          <w:b/>
          <w:color w:val="00214E"/>
          <w:sz w:val="32"/>
          <w:szCs w:val="32"/>
          <w:lang w:val="ro-RO"/>
        </w:rPr>
        <w:t>rilor</w:t>
      </w:r>
    </w:p>
    <w:p w:rsidR="009B6B0A" w:rsidRPr="00890A14" w:rsidRDefault="009B6B0A" w:rsidP="00957825">
      <w:pPr>
        <w:tabs>
          <w:tab w:val="left" w:pos="3270"/>
        </w:tabs>
        <w:jc w:val="center"/>
        <w:rPr>
          <w:rFonts w:ascii="Times New Roman" w:hAnsi="Times New Roman"/>
          <w:sz w:val="36"/>
          <w:szCs w:val="36"/>
          <w:lang w:val="ro-RO"/>
        </w:rPr>
      </w:pPr>
      <w:r w:rsidRPr="00890A1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452"/>
      </w:tblGrid>
      <w:tr w:rsidR="009B6B0A" w:rsidRPr="00890A14" w:rsidTr="00273282">
        <w:trPr>
          <w:trHeight w:val="226"/>
        </w:trPr>
        <w:tc>
          <w:tcPr>
            <w:tcW w:w="9452" w:type="dxa"/>
            <w:tcBorders>
              <w:top w:val="single" w:sz="8" w:space="0" w:color="000000"/>
              <w:bottom w:val="single" w:sz="8" w:space="0" w:color="000000"/>
            </w:tcBorders>
            <w:shd w:val="clear" w:color="auto" w:fill="DAEEF3"/>
          </w:tcPr>
          <w:p w:rsidR="009B6B0A" w:rsidRPr="00890A14"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890A14">
              <w:rPr>
                <w:rFonts w:ascii="Times New Roman" w:hAnsi="Times New Roman"/>
                <w:b/>
                <w:bCs/>
                <w:color w:val="00214E"/>
                <w:sz w:val="36"/>
                <w:szCs w:val="36"/>
                <w:lang w:val="ro-RO"/>
              </w:rPr>
              <w:t>Agenţia pentru Protecţia Mediului Bistriţa-Năsăud</w:t>
            </w:r>
          </w:p>
        </w:tc>
      </w:tr>
    </w:tbl>
    <w:p w:rsidR="009B6B0A" w:rsidRPr="00890A14" w:rsidRDefault="009B6B0A" w:rsidP="001D646C">
      <w:pPr>
        <w:spacing w:after="0" w:line="240" w:lineRule="auto"/>
        <w:jc w:val="center"/>
        <w:rPr>
          <w:rFonts w:ascii="Arial" w:hAnsi="Arial" w:cs="Arial"/>
          <w:b/>
          <w:lang w:val="ro-RO"/>
        </w:rPr>
      </w:pPr>
    </w:p>
    <w:p w:rsidR="00F650C0" w:rsidRPr="00890A14" w:rsidRDefault="00F650C0" w:rsidP="001D646C">
      <w:pPr>
        <w:spacing w:after="0" w:line="240" w:lineRule="auto"/>
        <w:jc w:val="center"/>
        <w:rPr>
          <w:rFonts w:ascii="Arial" w:hAnsi="Arial" w:cs="Arial"/>
          <w:b/>
          <w:lang w:val="ro-RO"/>
        </w:rPr>
      </w:pPr>
    </w:p>
    <w:p w:rsidR="00D15D84" w:rsidRPr="00890A14" w:rsidRDefault="00D15D84" w:rsidP="001D646C">
      <w:pPr>
        <w:spacing w:after="0" w:line="240" w:lineRule="auto"/>
        <w:jc w:val="center"/>
        <w:rPr>
          <w:rFonts w:ascii="Arial" w:hAnsi="Arial" w:cs="Arial"/>
          <w:b/>
          <w:lang w:val="ro-RO"/>
        </w:rPr>
      </w:pPr>
    </w:p>
    <w:p w:rsidR="003A4E95" w:rsidRPr="00890A14" w:rsidRDefault="003A4E95" w:rsidP="001D646C">
      <w:pPr>
        <w:spacing w:after="0" w:line="240" w:lineRule="auto"/>
        <w:jc w:val="center"/>
        <w:rPr>
          <w:rFonts w:ascii="Arial" w:hAnsi="Arial" w:cs="Arial"/>
          <w:b/>
          <w:lang w:val="ro-RO"/>
        </w:rPr>
      </w:pPr>
    </w:p>
    <w:p w:rsidR="00D15D84" w:rsidRPr="00890A14" w:rsidRDefault="00D15D84" w:rsidP="001D646C">
      <w:pPr>
        <w:spacing w:after="0" w:line="240" w:lineRule="auto"/>
        <w:jc w:val="center"/>
        <w:rPr>
          <w:rFonts w:ascii="Arial" w:hAnsi="Arial" w:cs="Arial"/>
          <w:b/>
          <w:lang w:val="ro-RO"/>
        </w:rPr>
      </w:pPr>
    </w:p>
    <w:p w:rsidR="003C0F45" w:rsidRPr="00890A14" w:rsidRDefault="009B6B0A" w:rsidP="001D646C">
      <w:pPr>
        <w:spacing w:after="0" w:line="240" w:lineRule="auto"/>
        <w:jc w:val="center"/>
        <w:rPr>
          <w:rFonts w:ascii="Arial" w:hAnsi="Arial" w:cs="Arial"/>
          <w:b/>
          <w:sz w:val="20"/>
          <w:szCs w:val="20"/>
          <w:lang w:val="ro-RO"/>
        </w:rPr>
      </w:pPr>
      <w:r w:rsidRPr="00890A14">
        <w:rPr>
          <w:rFonts w:ascii="Arial" w:hAnsi="Arial" w:cs="Arial"/>
          <w:b/>
          <w:sz w:val="20"/>
          <w:szCs w:val="20"/>
          <w:lang w:val="ro-RO"/>
        </w:rPr>
        <w:t>DECIZIA ETAPEI DE ÎNCADRARE</w:t>
      </w:r>
      <w:r w:rsidR="007B20A1" w:rsidRPr="00890A14">
        <w:rPr>
          <w:rFonts w:ascii="Arial" w:hAnsi="Arial" w:cs="Arial"/>
          <w:b/>
          <w:sz w:val="20"/>
          <w:szCs w:val="20"/>
          <w:lang w:val="ro-RO"/>
        </w:rPr>
        <w:t xml:space="preserve"> </w:t>
      </w:r>
      <w:r w:rsidR="006E53FC" w:rsidRPr="00890A14">
        <w:rPr>
          <w:rFonts w:ascii="Arial" w:hAnsi="Arial" w:cs="Arial"/>
          <w:b/>
          <w:sz w:val="20"/>
          <w:szCs w:val="20"/>
          <w:lang w:val="ro-RO"/>
        </w:rPr>
        <w:t xml:space="preserve">- </w:t>
      </w:r>
      <w:r w:rsidR="007B20A1" w:rsidRPr="00890A14">
        <w:rPr>
          <w:rFonts w:ascii="Arial" w:hAnsi="Arial" w:cs="Arial"/>
          <w:b/>
          <w:sz w:val="20"/>
          <w:szCs w:val="20"/>
          <w:lang w:val="ro-RO"/>
        </w:rPr>
        <w:t>proiect</w:t>
      </w:r>
    </w:p>
    <w:p w:rsidR="003C0F45" w:rsidRPr="00890A14" w:rsidRDefault="003C0F45" w:rsidP="001D646C">
      <w:pPr>
        <w:spacing w:after="0" w:line="240" w:lineRule="auto"/>
        <w:jc w:val="center"/>
        <w:rPr>
          <w:rFonts w:ascii="Arial" w:hAnsi="Arial" w:cs="Arial"/>
          <w:b/>
          <w:sz w:val="20"/>
          <w:szCs w:val="20"/>
          <w:lang w:val="ro-RO"/>
        </w:rPr>
      </w:pPr>
    </w:p>
    <w:p w:rsidR="00A46B39" w:rsidRPr="00890A14" w:rsidRDefault="007B20A1" w:rsidP="001D646C">
      <w:pPr>
        <w:spacing w:after="0" w:line="240" w:lineRule="auto"/>
        <w:jc w:val="center"/>
        <w:rPr>
          <w:rFonts w:ascii="Arial" w:hAnsi="Arial" w:cs="Arial"/>
          <w:b/>
          <w:sz w:val="20"/>
          <w:szCs w:val="20"/>
          <w:lang w:val="ro-RO"/>
        </w:rPr>
      </w:pPr>
      <w:r w:rsidRPr="00890A14">
        <w:rPr>
          <w:rFonts w:ascii="Arial" w:hAnsi="Arial" w:cs="Arial"/>
          <w:b/>
          <w:sz w:val="20"/>
          <w:szCs w:val="20"/>
          <w:lang w:val="ro-RO"/>
        </w:rPr>
        <w:t>27 MAI</w:t>
      </w:r>
      <w:r w:rsidR="00682C2B" w:rsidRPr="00890A14">
        <w:rPr>
          <w:rFonts w:ascii="Arial" w:hAnsi="Arial" w:cs="Arial"/>
          <w:b/>
          <w:sz w:val="20"/>
          <w:szCs w:val="20"/>
          <w:lang w:val="ro-RO"/>
        </w:rPr>
        <w:t xml:space="preserve"> </w:t>
      </w:r>
      <w:r w:rsidR="00273282" w:rsidRPr="00890A14">
        <w:rPr>
          <w:rFonts w:ascii="Arial" w:hAnsi="Arial" w:cs="Arial"/>
          <w:b/>
          <w:sz w:val="20"/>
          <w:szCs w:val="20"/>
          <w:lang w:val="ro-RO"/>
        </w:rPr>
        <w:t>201</w:t>
      </w:r>
      <w:r w:rsidR="006E53FC" w:rsidRPr="00890A14">
        <w:rPr>
          <w:rFonts w:ascii="Arial" w:hAnsi="Arial" w:cs="Arial"/>
          <w:b/>
          <w:sz w:val="20"/>
          <w:szCs w:val="20"/>
          <w:lang w:val="ro-RO"/>
        </w:rPr>
        <w:t>6</w:t>
      </w:r>
    </w:p>
    <w:p w:rsidR="00AC1280" w:rsidRPr="00890A14" w:rsidRDefault="00AC1280" w:rsidP="001D646C">
      <w:pPr>
        <w:spacing w:after="0" w:line="240" w:lineRule="auto"/>
        <w:jc w:val="center"/>
        <w:rPr>
          <w:rFonts w:ascii="Arial" w:hAnsi="Arial" w:cs="Arial"/>
          <w:b/>
          <w:sz w:val="20"/>
          <w:szCs w:val="20"/>
          <w:lang w:val="ro-RO"/>
        </w:rPr>
      </w:pPr>
    </w:p>
    <w:p w:rsidR="00C77F4D" w:rsidRPr="00890A14" w:rsidRDefault="00C77F4D" w:rsidP="001D646C">
      <w:pPr>
        <w:spacing w:after="0" w:line="240" w:lineRule="auto"/>
        <w:jc w:val="center"/>
        <w:rPr>
          <w:rFonts w:ascii="Arial" w:hAnsi="Arial" w:cs="Arial"/>
          <w:b/>
          <w:sz w:val="20"/>
          <w:szCs w:val="20"/>
          <w:lang w:val="ro-RO"/>
        </w:rPr>
      </w:pPr>
    </w:p>
    <w:p w:rsidR="003A4E95" w:rsidRPr="00890A14" w:rsidRDefault="003A4E95" w:rsidP="001D646C">
      <w:pPr>
        <w:spacing w:after="0" w:line="240" w:lineRule="auto"/>
        <w:jc w:val="center"/>
        <w:rPr>
          <w:rFonts w:ascii="Arial" w:hAnsi="Arial" w:cs="Arial"/>
          <w:b/>
          <w:sz w:val="20"/>
          <w:szCs w:val="20"/>
          <w:lang w:val="ro-RO"/>
        </w:rPr>
      </w:pPr>
    </w:p>
    <w:p w:rsidR="00B50A86" w:rsidRPr="00890A14" w:rsidRDefault="009B6B0A" w:rsidP="00422E07">
      <w:pPr>
        <w:spacing w:after="0" w:line="240" w:lineRule="auto"/>
        <w:ind w:firstLine="720"/>
        <w:jc w:val="both"/>
        <w:rPr>
          <w:rFonts w:ascii="Arial" w:hAnsi="Arial" w:cs="Arial"/>
          <w:sz w:val="20"/>
          <w:szCs w:val="20"/>
          <w:lang w:val="ro-RO"/>
        </w:rPr>
      </w:pPr>
      <w:r w:rsidRPr="00890A14">
        <w:rPr>
          <w:rFonts w:ascii="Arial" w:hAnsi="Arial" w:cs="Arial"/>
          <w:sz w:val="20"/>
          <w:szCs w:val="20"/>
          <w:lang w:val="ro-RO"/>
        </w:rPr>
        <w:t xml:space="preserve">Ca urmare a solicitării de emitere a acordului de mediu adresată de </w:t>
      </w:r>
      <w:r w:rsidR="009E6D81" w:rsidRPr="00890A14">
        <w:rPr>
          <w:rFonts w:ascii="Arial" w:hAnsi="Arial" w:cs="Arial"/>
          <w:sz w:val="20"/>
          <w:szCs w:val="20"/>
          <w:lang w:val="ro-RO"/>
        </w:rPr>
        <w:t xml:space="preserve">COMUNA </w:t>
      </w:r>
      <w:r w:rsidR="007B20A1" w:rsidRPr="00890A14">
        <w:rPr>
          <w:rFonts w:ascii="Arial" w:hAnsi="Arial" w:cs="Arial"/>
          <w:sz w:val="20"/>
          <w:szCs w:val="20"/>
          <w:lang w:val="ro-RO"/>
        </w:rPr>
        <w:t>BRANIȘTEA</w:t>
      </w:r>
      <w:r w:rsidRPr="00890A14">
        <w:rPr>
          <w:rFonts w:ascii="Arial" w:hAnsi="Arial" w:cs="Arial"/>
          <w:sz w:val="20"/>
          <w:szCs w:val="20"/>
          <w:lang w:val="ro-RO"/>
        </w:rPr>
        <w:t>,</w:t>
      </w:r>
      <w:r w:rsidRPr="00890A14">
        <w:rPr>
          <w:rFonts w:ascii="Arial" w:hAnsi="Arial" w:cs="Arial"/>
          <w:b/>
          <w:sz w:val="20"/>
          <w:szCs w:val="20"/>
          <w:lang w:val="ro-RO"/>
        </w:rPr>
        <w:t xml:space="preserve"> </w:t>
      </w:r>
      <w:r w:rsidRPr="00890A14">
        <w:rPr>
          <w:rFonts w:ascii="Arial" w:hAnsi="Arial" w:cs="Arial"/>
          <w:sz w:val="20"/>
          <w:szCs w:val="20"/>
          <w:lang w:val="ro-RO"/>
        </w:rPr>
        <w:t xml:space="preserve">cu </w:t>
      </w:r>
      <w:r w:rsidR="00682C2B" w:rsidRPr="00890A14">
        <w:rPr>
          <w:rFonts w:ascii="Arial" w:hAnsi="Arial" w:cs="Arial"/>
          <w:sz w:val="20"/>
          <w:szCs w:val="20"/>
          <w:lang w:val="ro-RO"/>
        </w:rPr>
        <w:t>sediu</w:t>
      </w:r>
      <w:r w:rsidR="00AF4D97" w:rsidRPr="00890A14">
        <w:rPr>
          <w:rFonts w:ascii="Arial" w:hAnsi="Arial" w:cs="Arial"/>
          <w:sz w:val="20"/>
          <w:szCs w:val="20"/>
          <w:lang w:val="ro-RO"/>
        </w:rPr>
        <w:t>l</w:t>
      </w:r>
      <w:r w:rsidRPr="00890A14">
        <w:rPr>
          <w:rFonts w:ascii="Arial" w:hAnsi="Arial" w:cs="Arial"/>
          <w:sz w:val="20"/>
          <w:szCs w:val="20"/>
          <w:lang w:val="ro-RO"/>
        </w:rPr>
        <w:t xml:space="preserve"> în judeţul </w:t>
      </w:r>
      <w:r w:rsidR="00682C2B" w:rsidRPr="00890A14">
        <w:rPr>
          <w:rFonts w:ascii="Arial" w:hAnsi="Arial" w:cs="Arial"/>
          <w:sz w:val="20"/>
          <w:szCs w:val="20"/>
          <w:lang w:val="ro-RO"/>
        </w:rPr>
        <w:t>Bistrița-Năsăud</w:t>
      </w:r>
      <w:r w:rsidRPr="00890A14">
        <w:rPr>
          <w:rFonts w:ascii="Arial" w:hAnsi="Arial" w:cs="Arial"/>
          <w:sz w:val="20"/>
          <w:szCs w:val="20"/>
          <w:lang w:val="ro-RO"/>
        </w:rPr>
        <w:t xml:space="preserve">, </w:t>
      </w:r>
      <w:r w:rsidR="00682C2B" w:rsidRPr="00890A14">
        <w:rPr>
          <w:rFonts w:ascii="Arial" w:hAnsi="Arial" w:cs="Arial"/>
          <w:sz w:val="20"/>
          <w:szCs w:val="20"/>
          <w:lang w:val="ro-RO"/>
        </w:rPr>
        <w:t>co</w:t>
      </w:r>
      <w:r w:rsidR="00676B5D" w:rsidRPr="00890A14">
        <w:rPr>
          <w:rFonts w:ascii="Arial" w:hAnsi="Arial" w:cs="Arial"/>
          <w:sz w:val="20"/>
          <w:szCs w:val="20"/>
          <w:lang w:val="ro-RO"/>
        </w:rPr>
        <w:t>mun</w:t>
      </w:r>
      <w:r w:rsidR="00682C2B" w:rsidRPr="00890A14">
        <w:rPr>
          <w:rFonts w:ascii="Arial" w:hAnsi="Arial" w:cs="Arial"/>
          <w:sz w:val="20"/>
          <w:szCs w:val="20"/>
          <w:lang w:val="ro-RO"/>
        </w:rPr>
        <w:t>a</w:t>
      </w:r>
      <w:r w:rsidR="00AF4D97" w:rsidRPr="00890A14">
        <w:rPr>
          <w:rFonts w:ascii="Arial" w:hAnsi="Arial" w:cs="Arial"/>
          <w:sz w:val="20"/>
          <w:szCs w:val="20"/>
          <w:lang w:val="ro-RO"/>
        </w:rPr>
        <w:t xml:space="preserve"> </w:t>
      </w:r>
      <w:r w:rsidR="007B20A1" w:rsidRPr="00890A14">
        <w:rPr>
          <w:rFonts w:ascii="Arial" w:hAnsi="Arial" w:cs="Arial"/>
          <w:sz w:val="20"/>
          <w:szCs w:val="20"/>
          <w:lang w:val="ro-RO"/>
        </w:rPr>
        <w:t>Braniștea</w:t>
      </w:r>
      <w:r w:rsidR="00682C2B" w:rsidRPr="00890A14">
        <w:rPr>
          <w:rFonts w:ascii="Arial" w:hAnsi="Arial" w:cs="Arial"/>
          <w:sz w:val="20"/>
          <w:szCs w:val="20"/>
          <w:lang w:val="ro-RO"/>
        </w:rPr>
        <w:t>,</w:t>
      </w:r>
      <w:r w:rsidR="00676B5D" w:rsidRPr="00890A14">
        <w:rPr>
          <w:rFonts w:ascii="Arial" w:hAnsi="Arial" w:cs="Arial"/>
          <w:sz w:val="20"/>
          <w:szCs w:val="20"/>
          <w:lang w:val="ro-RO"/>
        </w:rPr>
        <w:t xml:space="preserve"> </w:t>
      </w:r>
      <w:r w:rsidR="008C1624" w:rsidRPr="00890A14">
        <w:rPr>
          <w:rFonts w:ascii="Arial" w:hAnsi="Arial" w:cs="Arial"/>
          <w:sz w:val="20"/>
          <w:szCs w:val="20"/>
          <w:lang w:val="ro-RO"/>
        </w:rPr>
        <w:t xml:space="preserve">localitatea </w:t>
      </w:r>
      <w:r w:rsidR="007B20A1" w:rsidRPr="00890A14">
        <w:rPr>
          <w:rFonts w:ascii="Arial" w:hAnsi="Arial" w:cs="Arial"/>
          <w:sz w:val="20"/>
          <w:szCs w:val="20"/>
          <w:lang w:val="ro-RO"/>
        </w:rPr>
        <w:t>Braniștea</w:t>
      </w:r>
      <w:r w:rsidR="008C1624" w:rsidRPr="00890A14">
        <w:rPr>
          <w:rFonts w:ascii="Arial" w:hAnsi="Arial" w:cs="Arial"/>
          <w:sz w:val="20"/>
          <w:szCs w:val="20"/>
          <w:lang w:val="ro-RO"/>
        </w:rPr>
        <w:t xml:space="preserve">, </w:t>
      </w:r>
      <w:r w:rsidR="00E96C8D" w:rsidRPr="00890A14">
        <w:rPr>
          <w:rFonts w:ascii="Arial" w:hAnsi="Arial" w:cs="Arial"/>
          <w:sz w:val="20"/>
          <w:szCs w:val="20"/>
          <w:lang w:val="ro-RO"/>
        </w:rPr>
        <w:t xml:space="preserve">str. Principală, </w:t>
      </w:r>
      <w:r w:rsidR="007E0119" w:rsidRPr="00890A14">
        <w:rPr>
          <w:rFonts w:ascii="Arial" w:hAnsi="Arial" w:cs="Arial"/>
          <w:sz w:val="20"/>
          <w:szCs w:val="20"/>
          <w:lang w:val="ro-RO"/>
        </w:rPr>
        <w:t>n</w:t>
      </w:r>
      <w:r w:rsidRPr="00890A14">
        <w:rPr>
          <w:rFonts w:ascii="Arial" w:hAnsi="Arial" w:cs="Arial"/>
          <w:sz w:val="20"/>
          <w:szCs w:val="20"/>
          <w:lang w:val="ro-RO"/>
        </w:rPr>
        <w:t xml:space="preserve">r. </w:t>
      </w:r>
      <w:r w:rsidR="00BE74AA" w:rsidRPr="00890A14">
        <w:rPr>
          <w:rFonts w:ascii="Arial" w:hAnsi="Arial" w:cs="Arial"/>
          <w:sz w:val="20"/>
          <w:szCs w:val="20"/>
          <w:lang w:val="ro-RO"/>
        </w:rPr>
        <w:t>1</w:t>
      </w:r>
      <w:r w:rsidR="007B20A1" w:rsidRPr="00890A14">
        <w:rPr>
          <w:rFonts w:ascii="Arial" w:hAnsi="Arial" w:cs="Arial"/>
          <w:sz w:val="20"/>
          <w:szCs w:val="20"/>
          <w:lang w:val="ro-RO"/>
        </w:rPr>
        <w:t>01</w:t>
      </w:r>
      <w:r w:rsidRPr="00890A14">
        <w:rPr>
          <w:rFonts w:ascii="Arial" w:hAnsi="Arial" w:cs="Arial"/>
          <w:sz w:val="20"/>
          <w:szCs w:val="20"/>
          <w:lang w:val="ro-RO"/>
        </w:rPr>
        <w:t xml:space="preserve">, înregistrată la Agenţia pentru Protecţia Mediului Bistriţa-Năsăud cu nr. </w:t>
      </w:r>
      <w:r w:rsidR="007B20A1" w:rsidRPr="00890A14">
        <w:rPr>
          <w:rFonts w:ascii="Arial" w:hAnsi="Arial" w:cs="Arial"/>
          <w:sz w:val="20"/>
          <w:szCs w:val="20"/>
          <w:lang w:val="ro-RO"/>
        </w:rPr>
        <w:t>3</w:t>
      </w:r>
      <w:r w:rsidR="00BE74AA" w:rsidRPr="00890A14">
        <w:rPr>
          <w:rFonts w:ascii="Arial" w:hAnsi="Arial" w:cs="Arial"/>
          <w:sz w:val="20"/>
          <w:szCs w:val="20"/>
          <w:lang w:val="ro-RO"/>
        </w:rPr>
        <w:t>.9</w:t>
      </w:r>
      <w:r w:rsidR="007B20A1" w:rsidRPr="00890A14">
        <w:rPr>
          <w:rFonts w:ascii="Arial" w:hAnsi="Arial" w:cs="Arial"/>
          <w:sz w:val="20"/>
          <w:szCs w:val="20"/>
          <w:lang w:val="ro-RO"/>
        </w:rPr>
        <w:t>43</w:t>
      </w:r>
      <w:r w:rsidRPr="00890A14">
        <w:rPr>
          <w:rFonts w:ascii="Arial" w:hAnsi="Arial" w:cs="Arial"/>
          <w:sz w:val="20"/>
          <w:szCs w:val="20"/>
          <w:lang w:val="ro-RO"/>
        </w:rPr>
        <w:t>/</w:t>
      </w:r>
      <w:r w:rsidR="007B20A1" w:rsidRPr="00890A14">
        <w:rPr>
          <w:rFonts w:ascii="Arial" w:hAnsi="Arial" w:cs="Arial"/>
          <w:sz w:val="20"/>
          <w:szCs w:val="20"/>
          <w:lang w:val="ro-RO"/>
        </w:rPr>
        <w:t>05.04.2016</w:t>
      </w:r>
      <w:r w:rsidRPr="00890A14">
        <w:rPr>
          <w:rFonts w:ascii="Arial" w:hAnsi="Arial" w:cs="Arial"/>
          <w:sz w:val="20"/>
          <w:szCs w:val="20"/>
          <w:lang w:val="ro-RO"/>
        </w:rPr>
        <w:t>,</w:t>
      </w:r>
      <w:r w:rsidR="007E0A1C" w:rsidRPr="00890A14">
        <w:rPr>
          <w:rFonts w:ascii="Arial" w:hAnsi="Arial" w:cs="Arial"/>
          <w:sz w:val="20"/>
          <w:szCs w:val="20"/>
          <w:lang w:val="ro-RO"/>
        </w:rPr>
        <w:t xml:space="preserve"> ultima completare </w:t>
      </w:r>
      <w:r w:rsidR="00BE74AA" w:rsidRPr="00890A14">
        <w:rPr>
          <w:rFonts w:ascii="Arial" w:hAnsi="Arial" w:cs="Arial"/>
          <w:sz w:val="20"/>
          <w:szCs w:val="20"/>
          <w:lang w:val="ro-RO"/>
        </w:rPr>
        <w:t>cu</w:t>
      </w:r>
      <w:r w:rsidR="007E0A1C" w:rsidRPr="00890A14">
        <w:rPr>
          <w:rFonts w:ascii="Arial" w:hAnsi="Arial" w:cs="Arial"/>
          <w:sz w:val="20"/>
          <w:szCs w:val="20"/>
          <w:lang w:val="ro-RO"/>
        </w:rPr>
        <w:t xml:space="preserve"> nr. </w:t>
      </w:r>
      <w:r w:rsidR="007B20A1" w:rsidRPr="00890A14">
        <w:rPr>
          <w:rFonts w:ascii="Arial" w:hAnsi="Arial" w:cs="Arial"/>
          <w:sz w:val="20"/>
          <w:szCs w:val="20"/>
          <w:lang w:val="ro-RO"/>
        </w:rPr>
        <w:t>5</w:t>
      </w:r>
      <w:r w:rsidR="00BE74AA" w:rsidRPr="00890A14">
        <w:rPr>
          <w:rFonts w:ascii="Arial" w:hAnsi="Arial" w:cs="Arial"/>
          <w:sz w:val="20"/>
          <w:szCs w:val="20"/>
          <w:lang w:val="ro-RO"/>
        </w:rPr>
        <w:t>.</w:t>
      </w:r>
      <w:r w:rsidR="007B20A1" w:rsidRPr="00890A14">
        <w:rPr>
          <w:rFonts w:ascii="Arial" w:hAnsi="Arial" w:cs="Arial"/>
          <w:sz w:val="20"/>
          <w:szCs w:val="20"/>
          <w:lang w:val="ro-RO"/>
        </w:rPr>
        <w:t>544</w:t>
      </w:r>
      <w:r w:rsidR="00BE74AA" w:rsidRPr="00890A14">
        <w:rPr>
          <w:rFonts w:ascii="Arial" w:hAnsi="Arial" w:cs="Arial"/>
          <w:sz w:val="20"/>
          <w:szCs w:val="20"/>
          <w:lang w:val="ro-RO"/>
        </w:rPr>
        <w:t>/</w:t>
      </w:r>
      <w:r w:rsidR="007B20A1" w:rsidRPr="00890A14">
        <w:rPr>
          <w:rFonts w:ascii="Arial" w:hAnsi="Arial" w:cs="Arial"/>
          <w:sz w:val="20"/>
          <w:szCs w:val="20"/>
          <w:lang w:val="ro-RO"/>
        </w:rPr>
        <w:t>1</w:t>
      </w:r>
      <w:r w:rsidR="00BE74AA" w:rsidRPr="00890A14">
        <w:rPr>
          <w:rFonts w:ascii="Arial" w:hAnsi="Arial" w:cs="Arial"/>
          <w:sz w:val="20"/>
          <w:szCs w:val="20"/>
          <w:lang w:val="ro-RO"/>
        </w:rPr>
        <w:t>8.0</w:t>
      </w:r>
      <w:r w:rsidR="007B20A1" w:rsidRPr="00890A14">
        <w:rPr>
          <w:rFonts w:ascii="Arial" w:hAnsi="Arial" w:cs="Arial"/>
          <w:sz w:val="20"/>
          <w:szCs w:val="20"/>
          <w:lang w:val="ro-RO"/>
        </w:rPr>
        <w:t>5</w:t>
      </w:r>
      <w:r w:rsidR="00BE74AA" w:rsidRPr="00890A14">
        <w:rPr>
          <w:rFonts w:ascii="Arial" w:hAnsi="Arial" w:cs="Arial"/>
          <w:sz w:val="20"/>
          <w:szCs w:val="20"/>
          <w:lang w:val="ro-RO"/>
        </w:rPr>
        <w:t xml:space="preserve">.2016, </w:t>
      </w:r>
      <w:r w:rsidR="00B50A86" w:rsidRPr="00890A14">
        <w:rPr>
          <w:rFonts w:ascii="Arial" w:hAnsi="Arial" w:cs="Arial"/>
          <w:sz w:val="20"/>
          <w:szCs w:val="20"/>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890A14" w:rsidRDefault="009B6B0A" w:rsidP="00422E07">
      <w:pPr>
        <w:spacing w:after="0" w:line="240" w:lineRule="auto"/>
        <w:ind w:firstLine="720"/>
        <w:jc w:val="both"/>
        <w:rPr>
          <w:rFonts w:ascii="Arial" w:hAnsi="Arial" w:cs="Arial"/>
          <w:sz w:val="20"/>
          <w:szCs w:val="20"/>
          <w:lang w:val="ro-RO"/>
        </w:rPr>
      </w:pPr>
      <w:r w:rsidRPr="00890A14">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7B20A1" w:rsidRPr="00890A14">
        <w:rPr>
          <w:rFonts w:ascii="Arial" w:hAnsi="Arial" w:cs="Arial"/>
          <w:i/>
          <w:sz w:val="20"/>
          <w:szCs w:val="20"/>
          <w:lang w:val="ro-RO"/>
        </w:rPr>
        <w:t>25.05</w:t>
      </w:r>
      <w:r w:rsidRPr="00890A14">
        <w:rPr>
          <w:rFonts w:ascii="Arial" w:hAnsi="Arial" w:cs="Arial"/>
          <w:i/>
          <w:sz w:val="20"/>
          <w:szCs w:val="20"/>
          <w:lang w:val="ro-RO"/>
        </w:rPr>
        <w:t>.201</w:t>
      </w:r>
      <w:r w:rsidR="006E53FC" w:rsidRPr="00890A14">
        <w:rPr>
          <w:rFonts w:ascii="Arial" w:hAnsi="Arial" w:cs="Arial"/>
          <w:i/>
          <w:sz w:val="20"/>
          <w:szCs w:val="20"/>
          <w:lang w:val="ro-RO"/>
        </w:rPr>
        <w:t>6</w:t>
      </w:r>
      <w:r w:rsidRPr="00890A14">
        <w:rPr>
          <w:rFonts w:ascii="Arial" w:hAnsi="Arial" w:cs="Arial"/>
          <w:sz w:val="20"/>
          <w:szCs w:val="20"/>
          <w:lang w:val="ro-RO"/>
        </w:rPr>
        <w:t xml:space="preserve">, că proiectul </w:t>
      </w:r>
      <w:r w:rsidR="00E61FFB" w:rsidRPr="00890A14">
        <w:rPr>
          <w:rFonts w:ascii="Arial" w:hAnsi="Arial" w:cs="Arial"/>
          <w:i/>
          <w:sz w:val="20"/>
          <w:szCs w:val="20"/>
          <w:lang w:val="ro-RO"/>
        </w:rPr>
        <w:t>"</w:t>
      </w:r>
      <w:r w:rsidR="00BE74AA" w:rsidRPr="00890A14">
        <w:rPr>
          <w:rFonts w:ascii="Arial" w:hAnsi="Arial" w:cs="Arial"/>
          <w:i/>
          <w:sz w:val="20"/>
          <w:szCs w:val="20"/>
          <w:lang w:val="ro-RO"/>
        </w:rPr>
        <w:t>P.N.D.R.÷</w:t>
      </w:r>
      <w:r w:rsidR="007B20A1" w:rsidRPr="00890A14">
        <w:rPr>
          <w:rFonts w:ascii="Arial" w:hAnsi="Arial" w:cs="Arial"/>
          <w:i/>
          <w:sz w:val="20"/>
          <w:szCs w:val="20"/>
          <w:lang w:val="ro-RO"/>
        </w:rPr>
        <w:t>Modernizarea infrastructurii rutiere agricole în</w:t>
      </w:r>
      <w:r w:rsidR="00BE74AA" w:rsidRPr="00890A14">
        <w:rPr>
          <w:rFonts w:ascii="Arial" w:hAnsi="Arial" w:cs="Arial"/>
          <w:i/>
          <w:sz w:val="20"/>
          <w:szCs w:val="20"/>
          <w:lang w:val="ro-RO"/>
        </w:rPr>
        <w:t xml:space="preserve"> comuna </w:t>
      </w:r>
      <w:r w:rsidR="007B20A1" w:rsidRPr="00890A14">
        <w:rPr>
          <w:rFonts w:ascii="Arial" w:hAnsi="Arial" w:cs="Arial"/>
          <w:i/>
          <w:sz w:val="20"/>
          <w:szCs w:val="20"/>
          <w:lang w:val="ro-RO"/>
        </w:rPr>
        <w:t>Braniștea</w:t>
      </w:r>
      <w:r w:rsidR="00BE74AA" w:rsidRPr="00890A14">
        <w:rPr>
          <w:rFonts w:ascii="Arial" w:hAnsi="Arial" w:cs="Arial"/>
          <w:i/>
          <w:sz w:val="20"/>
          <w:szCs w:val="20"/>
          <w:lang w:val="ro-RO"/>
        </w:rPr>
        <w:t>, judeţul Bistriţa-Năsăud</w:t>
      </w:r>
      <w:r w:rsidR="00E61FFB" w:rsidRPr="00890A14">
        <w:rPr>
          <w:rFonts w:ascii="Arial" w:hAnsi="Arial" w:cs="Arial"/>
          <w:i/>
          <w:sz w:val="20"/>
          <w:szCs w:val="20"/>
          <w:lang w:val="ro-RO"/>
        </w:rPr>
        <w:t>"</w:t>
      </w:r>
      <w:r w:rsidR="00F469D4" w:rsidRPr="00890A14">
        <w:rPr>
          <w:rFonts w:ascii="Arial" w:hAnsi="Arial" w:cs="Arial"/>
          <w:sz w:val="20"/>
          <w:szCs w:val="20"/>
          <w:lang w:val="ro-RO"/>
        </w:rPr>
        <w:t xml:space="preserve">, amplasat în intravilanul </w:t>
      </w:r>
      <w:proofErr w:type="spellStart"/>
      <w:r w:rsidR="00F469D4" w:rsidRPr="00890A14">
        <w:rPr>
          <w:rFonts w:ascii="Arial" w:hAnsi="Arial" w:cs="Arial"/>
          <w:sz w:val="20"/>
          <w:szCs w:val="20"/>
          <w:lang w:val="ro-RO"/>
        </w:rPr>
        <w:t>localităţi</w:t>
      </w:r>
      <w:r w:rsidR="00BE74AA" w:rsidRPr="00890A14">
        <w:rPr>
          <w:rFonts w:ascii="Arial" w:hAnsi="Arial" w:cs="Arial"/>
          <w:sz w:val="20"/>
          <w:szCs w:val="20"/>
          <w:lang w:val="ro-RO"/>
        </w:rPr>
        <w:t>or</w:t>
      </w:r>
      <w:proofErr w:type="spellEnd"/>
      <w:r w:rsidR="00BE74AA" w:rsidRPr="00890A14">
        <w:rPr>
          <w:rFonts w:ascii="Arial" w:hAnsi="Arial" w:cs="Arial"/>
          <w:sz w:val="20"/>
          <w:szCs w:val="20"/>
          <w:lang w:val="ro-RO"/>
        </w:rPr>
        <w:t xml:space="preserve"> </w:t>
      </w:r>
      <w:r w:rsidR="007B20A1" w:rsidRPr="00890A14">
        <w:rPr>
          <w:rFonts w:ascii="Arial" w:hAnsi="Arial" w:cs="Arial"/>
          <w:sz w:val="20"/>
          <w:szCs w:val="20"/>
          <w:lang w:val="ro-RO"/>
        </w:rPr>
        <w:t xml:space="preserve">Braniștea, Măluț </w:t>
      </w:r>
      <w:r w:rsidR="00BE74AA" w:rsidRPr="00890A14">
        <w:rPr>
          <w:rFonts w:ascii="Arial" w:hAnsi="Arial" w:cs="Arial"/>
          <w:sz w:val="20"/>
          <w:szCs w:val="20"/>
          <w:lang w:val="ro-RO"/>
        </w:rPr>
        <w:t xml:space="preserve">şi </w:t>
      </w:r>
      <w:r w:rsidR="007B20A1" w:rsidRPr="00890A14">
        <w:rPr>
          <w:rFonts w:ascii="Arial" w:hAnsi="Arial" w:cs="Arial"/>
          <w:sz w:val="20"/>
          <w:szCs w:val="20"/>
          <w:lang w:val="ro-RO"/>
        </w:rPr>
        <w:t>Cireșoaia</w:t>
      </w:r>
      <w:r w:rsidR="00F469D4" w:rsidRPr="00890A14">
        <w:rPr>
          <w:rFonts w:ascii="Arial" w:hAnsi="Arial" w:cs="Arial"/>
          <w:sz w:val="20"/>
          <w:szCs w:val="20"/>
          <w:lang w:val="ro-RO"/>
        </w:rPr>
        <w:t xml:space="preserve">, comuna </w:t>
      </w:r>
      <w:r w:rsidR="007B20A1" w:rsidRPr="00890A14">
        <w:rPr>
          <w:rFonts w:ascii="Arial" w:hAnsi="Arial" w:cs="Arial"/>
          <w:sz w:val="20"/>
          <w:szCs w:val="20"/>
          <w:lang w:val="ro-RO"/>
        </w:rPr>
        <w:t>Braniștea</w:t>
      </w:r>
      <w:r w:rsidR="00E96C8D" w:rsidRPr="00890A14">
        <w:rPr>
          <w:rFonts w:ascii="Arial" w:hAnsi="Arial" w:cs="Arial"/>
          <w:i/>
          <w:sz w:val="20"/>
          <w:szCs w:val="20"/>
          <w:lang w:val="ro-RO"/>
        </w:rPr>
        <w:t xml:space="preserve">, </w:t>
      </w:r>
      <w:r w:rsidR="00E96C8D" w:rsidRPr="00890A14">
        <w:rPr>
          <w:rFonts w:ascii="Arial" w:hAnsi="Arial" w:cs="Arial"/>
          <w:sz w:val="20"/>
          <w:szCs w:val="20"/>
          <w:lang w:val="ro-RO"/>
        </w:rPr>
        <w:t>jud. Bistriţa-Năsăud</w:t>
      </w:r>
      <w:r w:rsidRPr="00890A14">
        <w:rPr>
          <w:rFonts w:ascii="Arial" w:hAnsi="Arial" w:cs="Arial"/>
          <w:sz w:val="20"/>
          <w:szCs w:val="20"/>
          <w:lang w:val="ro-RO"/>
        </w:rPr>
        <w:t xml:space="preserve">, </w:t>
      </w:r>
      <w:r w:rsidRPr="00890A14">
        <w:rPr>
          <w:rFonts w:ascii="Arial" w:hAnsi="Arial" w:cs="Arial"/>
          <w:bCs/>
          <w:sz w:val="20"/>
          <w:szCs w:val="20"/>
          <w:lang w:val="ro-RO"/>
        </w:rPr>
        <w:t>nu se supune evaluării impactului asupra mediului</w:t>
      </w:r>
      <w:r w:rsidRPr="00890A14">
        <w:rPr>
          <w:rFonts w:ascii="Arial" w:hAnsi="Arial" w:cs="Arial"/>
          <w:sz w:val="20"/>
          <w:szCs w:val="20"/>
          <w:lang w:val="ro-RO"/>
        </w:rPr>
        <w:t xml:space="preserve"> şi </w:t>
      </w:r>
      <w:r w:rsidR="00307E60" w:rsidRPr="00890A14">
        <w:rPr>
          <w:rFonts w:ascii="Arial" w:hAnsi="Arial" w:cs="Arial"/>
          <w:sz w:val="20"/>
          <w:szCs w:val="20"/>
          <w:lang w:val="ro-RO"/>
        </w:rPr>
        <w:t xml:space="preserve">nu </w:t>
      </w:r>
      <w:r w:rsidRPr="00890A14">
        <w:rPr>
          <w:rFonts w:ascii="Arial" w:hAnsi="Arial" w:cs="Arial"/>
          <w:sz w:val="20"/>
          <w:szCs w:val="20"/>
          <w:lang w:val="ro-RO"/>
        </w:rPr>
        <w:t xml:space="preserve">se supune evaluării adecvate. </w:t>
      </w:r>
    </w:p>
    <w:p w:rsidR="009B6B0A" w:rsidRPr="00890A14" w:rsidRDefault="009B6B0A" w:rsidP="00422E07">
      <w:pPr>
        <w:spacing w:after="0" w:line="240" w:lineRule="auto"/>
        <w:ind w:firstLine="720"/>
        <w:jc w:val="both"/>
        <w:rPr>
          <w:rFonts w:ascii="Arial" w:hAnsi="Arial" w:cs="Arial"/>
          <w:sz w:val="20"/>
          <w:szCs w:val="20"/>
          <w:lang w:val="ro-RO"/>
        </w:rPr>
      </w:pPr>
    </w:p>
    <w:p w:rsidR="009B6B0A" w:rsidRPr="00890A14" w:rsidRDefault="009B6B0A" w:rsidP="00422E07">
      <w:pPr>
        <w:spacing w:after="0" w:line="240" w:lineRule="auto"/>
        <w:ind w:firstLine="720"/>
        <w:jc w:val="both"/>
        <w:rPr>
          <w:rFonts w:ascii="Arial" w:hAnsi="Arial" w:cs="Arial"/>
          <w:sz w:val="20"/>
          <w:szCs w:val="20"/>
          <w:lang w:val="ro-RO"/>
        </w:rPr>
      </w:pPr>
      <w:r w:rsidRPr="00890A14">
        <w:rPr>
          <w:rFonts w:ascii="Arial" w:hAnsi="Arial" w:cs="Arial"/>
          <w:sz w:val="20"/>
          <w:szCs w:val="20"/>
          <w:lang w:val="ro-RO"/>
        </w:rPr>
        <w:t>Justificarea prezentei decizii:</w:t>
      </w:r>
    </w:p>
    <w:p w:rsidR="00F650C0" w:rsidRPr="00890A14" w:rsidRDefault="009B6B0A" w:rsidP="00422E07">
      <w:pPr>
        <w:autoSpaceDE w:val="0"/>
        <w:autoSpaceDN w:val="0"/>
        <w:adjustRightInd w:val="0"/>
        <w:spacing w:after="0" w:line="240" w:lineRule="auto"/>
        <w:jc w:val="both"/>
        <w:rPr>
          <w:rFonts w:ascii="Arial" w:hAnsi="Arial" w:cs="Arial"/>
          <w:sz w:val="20"/>
          <w:szCs w:val="20"/>
          <w:lang w:val="ro-RO"/>
        </w:rPr>
      </w:pPr>
      <w:r w:rsidRPr="00890A14">
        <w:rPr>
          <w:rFonts w:ascii="Arial" w:hAnsi="Arial" w:cs="Arial"/>
          <w:sz w:val="20"/>
          <w:szCs w:val="20"/>
          <w:lang w:val="ro-RO"/>
        </w:rPr>
        <w:tab/>
      </w:r>
    </w:p>
    <w:p w:rsidR="009B6B0A" w:rsidRPr="00890A14" w:rsidRDefault="009B6B0A" w:rsidP="00F650C0">
      <w:pPr>
        <w:autoSpaceDE w:val="0"/>
        <w:autoSpaceDN w:val="0"/>
        <w:adjustRightInd w:val="0"/>
        <w:spacing w:after="0" w:line="240" w:lineRule="auto"/>
        <w:ind w:firstLine="720"/>
        <w:jc w:val="both"/>
        <w:rPr>
          <w:rFonts w:ascii="Arial" w:hAnsi="Arial" w:cs="Arial"/>
          <w:sz w:val="20"/>
          <w:szCs w:val="20"/>
          <w:lang w:val="ro-RO"/>
        </w:rPr>
      </w:pPr>
      <w:r w:rsidRPr="00890A14">
        <w:rPr>
          <w:rFonts w:ascii="Arial" w:hAnsi="Arial" w:cs="Arial"/>
          <w:b/>
          <w:sz w:val="20"/>
          <w:szCs w:val="20"/>
          <w:lang w:val="ro-RO"/>
        </w:rPr>
        <w:t>I.</w:t>
      </w:r>
      <w:r w:rsidRPr="00890A14">
        <w:rPr>
          <w:rFonts w:ascii="Arial" w:hAnsi="Arial" w:cs="Arial"/>
          <w:sz w:val="20"/>
          <w:szCs w:val="20"/>
          <w:lang w:val="ro-RO"/>
        </w:rPr>
        <w:t xml:space="preserve"> Motivele care au stat la baza luării deciziei etapei de încadrare în procedura de evaluare a impactului asupra mediului sunt următoarele: </w:t>
      </w:r>
    </w:p>
    <w:p w:rsidR="00F469D4" w:rsidRPr="00890A14" w:rsidRDefault="00231501" w:rsidP="00F469D4">
      <w:pPr>
        <w:spacing w:after="0" w:line="240" w:lineRule="auto"/>
        <w:jc w:val="both"/>
        <w:rPr>
          <w:rFonts w:ascii="Arial" w:hAnsi="Arial" w:cs="Arial"/>
          <w:sz w:val="20"/>
          <w:szCs w:val="20"/>
          <w:lang w:val="ro-RO"/>
        </w:rPr>
      </w:pPr>
      <w:r w:rsidRPr="00890A14">
        <w:rPr>
          <w:rFonts w:ascii="Arial" w:hAnsi="Arial" w:cs="Arial"/>
          <w:i/>
          <w:sz w:val="20"/>
          <w:szCs w:val="20"/>
          <w:lang w:val="ro-RO"/>
        </w:rPr>
        <w:t xml:space="preserve">a) </w:t>
      </w:r>
      <w:r w:rsidR="00F469D4" w:rsidRPr="00890A14">
        <w:rPr>
          <w:rFonts w:ascii="Arial" w:hAnsi="Arial" w:cs="Arial"/>
          <w:i/>
          <w:sz w:val="20"/>
          <w:szCs w:val="20"/>
          <w:lang w:val="ro-RO"/>
        </w:rPr>
        <w:t>proiectul propus intră sub incidenţa H.G. nr. 445/2009 privind evaluarea impactului anumitor proiecte publice şi private asupra mediului, fiind încadrat în Anexa 2, la:</w:t>
      </w:r>
    </w:p>
    <w:p w:rsidR="00F469D4" w:rsidRPr="00890A14" w:rsidRDefault="00F469D4" w:rsidP="00F469D4">
      <w:pPr>
        <w:spacing w:after="0" w:line="240" w:lineRule="auto"/>
        <w:jc w:val="both"/>
        <w:rPr>
          <w:rFonts w:ascii="Arial" w:hAnsi="Arial" w:cs="Arial"/>
          <w:i/>
          <w:sz w:val="20"/>
          <w:szCs w:val="20"/>
          <w:lang w:val="ro-RO"/>
        </w:rPr>
      </w:pPr>
      <w:r w:rsidRPr="00890A14">
        <w:rPr>
          <w:rFonts w:ascii="Wide Latin" w:hAnsi="Wide Latin" w:cs="Arial"/>
          <w:sz w:val="20"/>
          <w:szCs w:val="20"/>
          <w:lang w:val="ro-RO"/>
        </w:rPr>
        <w:t xml:space="preserve">      </w:t>
      </w:r>
      <w:r w:rsidR="00231501" w:rsidRPr="00890A14">
        <w:rPr>
          <w:rFonts w:ascii="Wide Latin" w:hAnsi="Wide Latin" w:cs="Arial"/>
          <w:sz w:val="20"/>
          <w:szCs w:val="20"/>
          <w:lang w:val="ro-RO"/>
        </w:rPr>
        <w:t xml:space="preserve">  </w:t>
      </w:r>
      <w:r w:rsidRPr="00890A14">
        <w:rPr>
          <w:rFonts w:ascii="Arial" w:hAnsi="Arial" w:cs="Arial"/>
          <w:b/>
          <w:sz w:val="20"/>
          <w:szCs w:val="20"/>
          <w:lang w:val="ro-RO"/>
        </w:rPr>
        <w:t>-</w:t>
      </w:r>
      <w:r w:rsidRPr="00890A14">
        <w:rPr>
          <w:rFonts w:ascii="Arial" w:hAnsi="Arial" w:cs="Arial"/>
          <w:sz w:val="20"/>
          <w:szCs w:val="20"/>
          <w:lang w:val="ro-RO"/>
        </w:rPr>
        <w:t xml:space="preserve"> </w:t>
      </w:r>
      <w:r w:rsidRPr="00890A14">
        <w:rPr>
          <w:rFonts w:ascii="Arial" w:hAnsi="Arial" w:cs="Arial"/>
          <w:i/>
          <w:sz w:val="20"/>
          <w:szCs w:val="20"/>
          <w:lang w:val="ro-RO"/>
        </w:rPr>
        <w:t xml:space="preserve">punctul </w:t>
      </w:r>
      <w:r w:rsidR="00666427" w:rsidRPr="00890A14">
        <w:rPr>
          <w:rFonts w:ascii="Arial" w:hAnsi="Arial" w:cs="Arial"/>
          <w:i/>
          <w:sz w:val="20"/>
          <w:szCs w:val="20"/>
          <w:lang w:val="ro-RO"/>
        </w:rPr>
        <w:t xml:space="preserve">10, </w:t>
      </w:r>
      <w:proofErr w:type="spellStart"/>
      <w:r w:rsidR="00666427" w:rsidRPr="00890A14">
        <w:rPr>
          <w:rFonts w:ascii="Arial" w:hAnsi="Arial" w:cs="Arial"/>
          <w:i/>
          <w:sz w:val="20"/>
          <w:szCs w:val="20"/>
          <w:lang w:val="ro-RO"/>
        </w:rPr>
        <w:t>lit.e</w:t>
      </w:r>
      <w:proofErr w:type="spellEnd"/>
      <w:r w:rsidR="00666427" w:rsidRPr="00890A14">
        <w:rPr>
          <w:rFonts w:ascii="Arial" w:hAnsi="Arial" w:cs="Arial"/>
          <w:i/>
          <w:sz w:val="20"/>
          <w:szCs w:val="20"/>
          <w:lang w:val="ro-RO"/>
        </w:rPr>
        <w:t>), construirea drumurilor, altele decât cele prevăzute în anexa 1;</w:t>
      </w:r>
    </w:p>
    <w:p w:rsidR="00F469D4" w:rsidRPr="00890A14" w:rsidRDefault="00F469D4" w:rsidP="00E17D11">
      <w:pPr>
        <w:spacing w:after="0" w:line="240" w:lineRule="auto"/>
        <w:jc w:val="both"/>
        <w:rPr>
          <w:rFonts w:ascii="Arial" w:hAnsi="Arial" w:cs="Arial"/>
          <w:i/>
          <w:sz w:val="20"/>
          <w:szCs w:val="20"/>
          <w:lang w:val="ro-RO"/>
        </w:rPr>
      </w:pPr>
      <w:r w:rsidRPr="00890A14">
        <w:rPr>
          <w:rFonts w:ascii="Arial" w:hAnsi="Arial" w:cs="Arial"/>
          <w:sz w:val="20"/>
          <w:szCs w:val="20"/>
          <w:lang w:val="ro-RO"/>
        </w:rPr>
        <w:t xml:space="preserve">        </w:t>
      </w:r>
      <w:r w:rsidRPr="00890A14">
        <w:rPr>
          <w:rFonts w:ascii="Arial" w:hAnsi="Arial" w:cs="Arial"/>
          <w:b/>
          <w:sz w:val="20"/>
          <w:szCs w:val="20"/>
          <w:lang w:val="ro-RO"/>
        </w:rPr>
        <w:t>-</w:t>
      </w:r>
      <w:r w:rsidRPr="00890A14">
        <w:rPr>
          <w:rFonts w:ascii="Arial" w:hAnsi="Arial" w:cs="Arial"/>
          <w:sz w:val="20"/>
          <w:szCs w:val="20"/>
          <w:lang w:val="ro-RO"/>
        </w:rPr>
        <w:t xml:space="preserve"> </w:t>
      </w:r>
      <w:r w:rsidRPr="00890A14">
        <w:rPr>
          <w:rFonts w:ascii="Arial" w:hAnsi="Arial" w:cs="Arial"/>
          <w:i/>
          <w:iCs/>
          <w:sz w:val="20"/>
          <w:szCs w:val="20"/>
          <w:lang w:val="ro-RO"/>
        </w:rPr>
        <w:t xml:space="preserve">punctul </w:t>
      </w:r>
      <w:r w:rsidRPr="00890A14">
        <w:rPr>
          <w:rFonts w:ascii="Arial" w:hAnsi="Arial" w:cs="Arial"/>
          <w:i/>
          <w:sz w:val="20"/>
          <w:szCs w:val="20"/>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E17D11" w:rsidRPr="00890A14" w:rsidRDefault="00231501" w:rsidP="00E17D11">
      <w:pPr>
        <w:spacing w:after="0" w:line="240" w:lineRule="auto"/>
        <w:jc w:val="both"/>
        <w:rPr>
          <w:rFonts w:ascii="Arial" w:hAnsi="Arial" w:cs="Arial"/>
          <w:i/>
          <w:sz w:val="20"/>
          <w:szCs w:val="20"/>
          <w:lang w:val="ro-RO" w:eastAsia="ar-SA"/>
        </w:rPr>
      </w:pPr>
      <w:r w:rsidRPr="00890A14">
        <w:rPr>
          <w:rFonts w:ascii="Arial" w:hAnsi="Arial" w:cs="Arial"/>
          <w:i/>
          <w:sz w:val="20"/>
          <w:szCs w:val="20"/>
          <w:lang w:val="ro-RO"/>
        </w:rPr>
        <w:t>b)</w:t>
      </w:r>
      <w:r w:rsidR="00F469D4" w:rsidRPr="00890A14">
        <w:rPr>
          <w:rFonts w:ascii="Wide Latin" w:hAnsi="Wide Latin" w:cs="Arial"/>
          <w:sz w:val="20"/>
          <w:szCs w:val="20"/>
          <w:lang w:val="ro-RO"/>
        </w:rPr>
        <w:t xml:space="preserve"> </w:t>
      </w:r>
      <w:r w:rsidR="00F469D4" w:rsidRPr="00890A14">
        <w:rPr>
          <w:rFonts w:ascii="Arial" w:hAnsi="Arial" w:cs="Arial"/>
          <w:i/>
          <w:sz w:val="20"/>
          <w:szCs w:val="20"/>
          <w:lang w:val="ro-RO"/>
        </w:rPr>
        <w:t xml:space="preserve">proiectul prevede </w:t>
      </w:r>
      <w:r w:rsidR="00423670" w:rsidRPr="00890A14">
        <w:rPr>
          <w:rFonts w:ascii="Arial" w:hAnsi="Arial" w:cs="Arial"/>
          <w:i/>
          <w:sz w:val="20"/>
          <w:szCs w:val="20"/>
          <w:lang w:val="ro-RO"/>
        </w:rPr>
        <w:t xml:space="preserve">modernizarea a 4 drumuri de exploatație agricolă, cu </w:t>
      </w:r>
      <w:r w:rsidR="00423670" w:rsidRPr="00890A14">
        <w:rPr>
          <w:rFonts w:ascii="Arial" w:hAnsi="Arial" w:cs="Arial"/>
          <w:i/>
          <w:sz w:val="20"/>
          <w:szCs w:val="20"/>
          <w:lang w:val="ro-RO" w:eastAsia="ar-SA"/>
        </w:rPr>
        <w:t xml:space="preserve">lungimea totală de 9,112 km, </w:t>
      </w:r>
      <w:r w:rsidR="00E17D11" w:rsidRPr="00890A14">
        <w:rPr>
          <w:rFonts w:ascii="Arial" w:hAnsi="Arial" w:cs="Arial"/>
          <w:i/>
          <w:sz w:val="20"/>
          <w:szCs w:val="20"/>
          <w:lang w:val="ro-RO" w:eastAsia="ar-SA"/>
        </w:rPr>
        <w:t>amplasate în extravilanul localităților Braniștea, Măluț și Cireșoaia, astfel:</w:t>
      </w:r>
    </w:p>
    <w:p w:rsidR="00E17D11" w:rsidRPr="00890A14" w:rsidRDefault="00E17D11" w:rsidP="00E17D11">
      <w:pPr>
        <w:spacing w:after="0" w:line="240" w:lineRule="auto"/>
        <w:jc w:val="both"/>
        <w:rPr>
          <w:rFonts w:ascii="Arial" w:hAnsi="Arial" w:cs="Arial"/>
          <w:i/>
          <w:sz w:val="20"/>
          <w:szCs w:val="20"/>
          <w:lang w:val="ro-RO"/>
        </w:rPr>
      </w:pPr>
      <w:r w:rsidRPr="00890A14">
        <w:rPr>
          <w:rFonts w:ascii="Wide Latin" w:hAnsi="Wide Latin" w:cs="Arial"/>
          <w:sz w:val="20"/>
          <w:szCs w:val="20"/>
          <w:lang w:val="ro-RO"/>
        </w:rPr>
        <w:t xml:space="preserve">        </w:t>
      </w:r>
      <w:r w:rsidRPr="00890A14">
        <w:rPr>
          <w:rFonts w:ascii="Arial" w:hAnsi="Arial" w:cs="Arial"/>
          <w:b/>
          <w:sz w:val="20"/>
          <w:szCs w:val="20"/>
          <w:lang w:val="ro-RO"/>
        </w:rPr>
        <w:t>-</w:t>
      </w:r>
      <w:r w:rsidRPr="00890A14">
        <w:rPr>
          <w:rFonts w:ascii="Arial" w:hAnsi="Arial" w:cs="Arial"/>
          <w:sz w:val="20"/>
          <w:szCs w:val="20"/>
          <w:lang w:val="ro-RO"/>
        </w:rPr>
        <w:t xml:space="preserve"> </w:t>
      </w:r>
      <w:r w:rsidRPr="00890A14">
        <w:rPr>
          <w:rFonts w:ascii="Arial" w:hAnsi="Arial" w:cs="Arial"/>
          <w:i/>
          <w:sz w:val="20"/>
          <w:szCs w:val="20"/>
          <w:lang w:val="ro-RO"/>
        </w:rPr>
        <w:t>drum de exploatație agricolă Spre Grajduri, cu lungimea de 945 m;</w:t>
      </w:r>
    </w:p>
    <w:p w:rsidR="00E17D11" w:rsidRPr="00890A14" w:rsidRDefault="00E17D11" w:rsidP="00E17D11">
      <w:pPr>
        <w:spacing w:after="0" w:line="240" w:lineRule="auto"/>
        <w:jc w:val="both"/>
        <w:rPr>
          <w:rFonts w:ascii="Arial" w:hAnsi="Arial" w:cs="Arial"/>
          <w:i/>
          <w:sz w:val="20"/>
          <w:szCs w:val="20"/>
          <w:lang w:val="ro-RO"/>
        </w:rPr>
      </w:pPr>
      <w:r w:rsidRPr="00890A14">
        <w:rPr>
          <w:rFonts w:ascii="Wide Latin" w:hAnsi="Wide Latin" w:cs="Arial"/>
          <w:sz w:val="20"/>
          <w:szCs w:val="20"/>
          <w:lang w:val="ro-RO"/>
        </w:rPr>
        <w:t xml:space="preserve">        </w:t>
      </w:r>
      <w:r w:rsidRPr="00890A14">
        <w:rPr>
          <w:rFonts w:ascii="Arial" w:hAnsi="Arial" w:cs="Arial"/>
          <w:b/>
          <w:sz w:val="20"/>
          <w:szCs w:val="20"/>
          <w:lang w:val="ro-RO"/>
        </w:rPr>
        <w:t>-</w:t>
      </w:r>
      <w:r w:rsidRPr="00890A14">
        <w:rPr>
          <w:rFonts w:ascii="Arial" w:hAnsi="Arial" w:cs="Arial"/>
          <w:sz w:val="20"/>
          <w:szCs w:val="20"/>
          <w:lang w:val="ro-RO"/>
        </w:rPr>
        <w:t xml:space="preserve"> </w:t>
      </w:r>
      <w:r w:rsidRPr="00890A14">
        <w:rPr>
          <w:rFonts w:ascii="Arial" w:hAnsi="Arial" w:cs="Arial"/>
          <w:i/>
          <w:sz w:val="20"/>
          <w:szCs w:val="20"/>
          <w:lang w:val="ro-RO"/>
        </w:rPr>
        <w:t>drum de exploatație agricolă Balastieră, cu lungimea de 1.032 m;</w:t>
      </w:r>
    </w:p>
    <w:p w:rsidR="00E17D11" w:rsidRPr="00890A14" w:rsidRDefault="00E17D11" w:rsidP="00E17D11">
      <w:pPr>
        <w:spacing w:after="0" w:line="240" w:lineRule="auto"/>
        <w:jc w:val="both"/>
        <w:rPr>
          <w:rFonts w:ascii="Arial" w:hAnsi="Arial" w:cs="Arial"/>
          <w:i/>
          <w:sz w:val="20"/>
          <w:szCs w:val="20"/>
          <w:lang w:val="ro-RO"/>
        </w:rPr>
      </w:pPr>
      <w:r w:rsidRPr="00890A14">
        <w:rPr>
          <w:rFonts w:ascii="Wide Latin" w:hAnsi="Wide Latin" w:cs="Arial"/>
          <w:sz w:val="20"/>
          <w:szCs w:val="20"/>
          <w:lang w:val="ro-RO"/>
        </w:rPr>
        <w:t xml:space="preserve">        </w:t>
      </w:r>
      <w:r w:rsidRPr="00890A14">
        <w:rPr>
          <w:rFonts w:ascii="Arial" w:hAnsi="Arial" w:cs="Arial"/>
          <w:b/>
          <w:sz w:val="20"/>
          <w:szCs w:val="20"/>
          <w:lang w:val="ro-RO"/>
        </w:rPr>
        <w:t>-</w:t>
      </w:r>
      <w:r w:rsidRPr="00890A14">
        <w:rPr>
          <w:rFonts w:ascii="Arial" w:hAnsi="Arial" w:cs="Arial"/>
          <w:sz w:val="20"/>
          <w:szCs w:val="20"/>
          <w:lang w:val="ro-RO"/>
        </w:rPr>
        <w:t xml:space="preserve"> </w:t>
      </w:r>
      <w:r w:rsidRPr="00890A14">
        <w:rPr>
          <w:rFonts w:ascii="Arial" w:hAnsi="Arial" w:cs="Arial"/>
          <w:i/>
          <w:sz w:val="20"/>
          <w:szCs w:val="20"/>
          <w:lang w:val="ro-RO"/>
        </w:rPr>
        <w:t xml:space="preserve">drum de exploatație agricolă </w:t>
      </w:r>
      <w:proofErr w:type="spellStart"/>
      <w:r w:rsidRPr="00890A14">
        <w:rPr>
          <w:rFonts w:ascii="Arial" w:hAnsi="Arial" w:cs="Arial"/>
          <w:i/>
          <w:sz w:val="20"/>
          <w:szCs w:val="20"/>
          <w:lang w:val="ro-RO"/>
        </w:rPr>
        <w:t>Paloba</w:t>
      </w:r>
      <w:proofErr w:type="spellEnd"/>
      <w:r w:rsidRPr="00890A14">
        <w:rPr>
          <w:rFonts w:ascii="Arial" w:hAnsi="Arial" w:cs="Arial"/>
          <w:i/>
          <w:sz w:val="20"/>
          <w:szCs w:val="20"/>
          <w:lang w:val="ro-RO"/>
        </w:rPr>
        <w:t>, cu lungimea de 3.635 m;</w:t>
      </w:r>
    </w:p>
    <w:p w:rsidR="00E17D11" w:rsidRPr="00890A14" w:rsidRDefault="00E17D11" w:rsidP="00E17D11">
      <w:pPr>
        <w:spacing w:after="0" w:line="240" w:lineRule="auto"/>
        <w:jc w:val="both"/>
        <w:rPr>
          <w:rFonts w:ascii="Arial" w:hAnsi="Arial" w:cs="Arial"/>
          <w:i/>
          <w:sz w:val="20"/>
          <w:szCs w:val="20"/>
          <w:lang w:val="ro-RO"/>
        </w:rPr>
      </w:pPr>
      <w:r w:rsidRPr="00890A14">
        <w:rPr>
          <w:rFonts w:ascii="Wide Latin" w:hAnsi="Wide Latin" w:cs="Arial"/>
          <w:sz w:val="20"/>
          <w:szCs w:val="20"/>
          <w:lang w:val="ro-RO"/>
        </w:rPr>
        <w:t xml:space="preserve">        </w:t>
      </w:r>
      <w:r w:rsidRPr="00890A14">
        <w:rPr>
          <w:rFonts w:ascii="Arial" w:hAnsi="Arial" w:cs="Arial"/>
          <w:b/>
          <w:sz w:val="20"/>
          <w:szCs w:val="20"/>
          <w:lang w:val="ro-RO"/>
        </w:rPr>
        <w:t>-</w:t>
      </w:r>
      <w:r w:rsidRPr="00890A14">
        <w:rPr>
          <w:rFonts w:ascii="Arial" w:hAnsi="Arial" w:cs="Arial"/>
          <w:sz w:val="20"/>
          <w:szCs w:val="20"/>
          <w:lang w:val="ro-RO"/>
        </w:rPr>
        <w:t xml:space="preserve"> </w:t>
      </w:r>
      <w:r w:rsidRPr="00890A14">
        <w:rPr>
          <w:rFonts w:ascii="Arial" w:hAnsi="Arial" w:cs="Arial"/>
          <w:i/>
          <w:sz w:val="20"/>
          <w:szCs w:val="20"/>
          <w:lang w:val="ro-RO"/>
        </w:rPr>
        <w:t xml:space="preserve">drum de exploatație agricolă </w:t>
      </w:r>
      <w:proofErr w:type="spellStart"/>
      <w:r w:rsidRPr="00890A14">
        <w:rPr>
          <w:rFonts w:ascii="Arial" w:hAnsi="Arial" w:cs="Arial"/>
          <w:i/>
          <w:sz w:val="20"/>
          <w:szCs w:val="20"/>
          <w:lang w:val="ro-RO"/>
        </w:rPr>
        <w:t>Ketpatak</w:t>
      </w:r>
      <w:proofErr w:type="spellEnd"/>
      <w:r w:rsidRPr="00890A14">
        <w:rPr>
          <w:rFonts w:ascii="Arial" w:hAnsi="Arial" w:cs="Arial"/>
          <w:i/>
          <w:sz w:val="20"/>
          <w:szCs w:val="20"/>
          <w:lang w:val="ro-RO"/>
        </w:rPr>
        <w:t>, cu lungimea de 3.500 m,</w:t>
      </w:r>
      <w:r w:rsidRPr="00890A14">
        <w:rPr>
          <w:rFonts w:ascii="Arial" w:hAnsi="Arial" w:cs="Arial"/>
          <w:i/>
          <w:sz w:val="20"/>
          <w:szCs w:val="20"/>
          <w:lang w:val="ro-RO" w:eastAsia="ar-SA"/>
        </w:rPr>
        <w:t xml:space="preserve">   </w:t>
      </w:r>
    </w:p>
    <w:p w:rsidR="00423670" w:rsidRPr="00890A14" w:rsidRDefault="00423670" w:rsidP="00E17D11">
      <w:pPr>
        <w:spacing w:after="0" w:line="240" w:lineRule="auto"/>
        <w:jc w:val="both"/>
        <w:rPr>
          <w:rFonts w:ascii="Arial" w:hAnsi="Arial" w:cs="Arial"/>
          <w:i/>
          <w:sz w:val="20"/>
          <w:szCs w:val="20"/>
          <w:lang w:val="ro-RO" w:eastAsia="ar-SA"/>
        </w:rPr>
      </w:pPr>
      <w:r w:rsidRPr="00890A14">
        <w:rPr>
          <w:rFonts w:ascii="Arial" w:hAnsi="Arial" w:cs="Arial"/>
          <w:i/>
          <w:sz w:val="20"/>
          <w:szCs w:val="20"/>
          <w:lang w:val="ro-RO" w:eastAsia="ar-SA"/>
        </w:rPr>
        <w:t xml:space="preserve">cu lățimea platformei </w:t>
      </w:r>
      <w:r w:rsidR="00E17D11" w:rsidRPr="00890A14">
        <w:rPr>
          <w:rFonts w:ascii="Arial" w:hAnsi="Arial" w:cs="Arial"/>
          <w:i/>
          <w:sz w:val="20"/>
          <w:szCs w:val="20"/>
          <w:lang w:val="ro-RO" w:eastAsia="ar-SA"/>
        </w:rPr>
        <w:t>variabilă, structură rutieră improprie pentru circulație</w:t>
      </w:r>
      <w:r w:rsidR="00447C85" w:rsidRPr="00890A14">
        <w:rPr>
          <w:rFonts w:ascii="Arial" w:hAnsi="Arial" w:cs="Arial"/>
          <w:i/>
          <w:sz w:val="20"/>
          <w:szCs w:val="20"/>
          <w:lang w:val="ro-RO" w:eastAsia="ar-SA"/>
        </w:rPr>
        <w:t xml:space="preserve">(actual din pământ sau pietruite) </w:t>
      </w:r>
      <w:r w:rsidR="00E17D11" w:rsidRPr="00890A14">
        <w:rPr>
          <w:rFonts w:ascii="Arial" w:hAnsi="Arial" w:cs="Arial"/>
          <w:i/>
          <w:sz w:val="20"/>
          <w:szCs w:val="20"/>
          <w:lang w:val="ro-RO" w:eastAsia="ar-SA"/>
        </w:rPr>
        <w:t xml:space="preserve"> și lipsa</w:t>
      </w:r>
      <w:r w:rsidR="00890A14">
        <w:rPr>
          <w:rFonts w:ascii="Arial" w:hAnsi="Arial" w:cs="Arial"/>
          <w:i/>
          <w:sz w:val="20"/>
          <w:szCs w:val="20"/>
          <w:lang w:val="ro-RO" w:eastAsia="ar-SA"/>
        </w:rPr>
        <w:t xml:space="preserve"> totală sau parțială a dispoziti</w:t>
      </w:r>
      <w:r w:rsidR="00E17D11" w:rsidRPr="00890A14">
        <w:rPr>
          <w:rFonts w:ascii="Arial" w:hAnsi="Arial" w:cs="Arial"/>
          <w:i/>
          <w:sz w:val="20"/>
          <w:szCs w:val="20"/>
          <w:lang w:val="ro-RO" w:eastAsia="ar-SA"/>
        </w:rPr>
        <w:t>velor pentru scurgerea apelor pluvial</w:t>
      </w:r>
      <w:r w:rsidR="00890A14">
        <w:rPr>
          <w:rFonts w:ascii="Arial" w:hAnsi="Arial" w:cs="Arial"/>
          <w:i/>
          <w:sz w:val="20"/>
          <w:szCs w:val="20"/>
          <w:lang w:val="ro-RO" w:eastAsia="ar-SA"/>
        </w:rPr>
        <w:t>e</w:t>
      </w:r>
      <w:r w:rsidR="00E17D11" w:rsidRPr="00890A14">
        <w:rPr>
          <w:rFonts w:ascii="Arial" w:hAnsi="Arial" w:cs="Arial"/>
          <w:i/>
          <w:sz w:val="20"/>
          <w:szCs w:val="20"/>
          <w:lang w:val="ro-RO" w:eastAsia="ar-SA"/>
        </w:rPr>
        <w:t xml:space="preserve"> (șanțuri, podețe)</w:t>
      </w:r>
      <w:r w:rsidRPr="00890A14">
        <w:rPr>
          <w:rFonts w:ascii="Arial" w:hAnsi="Arial" w:cs="Arial"/>
          <w:i/>
          <w:sz w:val="20"/>
          <w:szCs w:val="20"/>
          <w:lang w:val="ro-RO" w:eastAsia="ar-SA"/>
        </w:rPr>
        <w:t>;</w:t>
      </w:r>
    </w:p>
    <w:p w:rsidR="00D874B6" w:rsidRPr="00890A14" w:rsidRDefault="009E796E"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ab/>
        <w:t>Elementele luate în calcul pentru reabilitare:</w:t>
      </w:r>
    </w:p>
    <w:p w:rsidR="009E796E" w:rsidRPr="00890A14" w:rsidRDefault="009E796E" w:rsidP="001A654C">
      <w:pPr>
        <w:spacing w:after="0" w:line="240" w:lineRule="auto"/>
        <w:jc w:val="both"/>
        <w:rPr>
          <w:rFonts w:ascii="Arial" w:hAnsi="Arial" w:cs="Arial"/>
          <w:i/>
          <w:sz w:val="20"/>
          <w:szCs w:val="20"/>
          <w:lang w:val="ro-RO"/>
        </w:rPr>
      </w:pPr>
      <w:r w:rsidRPr="00890A14">
        <w:rPr>
          <w:rFonts w:ascii="Arial" w:hAnsi="Arial" w:cs="Arial"/>
          <w:b/>
          <w:i/>
          <w:sz w:val="20"/>
          <w:szCs w:val="20"/>
          <w:lang w:val="ro-RO"/>
        </w:rPr>
        <w:t>-</w:t>
      </w:r>
      <w:r w:rsidRPr="00890A14">
        <w:rPr>
          <w:rFonts w:ascii="Arial" w:hAnsi="Arial" w:cs="Arial"/>
          <w:i/>
          <w:sz w:val="20"/>
          <w:szCs w:val="20"/>
          <w:lang w:val="ro-RO"/>
        </w:rPr>
        <w:t xml:space="preserve"> </w:t>
      </w:r>
      <w:r w:rsidRPr="00890A14">
        <w:rPr>
          <w:rFonts w:ascii="Arial" w:hAnsi="Arial" w:cs="Arial"/>
          <w:i/>
          <w:sz w:val="20"/>
          <w:szCs w:val="20"/>
          <w:u w:val="single"/>
          <w:lang w:val="ro-RO"/>
        </w:rPr>
        <w:t>traseul în plan</w:t>
      </w:r>
      <w:r w:rsidRPr="00890A14">
        <w:rPr>
          <w:rFonts w:ascii="Arial" w:hAnsi="Arial" w:cs="Arial"/>
          <w:i/>
          <w:sz w:val="20"/>
          <w:szCs w:val="20"/>
          <w:lang w:val="ro-RO"/>
        </w:rPr>
        <w:t>: traseul proiectat se suprapune integral peste traseul existent al fiecăr</w:t>
      </w:r>
      <w:r w:rsidR="00E17D11" w:rsidRPr="00890A14">
        <w:rPr>
          <w:rFonts w:ascii="Arial" w:hAnsi="Arial" w:cs="Arial"/>
          <w:i/>
          <w:sz w:val="20"/>
          <w:szCs w:val="20"/>
          <w:lang w:val="ro-RO"/>
        </w:rPr>
        <w:t>u</w:t>
      </w:r>
      <w:r w:rsidRPr="00890A14">
        <w:rPr>
          <w:rFonts w:ascii="Arial" w:hAnsi="Arial" w:cs="Arial"/>
          <w:i/>
          <w:sz w:val="20"/>
          <w:szCs w:val="20"/>
          <w:lang w:val="ro-RO"/>
        </w:rPr>
        <w:t xml:space="preserve">i </w:t>
      </w:r>
      <w:r w:rsidR="00E17D11" w:rsidRPr="00890A14">
        <w:rPr>
          <w:rFonts w:ascii="Arial" w:hAnsi="Arial" w:cs="Arial"/>
          <w:i/>
          <w:sz w:val="20"/>
          <w:szCs w:val="20"/>
          <w:lang w:val="ro-RO"/>
        </w:rPr>
        <w:t xml:space="preserve">drum (pentru evitarea exproprierilor, deoarece pe ambele părți </w:t>
      </w:r>
      <w:r w:rsidR="001E76CE" w:rsidRPr="00890A14">
        <w:rPr>
          <w:rFonts w:ascii="Arial" w:hAnsi="Arial" w:cs="Arial"/>
          <w:i/>
          <w:sz w:val="20"/>
          <w:szCs w:val="20"/>
          <w:lang w:val="ro-RO"/>
        </w:rPr>
        <w:t xml:space="preserve">ale drumurilor </w:t>
      </w:r>
      <w:r w:rsidR="00E17D11" w:rsidRPr="00890A14">
        <w:rPr>
          <w:rFonts w:ascii="Arial" w:hAnsi="Arial" w:cs="Arial"/>
          <w:i/>
          <w:sz w:val="20"/>
          <w:szCs w:val="20"/>
          <w:lang w:val="ro-RO"/>
        </w:rPr>
        <w:t>sunt proprietăți private</w:t>
      </w:r>
      <w:r w:rsidR="001E76CE" w:rsidRPr="00890A14">
        <w:rPr>
          <w:rFonts w:ascii="Arial" w:hAnsi="Arial" w:cs="Arial"/>
          <w:i/>
          <w:sz w:val="20"/>
          <w:szCs w:val="20"/>
          <w:lang w:val="ro-RO"/>
        </w:rPr>
        <w:t>)</w:t>
      </w:r>
      <w:r w:rsidRPr="00890A14">
        <w:rPr>
          <w:rFonts w:ascii="Arial" w:hAnsi="Arial" w:cs="Arial"/>
          <w:i/>
          <w:sz w:val="20"/>
          <w:szCs w:val="20"/>
          <w:lang w:val="ro-RO"/>
        </w:rPr>
        <w:t xml:space="preserve"> și </w:t>
      </w:r>
      <w:r w:rsidR="001E76CE" w:rsidRPr="00890A14">
        <w:rPr>
          <w:rFonts w:ascii="Arial" w:hAnsi="Arial" w:cs="Arial"/>
          <w:i/>
          <w:sz w:val="20"/>
          <w:szCs w:val="20"/>
          <w:lang w:val="ro-RO"/>
        </w:rPr>
        <w:t>realizarea stațiilor de încrucișare aproximativ din 250 în 250 m, cu același sistem rutier ca și drumurile de exploatație agricolă</w:t>
      </w:r>
      <w:r w:rsidRPr="00890A14">
        <w:rPr>
          <w:rFonts w:ascii="Arial" w:hAnsi="Arial" w:cs="Arial"/>
          <w:i/>
          <w:sz w:val="20"/>
          <w:szCs w:val="20"/>
          <w:lang w:val="ro-RO"/>
        </w:rPr>
        <w:t>;</w:t>
      </w:r>
    </w:p>
    <w:p w:rsidR="00B37383" w:rsidRPr="00890A14" w:rsidRDefault="00B37383" w:rsidP="001A654C">
      <w:pPr>
        <w:spacing w:after="0" w:line="240" w:lineRule="auto"/>
        <w:jc w:val="both"/>
        <w:rPr>
          <w:rFonts w:ascii="Arial" w:hAnsi="Arial" w:cs="Arial"/>
          <w:i/>
          <w:sz w:val="20"/>
          <w:szCs w:val="20"/>
          <w:lang w:val="ro-RO"/>
        </w:rPr>
      </w:pPr>
      <w:r w:rsidRPr="00890A14">
        <w:rPr>
          <w:rFonts w:ascii="Arial" w:hAnsi="Arial" w:cs="Arial"/>
          <w:b/>
          <w:i/>
          <w:sz w:val="20"/>
          <w:szCs w:val="20"/>
          <w:lang w:val="ro-RO"/>
        </w:rPr>
        <w:t>-</w:t>
      </w:r>
      <w:r w:rsidRPr="00890A14">
        <w:rPr>
          <w:rFonts w:ascii="Arial" w:hAnsi="Arial" w:cs="Arial"/>
          <w:i/>
          <w:sz w:val="20"/>
          <w:szCs w:val="20"/>
          <w:lang w:val="ro-RO"/>
        </w:rPr>
        <w:t xml:space="preserve"> </w:t>
      </w:r>
      <w:r w:rsidRPr="00890A14">
        <w:rPr>
          <w:rFonts w:ascii="Arial" w:hAnsi="Arial" w:cs="Arial"/>
          <w:i/>
          <w:sz w:val="20"/>
          <w:szCs w:val="20"/>
          <w:u w:val="single"/>
          <w:lang w:val="ro-RO"/>
        </w:rPr>
        <w:t>profilul longitudinal</w:t>
      </w:r>
      <w:r w:rsidRPr="00890A14">
        <w:rPr>
          <w:rFonts w:ascii="Arial" w:hAnsi="Arial" w:cs="Arial"/>
          <w:i/>
          <w:sz w:val="20"/>
          <w:szCs w:val="20"/>
          <w:lang w:val="ro-RO"/>
        </w:rPr>
        <w:t xml:space="preserve">: s-a urmărit </w:t>
      </w:r>
      <w:r w:rsidR="001E76CE" w:rsidRPr="00890A14">
        <w:rPr>
          <w:rFonts w:ascii="Arial" w:hAnsi="Arial" w:cs="Arial"/>
          <w:i/>
          <w:sz w:val="20"/>
          <w:szCs w:val="20"/>
          <w:lang w:val="ro-RO"/>
        </w:rPr>
        <w:t xml:space="preserve">corectarea </w:t>
      </w:r>
      <w:r w:rsidRPr="00890A14">
        <w:rPr>
          <w:rFonts w:ascii="Arial" w:hAnsi="Arial" w:cs="Arial"/>
          <w:i/>
          <w:sz w:val="20"/>
          <w:szCs w:val="20"/>
          <w:lang w:val="ro-RO"/>
        </w:rPr>
        <w:t>profilul</w:t>
      </w:r>
      <w:r w:rsidR="001E76CE" w:rsidRPr="00890A14">
        <w:rPr>
          <w:rFonts w:ascii="Arial" w:hAnsi="Arial" w:cs="Arial"/>
          <w:i/>
          <w:sz w:val="20"/>
          <w:szCs w:val="20"/>
          <w:lang w:val="ro-RO"/>
        </w:rPr>
        <w:t>ui</w:t>
      </w:r>
      <w:r w:rsidRPr="00890A14">
        <w:rPr>
          <w:rFonts w:ascii="Arial" w:hAnsi="Arial" w:cs="Arial"/>
          <w:i/>
          <w:sz w:val="20"/>
          <w:szCs w:val="20"/>
          <w:lang w:val="ro-RO"/>
        </w:rPr>
        <w:t xml:space="preserve"> existent al terenului, cu respectarea cotelor obligatorii și preluarea denivelărilor longitudinale,</w:t>
      </w:r>
      <w:r w:rsidR="001E76CE" w:rsidRPr="00890A14">
        <w:rPr>
          <w:rFonts w:ascii="Arial" w:hAnsi="Arial" w:cs="Arial"/>
          <w:i/>
          <w:sz w:val="20"/>
          <w:szCs w:val="20"/>
          <w:lang w:val="ro-RO"/>
        </w:rPr>
        <w:t xml:space="preserve"> ținând seama de cotele acceselor laterale </w:t>
      </w:r>
      <w:r w:rsidRPr="00890A14">
        <w:rPr>
          <w:rFonts w:ascii="Arial" w:hAnsi="Arial" w:cs="Arial"/>
          <w:i/>
          <w:sz w:val="20"/>
          <w:szCs w:val="20"/>
          <w:lang w:val="ro-RO"/>
        </w:rPr>
        <w:t xml:space="preserve"> și volumul cel mai mic de </w:t>
      </w:r>
      <w:r w:rsidR="001E76CE" w:rsidRPr="00890A14">
        <w:rPr>
          <w:rFonts w:ascii="Arial" w:hAnsi="Arial" w:cs="Arial"/>
          <w:i/>
          <w:sz w:val="20"/>
          <w:szCs w:val="20"/>
          <w:lang w:val="ro-RO"/>
        </w:rPr>
        <w:t xml:space="preserve">lucrări de </w:t>
      </w:r>
      <w:r w:rsidRPr="00890A14">
        <w:rPr>
          <w:rFonts w:ascii="Arial" w:hAnsi="Arial" w:cs="Arial"/>
          <w:i/>
          <w:sz w:val="20"/>
          <w:szCs w:val="20"/>
          <w:lang w:val="ro-RO"/>
        </w:rPr>
        <w:t>terasamente;</w:t>
      </w:r>
    </w:p>
    <w:p w:rsidR="00B37383" w:rsidRPr="00890A14" w:rsidRDefault="00B37383" w:rsidP="001A654C">
      <w:pPr>
        <w:spacing w:after="0" w:line="240" w:lineRule="auto"/>
        <w:jc w:val="both"/>
        <w:rPr>
          <w:rFonts w:ascii="Arial" w:hAnsi="Arial" w:cs="Arial"/>
          <w:i/>
          <w:sz w:val="20"/>
          <w:szCs w:val="20"/>
          <w:lang w:val="ro-RO"/>
        </w:rPr>
      </w:pPr>
      <w:r w:rsidRPr="00890A14">
        <w:rPr>
          <w:rFonts w:ascii="Arial" w:hAnsi="Arial" w:cs="Arial"/>
          <w:b/>
          <w:i/>
          <w:sz w:val="20"/>
          <w:szCs w:val="20"/>
          <w:lang w:val="ro-RO"/>
        </w:rPr>
        <w:t>-</w:t>
      </w:r>
      <w:r w:rsidRPr="00890A14">
        <w:rPr>
          <w:rFonts w:ascii="Arial" w:hAnsi="Arial" w:cs="Arial"/>
          <w:i/>
          <w:sz w:val="20"/>
          <w:szCs w:val="20"/>
          <w:lang w:val="ro-RO"/>
        </w:rPr>
        <w:t xml:space="preserve"> </w:t>
      </w:r>
      <w:r w:rsidRPr="00890A14">
        <w:rPr>
          <w:rFonts w:ascii="Arial" w:hAnsi="Arial" w:cs="Arial"/>
          <w:i/>
          <w:sz w:val="20"/>
          <w:szCs w:val="20"/>
          <w:u w:val="single"/>
          <w:lang w:val="ro-RO"/>
        </w:rPr>
        <w:t>profilul transversal tip</w:t>
      </w:r>
      <w:r w:rsidRPr="00890A14">
        <w:rPr>
          <w:rFonts w:ascii="Arial" w:hAnsi="Arial" w:cs="Arial"/>
          <w:i/>
          <w:sz w:val="20"/>
          <w:szCs w:val="20"/>
          <w:lang w:val="ro-RO"/>
        </w:rPr>
        <w:t>:</w:t>
      </w:r>
      <w:r w:rsidR="00ED13D1" w:rsidRPr="00890A14">
        <w:rPr>
          <w:rFonts w:ascii="Arial" w:hAnsi="Arial" w:cs="Arial"/>
          <w:i/>
          <w:sz w:val="20"/>
          <w:szCs w:val="20"/>
          <w:lang w:val="ro-RO"/>
        </w:rPr>
        <w:t xml:space="preserve"> s-au adoptat profile transversal tip pentru fiecare </w:t>
      </w:r>
      <w:r w:rsidR="001E76CE" w:rsidRPr="00890A14">
        <w:rPr>
          <w:rFonts w:ascii="Arial" w:hAnsi="Arial" w:cs="Arial"/>
          <w:i/>
          <w:sz w:val="20"/>
          <w:szCs w:val="20"/>
          <w:lang w:val="ro-RO"/>
        </w:rPr>
        <w:t>drum de exploatație agricolă modernizat</w:t>
      </w:r>
      <w:r w:rsidR="006F765F" w:rsidRPr="00890A14">
        <w:rPr>
          <w:rFonts w:ascii="Arial" w:hAnsi="Arial" w:cs="Arial"/>
          <w:i/>
          <w:sz w:val="20"/>
          <w:szCs w:val="20"/>
          <w:lang w:val="ro-RO"/>
        </w:rPr>
        <w:t>, cu realizarea unei declivități transversal de 2,5%</w:t>
      </w:r>
      <w:r w:rsidR="00447C85" w:rsidRPr="00890A14">
        <w:rPr>
          <w:rFonts w:ascii="Arial" w:hAnsi="Arial" w:cs="Arial"/>
          <w:i/>
          <w:sz w:val="20"/>
          <w:szCs w:val="20"/>
          <w:lang w:val="ro-RO"/>
        </w:rPr>
        <w:t xml:space="preserve"> (spre șanț sau spre vale)</w:t>
      </w:r>
      <w:r w:rsidR="00ED13D1" w:rsidRPr="00890A14">
        <w:rPr>
          <w:rFonts w:ascii="Arial" w:hAnsi="Arial" w:cs="Arial"/>
          <w:i/>
          <w:sz w:val="20"/>
          <w:szCs w:val="20"/>
          <w:lang w:val="ro-RO"/>
        </w:rPr>
        <w:t>, cu următoarele elemente geometrice:</w:t>
      </w:r>
    </w:p>
    <w:p w:rsidR="00ED13D1" w:rsidRPr="00890A14" w:rsidRDefault="00ED13D1"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00FF6D5D" w:rsidRPr="00890A14">
        <w:rPr>
          <w:rFonts w:ascii="Arial" w:hAnsi="Arial" w:cs="Arial"/>
          <w:b/>
          <w:i/>
          <w:sz w:val="20"/>
          <w:szCs w:val="20"/>
          <w:lang w:val="ro-RO"/>
        </w:rPr>
        <w:t>-</w:t>
      </w:r>
      <w:r w:rsidRPr="00890A14">
        <w:rPr>
          <w:rFonts w:ascii="Arial" w:hAnsi="Arial" w:cs="Arial"/>
          <w:i/>
          <w:sz w:val="20"/>
          <w:szCs w:val="20"/>
          <w:lang w:val="ro-RO"/>
        </w:rPr>
        <w:t xml:space="preserve"> platformă drum: </w:t>
      </w:r>
      <w:r w:rsidR="00447C85" w:rsidRPr="00890A14">
        <w:rPr>
          <w:rFonts w:ascii="Arial" w:hAnsi="Arial" w:cs="Arial"/>
          <w:i/>
          <w:sz w:val="20"/>
          <w:szCs w:val="20"/>
          <w:lang w:val="ro-RO"/>
        </w:rPr>
        <w:t xml:space="preserve">lățime </w:t>
      </w:r>
      <w:r w:rsidRPr="00890A14">
        <w:rPr>
          <w:rFonts w:ascii="Arial" w:hAnsi="Arial" w:cs="Arial"/>
          <w:i/>
          <w:sz w:val="20"/>
          <w:szCs w:val="20"/>
          <w:lang w:val="ro-RO"/>
        </w:rPr>
        <w:t xml:space="preserve">între </w:t>
      </w:r>
      <w:r w:rsidR="0067126E" w:rsidRPr="00890A14">
        <w:rPr>
          <w:rFonts w:ascii="Arial" w:hAnsi="Arial" w:cs="Arial"/>
          <w:i/>
          <w:sz w:val="20"/>
          <w:szCs w:val="20"/>
          <w:lang w:val="ro-RO"/>
        </w:rPr>
        <w:t>4</w:t>
      </w:r>
      <w:r w:rsidRPr="00890A14">
        <w:rPr>
          <w:rFonts w:ascii="Arial" w:hAnsi="Arial" w:cs="Arial"/>
          <w:i/>
          <w:sz w:val="20"/>
          <w:szCs w:val="20"/>
          <w:lang w:val="ro-RO"/>
        </w:rPr>
        <w:t>,</w:t>
      </w:r>
      <w:r w:rsidR="0067126E" w:rsidRPr="00890A14">
        <w:rPr>
          <w:rFonts w:ascii="Arial" w:hAnsi="Arial" w:cs="Arial"/>
          <w:i/>
          <w:sz w:val="20"/>
          <w:szCs w:val="20"/>
          <w:lang w:val="ro-RO"/>
        </w:rPr>
        <w:t>0</w:t>
      </w:r>
      <w:r w:rsidRPr="00890A14">
        <w:rPr>
          <w:rFonts w:ascii="Arial" w:hAnsi="Arial" w:cs="Arial"/>
          <w:i/>
          <w:sz w:val="20"/>
          <w:szCs w:val="20"/>
          <w:lang w:val="ro-RO"/>
        </w:rPr>
        <w:t>0 și 5,00 m;</w:t>
      </w:r>
    </w:p>
    <w:p w:rsidR="00ED13D1" w:rsidRPr="00890A14" w:rsidRDefault="00ED13D1"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00FF6D5D" w:rsidRPr="00890A14">
        <w:rPr>
          <w:rFonts w:ascii="Arial" w:hAnsi="Arial" w:cs="Arial"/>
          <w:b/>
          <w:i/>
          <w:sz w:val="20"/>
          <w:szCs w:val="20"/>
          <w:lang w:val="ro-RO"/>
        </w:rPr>
        <w:t>-</w:t>
      </w:r>
      <w:r w:rsidRPr="00890A14">
        <w:rPr>
          <w:rFonts w:ascii="Arial" w:hAnsi="Arial" w:cs="Arial"/>
          <w:i/>
          <w:sz w:val="20"/>
          <w:szCs w:val="20"/>
          <w:lang w:val="ro-RO"/>
        </w:rPr>
        <w:t xml:space="preserve"> parte carosabilă: o singură bandă de circulație, </w:t>
      </w:r>
      <w:r w:rsidR="00447C85" w:rsidRPr="00890A14">
        <w:rPr>
          <w:rFonts w:ascii="Arial" w:hAnsi="Arial" w:cs="Arial"/>
          <w:i/>
          <w:sz w:val="20"/>
          <w:szCs w:val="20"/>
          <w:lang w:val="ro-RO"/>
        </w:rPr>
        <w:t xml:space="preserve">lățime </w:t>
      </w:r>
      <w:r w:rsidRPr="00890A14">
        <w:rPr>
          <w:rFonts w:ascii="Arial" w:hAnsi="Arial" w:cs="Arial"/>
          <w:i/>
          <w:sz w:val="20"/>
          <w:szCs w:val="20"/>
          <w:lang w:val="ro-RO"/>
        </w:rPr>
        <w:t>între 3</w:t>
      </w:r>
      <w:r w:rsidR="00447C85" w:rsidRPr="00890A14">
        <w:rPr>
          <w:rFonts w:ascii="Arial" w:hAnsi="Arial" w:cs="Arial"/>
          <w:i/>
          <w:sz w:val="20"/>
          <w:szCs w:val="20"/>
          <w:lang w:val="ro-RO"/>
        </w:rPr>
        <w:t>,0</w:t>
      </w:r>
      <w:r w:rsidRPr="00890A14">
        <w:rPr>
          <w:rFonts w:ascii="Arial" w:hAnsi="Arial" w:cs="Arial"/>
          <w:i/>
          <w:sz w:val="20"/>
          <w:szCs w:val="20"/>
          <w:lang w:val="ro-RO"/>
        </w:rPr>
        <w:t xml:space="preserve">0 și </w:t>
      </w:r>
      <w:r w:rsidR="00447C85" w:rsidRPr="00890A14">
        <w:rPr>
          <w:rFonts w:ascii="Arial" w:hAnsi="Arial" w:cs="Arial"/>
          <w:i/>
          <w:sz w:val="20"/>
          <w:szCs w:val="20"/>
          <w:lang w:val="ro-RO"/>
        </w:rPr>
        <w:t>4</w:t>
      </w:r>
      <w:r w:rsidRPr="00890A14">
        <w:rPr>
          <w:rFonts w:ascii="Arial" w:hAnsi="Arial" w:cs="Arial"/>
          <w:i/>
          <w:sz w:val="20"/>
          <w:szCs w:val="20"/>
          <w:lang w:val="ro-RO"/>
        </w:rPr>
        <w:t>,00 m;</w:t>
      </w:r>
    </w:p>
    <w:p w:rsidR="00ED13D1" w:rsidRPr="00890A14" w:rsidRDefault="00ED13D1"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00FF6D5D" w:rsidRPr="00890A14">
        <w:rPr>
          <w:rFonts w:ascii="Arial" w:hAnsi="Arial" w:cs="Arial"/>
          <w:b/>
          <w:i/>
          <w:sz w:val="20"/>
          <w:szCs w:val="20"/>
          <w:lang w:val="ro-RO"/>
        </w:rPr>
        <w:t>-</w:t>
      </w:r>
      <w:r w:rsidRPr="00890A14">
        <w:rPr>
          <w:rFonts w:ascii="Arial" w:hAnsi="Arial" w:cs="Arial"/>
          <w:i/>
          <w:sz w:val="20"/>
          <w:szCs w:val="20"/>
          <w:lang w:val="ro-RO"/>
        </w:rPr>
        <w:t xml:space="preserve"> acostamente consolidate: 2x0,50 m</w:t>
      </w:r>
      <w:r w:rsidR="00447C85" w:rsidRPr="00890A14">
        <w:rPr>
          <w:rFonts w:ascii="Arial" w:hAnsi="Arial" w:cs="Arial"/>
          <w:i/>
          <w:sz w:val="20"/>
          <w:szCs w:val="20"/>
          <w:lang w:val="ro-RO"/>
        </w:rPr>
        <w:t xml:space="preserve"> pentru fiecare drum</w:t>
      </w:r>
      <w:r w:rsidRPr="00890A14">
        <w:rPr>
          <w:rFonts w:ascii="Arial" w:hAnsi="Arial" w:cs="Arial"/>
          <w:i/>
          <w:sz w:val="20"/>
          <w:szCs w:val="20"/>
          <w:lang w:val="ro-RO"/>
        </w:rPr>
        <w:t xml:space="preserve">; </w:t>
      </w:r>
    </w:p>
    <w:p w:rsidR="00D40B53" w:rsidRPr="00890A14" w:rsidRDefault="00D40B53"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00FF6D5D" w:rsidRPr="00890A14">
        <w:rPr>
          <w:rFonts w:ascii="Arial" w:hAnsi="Arial" w:cs="Arial"/>
          <w:b/>
          <w:i/>
          <w:sz w:val="20"/>
          <w:szCs w:val="20"/>
          <w:lang w:val="ro-RO"/>
        </w:rPr>
        <w:t>-</w:t>
      </w:r>
      <w:r w:rsidRPr="00890A14">
        <w:rPr>
          <w:rFonts w:ascii="Arial" w:hAnsi="Arial" w:cs="Arial"/>
          <w:i/>
          <w:sz w:val="20"/>
          <w:szCs w:val="20"/>
          <w:lang w:val="ro-RO"/>
        </w:rPr>
        <w:t xml:space="preserve"> șanțuri din beton/</w:t>
      </w:r>
      <w:r w:rsidR="00447C85" w:rsidRPr="00890A14">
        <w:rPr>
          <w:rFonts w:ascii="Arial" w:hAnsi="Arial" w:cs="Arial"/>
          <w:i/>
          <w:sz w:val="20"/>
          <w:szCs w:val="20"/>
          <w:lang w:val="ro-RO"/>
        </w:rPr>
        <w:t>pământ</w:t>
      </w:r>
      <w:r w:rsidRPr="00890A14">
        <w:rPr>
          <w:rFonts w:ascii="Arial" w:hAnsi="Arial" w:cs="Arial"/>
          <w:i/>
          <w:sz w:val="20"/>
          <w:szCs w:val="20"/>
          <w:lang w:val="ro-RO"/>
        </w:rPr>
        <w:t>, proiectate după condițiile existente pe fiecare traseu;</w:t>
      </w:r>
    </w:p>
    <w:p w:rsidR="00EB3B0B" w:rsidRPr="00890A14" w:rsidRDefault="00D40B53" w:rsidP="001A654C">
      <w:pPr>
        <w:spacing w:after="0" w:line="240" w:lineRule="auto"/>
        <w:jc w:val="both"/>
        <w:rPr>
          <w:rFonts w:ascii="Arial" w:hAnsi="Arial" w:cs="Arial"/>
          <w:i/>
          <w:sz w:val="20"/>
          <w:szCs w:val="20"/>
          <w:lang w:val="ro-RO"/>
        </w:rPr>
      </w:pPr>
      <w:r w:rsidRPr="00890A14">
        <w:rPr>
          <w:rFonts w:ascii="Arial" w:hAnsi="Arial" w:cs="Arial"/>
          <w:b/>
          <w:i/>
          <w:sz w:val="20"/>
          <w:szCs w:val="20"/>
          <w:lang w:val="ro-RO"/>
        </w:rPr>
        <w:t>-</w:t>
      </w:r>
      <w:r w:rsidRPr="00890A14">
        <w:rPr>
          <w:rFonts w:ascii="Arial" w:hAnsi="Arial" w:cs="Arial"/>
          <w:i/>
          <w:sz w:val="20"/>
          <w:szCs w:val="20"/>
          <w:lang w:val="ro-RO"/>
        </w:rPr>
        <w:t xml:space="preserve"> </w:t>
      </w:r>
      <w:r w:rsidR="00406F56" w:rsidRPr="00890A14">
        <w:rPr>
          <w:rFonts w:ascii="Arial" w:hAnsi="Arial" w:cs="Arial"/>
          <w:i/>
          <w:sz w:val="20"/>
          <w:szCs w:val="20"/>
          <w:u w:val="single"/>
          <w:lang w:val="ro-RO"/>
        </w:rPr>
        <w:t>lucrări la sistemul rutier</w:t>
      </w:r>
      <w:r w:rsidRPr="00890A14">
        <w:rPr>
          <w:rFonts w:ascii="Arial" w:hAnsi="Arial" w:cs="Arial"/>
          <w:i/>
          <w:sz w:val="20"/>
          <w:szCs w:val="20"/>
          <w:lang w:val="ro-RO"/>
        </w:rPr>
        <w:t>:</w:t>
      </w:r>
      <w:r w:rsidR="00EB3B0B" w:rsidRPr="00890A14">
        <w:rPr>
          <w:rFonts w:ascii="Arial" w:hAnsi="Arial" w:cs="Arial"/>
          <w:i/>
          <w:sz w:val="20"/>
          <w:szCs w:val="20"/>
          <w:lang w:val="ro-RO"/>
        </w:rPr>
        <w:t xml:space="preserve"> </w:t>
      </w:r>
    </w:p>
    <w:p w:rsidR="00FF6D5D" w:rsidRPr="00890A14" w:rsidRDefault="00FF6D5D"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lastRenderedPageBreak/>
        <w:t xml:space="preserve">   a) pe drumurile agricole din pământ (</w:t>
      </w:r>
      <w:proofErr w:type="spellStart"/>
      <w:r w:rsidRPr="00890A14">
        <w:rPr>
          <w:rFonts w:ascii="Arial" w:hAnsi="Arial" w:cs="Arial"/>
          <w:i/>
          <w:sz w:val="20"/>
          <w:szCs w:val="20"/>
          <w:lang w:val="ro-RO"/>
        </w:rPr>
        <w:t>Ketpatak</w:t>
      </w:r>
      <w:proofErr w:type="spellEnd"/>
      <w:r w:rsidRPr="00890A14">
        <w:rPr>
          <w:rFonts w:ascii="Arial" w:hAnsi="Arial" w:cs="Arial"/>
          <w:i/>
          <w:sz w:val="20"/>
          <w:szCs w:val="20"/>
          <w:lang w:val="ro-RO"/>
        </w:rPr>
        <w:t xml:space="preserve"> și </w:t>
      </w:r>
      <w:proofErr w:type="spellStart"/>
      <w:r w:rsidRPr="00890A14">
        <w:rPr>
          <w:rFonts w:ascii="Arial" w:hAnsi="Arial" w:cs="Arial"/>
          <w:i/>
          <w:sz w:val="20"/>
          <w:szCs w:val="20"/>
          <w:lang w:val="ro-RO"/>
        </w:rPr>
        <w:t>Paloba</w:t>
      </w:r>
      <w:proofErr w:type="spellEnd"/>
      <w:r w:rsidRPr="00890A14">
        <w:rPr>
          <w:rFonts w:ascii="Arial" w:hAnsi="Arial" w:cs="Arial"/>
          <w:i/>
          <w:sz w:val="20"/>
          <w:szCs w:val="20"/>
          <w:lang w:val="ro-RO"/>
        </w:rPr>
        <w:t>):</w:t>
      </w:r>
    </w:p>
    <w:p w:rsidR="00D40B53" w:rsidRPr="00890A14" w:rsidRDefault="00EB3B0B"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00FF6D5D" w:rsidRPr="00890A14">
        <w:rPr>
          <w:rFonts w:ascii="Arial" w:hAnsi="Arial" w:cs="Arial"/>
          <w:b/>
          <w:i/>
          <w:sz w:val="20"/>
          <w:szCs w:val="20"/>
          <w:lang w:val="ro-RO"/>
        </w:rPr>
        <w:t>-</w:t>
      </w:r>
      <w:r w:rsidRPr="00890A14">
        <w:rPr>
          <w:rFonts w:ascii="Arial" w:hAnsi="Arial" w:cs="Arial"/>
          <w:i/>
          <w:sz w:val="20"/>
          <w:szCs w:val="20"/>
          <w:lang w:val="ro-RO"/>
        </w:rPr>
        <w:t xml:space="preserve"> </w:t>
      </w:r>
      <w:r w:rsidR="00FF6D5D" w:rsidRPr="00890A14">
        <w:rPr>
          <w:rFonts w:ascii="Arial" w:hAnsi="Arial" w:cs="Arial"/>
          <w:i/>
          <w:sz w:val="20"/>
          <w:szCs w:val="20"/>
          <w:lang w:val="ro-RO"/>
        </w:rPr>
        <w:t>20 cm strat de formă din refuz de ciur</w:t>
      </w:r>
      <w:r w:rsidR="00AA7774" w:rsidRPr="00890A14">
        <w:rPr>
          <w:rFonts w:ascii="Arial" w:hAnsi="Arial" w:cs="Arial"/>
          <w:i/>
          <w:sz w:val="20"/>
          <w:szCs w:val="20"/>
          <w:lang w:val="ro-RO"/>
        </w:rPr>
        <w:t>;</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20 cm strat de fundație din balast;</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15 cm strat de bază din piatră spartă împănată;</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6 cm strat de uzură-covor asfaltic din BA16;</w:t>
      </w:r>
    </w:p>
    <w:p w:rsidR="006B5BF5" w:rsidRPr="00890A14" w:rsidRDefault="006B5BF5"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b) pe drumul de exploatație agricolă Balastieră, cu 35 cm împietruire existentă:</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45 cm strat de fundație din balast (împietruire existentă + completare cu balast);</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15 cm strat de bază din piatră spartă împănată;</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5 cm strat de legătură din BAD 25;</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4 cm strat de uzură-covor asfaltic din BA16;</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b) pe drumul de exploatație agricolă Spre Grajduri, cu 15 cm împietruire existentă:</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15 cm împietruire existentă);</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25 cm strat de fundație din balast;</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15 cm strat de bază din piatră spartă împănată;</w:t>
      </w:r>
    </w:p>
    <w:p w:rsidR="006B5BF5" w:rsidRPr="00890A14" w:rsidRDefault="006B5BF5" w:rsidP="006B5BF5">
      <w:pPr>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Pr="00890A14">
        <w:rPr>
          <w:rFonts w:ascii="Arial" w:hAnsi="Arial" w:cs="Arial"/>
          <w:b/>
          <w:i/>
          <w:sz w:val="20"/>
          <w:szCs w:val="20"/>
          <w:lang w:val="ro-RO"/>
        </w:rPr>
        <w:t>-</w:t>
      </w:r>
      <w:r w:rsidRPr="00890A14">
        <w:rPr>
          <w:rFonts w:ascii="Arial" w:hAnsi="Arial" w:cs="Arial"/>
          <w:i/>
          <w:sz w:val="20"/>
          <w:szCs w:val="20"/>
          <w:lang w:val="ro-RO"/>
        </w:rPr>
        <w:t xml:space="preserve"> 6 cm strat de uzură-covor asfaltic din BA16;</w:t>
      </w:r>
    </w:p>
    <w:p w:rsidR="00262FF3" w:rsidRPr="00890A14" w:rsidRDefault="00262FF3" w:rsidP="00262FF3">
      <w:pPr>
        <w:spacing w:after="0" w:line="240" w:lineRule="auto"/>
        <w:jc w:val="both"/>
        <w:rPr>
          <w:rFonts w:ascii="Arial" w:hAnsi="Arial" w:cs="Arial"/>
          <w:i/>
          <w:sz w:val="20"/>
          <w:szCs w:val="20"/>
          <w:lang w:val="ro-RO"/>
        </w:rPr>
      </w:pPr>
      <w:r w:rsidRPr="00890A14">
        <w:rPr>
          <w:rFonts w:ascii="Arial" w:hAnsi="Arial" w:cs="Arial"/>
          <w:b/>
          <w:i/>
          <w:sz w:val="20"/>
          <w:szCs w:val="20"/>
          <w:lang w:val="ro-RO"/>
        </w:rPr>
        <w:t>-</w:t>
      </w:r>
      <w:r w:rsidRPr="00890A14">
        <w:rPr>
          <w:rFonts w:ascii="Arial" w:hAnsi="Arial" w:cs="Arial"/>
          <w:i/>
          <w:sz w:val="20"/>
          <w:szCs w:val="20"/>
          <w:lang w:val="ro-RO"/>
        </w:rPr>
        <w:t xml:space="preserve"> </w:t>
      </w:r>
      <w:r w:rsidR="006B5BF5" w:rsidRPr="00890A14">
        <w:rPr>
          <w:rFonts w:ascii="Arial" w:hAnsi="Arial" w:cs="Arial"/>
          <w:i/>
          <w:sz w:val="20"/>
          <w:szCs w:val="20"/>
          <w:u w:val="single"/>
          <w:lang w:val="ro-RO"/>
        </w:rPr>
        <w:t>acostamente</w:t>
      </w:r>
      <w:r w:rsidRPr="00890A14">
        <w:rPr>
          <w:rFonts w:ascii="Arial" w:hAnsi="Arial" w:cs="Arial"/>
          <w:i/>
          <w:sz w:val="20"/>
          <w:szCs w:val="20"/>
          <w:lang w:val="ro-RO"/>
        </w:rPr>
        <w:t xml:space="preserve">: </w:t>
      </w:r>
      <w:r w:rsidR="006B5BF5" w:rsidRPr="00890A14">
        <w:rPr>
          <w:rFonts w:ascii="Arial" w:hAnsi="Arial" w:cs="Arial"/>
          <w:i/>
          <w:sz w:val="20"/>
          <w:szCs w:val="20"/>
          <w:lang w:val="ro-RO"/>
        </w:rPr>
        <w:t xml:space="preserve">realizate pe fiecare parte a drumurilor care se modernizează, </w:t>
      </w:r>
      <w:proofErr w:type="spellStart"/>
      <w:r w:rsidR="006B5BF5" w:rsidRPr="00890A14">
        <w:rPr>
          <w:rFonts w:ascii="Arial" w:hAnsi="Arial" w:cs="Arial"/>
          <w:i/>
          <w:sz w:val="20"/>
          <w:szCs w:val="20"/>
          <w:lang w:val="ro-RO"/>
        </w:rPr>
        <w:t>avînd</w:t>
      </w:r>
      <w:proofErr w:type="spellEnd"/>
      <w:r w:rsidR="006B5BF5" w:rsidRPr="00890A14">
        <w:rPr>
          <w:rFonts w:ascii="Arial" w:hAnsi="Arial" w:cs="Arial"/>
          <w:i/>
          <w:sz w:val="20"/>
          <w:szCs w:val="20"/>
          <w:lang w:val="ro-RO"/>
        </w:rPr>
        <w:t xml:space="preserve"> lățimea 2 x 0,50 m și consolidate cu </w:t>
      </w:r>
      <w:proofErr w:type="spellStart"/>
      <w:r w:rsidR="006B5BF5" w:rsidRPr="00890A14">
        <w:rPr>
          <w:rFonts w:ascii="Arial" w:hAnsi="Arial" w:cs="Arial"/>
          <w:i/>
          <w:sz w:val="20"/>
          <w:szCs w:val="20"/>
          <w:lang w:val="ro-RO"/>
        </w:rPr>
        <w:t>patră</w:t>
      </w:r>
      <w:proofErr w:type="spellEnd"/>
      <w:r w:rsidR="006B5BF5" w:rsidRPr="00890A14">
        <w:rPr>
          <w:rFonts w:ascii="Arial" w:hAnsi="Arial" w:cs="Arial"/>
          <w:i/>
          <w:sz w:val="20"/>
          <w:szCs w:val="20"/>
          <w:lang w:val="ro-RO"/>
        </w:rPr>
        <w:t xml:space="preserve"> </w:t>
      </w:r>
      <w:proofErr w:type="spellStart"/>
      <w:r w:rsidR="006B5BF5" w:rsidRPr="00890A14">
        <w:rPr>
          <w:rFonts w:ascii="Arial" w:hAnsi="Arial" w:cs="Arial"/>
          <w:i/>
          <w:sz w:val="20"/>
          <w:szCs w:val="20"/>
          <w:lang w:val="ro-RO"/>
        </w:rPr>
        <w:t>spatră</w:t>
      </w:r>
      <w:proofErr w:type="spellEnd"/>
      <w:r w:rsidR="006B5BF5" w:rsidRPr="00890A14">
        <w:rPr>
          <w:rFonts w:ascii="Arial" w:hAnsi="Arial" w:cs="Arial"/>
          <w:i/>
          <w:sz w:val="20"/>
          <w:szCs w:val="20"/>
          <w:lang w:val="ro-RO"/>
        </w:rPr>
        <w:t xml:space="preserve"> și balast.</w:t>
      </w:r>
    </w:p>
    <w:p w:rsidR="006B5BF5" w:rsidRPr="00890A14" w:rsidRDefault="006B5BF5" w:rsidP="00262FF3">
      <w:pPr>
        <w:spacing w:after="0" w:line="240" w:lineRule="auto"/>
        <w:jc w:val="both"/>
        <w:rPr>
          <w:rFonts w:ascii="Arial" w:hAnsi="Arial" w:cs="Arial"/>
          <w:i/>
          <w:sz w:val="20"/>
          <w:szCs w:val="20"/>
          <w:lang w:val="ro-RO"/>
        </w:rPr>
      </w:pPr>
      <w:r w:rsidRPr="00890A14">
        <w:rPr>
          <w:rFonts w:ascii="Arial" w:hAnsi="Arial" w:cs="Arial"/>
          <w:i/>
          <w:sz w:val="20"/>
          <w:szCs w:val="20"/>
          <w:lang w:val="ro-RO"/>
        </w:rPr>
        <w:tab/>
        <w:t>Consolidarea acostamentelor este necesară pentru evitarea formării făgașelor și creșterea siguranței circulației;</w:t>
      </w:r>
    </w:p>
    <w:p w:rsidR="00890A14" w:rsidRDefault="00E44C2D" w:rsidP="00E44C2D">
      <w:pPr>
        <w:spacing w:after="0" w:line="240" w:lineRule="auto"/>
        <w:jc w:val="both"/>
        <w:rPr>
          <w:rFonts w:ascii="Arial" w:hAnsi="Arial" w:cs="Arial"/>
          <w:i/>
          <w:sz w:val="20"/>
          <w:szCs w:val="20"/>
          <w:lang w:val="ro-RO"/>
        </w:rPr>
      </w:pPr>
      <w:r w:rsidRPr="00890A14">
        <w:rPr>
          <w:rFonts w:ascii="Arial" w:hAnsi="Arial" w:cs="Arial"/>
          <w:b/>
          <w:i/>
          <w:sz w:val="20"/>
          <w:szCs w:val="20"/>
          <w:lang w:val="ro-RO"/>
        </w:rPr>
        <w:t>-</w:t>
      </w:r>
      <w:r w:rsidRPr="00890A14">
        <w:rPr>
          <w:rFonts w:ascii="Arial" w:hAnsi="Arial" w:cs="Arial"/>
          <w:i/>
          <w:sz w:val="20"/>
          <w:szCs w:val="20"/>
          <w:lang w:val="ro-RO"/>
        </w:rPr>
        <w:t xml:space="preserve"> </w:t>
      </w:r>
      <w:r w:rsidRPr="00890A14">
        <w:rPr>
          <w:rFonts w:ascii="Arial" w:hAnsi="Arial" w:cs="Arial"/>
          <w:i/>
          <w:sz w:val="20"/>
          <w:szCs w:val="20"/>
          <w:u w:val="single"/>
          <w:lang w:val="ro-RO"/>
        </w:rPr>
        <w:t>lucrări de colectare și evacuare a apelor</w:t>
      </w:r>
      <w:r w:rsidRPr="00890A14">
        <w:rPr>
          <w:rFonts w:ascii="Arial" w:hAnsi="Arial" w:cs="Arial"/>
          <w:i/>
          <w:sz w:val="20"/>
          <w:szCs w:val="20"/>
          <w:lang w:val="ro-RO"/>
        </w:rPr>
        <w:t xml:space="preserve">: </w:t>
      </w:r>
      <w:r w:rsidR="00442730" w:rsidRPr="00890A14">
        <w:rPr>
          <w:rFonts w:ascii="Arial" w:hAnsi="Arial" w:cs="Arial"/>
          <w:i/>
          <w:sz w:val="20"/>
          <w:szCs w:val="20"/>
          <w:lang w:val="ro-RO"/>
        </w:rPr>
        <w:t>sunt proiectate șanțuri din beton și din pământ</w:t>
      </w:r>
      <w:r w:rsidR="005A487E" w:rsidRPr="00890A14">
        <w:rPr>
          <w:rFonts w:ascii="Arial" w:hAnsi="Arial" w:cs="Arial"/>
          <w:i/>
          <w:sz w:val="20"/>
          <w:szCs w:val="20"/>
          <w:lang w:val="ro-RO"/>
        </w:rPr>
        <w:t xml:space="preserve">, </w:t>
      </w:r>
      <w:r w:rsidR="00442730" w:rsidRPr="00890A14">
        <w:rPr>
          <w:rFonts w:ascii="Arial" w:hAnsi="Arial" w:cs="Arial"/>
          <w:i/>
          <w:sz w:val="20"/>
          <w:szCs w:val="20"/>
          <w:lang w:val="ro-RO"/>
        </w:rPr>
        <w:t>care co</w:t>
      </w:r>
      <w:r w:rsidR="005A487E" w:rsidRPr="00890A14">
        <w:rPr>
          <w:rFonts w:ascii="Arial" w:hAnsi="Arial" w:cs="Arial"/>
          <w:i/>
          <w:sz w:val="20"/>
          <w:szCs w:val="20"/>
          <w:lang w:val="ro-RO"/>
        </w:rPr>
        <w:t>n</w:t>
      </w:r>
      <w:r w:rsidR="00442730" w:rsidRPr="00890A14">
        <w:rPr>
          <w:rFonts w:ascii="Arial" w:hAnsi="Arial" w:cs="Arial"/>
          <w:i/>
          <w:sz w:val="20"/>
          <w:szCs w:val="20"/>
          <w:lang w:val="ro-RO"/>
        </w:rPr>
        <w:t>duc apele către văile și canalele existe</w:t>
      </w:r>
      <w:r w:rsidR="00890A14">
        <w:rPr>
          <w:rFonts w:ascii="Arial" w:hAnsi="Arial" w:cs="Arial"/>
          <w:i/>
          <w:sz w:val="20"/>
          <w:szCs w:val="20"/>
          <w:lang w:val="ro-RO"/>
        </w:rPr>
        <w:t xml:space="preserve">nte, </w:t>
      </w:r>
      <w:r w:rsidR="00442730" w:rsidRPr="00890A14">
        <w:rPr>
          <w:rFonts w:ascii="Arial" w:hAnsi="Arial" w:cs="Arial"/>
          <w:i/>
          <w:sz w:val="20"/>
          <w:szCs w:val="20"/>
          <w:lang w:val="ro-RO"/>
        </w:rPr>
        <w:t>ulterior în emisar: râul Someșul Mare</w:t>
      </w:r>
      <w:r w:rsidR="00890A14">
        <w:rPr>
          <w:rFonts w:ascii="Arial" w:hAnsi="Arial" w:cs="Arial"/>
          <w:i/>
          <w:sz w:val="20"/>
          <w:szCs w:val="20"/>
          <w:lang w:val="ro-RO"/>
        </w:rPr>
        <w:t>.</w:t>
      </w:r>
    </w:p>
    <w:p w:rsidR="00442730" w:rsidRPr="00890A14" w:rsidRDefault="00442730" w:rsidP="00890A14">
      <w:pPr>
        <w:spacing w:after="0" w:line="240" w:lineRule="auto"/>
        <w:ind w:firstLine="720"/>
        <w:jc w:val="both"/>
        <w:rPr>
          <w:rFonts w:ascii="Arial" w:hAnsi="Arial" w:cs="Arial"/>
          <w:i/>
          <w:sz w:val="20"/>
          <w:szCs w:val="20"/>
          <w:lang w:val="ro-RO"/>
        </w:rPr>
      </w:pPr>
      <w:r w:rsidRPr="00890A14">
        <w:rPr>
          <w:rFonts w:ascii="Arial" w:hAnsi="Arial" w:cs="Arial"/>
          <w:i/>
          <w:sz w:val="20"/>
          <w:szCs w:val="20"/>
          <w:lang w:val="ro-RO"/>
        </w:rPr>
        <w:t>Podețele existente se vor decolmata, cele subdimensionate se înlocuiesc și se vor monta unele noi în zonele unde apa stagnează pe ampriza drumurilor.</w:t>
      </w:r>
    </w:p>
    <w:p w:rsidR="005A487E" w:rsidRPr="00890A14" w:rsidRDefault="00442730" w:rsidP="00551936">
      <w:pPr>
        <w:spacing w:after="0" w:line="240" w:lineRule="auto"/>
        <w:jc w:val="both"/>
        <w:rPr>
          <w:rFonts w:ascii="Arial" w:hAnsi="Arial" w:cs="Arial"/>
          <w:i/>
          <w:sz w:val="20"/>
          <w:szCs w:val="20"/>
          <w:lang w:val="ro-RO"/>
        </w:rPr>
      </w:pPr>
      <w:r w:rsidRPr="00890A14">
        <w:rPr>
          <w:rFonts w:ascii="Arial" w:hAnsi="Arial" w:cs="Arial"/>
          <w:i/>
          <w:sz w:val="20"/>
          <w:szCs w:val="20"/>
          <w:lang w:val="ro-RO"/>
        </w:rPr>
        <w:tab/>
        <w:t>Se vor monta podețe tubular</w:t>
      </w:r>
      <w:r w:rsidR="00551936" w:rsidRPr="00890A14">
        <w:rPr>
          <w:rFonts w:ascii="Arial" w:hAnsi="Arial" w:cs="Arial"/>
          <w:i/>
          <w:sz w:val="20"/>
          <w:szCs w:val="20"/>
          <w:lang w:val="ro-RO"/>
        </w:rPr>
        <w:t>e</w:t>
      </w:r>
      <w:r w:rsidRPr="00890A14">
        <w:rPr>
          <w:rFonts w:ascii="Arial" w:hAnsi="Arial" w:cs="Arial"/>
          <w:i/>
          <w:sz w:val="20"/>
          <w:szCs w:val="20"/>
          <w:lang w:val="ro-RO"/>
        </w:rPr>
        <w:t xml:space="preserve"> tip </w:t>
      </w:r>
      <w:proofErr w:type="spellStart"/>
      <w:r w:rsidRPr="00890A14">
        <w:rPr>
          <w:rFonts w:ascii="Arial" w:hAnsi="Arial" w:cs="Arial"/>
          <w:i/>
          <w:sz w:val="20"/>
          <w:szCs w:val="20"/>
          <w:lang w:val="ro-RO"/>
        </w:rPr>
        <w:t>Premo</w:t>
      </w:r>
      <w:proofErr w:type="spellEnd"/>
      <w:r w:rsidRPr="00890A14">
        <w:rPr>
          <w:rFonts w:ascii="Arial" w:hAnsi="Arial" w:cs="Arial"/>
          <w:i/>
          <w:sz w:val="20"/>
          <w:szCs w:val="20"/>
          <w:lang w:val="ro-RO"/>
        </w:rPr>
        <w:t xml:space="preserve">, cu </w:t>
      </w:r>
      <w:r w:rsidR="000037F7" w:rsidRPr="00890A14">
        <w:rPr>
          <w:rFonts w:ascii="Arial" w:hAnsi="Arial" w:cs="Arial"/>
          <w:i/>
          <w:sz w:val="20"/>
          <w:szCs w:val="20"/>
          <w:lang w:val="ro-RO"/>
        </w:rPr>
        <w:t>Ø = 600 mm÷800 mm, cu l</w:t>
      </w:r>
      <w:r w:rsidR="00890A14">
        <w:rPr>
          <w:rFonts w:ascii="Arial" w:hAnsi="Arial" w:cs="Arial"/>
          <w:i/>
          <w:sz w:val="20"/>
          <w:szCs w:val="20"/>
          <w:lang w:val="ro-RO"/>
        </w:rPr>
        <w:t>ă</w:t>
      </w:r>
      <w:r w:rsidR="000037F7" w:rsidRPr="00890A14">
        <w:rPr>
          <w:rFonts w:ascii="Arial" w:hAnsi="Arial" w:cs="Arial"/>
          <w:i/>
          <w:sz w:val="20"/>
          <w:szCs w:val="20"/>
          <w:lang w:val="ro-RO"/>
        </w:rPr>
        <w:t>țimi cuprinse între 5,00÷5,70 m, cu cameră de</w:t>
      </w:r>
      <w:r w:rsidR="00890A14">
        <w:rPr>
          <w:rFonts w:ascii="Arial" w:hAnsi="Arial" w:cs="Arial"/>
          <w:i/>
          <w:sz w:val="20"/>
          <w:szCs w:val="20"/>
          <w:lang w:val="ro-RO"/>
        </w:rPr>
        <w:t xml:space="preserve"> cădere și coronamente din beton.</w:t>
      </w:r>
    </w:p>
    <w:p w:rsidR="00551936" w:rsidRPr="00890A14" w:rsidRDefault="00551936" w:rsidP="00551936">
      <w:pPr>
        <w:spacing w:after="0" w:line="240" w:lineRule="auto"/>
        <w:jc w:val="both"/>
        <w:rPr>
          <w:rFonts w:ascii="Arial" w:hAnsi="Arial" w:cs="Arial"/>
          <w:i/>
          <w:sz w:val="20"/>
          <w:szCs w:val="20"/>
          <w:lang w:val="ro-RO"/>
        </w:rPr>
      </w:pPr>
      <w:r w:rsidRPr="00890A14">
        <w:rPr>
          <w:rFonts w:ascii="Arial" w:hAnsi="Arial" w:cs="Arial"/>
          <w:b/>
          <w:i/>
          <w:sz w:val="20"/>
          <w:szCs w:val="20"/>
          <w:lang w:val="ro-RO"/>
        </w:rPr>
        <w:t>-</w:t>
      </w:r>
      <w:r w:rsidRPr="00890A14">
        <w:rPr>
          <w:rFonts w:ascii="Arial" w:hAnsi="Arial" w:cs="Arial"/>
          <w:i/>
          <w:sz w:val="20"/>
          <w:szCs w:val="20"/>
          <w:lang w:val="ro-RO"/>
        </w:rPr>
        <w:t xml:space="preserve"> </w:t>
      </w:r>
      <w:r w:rsidRPr="00890A14">
        <w:rPr>
          <w:rFonts w:ascii="Arial" w:hAnsi="Arial" w:cs="Arial"/>
          <w:i/>
          <w:sz w:val="20"/>
          <w:szCs w:val="20"/>
          <w:u w:val="single"/>
          <w:lang w:val="ro-RO"/>
        </w:rPr>
        <w:t>intersecții și drumuri laterale</w:t>
      </w:r>
      <w:r w:rsidRPr="00890A14">
        <w:rPr>
          <w:rFonts w:ascii="Arial" w:hAnsi="Arial" w:cs="Arial"/>
          <w:i/>
          <w:sz w:val="20"/>
          <w:szCs w:val="20"/>
          <w:lang w:val="ro-RO"/>
        </w:rPr>
        <w:t xml:space="preserve">: toate intersecțiile și accesele la proprietăți vor fi racordate la cotele proiectate pentru drumurile de exploatație agricolă care se modernizează, drumurile laterale se vor balasta pe lungimea de 25 m (inclusiv șanțurile vor fi amenajate pe această lungime) și se vor monta podețe tubulare tip </w:t>
      </w:r>
      <w:proofErr w:type="spellStart"/>
      <w:r w:rsidRPr="00890A14">
        <w:rPr>
          <w:rFonts w:ascii="Arial" w:hAnsi="Arial" w:cs="Arial"/>
          <w:i/>
          <w:sz w:val="20"/>
          <w:szCs w:val="20"/>
          <w:lang w:val="ro-RO"/>
        </w:rPr>
        <w:t>Premo</w:t>
      </w:r>
      <w:proofErr w:type="spellEnd"/>
      <w:r w:rsidRPr="00890A14">
        <w:rPr>
          <w:rFonts w:ascii="Arial" w:hAnsi="Arial" w:cs="Arial"/>
          <w:i/>
          <w:sz w:val="20"/>
          <w:szCs w:val="20"/>
          <w:lang w:val="ro-RO"/>
        </w:rPr>
        <w:t xml:space="preserve"> cu Ø = 600 mm și L = 7,50 m pentru asigurarea scurgerii apelor;</w:t>
      </w:r>
    </w:p>
    <w:p w:rsidR="00551936" w:rsidRPr="00890A14" w:rsidRDefault="005A487E" w:rsidP="00E44C2D">
      <w:pPr>
        <w:spacing w:after="0" w:line="240" w:lineRule="auto"/>
        <w:jc w:val="both"/>
        <w:rPr>
          <w:rFonts w:ascii="Arial" w:hAnsi="Arial" w:cs="Arial"/>
          <w:i/>
          <w:sz w:val="20"/>
          <w:szCs w:val="20"/>
          <w:lang w:val="ro-RO"/>
        </w:rPr>
      </w:pPr>
      <w:r w:rsidRPr="00890A14">
        <w:rPr>
          <w:rFonts w:ascii="Arial" w:hAnsi="Arial" w:cs="Arial"/>
          <w:b/>
          <w:i/>
          <w:sz w:val="20"/>
          <w:szCs w:val="20"/>
          <w:lang w:val="ro-RO"/>
        </w:rPr>
        <w:t>-</w:t>
      </w:r>
      <w:r w:rsidRPr="00890A14">
        <w:rPr>
          <w:rFonts w:ascii="Arial" w:hAnsi="Arial" w:cs="Arial"/>
          <w:i/>
          <w:sz w:val="20"/>
          <w:szCs w:val="20"/>
          <w:lang w:val="ro-RO"/>
        </w:rPr>
        <w:t xml:space="preserve"> </w:t>
      </w:r>
      <w:r w:rsidRPr="00890A14">
        <w:rPr>
          <w:rFonts w:ascii="Arial" w:hAnsi="Arial" w:cs="Arial"/>
          <w:i/>
          <w:sz w:val="20"/>
          <w:szCs w:val="20"/>
          <w:u w:val="single"/>
          <w:lang w:val="ro-RO"/>
        </w:rPr>
        <w:t>stații de încrucișare</w:t>
      </w:r>
      <w:r w:rsidRPr="00890A14">
        <w:rPr>
          <w:rFonts w:ascii="Arial" w:hAnsi="Arial" w:cs="Arial"/>
          <w:i/>
          <w:sz w:val="20"/>
          <w:szCs w:val="20"/>
          <w:lang w:val="ro-RO"/>
        </w:rPr>
        <w:t xml:space="preserve">: pe drumurile </w:t>
      </w:r>
      <w:proofErr w:type="spellStart"/>
      <w:r w:rsidRPr="00890A14">
        <w:rPr>
          <w:rFonts w:ascii="Arial" w:hAnsi="Arial" w:cs="Arial"/>
          <w:i/>
          <w:sz w:val="20"/>
          <w:szCs w:val="20"/>
          <w:lang w:val="ro-RO"/>
        </w:rPr>
        <w:t>Ketpatak</w:t>
      </w:r>
      <w:proofErr w:type="spellEnd"/>
      <w:r w:rsidRPr="00890A14">
        <w:rPr>
          <w:rFonts w:ascii="Arial" w:hAnsi="Arial" w:cs="Arial"/>
          <w:i/>
          <w:sz w:val="20"/>
          <w:szCs w:val="20"/>
          <w:lang w:val="ro-RO"/>
        </w:rPr>
        <w:t xml:space="preserve"> și </w:t>
      </w:r>
      <w:proofErr w:type="spellStart"/>
      <w:r w:rsidRPr="00890A14">
        <w:rPr>
          <w:rFonts w:ascii="Arial" w:hAnsi="Arial" w:cs="Arial"/>
          <w:i/>
          <w:sz w:val="20"/>
          <w:szCs w:val="20"/>
          <w:lang w:val="ro-RO"/>
        </w:rPr>
        <w:t>Paloba</w:t>
      </w:r>
      <w:proofErr w:type="spellEnd"/>
      <w:r w:rsidRPr="00890A14">
        <w:rPr>
          <w:rFonts w:ascii="Arial" w:hAnsi="Arial" w:cs="Arial"/>
          <w:i/>
          <w:sz w:val="20"/>
          <w:szCs w:val="20"/>
          <w:lang w:val="ro-RO"/>
        </w:rPr>
        <w:t>, cu lățimea părții car</w:t>
      </w:r>
      <w:r w:rsidR="00890A14">
        <w:rPr>
          <w:rFonts w:ascii="Arial" w:hAnsi="Arial" w:cs="Arial"/>
          <w:i/>
          <w:sz w:val="20"/>
          <w:szCs w:val="20"/>
          <w:lang w:val="ro-RO"/>
        </w:rPr>
        <w:t>osabile de 3,00 m se vor realiza</w:t>
      </w:r>
      <w:r w:rsidRPr="00890A14">
        <w:rPr>
          <w:rFonts w:ascii="Arial" w:hAnsi="Arial" w:cs="Arial"/>
          <w:i/>
          <w:sz w:val="20"/>
          <w:szCs w:val="20"/>
          <w:lang w:val="ro-RO"/>
        </w:rPr>
        <w:t xml:space="preserve"> stații de încrucișare la aproximativ 250 m (pe toată lungimea drumurilor), lățime de 2,70 m, cu același sistem rutier ca și drumurile pe care se execută;</w:t>
      </w:r>
    </w:p>
    <w:p w:rsidR="005A487E" w:rsidRPr="00890A14" w:rsidRDefault="005A487E" w:rsidP="00E44C2D">
      <w:pPr>
        <w:spacing w:after="0" w:line="240" w:lineRule="auto"/>
        <w:jc w:val="both"/>
        <w:rPr>
          <w:rFonts w:ascii="Arial" w:hAnsi="Arial" w:cs="Arial"/>
          <w:i/>
          <w:sz w:val="20"/>
          <w:szCs w:val="20"/>
          <w:lang w:val="ro-RO"/>
        </w:rPr>
      </w:pPr>
      <w:r w:rsidRPr="00890A14">
        <w:rPr>
          <w:rFonts w:ascii="Arial" w:hAnsi="Arial" w:cs="Arial"/>
          <w:b/>
          <w:i/>
          <w:sz w:val="20"/>
          <w:szCs w:val="20"/>
          <w:lang w:val="ro-RO"/>
        </w:rPr>
        <w:t>-</w:t>
      </w:r>
      <w:r w:rsidRPr="00890A14">
        <w:rPr>
          <w:rFonts w:ascii="Arial" w:hAnsi="Arial" w:cs="Arial"/>
          <w:i/>
          <w:sz w:val="20"/>
          <w:szCs w:val="20"/>
          <w:lang w:val="ro-RO"/>
        </w:rPr>
        <w:t xml:space="preserve"> </w:t>
      </w:r>
      <w:r w:rsidRPr="00890A14">
        <w:rPr>
          <w:rFonts w:ascii="Arial" w:hAnsi="Arial" w:cs="Arial"/>
          <w:i/>
          <w:sz w:val="20"/>
          <w:szCs w:val="20"/>
          <w:u w:val="single"/>
          <w:lang w:val="ro-RO"/>
        </w:rPr>
        <w:t>durata de exploatare</w:t>
      </w:r>
      <w:r w:rsidRPr="00890A14">
        <w:rPr>
          <w:rFonts w:ascii="Arial" w:hAnsi="Arial" w:cs="Arial"/>
          <w:i/>
          <w:sz w:val="20"/>
          <w:szCs w:val="20"/>
          <w:lang w:val="ro-RO"/>
        </w:rPr>
        <w:t>: din punct de vedere al capacității portante, durata de exploatare estimată este de 15 ani;</w:t>
      </w:r>
    </w:p>
    <w:p w:rsidR="00B40654" w:rsidRPr="00890A14" w:rsidRDefault="001C7B41" w:rsidP="00B40654">
      <w:pPr>
        <w:spacing w:after="0" w:line="240" w:lineRule="auto"/>
        <w:jc w:val="both"/>
        <w:rPr>
          <w:rFonts w:ascii="Arial" w:hAnsi="Arial" w:cs="Arial"/>
          <w:i/>
          <w:sz w:val="20"/>
          <w:szCs w:val="20"/>
          <w:lang w:val="ro-RO" w:eastAsia="ar-SA"/>
        </w:rPr>
      </w:pPr>
      <w:r w:rsidRPr="00890A14">
        <w:rPr>
          <w:rFonts w:ascii="Arial" w:hAnsi="Arial" w:cs="Arial"/>
          <w:i/>
          <w:sz w:val="20"/>
          <w:szCs w:val="20"/>
          <w:lang w:val="ro-RO"/>
        </w:rPr>
        <w:t>c) conform prevederilor legale, organizarea de șantier va fi analizată și fixată de con</w:t>
      </w:r>
      <w:r w:rsidR="00D00666" w:rsidRPr="00890A14">
        <w:rPr>
          <w:rFonts w:ascii="Arial" w:hAnsi="Arial" w:cs="Arial"/>
          <w:i/>
          <w:sz w:val="20"/>
          <w:szCs w:val="20"/>
          <w:lang w:val="ro-RO"/>
        </w:rPr>
        <w:t>s</w:t>
      </w:r>
      <w:r w:rsidRPr="00890A14">
        <w:rPr>
          <w:rFonts w:ascii="Arial" w:hAnsi="Arial" w:cs="Arial"/>
          <w:i/>
          <w:sz w:val="20"/>
          <w:szCs w:val="20"/>
          <w:lang w:val="ro-RO"/>
        </w:rPr>
        <w:t xml:space="preserve">tructor și beneficiar, cu </w:t>
      </w:r>
      <w:r w:rsidR="00E5248D" w:rsidRPr="00890A14">
        <w:rPr>
          <w:rFonts w:ascii="Arial" w:hAnsi="Arial" w:cs="Arial"/>
          <w:i/>
          <w:sz w:val="20"/>
          <w:szCs w:val="20"/>
          <w:lang w:val="ro-RO"/>
        </w:rPr>
        <w:t xml:space="preserve">asigurarea unui </w:t>
      </w:r>
      <w:r w:rsidRPr="00890A14">
        <w:rPr>
          <w:rFonts w:ascii="Arial" w:hAnsi="Arial" w:cs="Arial"/>
          <w:i/>
          <w:sz w:val="20"/>
          <w:szCs w:val="20"/>
          <w:lang w:val="ro-RO"/>
        </w:rPr>
        <w:t>impact minim asupra factorilor de mediu</w:t>
      </w:r>
      <w:r w:rsidR="00203033" w:rsidRPr="00890A14">
        <w:rPr>
          <w:rFonts w:ascii="Arial" w:hAnsi="Arial" w:cs="Arial"/>
          <w:i/>
          <w:sz w:val="20"/>
          <w:szCs w:val="20"/>
          <w:lang w:val="ro-RO"/>
        </w:rPr>
        <w:t xml:space="preserve">. </w:t>
      </w:r>
      <w:r w:rsidR="00B40654" w:rsidRPr="00890A14">
        <w:rPr>
          <w:rFonts w:ascii="Arial" w:hAnsi="Arial" w:cs="Arial"/>
          <w:i/>
          <w:sz w:val="20"/>
          <w:szCs w:val="20"/>
          <w:lang w:val="ro-RO" w:eastAsia="ar-SA"/>
        </w:rPr>
        <w:t>Organizarea de şantier constă în amenajarea unei platforme pietruite, împrejmuite, pentru montarea de containere metalice tip pentru birou şef punct de lucru</w:t>
      </w:r>
      <w:r w:rsidR="00890A14">
        <w:rPr>
          <w:rFonts w:ascii="Arial" w:hAnsi="Arial" w:cs="Arial"/>
          <w:i/>
          <w:sz w:val="20"/>
          <w:szCs w:val="20"/>
          <w:lang w:val="ro-RO" w:eastAsia="ar-SA"/>
        </w:rPr>
        <w:t xml:space="preserve">, </w:t>
      </w:r>
      <w:r w:rsidR="00B40654" w:rsidRPr="00890A14">
        <w:rPr>
          <w:rFonts w:ascii="Arial" w:hAnsi="Arial" w:cs="Arial"/>
          <w:i/>
          <w:sz w:val="20"/>
          <w:szCs w:val="20"/>
          <w:lang w:val="ro-RO" w:eastAsia="ar-SA"/>
        </w:rPr>
        <w:t>magazie şi grup social pentru personal;</w:t>
      </w:r>
    </w:p>
    <w:p w:rsidR="007E0119" w:rsidRPr="00890A14" w:rsidRDefault="00BD3CC3"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d</w:t>
      </w:r>
      <w:r w:rsidR="007E0119" w:rsidRPr="00890A14">
        <w:rPr>
          <w:rFonts w:ascii="Arial" w:hAnsi="Arial" w:cs="Arial"/>
          <w:i/>
          <w:sz w:val="20"/>
          <w:szCs w:val="20"/>
          <w:lang w:val="ro-RO"/>
        </w:rPr>
        <w:t xml:space="preserve">) </w:t>
      </w:r>
      <w:r w:rsidR="00BF37E3" w:rsidRPr="00890A14">
        <w:rPr>
          <w:rFonts w:ascii="Arial" w:hAnsi="Arial" w:cs="Arial"/>
          <w:i/>
          <w:sz w:val="20"/>
          <w:szCs w:val="20"/>
          <w:lang w:val="ro-RO"/>
        </w:rPr>
        <w:t>p</w:t>
      </w:r>
      <w:r w:rsidR="005547F9" w:rsidRPr="00890A14">
        <w:rPr>
          <w:rFonts w:ascii="Arial" w:hAnsi="Arial" w:cs="Arial"/>
          <w:i/>
          <w:sz w:val="20"/>
          <w:szCs w:val="20"/>
          <w:lang w:val="ro-RO"/>
        </w:rPr>
        <w:t>roiectul nu are efect cumulativ cu alte proiecte existente în zonă</w:t>
      </w:r>
      <w:r w:rsidR="00203033" w:rsidRPr="00890A14">
        <w:rPr>
          <w:rFonts w:ascii="Arial" w:hAnsi="Arial" w:cs="Arial"/>
          <w:i/>
          <w:sz w:val="20"/>
          <w:szCs w:val="20"/>
          <w:lang w:val="ro-RO"/>
        </w:rPr>
        <w:t>;</w:t>
      </w:r>
      <w:r w:rsidR="007E0119" w:rsidRPr="00890A14">
        <w:rPr>
          <w:rFonts w:ascii="Arial" w:hAnsi="Arial" w:cs="Arial"/>
          <w:i/>
          <w:sz w:val="20"/>
          <w:szCs w:val="20"/>
          <w:lang w:val="ro-RO"/>
        </w:rPr>
        <w:t xml:space="preserve"> </w:t>
      </w:r>
    </w:p>
    <w:p w:rsidR="003A15A9" w:rsidRPr="00890A14" w:rsidRDefault="00BD3CC3"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e</w:t>
      </w:r>
      <w:r w:rsidR="00BF37E3" w:rsidRPr="00890A14">
        <w:rPr>
          <w:rFonts w:ascii="Arial" w:hAnsi="Arial" w:cs="Arial"/>
          <w:i/>
          <w:sz w:val="20"/>
          <w:szCs w:val="20"/>
          <w:lang w:val="ro-RO"/>
        </w:rPr>
        <w:t xml:space="preserve">) </w:t>
      </w:r>
      <w:r w:rsidR="00BC3572" w:rsidRPr="00890A14">
        <w:rPr>
          <w:rFonts w:ascii="Arial" w:hAnsi="Arial" w:cs="Arial"/>
          <w:i/>
          <w:sz w:val="20"/>
          <w:szCs w:val="20"/>
          <w:lang w:val="ro-RO"/>
        </w:rPr>
        <w:t xml:space="preserve">amplasamentul </w:t>
      </w:r>
      <w:r w:rsidR="00BF37E3" w:rsidRPr="00890A14">
        <w:rPr>
          <w:rFonts w:ascii="Arial" w:hAnsi="Arial" w:cs="Arial"/>
          <w:i/>
          <w:sz w:val="20"/>
          <w:szCs w:val="20"/>
          <w:lang w:val="ro-RO"/>
        </w:rPr>
        <w:t>p</w:t>
      </w:r>
      <w:r w:rsidR="003A15A9" w:rsidRPr="00890A14">
        <w:rPr>
          <w:rFonts w:ascii="Arial" w:hAnsi="Arial" w:cs="Arial"/>
          <w:i/>
          <w:sz w:val="20"/>
          <w:szCs w:val="20"/>
          <w:lang w:val="ro-RO"/>
        </w:rPr>
        <w:t>roiectul</w:t>
      </w:r>
      <w:r w:rsidR="00BC3572" w:rsidRPr="00890A14">
        <w:rPr>
          <w:rFonts w:ascii="Arial" w:hAnsi="Arial" w:cs="Arial"/>
          <w:i/>
          <w:sz w:val="20"/>
          <w:szCs w:val="20"/>
          <w:lang w:val="ro-RO"/>
        </w:rPr>
        <w:t>ui</w:t>
      </w:r>
      <w:r w:rsidR="003A15A9" w:rsidRPr="00890A14">
        <w:rPr>
          <w:rFonts w:ascii="Arial" w:hAnsi="Arial" w:cs="Arial"/>
          <w:i/>
          <w:sz w:val="20"/>
          <w:szCs w:val="20"/>
          <w:lang w:val="ro-RO"/>
        </w:rPr>
        <w:t xml:space="preserve"> este situat în afara zonelor sau ariilor în care standardele de calitate ale mediului, stabilite de legislaţie, au fost depăşite</w:t>
      </w:r>
      <w:r w:rsidR="00203033" w:rsidRPr="00890A14">
        <w:rPr>
          <w:rFonts w:ascii="Arial" w:hAnsi="Arial" w:cs="Arial"/>
          <w:i/>
          <w:sz w:val="20"/>
          <w:szCs w:val="20"/>
          <w:lang w:val="ro-RO"/>
        </w:rPr>
        <w:t>;</w:t>
      </w:r>
    </w:p>
    <w:p w:rsidR="00B40654" w:rsidRPr="00890A14" w:rsidRDefault="00B40654" w:rsidP="00B40654">
      <w:pPr>
        <w:spacing w:after="0" w:line="240" w:lineRule="auto"/>
        <w:jc w:val="both"/>
        <w:rPr>
          <w:rFonts w:ascii="Arial" w:hAnsi="Arial" w:cs="Arial"/>
          <w:i/>
          <w:sz w:val="20"/>
          <w:szCs w:val="20"/>
          <w:lang w:val="ro-RO" w:eastAsia="ar-SA"/>
        </w:rPr>
      </w:pPr>
      <w:r w:rsidRPr="00890A14">
        <w:rPr>
          <w:rFonts w:ascii="Arial" w:hAnsi="Arial" w:cs="Arial"/>
          <w:i/>
          <w:sz w:val="20"/>
          <w:szCs w:val="20"/>
          <w:lang w:val="ro-RO" w:eastAsia="ar-SA"/>
        </w:rPr>
        <w:t xml:space="preserve">f) nu se asigură utilități </w:t>
      </w:r>
      <w:proofErr w:type="spellStart"/>
      <w:r w:rsidRPr="00890A14">
        <w:rPr>
          <w:rFonts w:ascii="Arial" w:hAnsi="Arial" w:cs="Arial"/>
          <w:i/>
          <w:sz w:val="20"/>
          <w:szCs w:val="20"/>
          <w:lang w:val="ro-RO" w:eastAsia="ar-SA"/>
        </w:rPr>
        <w:t>hidroutilitare</w:t>
      </w:r>
      <w:proofErr w:type="spellEnd"/>
      <w:r w:rsidRPr="00890A14">
        <w:rPr>
          <w:rFonts w:ascii="Arial" w:hAnsi="Arial" w:cs="Arial"/>
          <w:i/>
          <w:sz w:val="20"/>
          <w:szCs w:val="20"/>
          <w:lang w:val="ro-RO" w:eastAsia="ar-SA"/>
        </w:rPr>
        <w:t xml:space="preserve"> pentru realizarea proiectului propus</w:t>
      </w:r>
      <w:r w:rsidRPr="00890A14">
        <w:rPr>
          <w:rFonts w:ascii="Arial" w:hAnsi="Arial" w:cs="Arial"/>
          <w:i/>
          <w:sz w:val="20"/>
          <w:szCs w:val="20"/>
          <w:lang w:val="ro-RO"/>
        </w:rPr>
        <w:t>;</w:t>
      </w:r>
    </w:p>
    <w:p w:rsidR="00203033" w:rsidRPr="00890A14" w:rsidRDefault="00B40654" w:rsidP="00203033">
      <w:pPr>
        <w:spacing w:after="0" w:line="240" w:lineRule="auto"/>
        <w:jc w:val="both"/>
        <w:rPr>
          <w:rFonts w:ascii="Arial" w:hAnsi="Arial" w:cs="Arial"/>
          <w:i/>
          <w:sz w:val="20"/>
          <w:szCs w:val="20"/>
          <w:lang w:val="ro-RO" w:eastAsia="ar-SA"/>
        </w:rPr>
      </w:pPr>
      <w:r w:rsidRPr="00890A14">
        <w:rPr>
          <w:rFonts w:ascii="Arial" w:hAnsi="Arial" w:cs="Arial"/>
          <w:i/>
          <w:sz w:val="20"/>
          <w:szCs w:val="20"/>
          <w:lang w:val="ro-RO"/>
        </w:rPr>
        <w:t>g</w:t>
      </w:r>
      <w:r w:rsidR="003A15A9" w:rsidRPr="00890A14">
        <w:rPr>
          <w:rFonts w:ascii="Arial" w:hAnsi="Arial" w:cs="Arial"/>
          <w:i/>
          <w:sz w:val="20"/>
          <w:szCs w:val="20"/>
          <w:lang w:val="ro-RO"/>
        </w:rPr>
        <w:t xml:space="preserve">) </w:t>
      </w:r>
      <w:r w:rsidR="00203033" w:rsidRPr="00890A14">
        <w:rPr>
          <w:rFonts w:ascii="Arial" w:hAnsi="Arial" w:cs="Arial"/>
          <w:i/>
          <w:sz w:val="20"/>
          <w:szCs w:val="20"/>
          <w:lang w:val="ro-RO" w:eastAsia="ar-SA"/>
        </w:rPr>
        <w:t>dintre resursele naturale se utilizează piatră spartă, nisip, apă tehnologică în cantități limitate în faza de construcție;</w:t>
      </w:r>
    </w:p>
    <w:p w:rsidR="00BD3CC3" w:rsidRPr="00890A14" w:rsidRDefault="00B40654"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h</w:t>
      </w:r>
      <w:r w:rsidR="00BF37E3" w:rsidRPr="00890A14">
        <w:rPr>
          <w:rFonts w:ascii="Arial" w:hAnsi="Arial" w:cs="Arial"/>
          <w:i/>
          <w:sz w:val="20"/>
          <w:szCs w:val="20"/>
          <w:lang w:val="ro-RO"/>
        </w:rPr>
        <w:t>) l</w:t>
      </w:r>
      <w:r w:rsidR="00BD3CC3" w:rsidRPr="00890A14">
        <w:rPr>
          <w:rFonts w:ascii="Arial" w:hAnsi="Arial" w:cs="Arial"/>
          <w:i/>
          <w:sz w:val="20"/>
          <w:szCs w:val="20"/>
          <w:lang w:val="ro-RO"/>
        </w:rPr>
        <w:t>a faza de realizare a proiectului rezultă deşeuri de construcție, care vor fi valorificate prin agenţi economici autorizaţi şi deşeuri de tip menajer, care vor fi predate opera</w:t>
      </w:r>
      <w:r w:rsidRPr="00890A14">
        <w:rPr>
          <w:rFonts w:ascii="Arial" w:hAnsi="Arial" w:cs="Arial"/>
          <w:i/>
          <w:sz w:val="20"/>
          <w:szCs w:val="20"/>
          <w:lang w:val="ro-RO"/>
        </w:rPr>
        <w:t>torului de salubritate din zonă;</w:t>
      </w:r>
    </w:p>
    <w:p w:rsidR="003A15A9" w:rsidRPr="00890A14" w:rsidRDefault="00B40654" w:rsidP="001A654C">
      <w:pPr>
        <w:spacing w:after="0" w:line="240" w:lineRule="auto"/>
        <w:jc w:val="both"/>
        <w:rPr>
          <w:rFonts w:ascii="Arial" w:hAnsi="Arial" w:cs="Arial"/>
          <w:i/>
          <w:sz w:val="20"/>
          <w:szCs w:val="20"/>
          <w:lang w:val="ro-RO"/>
        </w:rPr>
      </w:pPr>
      <w:r w:rsidRPr="00890A14">
        <w:rPr>
          <w:rFonts w:ascii="Arial" w:hAnsi="Arial" w:cs="Arial"/>
          <w:i/>
          <w:sz w:val="20"/>
          <w:szCs w:val="20"/>
          <w:lang w:val="ro-RO"/>
        </w:rPr>
        <w:t>i</w:t>
      </w:r>
      <w:r w:rsidR="00BF37E3" w:rsidRPr="00890A14">
        <w:rPr>
          <w:rFonts w:ascii="Arial" w:hAnsi="Arial" w:cs="Arial"/>
          <w:i/>
          <w:sz w:val="20"/>
          <w:szCs w:val="20"/>
          <w:lang w:val="ro-RO"/>
        </w:rPr>
        <w:t>) n</w:t>
      </w:r>
      <w:r w:rsidR="003A15A9" w:rsidRPr="00890A14">
        <w:rPr>
          <w:rFonts w:ascii="Arial" w:hAnsi="Arial" w:cs="Arial"/>
          <w:i/>
          <w:sz w:val="20"/>
          <w:szCs w:val="20"/>
          <w:lang w:val="ro-RO"/>
        </w:rPr>
        <w:t>u se utilizează substanţe periculoase sau tehnologii care să inducă risc de accidente</w:t>
      </w:r>
      <w:r w:rsidRPr="00890A14">
        <w:rPr>
          <w:rFonts w:ascii="Arial" w:hAnsi="Arial" w:cs="Arial"/>
          <w:i/>
          <w:sz w:val="20"/>
          <w:szCs w:val="20"/>
          <w:lang w:val="ro-RO"/>
        </w:rPr>
        <w:t>;</w:t>
      </w:r>
    </w:p>
    <w:p w:rsidR="00020ADD" w:rsidRPr="00890A14" w:rsidRDefault="00B40654" w:rsidP="00231501">
      <w:pPr>
        <w:spacing w:after="0" w:line="240" w:lineRule="auto"/>
        <w:jc w:val="both"/>
        <w:rPr>
          <w:rFonts w:ascii="Arial" w:hAnsi="Arial" w:cs="Arial"/>
          <w:i/>
          <w:sz w:val="20"/>
          <w:szCs w:val="20"/>
          <w:lang w:val="ro-RO"/>
        </w:rPr>
      </w:pPr>
      <w:r w:rsidRPr="00890A14">
        <w:rPr>
          <w:rFonts w:ascii="Arial" w:hAnsi="Arial" w:cs="Arial"/>
          <w:i/>
          <w:sz w:val="20"/>
          <w:szCs w:val="20"/>
          <w:lang w:val="ro-RO"/>
        </w:rPr>
        <w:t>j</w:t>
      </w:r>
      <w:r w:rsidR="00BF37E3" w:rsidRPr="00890A14">
        <w:rPr>
          <w:rFonts w:ascii="Arial" w:hAnsi="Arial" w:cs="Arial"/>
          <w:i/>
          <w:sz w:val="20"/>
          <w:szCs w:val="20"/>
          <w:lang w:val="ro-RO"/>
        </w:rPr>
        <w:t>) p</w:t>
      </w:r>
      <w:r w:rsidR="003A15A9" w:rsidRPr="00890A14">
        <w:rPr>
          <w:rFonts w:ascii="Arial" w:hAnsi="Arial" w:cs="Arial"/>
          <w:i/>
          <w:sz w:val="20"/>
          <w:szCs w:val="20"/>
          <w:lang w:val="ro-RO"/>
        </w:rPr>
        <w:t>rin respectarea măsurilor preventive şi de protecţie a factorilor de mediu propuse, probabilitatea impactului asupra factorilor de mediu este redusă.</w:t>
      </w:r>
    </w:p>
    <w:p w:rsidR="00D75E44" w:rsidRPr="00890A14" w:rsidRDefault="00B40654" w:rsidP="00231501">
      <w:pPr>
        <w:spacing w:after="0" w:line="240" w:lineRule="auto"/>
        <w:jc w:val="both"/>
        <w:rPr>
          <w:rFonts w:ascii="Arial" w:hAnsi="Arial" w:cs="Arial"/>
          <w:i/>
          <w:sz w:val="20"/>
          <w:szCs w:val="20"/>
          <w:lang w:val="ro-RO"/>
        </w:rPr>
      </w:pPr>
      <w:r w:rsidRPr="00890A14">
        <w:rPr>
          <w:rFonts w:ascii="Arial" w:hAnsi="Arial" w:cs="Arial"/>
          <w:i/>
          <w:sz w:val="20"/>
          <w:szCs w:val="20"/>
          <w:lang w:val="ro-RO"/>
        </w:rPr>
        <w:t>k</w:t>
      </w:r>
      <w:r w:rsidR="00D75E44" w:rsidRPr="00890A14">
        <w:rPr>
          <w:rFonts w:ascii="Arial" w:hAnsi="Arial" w:cs="Arial"/>
          <w:i/>
          <w:sz w:val="20"/>
          <w:szCs w:val="20"/>
          <w:lang w:val="ro-RO"/>
        </w:rPr>
        <w:t xml:space="preserve">) </w:t>
      </w:r>
      <w:r w:rsidR="00E702AA" w:rsidRPr="00890A14">
        <w:rPr>
          <w:rFonts w:ascii="Arial" w:hAnsi="Arial" w:cs="Arial"/>
          <w:i/>
          <w:sz w:val="20"/>
          <w:szCs w:val="20"/>
          <w:lang w:val="ro-RO"/>
        </w:rPr>
        <w:t xml:space="preserve">proiectul a parcurs etapa de evaluare inițială, </w:t>
      </w:r>
      <w:r w:rsidR="00BF37E3" w:rsidRPr="00890A14">
        <w:rPr>
          <w:rFonts w:ascii="Arial" w:hAnsi="Arial" w:cs="Arial"/>
          <w:i/>
          <w:sz w:val="20"/>
          <w:szCs w:val="20"/>
          <w:lang w:val="ro-RO"/>
        </w:rPr>
        <w:t>d</w:t>
      </w:r>
      <w:r w:rsidR="00995AEA" w:rsidRPr="00890A14">
        <w:rPr>
          <w:rFonts w:ascii="Arial" w:hAnsi="Arial" w:cs="Arial"/>
          <w:i/>
          <w:sz w:val="20"/>
          <w:szCs w:val="20"/>
          <w:lang w:val="ro-RO"/>
        </w:rPr>
        <w:t>in</w:t>
      </w:r>
      <w:r w:rsidR="00D75E44" w:rsidRPr="00890A14">
        <w:rPr>
          <w:rFonts w:ascii="Arial" w:hAnsi="Arial" w:cs="Arial"/>
          <w:i/>
          <w:sz w:val="20"/>
          <w:szCs w:val="20"/>
          <w:lang w:val="ro-RO"/>
        </w:rPr>
        <w:t xml:space="preserve"> analiza listei de control pentru etapa de încadrare</w:t>
      </w:r>
      <w:r w:rsidR="0058641B" w:rsidRPr="00890A14">
        <w:rPr>
          <w:lang w:val="ro-RO"/>
        </w:rPr>
        <w:t xml:space="preserve"> </w:t>
      </w:r>
      <w:r w:rsidR="0058641B" w:rsidRPr="00890A14">
        <w:rPr>
          <w:rFonts w:ascii="Arial" w:hAnsi="Arial" w:cs="Arial"/>
          <w:i/>
          <w:sz w:val="20"/>
          <w:szCs w:val="20"/>
          <w:lang w:val="ro-RO"/>
        </w:rPr>
        <w:t>privind evaluarea impactului asupra mediului</w:t>
      </w:r>
      <w:r w:rsidR="00D75E44" w:rsidRPr="00890A14">
        <w:rPr>
          <w:rFonts w:ascii="Arial" w:hAnsi="Arial" w:cs="Arial"/>
          <w:i/>
          <w:sz w:val="20"/>
          <w:szCs w:val="20"/>
          <w:lang w:val="ro-RO"/>
        </w:rPr>
        <w:t>, finalizată în şedinţa Comisiei de Analiză Tehnică, nu rezultă un impact semnificativ asupra mediului al proiectului propus.</w:t>
      </w:r>
    </w:p>
    <w:p w:rsidR="00CF6B17" w:rsidRPr="00890A14" w:rsidRDefault="00B40654" w:rsidP="00231501">
      <w:pPr>
        <w:spacing w:after="0" w:line="240" w:lineRule="auto"/>
        <w:jc w:val="both"/>
        <w:rPr>
          <w:rFonts w:ascii="Arial" w:hAnsi="Arial" w:cs="Arial"/>
          <w:i/>
          <w:sz w:val="20"/>
          <w:szCs w:val="20"/>
          <w:lang w:val="ro-RO"/>
        </w:rPr>
      </w:pPr>
      <w:r w:rsidRPr="00890A14">
        <w:rPr>
          <w:rFonts w:ascii="Arial" w:hAnsi="Arial" w:cs="Arial"/>
          <w:i/>
          <w:sz w:val="20"/>
          <w:szCs w:val="20"/>
          <w:lang w:val="ro-RO"/>
        </w:rPr>
        <w:t>l</w:t>
      </w:r>
      <w:r w:rsidR="00BF37E3" w:rsidRPr="00890A14">
        <w:rPr>
          <w:rFonts w:ascii="Arial" w:hAnsi="Arial" w:cs="Arial"/>
          <w:i/>
          <w:sz w:val="20"/>
          <w:szCs w:val="20"/>
          <w:lang w:val="ro-RO"/>
        </w:rPr>
        <w:t xml:space="preserve">) </w:t>
      </w:r>
      <w:r w:rsidR="00E702AA" w:rsidRPr="00890A14">
        <w:rPr>
          <w:rFonts w:ascii="Arial" w:hAnsi="Arial" w:cs="Arial"/>
          <w:i/>
          <w:sz w:val="20"/>
          <w:szCs w:val="20"/>
          <w:lang w:val="ro-RO"/>
        </w:rPr>
        <w:t>anunțul public de solicitare a fost mediatizat prin</w:t>
      </w:r>
      <w:r w:rsidR="00D75E44" w:rsidRPr="00890A14">
        <w:rPr>
          <w:rFonts w:ascii="Arial" w:hAnsi="Arial" w:cs="Arial"/>
          <w:i/>
          <w:sz w:val="20"/>
          <w:szCs w:val="20"/>
          <w:lang w:val="ro-RO"/>
        </w:rPr>
        <w:t>: afişare la sediul Primăriei comunei</w:t>
      </w:r>
      <w:r w:rsidR="00C92A2E" w:rsidRPr="00890A14">
        <w:rPr>
          <w:rFonts w:ascii="Arial" w:hAnsi="Arial" w:cs="Arial"/>
          <w:i/>
          <w:sz w:val="20"/>
          <w:szCs w:val="20"/>
          <w:lang w:val="ro-RO"/>
        </w:rPr>
        <w:t xml:space="preserve"> </w:t>
      </w:r>
      <w:r w:rsidR="005A487E" w:rsidRPr="00890A14">
        <w:rPr>
          <w:rFonts w:ascii="Arial" w:hAnsi="Arial" w:cs="Arial"/>
          <w:i/>
          <w:sz w:val="20"/>
          <w:szCs w:val="20"/>
          <w:lang w:val="ro-RO"/>
        </w:rPr>
        <w:t>Braniștea</w:t>
      </w:r>
      <w:r w:rsidR="00D75E44" w:rsidRPr="00890A14">
        <w:rPr>
          <w:rFonts w:ascii="Arial" w:hAnsi="Arial" w:cs="Arial"/>
          <w:i/>
          <w:sz w:val="20"/>
          <w:szCs w:val="20"/>
          <w:lang w:val="ro-RO"/>
        </w:rPr>
        <w:t>, publicare în presa locală, afişare pe site-ul şi la sediul A</w:t>
      </w:r>
      <w:r w:rsidR="00720DB2" w:rsidRPr="00890A14">
        <w:rPr>
          <w:rFonts w:ascii="Arial" w:hAnsi="Arial" w:cs="Arial"/>
          <w:i/>
          <w:sz w:val="20"/>
          <w:szCs w:val="20"/>
          <w:lang w:val="ro-RO"/>
        </w:rPr>
        <w:t>.</w:t>
      </w:r>
      <w:r w:rsidR="00D75E44" w:rsidRPr="00890A14">
        <w:rPr>
          <w:rFonts w:ascii="Arial" w:hAnsi="Arial" w:cs="Arial"/>
          <w:i/>
          <w:sz w:val="20"/>
          <w:szCs w:val="20"/>
          <w:lang w:val="ro-RO"/>
        </w:rPr>
        <w:t>P</w:t>
      </w:r>
      <w:r w:rsidR="00720DB2" w:rsidRPr="00890A14">
        <w:rPr>
          <w:rFonts w:ascii="Arial" w:hAnsi="Arial" w:cs="Arial"/>
          <w:i/>
          <w:sz w:val="20"/>
          <w:szCs w:val="20"/>
          <w:lang w:val="ro-RO"/>
        </w:rPr>
        <w:t>.</w:t>
      </w:r>
      <w:r w:rsidR="00D75E44" w:rsidRPr="00890A14">
        <w:rPr>
          <w:rFonts w:ascii="Arial" w:hAnsi="Arial" w:cs="Arial"/>
          <w:i/>
          <w:sz w:val="20"/>
          <w:szCs w:val="20"/>
          <w:lang w:val="ro-RO"/>
        </w:rPr>
        <w:t>M</w:t>
      </w:r>
      <w:r w:rsidR="00720DB2" w:rsidRPr="00890A14">
        <w:rPr>
          <w:rFonts w:ascii="Arial" w:hAnsi="Arial" w:cs="Arial"/>
          <w:i/>
          <w:sz w:val="20"/>
          <w:szCs w:val="20"/>
          <w:lang w:val="ro-RO"/>
        </w:rPr>
        <w:t>.</w:t>
      </w:r>
      <w:r w:rsidR="00D75E44" w:rsidRPr="00890A14">
        <w:rPr>
          <w:rFonts w:ascii="Arial" w:hAnsi="Arial" w:cs="Arial"/>
          <w:i/>
          <w:sz w:val="20"/>
          <w:szCs w:val="20"/>
          <w:lang w:val="ro-RO"/>
        </w:rPr>
        <w:t xml:space="preserve"> Bistriţa-Năsăud. </w:t>
      </w:r>
    </w:p>
    <w:p w:rsidR="00F650C0" w:rsidRPr="00890A14" w:rsidRDefault="00D75E44" w:rsidP="00020ADD">
      <w:pPr>
        <w:spacing w:after="0" w:line="240" w:lineRule="auto"/>
        <w:ind w:firstLine="720"/>
        <w:jc w:val="both"/>
        <w:rPr>
          <w:rFonts w:ascii="Arial" w:hAnsi="Arial" w:cs="Arial"/>
          <w:i/>
          <w:sz w:val="20"/>
          <w:szCs w:val="20"/>
          <w:lang w:val="ro-RO"/>
        </w:rPr>
      </w:pPr>
      <w:r w:rsidRPr="00890A14">
        <w:rPr>
          <w:rFonts w:ascii="Arial" w:hAnsi="Arial" w:cs="Arial"/>
          <w:i/>
          <w:sz w:val="20"/>
          <w:szCs w:val="20"/>
          <w:lang w:val="ro-RO"/>
        </w:rPr>
        <w:t>Nu s-au înregistrat contestaţii/observații/comentarii</w:t>
      </w:r>
      <w:r w:rsidR="00B145E9" w:rsidRPr="00890A14">
        <w:rPr>
          <w:rFonts w:ascii="Arial" w:hAnsi="Arial" w:cs="Arial"/>
          <w:i/>
          <w:sz w:val="20"/>
          <w:szCs w:val="20"/>
          <w:lang w:val="ro-RO"/>
        </w:rPr>
        <w:t xml:space="preserve"> din partea publicului</w:t>
      </w:r>
      <w:r w:rsidR="00FF7C60" w:rsidRPr="00890A14">
        <w:rPr>
          <w:rFonts w:ascii="Arial" w:hAnsi="Arial" w:cs="Arial"/>
          <w:i/>
          <w:sz w:val="20"/>
          <w:szCs w:val="20"/>
          <w:lang w:val="ro-RO"/>
        </w:rPr>
        <w:t xml:space="preserve"> interesat</w:t>
      </w:r>
      <w:r w:rsidR="005547F9" w:rsidRPr="00890A14">
        <w:rPr>
          <w:rFonts w:ascii="Arial" w:hAnsi="Arial" w:cs="Arial"/>
          <w:i/>
          <w:sz w:val="20"/>
          <w:szCs w:val="20"/>
          <w:lang w:val="ro-RO"/>
        </w:rPr>
        <w:t>.</w:t>
      </w:r>
    </w:p>
    <w:p w:rsidR="00C92A2E" w:rsidRPr="00890A14" w:rsidRDefault="00C92A2E" w:rsidP="00D75E44">
      <w:pPr>
        <w:spacing w:after="0" w:line="240" w:lineRule="auto"/>
        <w:ind w:firstLine="720"/>
        <w:jc w:val="both"/>
        <w:rPr>
          <w:rFonts w:ascii="Arial" w:hAnsi="Arial" w:cs="Arial"/>
          <w:b/>
          <w:sz w:val="20"/>
          <w:szCs w:val="20"/>
          <w:lang w:val="ro-RO"/>
        </w:rPr>
      </w:pPr>
    </w:p>
    <w:p w:rsidR="009B6B0A" w:rsidRPr="00890A14" w:rsidRDefault="009B6B0A" w:rsidP="00D44F07">
      <w:pPr>
        <w:spacing w:after="0" w:line="240" w:lineRule="auto"/>
        <w:ind w:firstLine="720"/>
        <w:jc w:val="both"/>
        <w:rPr>
          <w:rFonts w:ascii="Arial" w:hAnsi="Arial" w:cs="Arial"/>
          <w:sz w:val="20"/>
          <w:szCs w:val="20"/>
          <w:lang w:val="ro-RO"/>
        </w:rPr>
      </w:pPr>
      <w:r w:rsidRPr="00890A14">
        <w:rPr>
          <w:rFonts w:ascii="Arial" w:hAnsi="Arial" w:cs="Arial"/>
          <w:b/>
          <w:sz w:val="20"/>
          <w:szCs w:val="20"/>
          <w:lang w:val="ro-RO"/>
        </w:rPr>
        <w:t>II.</w:t>
      </w:r>
      <w:r w:rsidRPr="00890A14">
        <w:rPr>
          <w:rFonts w:ascii="Arial" w:hAnsi="Arial" w:cs="Arial"/>
          <w:sz w:val="20"/>
          <w:szCs w:val="20"/>
          <w:lang w:val="ro-RO"/>
        </w:rPr>
        <w:t xml:space="preserve"> Motivele care au stat la baza luării deciziei etapei de încadrare în procedura de evaluare adecvată sunt următoarele: </w:t>
      </w:r>
    </w:p>
    <w:p w:rsidR="00F469D4" w:rsidRPr="00890A14" w:rsidRDefault="00F469D4" w:rsidP="00DE4ED4">
      <w:pPr>
        <w:spacing w:after="0" w:line="240" w:lineRule="auto"/>
        <w:jc w:val="both"/>
        <w:rPr>
          <w:rFonts w:ascii="Arial" w:hAnsi="Arial" w:cs="Arial"/>
          <w:i/>
          <w:sz w:val="20"/>
          <w:szCs w:val="20"/>
          <w:lang w:val="ro-RO" w:eastAsia="ar-SA"/>
        </w:rPr>
      </w:pPr>
      <w:r w:rsidRPr="00890A14">
        <w:rPr>
          <w:rFonts w:ascii="Arial" w:hAnsi="Arial" w:cs="Arial"/>
          <w:sz w:val="20"/>
          <w:szCs w:val="20"/>
          <w:lang w:val="ro-RO"/>
        </w:rPr>
        <w:t xml:space="preserve">- </w:t>
      </w:r>
      <w:r w:rsidRPr="00890A14">
        <w:rPr>
          <w:rFonts w:ascii="Arial" w:hAnsi="Arial" w:cs="Arial"/>
          <w:i/>
          <w:sz w:val="20"/>
          <w:szCs w:val="20"/>
          <w:lang w:val="ro-RO"/>
        </w:rPr>
        <w:t xml:space="preserve">proiectul propus nu intră sub incidenţa art. 28 din Legea nr. 49/2011 pentru aprobarea, cu modificări, a </w:t>
      </w:r>
      <w:r w:rsidRPr="00890A14">
        <w:rPr>
          <w:rStyle w:val="tli1"/>
          <w:rFonts w:ascii="Arial" w:hAnsi="Arial" w:cs="Arial"/>
          <w:i/>
          <w:sz w:val="20"/>
          <w:szCs w:val="20"/>
          <w:lang w:val="ro-RO"/>
        </w:rPr>
        <w:t xml:space="preserve">O.U.G. nr. 57/2007 </w:t>
      </w:r>
      <w:r w:rsidRPr="00890A14">
        <w:rPr>
          <w:rFonts w:ascii="Arial" w:hAnsi="Arial" w:cs="Arial"/>
          <w:i/>
          <w:sz w:val="20"/>
          <w:szCs w:val="20"/>
          <w:lang w:val="ro-RO" w:eastAsia="ar-SA"/>
        </w:rPr>
        <w:t>privind regimul ariilor naturale protejate, conservarea habitatelor naturale, a florei şi faunei sălbatice ÷ amplasament în afara ariilor naturale protejate</w:t>
      </w:r>
      <w:r w:rsidR="00907452" w:rsidRPr="00890A14">
        <w:rPr>
          <w:rFonts w:ascii="Arial" w:hAnsi="Arial" w:cs="Arial"/>
          <w:i/>
          <w:sz w:val="20"/>
          <w:szCs w:val="20"/>
          <w:lang w:val="ro-RO" w:eastAsia="ar-SA"/>
        </w:rPr>
        <w:t>.</w:t>
      </w:r>
    </w:p>
    <w:p w:rsidR="00DE4ED4" w:rsidRPr="00890A14" w:rsidRDefault="00DE4ED4" w:rsidP="00DE4ED4">
      <w:pPr>
        <w:spacing w:after="0" w:line="240" w:lineRule="auto"/>
        <w:jc w:val="both"/>
        <w:rPr>
          <w:rFonts w:ascii="Arial" w:hAnsi="Arial" w:cs="Arial"/>
          <w:i/>
          <w:sz w:val="20"/>
          <w:szCs w:val="20"/>
          <w:lang w:val="ro-RO" w:eastAsia="ar-SA"/>
        </w:rPr>
      </w:pPr>
    </w:p>
    <w:p w:rsidR="00704D1B" w:rsidRPr="00890A14" w:rsidRDefault="00704D1B" w:rsidP="00704D1B">
      <w:pPr>
        <w:tabs>
          <w:tab w:val="left" w:pos="270"/>
          <w:tab w:val="left" w:pos="1080"/>
        </w:tabs>
        <w:autoSpaceDE w:val="0"/>
        <w:autoSpaceDN w:val="0"/>
        <w:adjustRightInd w:val="0"/>
        <w:spacing w:after="0" w:line="240" w:lineRule="auto"/>
        <w:jc w:val="both"/>
        <w:rPr>
          <w:rFonts w:ascii="Arial" w:hAnsi="Arial" w:cs="Arial"/>
          <w:b/>
          <w:sz w:val="20"/>
          <w:szCs w:val="20"/>
          <w:lang w:val="ro-RO"/>
        </w:rPr>
      </w:pPr>
      <w:r w:rsidRPr="00890A14">
        <w:rPr>
          <w:rFonts w:ascii="Arial" w:hAnsi="Arial" w:cs="Arial"/>
          <w:b/>
          <w:sz w:val="20"/>
          <w:szCs w:val="20"/>
          <w:lang w:val="ro-RO"/>
        </w:rPr>
        <w:t>Condiţii de realizare a proiectului:</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1. Se vor respecta prevederile O.U.G. nr. 195/2005 privind protecţia mediului, cu modificările şi completările ulterioare.</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lastRenderedPageBreak/>
        <w:t xml:space="preserve">2. Materialele necesare pe parcursul execuţiei lucrărilor vor fi depozitate numai în locuri special amenajate, astfel încât să se asigure protecţia factorilor de mediu. </w:t>
      </w:r>
    </w:p>
    <w:p w:rsidR="00C905BA" w:rsidRPr="00890A14" w:rsidRDefault="00C905BA" w:rsidP="00C905BA">
      <w:pPr>
        <w:tabs>
          <w:tab w:val="left" w:pos="270"/>
          <w:tab w:val="left" w:pos="1080"/>
        </w:tabs>
        <w:autoSpaceDE w:val="0"/>
        <w:autoSpaceDN w:val="0"/>
        <w:adjustRightInd w:val="0"/>
        <w:spacing w:after="0" w:line="240" w:lineRule="auto"/>
        <w:jc w:val="both"/>
        <w:rPr>
          <w:sz w:val="20"/>
          <w:szCs w:val="20"/>
          <w:lang w:val="ro-RO"/>
        </w:rPr>
      </w:pPr>
      <w:r w:rsidRPr="00890A14">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890A14">
        <w:rPr>
          <w:sz w:val="20"/>
          <w:szCs w:val="20"/>
          <w:lang w:val="ro-RO"/>
        </w:rPr>
        <w:t xml:space="preserve"> </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4. Se interzice depozitarea necontrolată a deşeurilor (direct pe sol, etc.)</w:t>
      </w:r>
      <w:r w:rsidR="002645A5" w:rsidRPr="00890A14">
        <w:rPr>
          <w:rFonts w:ascii="Arial" w:hAnsi="Arial" w:cs="Arial"/>
          <w:i/>
          <w:sz w:val="20"/>
          <w:szCs w:val="20"/>
          <w:lang w:val="ro-RO"/>
        </w:rPr>
        <w:t>,</w:t>
      </w:r>
      <w:r w:rsidRPr="00890A14">
        <w:rPr>
          <w:rFonts w:ascii="Arial" w:hAnsi="Arial" w:cs="Arial"/>
          <w:i/>
          <w:sz w:val="20"/>
          <w:szCs w:val="20"/>
          <w:lang w:val="ro-RO"/>
        </w:rPr>
        <w:t xml:space="preserve"> ca şi incinerarea lor.</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5. Pământul rezultat din săpături va fi utilizat pentru lucrări de nivelare şi de refacere a terenului.</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7. Se vor lua toate măsurile necesare pentru:</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 evitarea scurgerilor accidentale de produse petroliere de la mijloacele de transport şi utilaje utilizate;</w:t>
      </w:r>
    </w:p>
    <w:p w:rsidR="00C905BA" w:rsidRPr="00890A14" w:rsidRDefault="00427B11"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w:t>
      </w:r>
      <w:r w:rsidR="00C905BA" w:rsidRPr="00890A14">
        <w:rPr>
          <w:rFonts w:ascii="Arial" w:hAnsi="Arial" w:cs="Arial"/>
          <w:i/>
          <w:sz w:val="20"/>
          <w:szCs w:val="20"/>
          <w:lang w:val="ro-RO"/>
        </w:rPr>
        <w:t>- evitarea depozitării necontrolate a materialelor folosite şi a deşeurilor rezultate;</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 xml:space="preserve">   - asigurarea permanentă a stocului de materiale și dotări necesare pentru combaterea efectelor poluărilor accidentale (materiale absorbante).</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9. Alimentarea cu carburanţi a mijloacelor auto și schimburile de ulei se vor face numai pe amplasamente autorizate.</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11.  Se interzice spălarea autovehiculelor în albia cursurilor de apă.</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12</w:t>
      </w:r>
      <w:r w:rsidR="002645A5" w:rsidRPr="00890A14">
        <w:rPr>
          <w:rFonts w:ascii="Arial" w:hAnsi="Arial" w:cs="Arial"/>
          <w:i/>
          <w:sz w:val="20"/>
          <w:szCs w:val="20"/>
          <w:lang w:val="ro-RO"/>
        </w:rPr>
        <w:t>.</w:t>
      </w:r>
      <w:r w:rsidRPr="00890A14">
        <w:rPr>
          <w:rFonts w:ascii="Arial" w:hAnsi="Arial" w:cs="Arial"/>
          <w:i/>
          <w:sz w:val="20"/>
          <w:szCs w:val="20"/>
          <w:lang w:val="ro-RO"/>
        </w:rPr>
        <w:t xml:space="preserve"> Se vor lua măsurile necesare pentru prevenirea degajării şi împrăştierii prafului, în special pe timpul lucrărilor de aplicare strat de nisip (instalare barieră de protecţie, umectări ş.a.).</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1</w:t>
      </w:r>
      <w:r w:rsidR="002645A5" w:rsidRPr="00890A14">
        <w:rPr>
          <w:rFonts w:ascii="Arial" w:hAnsi="Arial" w:cs="Arial"/>
          <w:i/>
          <w:sz w:val="20"/>
          <w:szCs w:val="20"/>
          <w:lang w:val="ro-RO"/>
        </w:rPr>
        <w:t>3</w:t>
      </w:r>
      <w:r w:rsidRPr="00890A14">
        <w:rPr>
          <w:rFonts w:ascii="Arial" w:hAnsi="Arial" w:cs="Arial"/>
          <w:i/>
          <w:sz w:val="20"/>
          <w:szCs w:val="20"/>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C905BA" w:rsidRPr="00890A14" w:rsidRDefault="00C905BA" w:rsidP="00C905BA">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1</w:t>
      </w:r>
      <w:r w:rsidR="002645A5" w:rsidRPr="00890A14">
        <w:rPr>
          <w:rFonts w:ascii="Arial" w:hAnsi="Arial" w:cs="Arial"/>
          <w:i/>
          <w:sz w:val="20"/>
          <w:szCs w:val="20"/>
          <w:lang w:val="ro-RO"/>
        </w:rPr>
        <w:t>4</w:t>
      </w:r>
      <w:r w:rsidRPr="00890A14">
        <w:rPr>
          <w:rFonts w:ascii="Arial" w:hAnsi="Arial" w:cs="Arial"/>
          <w:i/>
          <w:sz w:val="20"/>
          <w:szCs w:val="20"/>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C905BA" w:rsidRPr="00890A14" w:rsidRDefault="00C905BA" w:rsidP="00832E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890A14">
        <w:rPr>
          <w:rFonts w:ascii="Arial" w:hAnsi="Arial" w:cs="Arial"/>
          <w:i/>
          <w:sz w:val="20"/>
          <w:szCs w:val="20"/>
          <w:lang w:val="ro-RO"/>
        </w:rPr>
        <w:t>1</w:t>
      </w:r>
      <w:r w:rsidR="002645A5" w:rsidRPr="00890A14">
        <w:rPr>
          <w:rFonts w:ascii="Arial" w:hAnsi="Arial" w:cs="Arial"/>
          <w:i/>
          <w:sz w:val="20"/>
          <w:szCs w:val="20"/>
          <w:lang w:val="ro-RO"/>
        </w:rPr>
        <w:t>5</w:t>
      </w:r>
      <w:r w:rsidRPr="00890A14">
        <w:rPr>
          <w:rFonts w:ascii="Arial" w:hAnsi="Arial" w:cs="Arial"/>
          <w:i/>
          <w:sz w:val="20"/>
          <w:szCs w:val="20"/>
          <w:lang w:val="ro-RO"/>
        </w:rPr>
        <w:t>. La execuția lucrărilor se vor respecta întocmai cele menționate în memoriul de prezentare (date, parametri), justificare a prezentei decizii.</w:t>
      </w:r>
    </w:p>
    <w:p w:rsidR="00C905BA" w:rsidRPr="00890A14" w:rsidRDefault="00C905BA" w:rsidP="00C905BA">
      <w:pPr>
        <w:autoSpaceDE w:val="0"/>
        <w:autoSpaceDN w:val="0"/>
        <w:adjustRightInd w:val="0"/>
        <w:spacing w:after="0" w:line="240" w:lineRule="auto"/>
        <w:jc w:val="both"/>
        <w:rPr>
          <w:rFonts w:ascii="Arial" w:hAnsi="Arial" w:cs="Arial"/>
          <w:i/>
          <w:color w:val="FF0000"/>
          <w:sz w:val="20"/>
          <w:szCs w:val="20"/>
          <w:lang w:val="ro-RO"/>
        </w:rPr>
      </w:pPr>
      <w:r w:rsidRPr="00890A14">
        <w:rPr>
          <w:rFonts w:ascii="Arial" w:hAnsi="Arial" w:cs="Arial"/>
          <w:i/>
          <w:sz w:val="20"/>
          <w:szCs w:val="20"/>
          <w:lang w:val="ro-RO"/>
        </w:rPr>
        <w:t>1</w:t>
      </w:r>
      <w:r w:rsidR="002645A5" w:rsidRPr="00890A14">
        <w:rPr>
          <w:rFonts w:ascii="Arial" w:hAnsi="Arial" w:cs="Arial"/>
          <w:i/>
          <w:sz w:val="20"/>
          <w:szCs w:val="20"/>
          <w:lang w:val="ro-RO"/>
        </w:rPr>
        <w:t>6</w:t>
      </w:r>
      <w:r w:rsidRPr="00890A14">
        <w:rPr>
          <w:rFonts w:ascii="Arial" w:hAnsi="Arial" w:cs="Arial"/>
          <w:i/>
          <w:sz w:val="20"/>
          <w:szCs w:val="20"/>
          <w:lang w:val="ro-RO"/>
        </w:rPr>
        <w:t>. La finalizarea investiţiei, titularul va notifica Agenţia pentru Protecţia Mediului Bistriţa-Năsăud şi Comisariatul Judeţean Bistriţa-Năsăud al Gărzii Naţionale de Mediu pentru verificarea conformării cu actul de reglementare</w:t>
      </w:r>
      <w:r w:rsidRPr="00890A14">
        <w:rPr>
          <w:rFonts w:ascii="Arial" w:hAnsi="Arial" w:cs="Arial"/>
          <w:i/>
          <w:color w:val="FF0000"/>
          <w:sz w:val="20"/>
          <w:szCs w:val="20"/>
          <w:lang w:val="ro-RO"/>
        </w:rPr>
        <w:t>.</w:t>
      </w:r>
    </w:p>
    <w:p w:rsidR="00C905BA" w:rsidRPr="00890A14" w:rsidRDefault="00C905BA" w:rsidP="00C905BA">
      <w:pPr>
        <w:autoSpaceDE w:val="0"/>
        <w:autoSpaceDN w:val="0"/>
        <w:adjustRightInd w:val="0"/>
        <w:spacing w:after="0" w:line="240" w:lineRule="auto"/>
        <w:jc w:val="both"/>
        <w:rPr>
          <w:rFonts w:ascii="Arial" w:hAnsi="Arial" w:cs="Arial"/>
          <w:i/>
          <w:color w:val="FF0000"/>
          <w:lang w:val="ro-RO"/>
        </w:rPr>
      </w:pPr>
    </w:p>
    <w:p w:rsidR="00C939B0" w:rsidRPr="00890A14" w:rsidRDefault="00C939B0" w:rsidP="00C939B0">
      <w:pPr>
        <w:spacing w:after="0" w:line="240" w:lineRule="auto"/>
        <w:ind w:firstLine="720"/>
        <w:jc w:val="both"/>
        <w:rPr>
          <w:rFonts w:ascii="Arial" w:hAnsi="Arial" w:cs="Arial"/>
          <w:b/>
          <w:sz w:val="20"/>
          <w:szCs w:val="20"/>
          <w:lang w:val="ro-RO"/>
        </w:rPr>
      </w:pPr>
      <w:r w:rsidRPr="00890A14">
        <w:rPr>
          <w:rFonts w:ascii="Arial" w:hAnsi="Arial" w:cs="Arial"/>
          <w:b/>
          <w:sz w:val="20"/>
          <w:szCs w:val="20"/>
          <w:lang w:val="ro-RO"/>
        </w:rPr>
        <w:t>Prezentul act de reglementare este valabil pe toată perioada punerii în aplicare a proiectului</w:t>
      </w:r>
      <w:r w:rsidR="00890A14">
        <w:rPr>
          <w:rFonts w:ascii="Arial" w:hAnsi="Arial" w:cs="Arial"/>
          <w:b/>
          <w:sz w:val="20"/>
          <w:szCs w:val="20"/>
          <w:lang w:val="ro-RO"/>
        </w:rPr>
        <w:t xml:space="preserve"> în condițiile în care nu se produc modificări</w:t>
      </w:r>
      <w:bookmarkStart w:id="0" w:name="_GoBack"/>
      <w:bookmarkEnd w:id="0"/>
      <w:r w:rsidRPr="00890A14">
        <w:rPr>
          <w:rFonts w:ascii="Arial" w:hAnsi="Arial" w:cs="Arial"/>
          <w:b/>
          <w:sz w:val="20"/>
          <w:szCs w:val="20"/>
          <w:lang w:val="ro-RO"/>
        </w:rPr>
        <w:t>.</w:t>
      </w:r>
    </w:p>
    <w:p w:rsidR="00C939B0" w:rsidRPr="00890A14" w:rsidRDefault="00C939B0" w:rsidP="00C939B0">
      <w:pPr>
        <w:spacing w:after="0" w:line="240" w:lineRule="auto"/>
        <w:ind w:firstLine="360"/>
        <w:jc w:val="both"/>
        <w:rPr>
          <w:rFonts w:ascii="Arial" w:hAnsi="Arial" w:cs="Arial"/>
          <w:b/>
          <w:sz w:val="20"/>
          <w:szCs w:val="20"/>
          <w:lang w:val="ro-RO"/>
        </w:rPr>
      </w:pPr>
    </w:p>
    <w:p w:rsidR="00C939B0" w:rsidRPr="00890A14" w:rsidRDefault="00C939B0" w:rsidP="00C939B0">
      <w:pPr>
        <w:autoSpaceDE w:val="0"/>
        <w:autoSpaceDN w:val="0"/>
        <w:adjustRightInd w:val="0"/>
        <w:spacing w:after="0" w:line="240" w:lineRule="auto"/>
        <w:ind w:firstLine="720"/>
        <w:jc w:val="both"/>
        <w:rPr>
          <w:rFonts w:ascii="Arial" w:hAnsi="Arial" w:cs="Arial"/>
          <w:b/>
          <w:snapToGrid w:val="0"/>
          <w:sz w:val="20"/>
          <w:szCs w:val="20"/>
          <w:lang w:val="ro-RO"/>
        </w:rPr>
      </w:pPr>
      <w:r w:rsidRPr="00890A14">
        <w:rPr>
          <w:rFonts w:ascii="Arial" w:hAnsi="Arial" w:cs="Arial"/>
          <w:b/>
          <w:sz w:val="20"/>
          <w:szCs w:val="20"/>
          <w:lang w:val="ro-RO"/>
        </w:rPr>
        <w:t>În cazul în care proiectul suferă modificări, titularul este obligat să notifice în scris</w:t>
      </w:r>
      <w:r w:rsidRPr="00890A14">
        <w:rPr>
          <w:rFonts w:ascii="Arial" w:hAnsi="Arial" w:cs="Arial"/>
          <w:b/>
          <w:i/>
          <w:snapToGrid w:val="0"/>
          <w:sz w:val="20"/>
          <w:szCs w:val="20"/>
          <w:lang w:val="ro-RO"/>
        </w:rPr>
        <w:t xml:space="preserve"> Agenţia pentru Protecţia Mediului Bistriţa-Năsăud </w:t>
      </w:r>
      <w:r w:rsidRPr="00890A14">
        <w:rPr>
          <w:rFonts w:ascii="Arial" w:hAnsi="Arial" w:cs="Arial"/>
          <w:b/>
          <w:snapToGrid w:val="0"/>
          <w:sz w:val="20"/>
          <w:szCs w:val="20"/>
          <w:lang w:val="ro-RO"/>
        </w:rPr>
        <w:t>asupra acestor modificări, înainte de realizarea acestora.</w:t>
      </w:r>
    </w:p>
    <w:p w:rsidR="00C939B0" w:rsidRPr="00890A14" w:rsidRDefault="00C939B0" w:rsidP="00C939B0">
      <w:pPr>
        <w:spacing w:after="0" w:line="240" w:lineRule="auto"/>
        <w:ind w:firstLine="720"/>
        <w:jc w:val="both"/>
        <w:rPr>
          <w:rFonts w:ascii="Arial" w:hAnsi="Arial" w:cs="Arial"/>
          <w:b/>
          <w:snapToGrid w:val="0"/>
          <w:sz w:val="20"/>
          <w:szCs w:val="20"/>
          <w:lang w:val="ro-RO"/>
        </w:rPr>
      </w:pPr>
      <w:r w:rsidRPr="00890A14">
        <w:rPr>
          <w:rFonts w:ascii="Arial" w:hAnsi="Arial" w:cs="Arial"/>
          <w:bCs/>
          <w:iCs/>
          <w:sz w:val="20"/>
          <w:szCs w:val="20"/>
          <w:lang w:val="ro-RO"/>
        </w:rPr>
        <w:tab/>
      </w:r>
      <w:r w:rsidRPr="00890A14">
        <w:rPr>
          <w:rFonts w:ascii="Arial" w:hAnsi="Arial" w:cs="Arial"/>
          <w:bCs/>
          <w:iCs/>
          <w:sz w:val="20"/>
          <w:szCs w:val="20"/>
          <w:lang w:val="ro-RO"/>
        </w:rPr>
        <w:tab/>
      </w:r>
      <w:r w:rsidRPr="00890A14">
        <w:rPr>
          <w:rFonts w:ascii="Arial" w:hAnsi="Arial" w:cs="Arial"/>
          <w:bCs/>
          <w:iCs/>
          <w:sz w:val="20"/>
          <w:szCs w:val="20"/>
          <w:lang w:val="ro-RO"/>
        </w:rPr>
        <w:tab/>
      </w:r>
    </w:p>
    <w:p w:rsidR="00C939B0" w:rsidRPr="00890A14" w:rsidRDefault="00C939B0" w:rsidP="00C939B0">
      <w:pPr>
        <w:spacing w:after="0" w:line="240" w:lineRule="auto"/>
        <w:ind w:firstLine="360"/>
        <w:jc w:val="both"/>
        <w:rPr>
          <w:rFonts w:ascii="Arial" w:hAnsi="Arial" w:cs="Arial"/>
          <w:b/>
          <w:sz w:val="20"/>
          <w:szCs w:val="20"/>
          <w:lang w:val="ro-RO"/>
        </w:rPr>
      </w:pPr>
      <w:r w:rsidRPr="00890A14">
        <w:rPr>
          <w:rFonts w:ascii="Arial" w:hAnsi="Arial" w:cs="Arial"/>
          <w:b/>
          <w:color w:val="00B0F0"/>
          <w:sz w:val="20"/>
          <w:szCs w:val="20"/>
          <w:lang w:val="ro-RO"/>
        </w:rPr>
        <w:tab/>
      </w:r>
      <w:r w:rsidRPr="00890A14">
        <w:rPr>
          <w:rFonts w:ascii="Arial" w:hAnsi="Arial" w:cs="Arial"/>
          <w:b/>
          <w:sz w:val="20"/>
          <w:szCs w:val="20"/>
          <w:lang w:val="ro-RO"/>
        </w:rPr>
        <w:t>Nerespectarea prevederilor prezentului atrage după sine suspendarea şi/sau anularea acestuia după caz,</w:t>
      </w:r>
      <w:r w:rsidRPr="00890A14">
        <w:rPr>
          <w:rFonts w:ascii="Arial" w:hAnsi="Arial" w:cs="Arial"/>
          <w:sz w:val="20"/>
          <w:szCs w:val="20"/>
          <w:lang w:val="ro-RO"/>
        </w:rPr>
        <w:t xml:space="preserve"> </w:t>
      </w:r>
      <w:r w:rsidRPr="00890A14">
        <w:rPr>
          <w:rFonts w:ascii="Arial" w:hAnsi="Arial" w:cs="Arial"/>
          <w:b/>
          <w:sz w:val="20"/>
          <w:szCs w:val="20"/>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C939B0" w:rsidRPr="00890A14" w:rsidRDefault="00C939B0" w:rsidP="00C939B0">
      <w:pPr>
        <w:spacing w:after="0" w:line="240" w:lineRule="auto"/>
        <w:jc w:val="both"/>
        <w:rPr>
          <w:rFonts w:ascii="Arial" w:hAnsi="Arial" w:cs="Arial"/>
          <w:b/>
          <w:sz w:val="20"/>
          <w:szCs w:val="20"/>
          <w:lang w:val="ro-RO"/>
        </w:rPr>
      </w:pPr>
    </w:p>
    <w:p w:rsidR="00C939B0" w:rsidRPr="00890A14" w:rsidRDefault="00C939B0" w:rsidP="00C939B0">
      <w:pPr>
        <w:spacing w:after="0" w:line="240" w:lineRule="auto"/>
        <w:ind w:firstLine="720"/>
        <w:jc w:val="both"/>
        <w:rPr>
          <w:rFonts w:ascii="Arial" w:hAnsi="Arial" w:cs="Arial"/>
          <w:b/>
          <w:sz w:val="20"/>
          <w:szCs w:val="20"/>
          <w:lang w:val="ro-RO"/>
        </w:rPr>
      </w:pPr>
      <w:r w:rsidRPr="00890A14">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7E0A1C" w:rsidRPr="00890A14" w:rsidRDefault="007E0A1C" w:rsidP="00BC0292">
      <w:pPr>
        <w:autoSpaceDE w:val="0"/>
        <w:autoSpaceDN w:val="0"/>
        <w:adjustRightInd w:val="0"/>
        <w:spacing w:after="0" w:line="240" w:lineRule="auto"/>
        <w:ind w:firstLine="720"/>
        <w:jc w:val="both"/>
        <w:rPr>
          <w:rFonts w:ascii="Arial" w:hAnsi="Arial" w:cs="Arial"/>
          <w:sz w:val="20"/>
          <w:szCs w:val="20"/>
          <w:lang w:val="ro-RO"/>
        </w:rPr>
      </w:pPr>
    </w:p>
    <w:p w:rsidR="009B6B0A" w:rsidRPr="00890A14" w:rsidRDefault="009B6B0A" w:rsidP="00BC0292">
      <w:pPr>
        <w:autoSpaceDE w:val="0"/>
        <w:autoSpaceDN w:val="0"/>
        <w:adjustRightInd w:val="0"/>
        <w:spacing w:after="0" w:line="240" w:lineRule="auto"/>
        <w:ind w:firstLine="720"/>
        <w:jc w:val="both"/>
        <w:rPr>
          <w:rFonts w:ascii="Arial" w:hAnsi="Arial" w:cs="Arial"/>
          <w:i/>
          <w:iCs/>
          <w:sz w:val="20"/>
          <w:szCs w:val="20"/>
          <w:lang w:val="ro-RO"/>
        </w:rPr>
      </w:pPr>
      <w:r w:rsidRPr="00890A14">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638FA" w:rsidRPr="00890A14" w:rsidRDefault="009B6B0A" w:rsidP="00D07B5A">
      <w:pPr>
        <w:autoSpaceDE w:val="0"/>
        <w:autoSpaceDN w:val="0"/>
        <w:adjustRightInd w:val="0"/>
        <w:spacing w:after="0" w:line="240" w:lineRule="auto"/>
        <w:jc w:val="both"/>
        <w:rPr>
          <w:rFonts w:ascii="Arial" w:hAnsi="Arial" w:cs="Arial"/>
          <w:sz w:val="20"/>
          <w:szCs w:val="20"/>
          <w:lang w:val="ro-RO"/>
        </w:rPr>
      </w:pPr>
      <w:r w:rsidRPr="00890A14">
        <w:rPr>
          <w:rFonts w:ascii="Arial" w:hAnsi="Arial" w:cs="Arial"/>
          <w:sz w:val="20"/>
          <w:szCs w:val="20"/>
          <w:lang w:val="ro-RO"/>
        </w:rPr>
        <w:tab/>
      </w:r>
    </w:p>
    <w:p w:rsidR="009B6B0A" w:rsidRPr="00890A14" w:rsidRDefault="009B6B0A" w:rsidP="00D07B5A">
      <w:pPr>
        <w:autoSpaceDE w:val="0"/>
        <w:autoSpaceDN w:val="0"/>
        <w:adjustRightInd w:val="0"/>
        <w:spacing w:after="0" w:line="240" w:lineRule="auto"/>
        <w:jc w:val="both"/>
        <w:rPr>
          <w:rFonts w:ascii="Arial" w:hAnsi="Arial" w:cs="Arial"/>
          <w:b/>
          <w:sz w:val="20"/>
          <w:szCs w:val="20"/>
          <w:lang w:val="ro-RO"/>
        </w:rPr>
      </w:pPr>
      <w:r w:rsidRPr="00890A14">
        <w:rPr>
          <w:rFonts w:ascii="Arial" w:hAnsi="Arial" w:cs="Arial"/>
          <w:b/>
          <w:sz w:val="20"/>
          <w:szCs w:val="20"/>
          <w:lang w:val="ro-RO"/>
        </w:rPr>
        <w:t>Menţiuni despre procedura de contestare administrativă şi contencios administrativ.</w:t>
      </w:r>
    </w:p>
    <w:p w:rsidR="009B6B0A" w:rsidRPr="00890A14" w:rsidRDefault="009B6B0A" w:rsidP="00BC0292">
      <w:pPr>
        <w:autoSpaceDE w:val="0"/>
        <w:autoSpaceDN w:val="0"/>
        <w:adjustRightInd w:val="0"/>
        <w:spacing w:after="0" w:line="240" w:lineRule="auto"/>
        <w:jc w:val="both"/>
        <w:rPr>
          <w:rFonts w:ascii="Arial" w:hAnsi="Arial" w:cs="Arial"/>
          <w:sz w:val="20"/>
          <w:szCs w:val="20"/>
          <w:lang w:val="ro-RO"/>
        </w:rPr>
      </w:pPr>
      <w:r w:rsidRPr="00890A14">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890A14" w:rsidRDefault="009B6B0A" w:rsidP="00BC0292">
      <w:pPr>
        <w:autoSpaceDE w:val="0"/>
        <w:autoSpaceDN w:val="0"/>
        <w:adjustRightInd w:val="0"/>
        <w:spacing w:after="0" w:line="240" w:lineRule="auto"/>
        <w:jc w:val="both"/>
        <w:rPr>
          <w:rFonts w:ascii="Arial" w:hAnsi="Arial" w:cs="Arial"/>
          <w:sz w:val="20"/>
          <w:szCs w:val="20"/>
          <w:lang w:val="ro-RO"/>
        </w:rPr>
      </w:pPr>
      <w:r w:rsidRPr="00890A14">
        <w:rPr>
          <w:rFonts w:ascii="Arial" w:hAnsi="Arial" w:cs="Arial"/>
          <w:sz w:val="20"/>
          <w:szCs w:val="20"/>
          <w:lang w:val="ro-RO"/>
        </w:rPr>
        <w:tab/>
      </w:r>
    </w:p>
    <w:p w:rsidR="009B6B0A" w:rsidRPr="00890A14"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890A14">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w:t>
      </w:r>
      <w:r w:rsidR="00452E50" w:rsidRPr="00890A14">
        <w:rPr>
          <w:rFonts w:ascii="Arial" w:hAnsi="Arial" w:cs="Arial"/>
          <w:sz w:val="20"/>
          <w:szCs w:val="20"/>
          <w:lang w:val="ro-RO"/>
        </w:rPr>
        <w:t>ă</w:t>
      </w:r>
      <w:r w:rsidRPr="00890A14">
        <w:rPr>
          <w:rFonts w:ascii="Arial" w:hAnsi="Arial" w:cs="Arial"/>
          <w:sz w:val="20"/>
          <w:szCs w:val="20"/>
          <w:lang w:val="ro-RO"/>
        </w:rPr>
        <w:t xml:space="preserve"> cu decizia etapei de încadrare.</w:t>
      </w:r>
    </w:p>
    <w:p w:rsidR="009B6B0A" w:rsidRPr="00890A14" w:rsidRDefault="009B6B0A" w:rsidP="00BC0292">
      <w:pPr>
        <w:autoSpaceDE w:val="0"/>
        <w:autoSpaceDN w:val="0"/>
        <w:adjustRightInd w:val="0"/>
        <w:spacing w:after="0" w:line="240" w:lineRule="auto"/>
        <w:jc w:val="both"/>
        <w:rPr>
          <w:rFonts w:ascii="Arial" w:hAnsi="Arial" w:cs="Arial"/>
          <w:sz w:val="20"/>
          <w:szCs w:val="20"/>
          <w:lang w:val="ro-RO"/>
        </w:rPr>
      </w:pPr>
      <w:r w:rsidRPr="00890A14">
        <w:rPr>
          <w:rFonts w:ascii="Arial" w:hAnsi="Arial" w:cs="Arial"/>
          <w:sz w:val="20"/>
          <w:szCs w:val="20"/>
          <w:lang w:val="ro-RO"/>
        </w:rPr>
        <w:lastRenderedPageBreak/>
        <w:tab/>
        <w:t>Se pot adresa instanţei de contencios administrativ competente şi organizaţiile neguvernamentale care promovează protecţia mediului şi îndeplinesc condi</w:t>
      </w:r>
      <w:r w:rsidR="00452E50" w:rsidRPr="00890A14">
        <w:rPr>
          <w:rFonts w:ascii="Arial" w:hAnsi="Arial" w:cs="Arial"/>
          <w:sz w:val="20"/>
          <w:szCs w:val="20"/>
          <w:lang w:val="ro-RO"/>
        </w:rPr>
        <w:t>ţ</w:t>
      </w:r>
      <w:r w:rsidRPr="00890A14">
        <w:rPr>
          <w:rFonts w:ascii="Arial" w:hAnsi="Arial" w:cs="Arial"/>
          <w:sz w:val="20"/>
          <w:szCs w:val="20"/>
          <w:lang w:val="ro-RO"/>
        </w:rPr>
        <w:t>iile cerute de legisla</w:t>
      </w:r>
      <w:r w:rsidR="00452E50" w:rsidRPr="00890A14">
        <w:rPr>
          <w:rFonts w:ascii="Arial" w:hAnsi="Arial" w:cs="Arial"/>
          <w:sz w:val="20"/>
          <w:szCs w:val="20"/>
          <w:lang w:val="ro-RO"/>
        </w:rPr>
        <w:t>ţ</w:t>
      </w:r>
      <w:r w:rsidRPr="00890A14">
        <w:rPr>
          <w:rFonts w:ascii="Arial" w:hAnsi="Arial" w:cs="Arial"/>
          <w:sz w:val="20"/>
          <w:szCs w:val="20"/>
          <w:lang w:val="ro-RO"/>
        </w:rPr>
        <w:t>ia în vigoare, considerându-se că acestea sunt vătămate într-un drept al lor sau într-un interes legitim.</w:t>
      </w:r>
    </w:p>
    <w:p w:rsidR="009B6B0A" w:rsidRPr="00890A14" w:rsidRDefault="009B6B0A" w:rsidP="00BC0292">
      <w:pPr>
        <w:autoSpaceDE w:val="0"/>
        <w:autoSpaceDN w:val="0"/>
        <w:adjustRightInd w:val="0"/>
        <w:spacing w:after="0" w:line="240" w:lineRule="auto"/>
        <w:jc w:val="both"/>
        <w:rPr>
          <w:rFonts w:ascii="Arial" w:hAnsi="Arial" w:cs="Arial"/>
          <w:sz w:val="20"/>
          <w:szCs w:val="20"/>
          <w:lang w:val="ro-RO"/>
        </w:rPr>
      </w:pPr>
      <w:r w:rsidRPr="00890A14">
        <w:rPr>
          <w:rFonts w:ascii="Arial" w:hAnsi="Arial" w:cs="Arial"/>
          <w:sz w:val="20"/>
          <w:szCs w:val="20"/>
          <w:lang w:val="ro-RO"/>
        </w:rPr>
        <w:tab/>
        <w:t>Soluţionarea cererii se face potrivit dispoziţiilor Legii nr. 554/2004, cu modificările ulterioare.</w:t>
      </w:r>
    </w:p>
    <w:p w:rsidR="00452E50" w:rsidRPr="00890A14" w:rsidRDefault="009B6B0A" w:rsidP="00BC0292">
      <w:pPr>
        <w:autoSpaceDE w:val="0"/>
        <w:autoSpaceDN w:val="0"/>
        <w:adjustRightInd w:val="0"/>
        <w:spacing w:after="0" w:line="240" w:lineRule="auto"/>
        <w:jc w:val="both"/>
        <w:rPr>
          <w:rFonts w:ascii="Arial" w:hAnsi="Arial" w:cs="Arial"/>
          <w:sz w:val="20"/>
          <w:szCs w:val="20"/>
          <w:lang w:val="ro-RO"/>
        </w:rPr>
      </w:pPr>
      <w:r w:rsidRPr="00890A14">
        <w:rPr>
          <w:rFonts w:ascii="Arial" w:hAnsi="Arial" w:cs="Arial"/>
          <w:sz w:val="20"/>
          <w:szCs w:val="20"/>
          <w:lang w:val="ro-RO"/>
        </w:rPr>
        <w:tab/>
      </w:r>
    </w:p>
    <w:p w:rsidR="009B6B0A" w:rsidRPr="00890A14"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890A14">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890A14" w:rsidRDefault="009B6B0A" w:rsidP="00BC0292">
      <w:pPr>
        <w:autoSpaceDE w:val="0"/>
        <w:autoSpaceDN w:val="0"/>
        <w:adjustRightInd w:val="0"/>
        <w:spacing w:after="0" w:line="240" w:lineRule="auto"/>
        <w:jc w:val="both"/>
        <w:rPr>
          <w:rFonts w:ascii="Arial" w:hAnsi="Arial" w:cs="Arial"/>
          <w:sz w:val="20"/>
          <w:szCs w:val="20"/>
          <w:lang w:val="ro-RO"/>
        </w:rPr>
      </w:pPr>
      <w:r w:rsidRPr="00890A14">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D07B5A" w:rsidRPr="00890A14" w:rsidRDefault="009B6B0A" w:rsidP="00BC0292">
      <w:pPr>
        <w:autoSpaceDE w:val="0"/>
        <w:autoSpaceDN w:val="0"/>
        <w:adjustRightInd w:val="0"/>
        <w:spacing w:after="0" w:line="240" w:lineRule="auto"/>
        <w:jc w:val="both"/>
        <w:rPr>
          <w:rFonts w:ascii="Arial" w:hAnsi="Arial" w:cs="Arial"/>
          <w:sz w:val="20"/>
          <w:szCs w:val="20"/>
          <w:lang w:val="ro-RO"/>
        </w:rPr>
      </w:pPr>
      <w:r w:rsidRPr="00890A14">
        <w:rPr>
          <w:rFonts w:ascii="Arial" w:hAnsi="Arial" w:cs="Arial"/>
          <w:sz w:val="20"/>
          <w:szCs w:val="20"/>
          <w:lang w:val="ro-RO"/>
        </w:rPr>
        <w:tab/>
      </w:r>
    </w:p>
    <w:p w:rsidR="00C77F4D" w:rsidRPr="00890A14" w:rsidRDefault="009B6B0A" w:rsidP="00FF7C60">
      <w:pPr>
        <w:autoSpaceDE w:val="0"/>
        <w:autoSpaceDN w:val="0"/>
        <w:adjustRightInd w:val="0"/>
        <w:spacing w:after="0" w:line="240" w:lineRule="auto"/>
        <w:ind w:firstLine="720"/>
        <w:jc w:val="both"/>
        <w:rPr>
          <w:rFonts w:ascii="Arial" w:hAnsi="Arial" w:cs="Arial"/>
          <w:sz w:val="20"/>
          <w:szCs w:val="20"/>
          <w:lang w:val="ro-RO"/>
        </w:rPr>
      </w:pPr>
      <w:r w:rsidRPr="00890A14">
        <w:rPr>
          <w:rFonts w:ascii="Arial" w:hAnsi="Arial" w:cs="Arial"/>
          <w:b/>
          <w:sz w:val="20"/>
          <w:szCs w:val="20"/>
          <w:u w:val="single"/>
          <w:lang w:val="ro-RO"/>
        </w:rPr>
        <w:t>Procedura administrativă prealabilă este gratuită</w:t>
      </w:r>
      <w:r w:rsidR="00FF7C60" w:rsidRPr="00890A14">
        <w:rPr>
          <w:rFonts w:ascii="Arial" w:hAnsi="Arial" w:cs="Arial"/>
          <w:sz w:val="20"/>
          <w:szCs w:val="20"/>
          <w:lang w:val="ro-RO"/>
        </w:rPr>
        <w:t>.</w:t>
      </w:r>
    </w:p>
    <w:p w:rsidR="00C77F4D" w:rsidRPr="00890A14" w:rsidRDefault="00C77F4D" w:rsidP="00BC0292">
      <w:pPr>
        <w:spacing w:after="0" w:line="240" w:lineRule="auto"/>
        <w:ind w:firstLine="720"/>
        <w:jc w:val="both"/>
        <w:rPr>
          <w:rFonts w:ascii="Arial" w:hAnsi="Arial" w:cs="Arial"/>
          <w:sz w:val="20"/>
          <w:szCs w:val="20"/>
          <w:lang w:val="ro-RO"/>
        </w:rPr>
      </w:pPr>
    </w:p>
    <w:p w:rsidR="00627064" w:rsidRPr="00890A14" w:rsidRDefault="009B6B0A" w:rsidP="00BC0292">
      <w:pPr>
        <w:spacing w:after="0" w:line="240" w:lineRule="auto"/>
        <w:jc w:val="both"/>
        <w:rPr>
          <w:rFonts w:ascii="Arial" w:hAnsi="Arial" w:cs="Arial"/>
          <w:sz w:val="20"/>
          <w:szCs w:val="20"/>
          <w:lang w:val="ro-RO"/>
        </w:rPr>
      </w:pPr>
      <w:r w:rsidRPr="00890A14">
        <w:rPr>
          <w:rFonts w:ascii="Arial" w:hAnsi="Arial" w:cs="Arial"/>
          <w:sz w:val="20"/>
          <w:szCs w:val="20"/>
          <w:lang w:val="ro-RO"/>
        </w:rPr>
        <w:t xml:space="preserve">       </w:t>
      </w:r>
    </w:p>
    <w:p w:rsidR="00734ADA" w:rsidRPr="00890A14" w:rsidRDefault="00734ADA" w:rsidP="00BC0292">
      <w:pPr>
        <w:spacing w:after="0" w:line="240" w:lineRule="auto"/>
        <w:jc w:val="both"/>
        <w:rPr>
          <w:rFonts w:ascii="Arial" w:hAnsi="Arial" w:cs="Arial"/>
          <w:sz w:val="20"/>
          <w:szCs w:val="20"/>
          <w:lang w:val="ro-RO"/>
        </w:rPr>
      </w:pPr>
    </w:p>
    <w:p w:rsidR="005A79B6" w:rsidRPr="00890A14" w:rsidRDefault="005A79B6" w:rsidP="00BC0292">
      <w:pPr>
        <w:spacing w:after="0" w:line="240" w:lineRule="auto"/>
        <w:jc w:val="both"/>
        <w:rPr>
          <w:rFonts w:ascii="Arial" w:hAnsi="Arial" w:cs="Arial"/>
          <w:sz w:val="20"/>
          <w:szCs w:val="20"/>
          <w:lang w:val="ro-RO"/>
        </w:rPr>
      </w:pPr>
    </w:p>
    <w:p w:rsidR="009B6B0A" w:rsidRPr="00890A14" w:rsidRDefault="00B90200" w:rsidP="00BC0292">
      <w:pPr>
        <w:spacing w:after="0" w:line="240" w:lineRule="auto"/>
        <w:jc w:val="both"/>
        <w:rPr>
          <w:rFonts w:ascii="Arial" w:hAnsi="Arial" w:cs="Arial"/>
          <w:sz w:val="20"/>
          <w:szCs w:val="20"/>
          <w:lang w:val="ro-RO"/>
        </w:rPr>
      </w:pPr>
      <w:r w:rsidRPr="00890A14">
        <w:rPr>
          <w:rFonts w:ascii="Arial" w:hAnsi="Arial" w:cs="Arial"/>
          <w:sz w:val="20"/>
          <w:szCs w:val="20"/>
          <w:lang w:val="ro-RO"/>
        </w:rPr>
        <w:t xml:space="preserve">        </w:t>
      </w:r>
      <w:r w:rsidR="00BB14D0" w:rsidRPr="00890A14">
        <w:rPr>
          <w:rFonts w:ascii="Arial" w:hAnsi="Arial" w:cs="Arial"/>
          <w:sz w:val="20"/>
          <w:szCs w:val="20"/>
          <w:lang w:val="ro-RO"/>
        </w:rPr>
        <w:t xml:space="preserve"> </w:t>
      </w:r>
      <w:r w:rsidR="00452E50" w:rsidRPr="00890A14">
        <w:rPr>
          <w:rFonts w:ascii="Arial" w:hAnsi="Arial" w:cs="Arial"/>
          <w:sz w:val="20"/>
          <w:szCs w:val="20"/>
          <w:lang w:val="ro-RO"/>
        </w:rPr>
        <w:t xml:space="preserve"> </w:t>
      </w:r>
      <w:r w:rsidR="00BB14D0" w:rsidRPr="00890A14">
        <w:rPr>
          <w:rFonts w:ascii="Arial" w:hAnsi="Arial" w:cs="Arial"/>
          <w:sz w:val="20"/>
          <w:szCs w:val="20"/>
          <w:lang w:val="ro-RO"/>
        </w:rPr>
        <w:t xml:space="preserve"> </w:t>
      </w:r>
      <w:r w:rsidR="009B6B0A" w:rsidRPr="00890A14">
        <w:rPr>
          <w:rFonts w:ascii="Arial" w:hAnsi="Arial" w:cs="Arial"/>
          <w:sz w:val="20"/>
          <w:szCs w:val="20"/>
          <w:lang w:val="ro-RO"/>
        </w:rPr>
        <w:t xml:space="preserve">DIRECTOR EXECUTIV,                                      </w:t>
      </w:r>
      <w:r w:rsidR="006624D6" w:rsidRPr="00890A14">
        <w:rPr>
          <w:rFonts w:ascii="Arial" w:hAnsi="Arial" w:cs="Arial"/>
          <w:sz w:val="20"/>
          <w:szCs w:val="20"/>
          <w:lang w:val="ro-RO"/>
        </w:rPr>
        <w:t xml:space="preserve">        </w:t>
      </w:r>
      <w:r w:rsidR="00273282" w:rsidRPr="00890A14">
        <w:rPr>
          <w:rFonts w:ascii="Arial" w:hAnsi="Arial" w:cs="Arial"/>
          <w:sz w:val="20"/>
          <w:szCs w:val="20"/>
          <w:lang w:val="ro-RO"/>
        </w:rPr>
        <w:t xml:space="preserve">               </w:t>
      </w:r>
      <w:r w:rsidR="009B6B0A" w:rsidRPr="00890A14">
        <w:rPr>
          <w:rFonts w:ascii="Arial" w:hAnsi="Arial" w:cs="Arial"/>
          <w:sz w:val="20"/>
          <w:szCs w:val="20"/>
          <w:lang w:val="ro-RO"/>
        </w:rPr>
        <w:t xml:space="preserve">ŞEF SERVICIU,     </w:t>
      </w:r>
    </w:p>
    <w:p w:rsidR="009B6B0A" w:rsidRPr="00890A14" w:rsidRDefault="009B6B0A" w:rsidP="00BC0292">
      <w:pPr>
        <w:spacing w:after="0" w:line="240" w:lineRule="auto"/>
        <w:ind w:firstLine="720"/>
        <w:jc w:val="both"/>
        <w:rPr>
          <w:rFonts w:ascii="Arial" w:hAnsi="Arial" w:cs="Arial"/>
          <w:sz w:val="20"/>
          <w:szCs w:val="20"/>
          <w:lang w:val="ro-RO"/>
        </w:rPr>
      </w:pPr>
      <w:r w:rsidRPr="00890A14">
        <w:rPr>
          <w:rFonts w:ascii="Arial" w:hAnsi="Arial" w:cs="Arial"/>
          <w:sz w:val="20"/>
          <w:szCs w:val="20"/>
          <w:lang w:val="ro-RO"/>
        </w:rPr>
        <w:t xml:space="preserve">                                                          </w:t>
      </w:r>
      <w:r w:rsidR="00273282" w:rsidRPr="00890A14">
        <w:rPr>
          <w:rFonts w:ascii="Arial" w:hAnsi="Arial" w:cs="Arial"/>
          <w:sz w:val="20"/>
          <w:szCs w:val="20"/>
          <w:lang w:val="ro-RO"/>
        </w:rPr>
        <w:t xml:space="preserve">                          AVIZE, ACORDURI </w:t>
      </w:r>
      <w:r w:rsidRPr="00890A14">
        <w:rPr>
          <w:rFonts w:ascii="Arial" w:hAnsi="Arial" w:cs="Arial"/>
          <w:sz w:val="20"/>
          <w:szCs w:val="20"/>
          <w:lang w:val="ro-RO"/>
        </w:rPr>
        <w:t>AUTORIZAȚII,</w:t>
      </w:r>
    </w:p>
    <w:p w:rsidR="00997C6E" w:rsidRPr="00890A14" w:rsidRDefault="007610DE" w:rsidP="00BC0292">
      <w:pPr>
        <w:spacing w:after="0" w:line="240" w:lineRule="auto"/>
        <w:jc w:val="both"/>
        <w:rPr>
          <w:rFonts w:ascii="Arial" w:hAnsi="Arial" w:cs="Arial"/>
          <w:sz w:val="20"/>
          <w:szCs w:val="20"/>
          <w:lang w:val="ro-RO"/>
        </w:rPr>
      </w:pPr>
      <w:r w:rsidRPr="00890A14">
        <w:rPr>
          <w:rFonts w:ascii="Arial" w:hAnsi="Arial" w:cs="Arial"/>
          <w:sz w:val="20"/>
          <w:szCs w:val="20"/>
          <w:lang w:val="ro-RO"/>
        </w:rPr>
        <w:t xml:space="preserve">   </w:t>
      </w:r>
      <w:r w:rsidR="009A3996" w:rsidRPr="00890A14">
        <w:rPr>
          <w:rFonts w:ascii="Arial" w:hAnsi="Arial" w:cs="Arial"/>
          <w:sz w:val="20"/>
          <w:szCs w:val="20"/>
          <w:lang w:val="ro-RO"/>
        </w:rPr>
        <w:t>biolog-chimist Sever Ioan ROMAN</w:t>
      </w:r>
    </w:p>
    <w:p w:rsidR="009B6B0A" w:rsidRPr="00890A14" w:rsidRDefault="00997C6E" w:rsidP="00BC0292">
      <w:pPr>
        <w:spacing w:after="0" w:line="240" w:lineRule="auto"/>
        <w:jc w:val="both"/>
        <w:rPr>
          <w:rFonts w:ascii="Arial" w:hAnsi="Arial" w:cs="Arial"/>
          <w:sz w:val="20"/>
          <w:szCs w:val="20"/>
          <w:lang w:val="ro-RO"/>
        </w:rPr>
      </w:pPr>
      <w:r w:rsidRPr="00890A14">
        <w:rPr>
          <w:rFonts w:ascii="Arial" w:hAnsi="Arial" w:cs="Arial"/>
          <w:sz w:val="20"/>
          <w:szCs w:val="20"/>
          <w:lang w:val="ro-RO"/>
        </w:rPr>
        <w:t xml:space="preserve">    </w:t>
      </w:r>
      <w:r w:rsidR="009B6B0A" w:rsidRPr="00890A14">
        <w:rPr>
          <w:rFonts w:ascii="Arial" w:hAnsi="Arial" w:cs="Arial"/>
          <w:sz w:val="20"/>
          <w:szCs w:val="20"/>
          <w:lang w:val="ro-RO"/>
        </w:rPr>
        <w:t xml:space="preserve"> </w:t>
      </w:r>
      <w:r w:rsidR="00B90200" w:rsidRPr="00890A14">
        <w:rPr>
          <w:rFonts w:ascii="Arial" w:hAnsi="Arial" w:cs="Arial"/>
          <w:sz w:val="20"/>
          <w:szCs w:val="20"/>
          <w:lang w:val="ro-RO"/>
        </w:rPr>
        <w:t xml:space="preserve">  </w:t>
      </w:r>
      <w:r w:rsidR="009B6B0A" w:rsidRPr="00890A14">
        <w:rPr>
          <w:rFonts w:ascii="Arial" w:hAnsi="Arial" w:cs="Arial"/>
          <w:sz w:val="20"/>
          <w:szCs w:val="20"/>
          <w:lang w:val="ro-RO"/>
        </w:rPr>
        <w:tab/>
      </w:r>
      <w:r w:rsidR="009B6B0A" w:rsidRPr="00890A14">
        <w:rPr>
          <w:rFonts w:ascii="Arial" w:hAnsi="Arial" w:cs="Arial"/>
          <w:sz w:val="20"/>
          <w:szCs w:val="20"/>
          <w:lang w:val="ro-RO"/>
        </w:rPr>
        <w:tab/>
        <w:t xml:space="preserve">                          </w:t>
      </w:r>
      <w:r w:rsidR="00273282" w:rsidRPr="00890A14">
        <w:rPr>
          <w:rFonts w:ascii="Arial" w:hAnsi="Arial" w:cs="Arial"/>
          <w:sz w:val="20"/>
          <w:szCs w:val="20"/>
          <w:lang w:val="ro-RO"/>
        </w:rPr>
        <w:t xml:space="preserve"> </w:t>
      </w:r>
      <w:r w:rsidR="006624D6" w:rsidRPr="00890A14">
        <w:rPr>
          <w:rFonts w:ascii="Arial" w:hAnsi="Arial" w:cs="Arial"/>
          <w:sz w:val="20"/>
          <w:szCs w:val="20"/>
          <w:lang w:val="ro-RO"/>
        </w:rPr>
        <w:t xml:space="preserve">        </w:t>
      </w:r>
      <w:r w:rsidR="00B90200" w:rsidRPr="00890A14">
        <w:rPr>
          <w:rFonts w:ascii="Arial" w:hAnsi="Arial" w:cs="Arial"/>
          <w:sz w:val="20"/>
          <w:szCs w:val="20"/>
          <w:lang w:val="ro-RO"/>
        </w:rPr>
        <w:t xml:space="preserve">       </w:t>
      </w:r>
      <w:r w:rsidRPr="00890A14">
        <w:rPr>
          <w:rFonts w:ascii="Arial" w:hAnsi="Arial" w:cs="Arial"/>
          <w:sz w:val="20"/>
          <w:szCs w:val="20"/>
          <w:lang w:val="ro-RO"/>
        </w:rPr>
        <w:t xml:space="preserve"> </w:t>
      </w:r>
      <w:r w:rsidR="00273282" w:rsidRPr="00890A14">
        <w:rPr>
          <w:rFonts w:ascii="Arial" w:hAnsi="Arial" w:cs="Arial"/>
          <w:sz w:val="20"/>
          <w:szCs w:val="20"/>
          <w:lang w:val="ro-RO"/>
        </w:rPr>
        <w:t xml:space="preserve">                                  </w:t>
      </w:r>
      <w:r w:rsidR="007E0A1C" w:rsidRPr="00890A14">
        <w:rPr>
          <w:rFonts w:ascii="Arial" w:hAnsi="Arial" w:cs="Arial"/>
          <w:sz w:val="20"/>
          <w:szCs w:val="20"/>
          <w:lang w:val="ro-RO"/>
        </w:rPr>
        <w:t xml:space="preserve"> </w:t>
      </w:r>
      <w:r w:rsidR="00273282" w:rsidRPr="00890A14">
        <w:rPr>
          <w:rFonts w:ascii="Arial" w:hAnsi="Arial" w:cs="Arial"/>
          <w:sz w:val="20"/>
          <w:szCs w:val="20"/>
          <w:lang w:val="ro-RO"/>
        </w:rPr>
        <w:t xml:space="preserve">  </w:t>
      </w:r>
      <w:r w:rsidRPr="00890A14">
        <w:rPr>
          <w:rFonts w:ascii="Arial" w:hAnsi="Arial" w:cs="Arial"/>
          <w:sz w:val="20"/>
          <w:szCs w:val="20"/>
          <w:lang w:val="ro-RO"/>
        </w:rPr>
        <w:t xml:space="preserve"> </w:t>
      </w:r>
      <w:r w:rsidR="009B6B0A" w:rsidRPr="00890A14">
        <w:rPr>
          <w:rFonts w:ascii="Arial" w:hAnsi="Arial" w:cs="Arial"/>
          <w:sz w:val="20"/>
          <w:szCs w:val="20"/>
          <w:lang w:val="ro-RO"/>
        </w:rPr>
        <w:t>ing. Marin Liviu Catarig</w:t>
      </w:r>
    </w:p>
    <w:p w:rsidR="009B6B0A" w:rsidRPr="00890A14" w:rsidRDefault="009B6B0A" w:rsidP="00BC0292">
      <w:pPr>
        <w:spacing w:after="0" w:line="240" w:lineRule="auto"/>
        <w:ind w:firstLine="720"/>
        <w:jc w:val="both"/>
        <w:rPr>
          <w:rFonts w:ascii="Arial" w:hAnsi="Arial" w:cs="Arial"/>
          <w:iCs/>
          <w:sz w:val="20"/>
          <w:szCs w:val="20"/>
          <w:lang w:val="ro-RO"/>
        </w:rPr>
      </w:pPr>
    </w:p>
    <w:p w:rsidR="009B6B0A" w:rsidRPr="00890A14" w:rsidRDefault="009B6B0A" w:rsidP="00BC0292">
      <w:pPr>
        <w:spacing w:after="0" w:line="240" w:lineRule="auto"/>
        <w:ind w:firstLine="720"/>
        <w:jc w:val="both"/>
        <w:rPr>
          <w:rFonts w:ascii="Arial" w:hAnsi="Arial" w:cs="Arial"/>
          <w:iCs/>
          <w:sz w:val="20"/>
          <w:szCs w:val="20"/>
          <w:lang w:val="ro-RO"/>
        </w:rPr>
      </w:pPr>
      <w:r w:rsidRPr="00890A14">
        <w:rPr>
          <w:rFonts w:ascii="Arial" w:hAnsi="Arial" w:cs="Arial"/>
          <w:iCs/>
          <w:sz w:val="20"/>
          <w:szCs w:val="20"/>
          <w:lang w:val="ro-RO"/>
        </w:rPr>
        <w:t xml:space="preserve">      </w:t>
      </w:r>
    </w:p>
    <w:p w:rsidR="009B6B0A" w:rsidRPr="00890A14" w:rsidRDefault="009B6B0A" w:rsidP="00BC0292">
      <w:pPr>
        <w:spacing w:after="0" w:line="240" w:lineRule="auto"/>
        <w:ind w:firstLine="720"/>
        <w:jc w:val="both"/>
        <w:rPr>
          <w:rFonts w:ascii="Arial" w:hAnsi="Arial" w:cs="Arial"/>
          <w:iCs/>
          <w:sz w:val="20"/>
          <w:szCs w:val="20"/>
          <w:lang w:val="ro-RO"/>
        </w:rPr>
      </w:pPr>
    </w:p>
    <w:p w:rsidR="00C905BA" w:rsidRPr="00890A14" w:rsidRDefault="00C905BA" w:rsidP="00BC0292">
      <w:pPr>
        <w:spacing w:after="0" w:line="240" w:lineRule="auto"/>
        <w:ind w:firstLine="720"/>
        <w:jc w:val="both"/>
        <w:rPr>
          <w:rFonts w:ascii="Arial" w:hAnsi="Arial" w:cs="Arial"/>
          <w:iCs/>
          <w:sz w:val="20"/>
          <w:szCs w:val="20"/>
          <w:lang w:val="ro-RO"/>
        </w:rPr>
      </w:pPr>
    </w:p>
    <w:p w:rsidR="00C905BA" w:rsidRPr="00890A14" w:rsidRDefault="00C905BA" w:rsidP="00BC0292">
      <w:pPr>
        <w:spacing w:after="0" w:line="240" w:lineRule="auto"/>
        <w:ind w:firstLine="720"/>
        <w:jc w:val="both"/>
        <w:rPr>
          <w:rFonts w:ascii="Arial" w:hAnsi="Arial" w:cs="Arial"/>
          <w:iCs/>
          <w:sz w:val="20"/>
          <w:szCs w:val="20"/>
          <w:lang w:val="ro-RO"/>
        </w:rPr>
      </w:pPr>
    </w:p>
    <w:p w:rsidR="00C905BA" w:rsidRPr="00890A14" w:rsidRDefault="00C905BA" w:rsidP="00BC0292">
      <w:pPr>
        <w:spacing w:after="0" w:line="240" w:lineRule="auto"/>
        <w:ind w:firstLine="720"/>
        <w:jc w:val="both"/>
        <w:rPr>
          <w:rFonts w:ascii="Arial" w:hAnsi="Arial" w:cs="Arial"/>
          <w:iCs/>
          <w:sz w:val="20"/>
          <w:szCs w:val="20"/>
          <w:lang w:val="ro-RO"/>
        </w:rPr>
      </w:pPr>
    </w:p>
    <w:p w:rsidR="00C77F4D" w:rsidRPr="00890A14" w:rsidRDefault="00C77F4D" w:rsidP="00BC0292">
      <w:pPr>
        <w:spacing w:after="0" w:line="240" w:lineRule="auto"/>
        <w:ind w:firstLine="720"/>
        <w:jc w:val="both"/>
        <w:rPr>
          <w:rFonts w:ascii="Arial" w:hAnsi="Arial" w:cs="Arial"/>
          <w:iCs/>
          <w:sz w:val="20"/>
          <w:szCs w:val="20"/>
          <w:lang w:val="ro-RO"/>
        </w:rPr>
      </w:pPr>
    </w:p>
    <w:p w:rsidR="009B6B0A" w:rsidRPr="00890A14" w:rsidRDefault="009B6B0A" w:rsidP="00BC0292">
      <w:pPr>
        <w:spacing w:after="0" w:line="240" w:lineRule="auto"/>
        <w:ind w:firstLine="720"/>
        <w:jc w:val="both"/>
        <w:rPr>
          <w:rFonts w:ascii="Arial" w:hAnsi="Arial" w:cs="Arial"/>
          <w:iCs/>
          <w:sz w:val="20"/>
          <w:szCs w:val="20"/>
          <w:lang w:val="ro-RO"/>
        </w:rPr>
      </w:pPr>
      <w:r w:rsidRPr="00890A14">
        <w:rPr>
          <w:rFonts w:ascii="Arial" w:hAnsi="Arial" w:cs="Arial"/>
          <w:sz w:val="20"/>
          <w:szCs w:val="20"/>
          <w:lang w:val="ro-RO"/>
        </w:rPr>
        <w:tab/>
      </w:r>
      <w:r w:rsidRPr="00890A14">
        <w:rPr>
          <w:rFonts w:ascii="Arial" w:hAnsi="Arial" w:cs="Arial"/>
          <w:sz w:val="20"/>
          <w:szCs w:val="20"/>
          <w:lang w:val="ro-RO"/>
        </w:rPr>
        <w:tab/>
      </w:r>
      <w:r w:rsidRPr="00890A14">
        <w:rPr>
          <w:rFonts w:ascii="Arial" w:hAnsi="Arial" w:cs="Arial"/>
          <w:sz w:val="20"/>
          <w:szCs w:val="20"/>
          <w:lang w:val="ro-RO"/>
        </w:rPr>
        <w:tab/>
      </w:r>
      <w:r w:rsidRPr="00890A14">
        <w:rPr>
          <w:rFonts w:ascii="Arial" w:hAnsi="Arial" w:cs="Arial"/>
          <w:iCs/>
          <w:sz w:val="20"/>
          <w:szCs w:val="20"/>
          <w:lang w:val="ro-RO"/>
        </w:rPr>
        <w:t xml:space="preserve">                                                 </w:t>
      </w:r>
      <w:r w:rsidR="008B316E" w:rsidRPr="00890A14">
        <w:rPr>
          <w:rFonts w:ascii="Arial" w:hAnsi="Arial" w:cs="Arial"/>
          <w:iCs/>
          <w:sz w:val="20"/>
          <w:szCs w:val="20"/>
          <w:lang w:val="ro-RO"/>
        </w:rPr>
        <w:t xml:space="preserve">  </w:t>
      </w:r>
      <w:r w:rsidRPr="00890A14">
        <w:rPr>
          <w:rFonts w:ascii="Arial" w:hAnsi="Arial" w:cs="Arial"/>
          <w:iCs/>
          <w:sz w:val="20"/>
          <w:szCs w:val="20"/>
          <w:lang w:val="ro-RO"/>
        </w:rPr>
        <w:t xml:space="preserve"> </w:t>
      </w:r>
      <w:r w:rsidR="006624D6" w:rsidRPr="00890A14">
        <w:rPr>
          <w:rFonts w:ascii="Arial" w:hAnsi="Arial" w:cs="Arial"/>
          <w:iCs/>
          <w:sz w:val="20"/>
          <w:szCs w:val="20"/>
          <w:lang w:val="ro-RO"/>
        </w:rPr>
        <w:t xml:space="preserve">      </w:t>
      </w:r>
      <w:r w:rsidR="00B90200" w:rsidRPr="00890A14">
        <w:rPr>
          <w:rFonts w:ascii="Arial" w:hAnsi="Arial" w:cs="Arial"/>
          <w:iCs/>
          <w:sz w:val="20"/>
          <w:szCs w:val="20"/>
          <w:lang w:val="ro-RO"/>
        </w:rPr>
        <w:t xml:space="preserve">    </w:t>
      </w:r>
      <w:r w:rsidRPr="00890A14">
        <w:rPr>
          <w:rFonts w:ascii="Arial" w:hAnsi="Arial" w:cs="Arial"/>
          <w:iCs/>
          <w:sz w:val="20"/>
          <w:szCs w:val="20"/>
          <w:lang w:val="ro-RO"/>
        </w:rPr>
        <w:t xml:space="preserve"> </w:t>
      </w:r>
      <w:r w:rsidR="00B90200" w:rsidRPr="00890A14">
        <w:rPr>
          <w:rFonts w:ascii="Arial" w:hAnsi="Arial" w:cs="Arial"/>
          <w:iCs/>
          <w:sz w:val="20"/>
          <w:szCs w:val="20"/>
          <w:lang w:val="ro-RO"/>
        </w:rPr>
        <w:t xml:space="preserve">  </w:t>
      </w:r>
      <w:r w:rsidRPr="00890A14">
        <w:rPr>
          <w:rFonts w:ascii="Arial" w:hAnsi="Arial" w:cs="Arial"/>
          <w:iCs/>
          <w:sz w:val="20"/>
          <w:szCs w:val="20"/>
          <w:lang w:val="ro-RO"/>
        </w:rPr>
        <w:t xml:space="preserve"> ÎNTOCMIT, </w:t>
      </w:r>
    </w:p>
    <w:p w:rsidR="00F650C0" w:rsidRPr="00890A14" w:rsidRDefault="009B6B0A" w:rsidP="00A53574">
      <w:pPr>
        <w:spacing w:after="0" w:line="240" w:lineRule="auto"/>
        <w:ind w:firstLine="720"/>
        <w:jc w:val="both"/>
        <w:rPr>
          <w:rFonts w:ascii="Arial" w:hAnsi="Arial" w:cs="Arial"/>
          <w:iCs/>
          <w:sz w:val="20"/>
          <w:szCs w:val="20"/>
          <w:lang w:val="ro-RO"/>
        </w:rPr>
      </w:pPr>
      <w:r w:rsidRPr="00890A14">
        <w:rPr>
          <w:rFonts w:ascii="Arial" w:hAnsi="Arial" w:cs="Arial"/>
          <w:iCs/>
          <w:sz w:val="20"/>
          <w:szCs w:val="20"/>
          <w:lang w:val="ro-RO"/>
        </w:rPr>
        <w:t xml:space="preserve">                                                                            </w:t>
      </w:r>
      <w:r w:rsidRPr="00890A14">
        <w:rPr>
          <w:rFonts w:ascii="Arial" w:hAnsi="Arial" w:cs="Arial"/>
          <w:iCs/>
          <w:sz w:val="20"/>
          <w:szCs w:val="20"/>
          <w:lang w:val="ro-RO"/>
        </w:rPr>
        <w:tab/>
        <w:t xml:space="preserve">     </w:t>
      </w:r>
      <w:r w:rsidR="008B316E" w:rsidRPr="00890A14">
        <w:rPr>
          <w:rFonts w:ascii="Arial" w:hAnsi="Arial" w:cs="Arial"/>
          <w:iCs/>
          <w:sz w:val="20"/>
          <w:szCs w:val="20"/>
          <w:lang w:val="ro-RO"/>
        </w:rPr>
        <w:t xml:space="preserve">  </w:t>
      </w:r>
      <w:r w:rsidRPr="00890A14">
        <w:rPr>
          <w:rFonts w:ascii="Arial" w:hAnsi="Arial" w:cs="Arial"/>
          <w:iCs/>
          <w:sz w:val="20"/>
          <w:szCs w:val="20"/>
          <w:lang w:val="ro-RO"/>
        </w:rPr>
        <w:t xml:space="preserve"> </w:t>
      </w:r>
      <w:r w:rsidR="006624D6" w:rsidRPr="00890A14">
        <w:rPr>
          <w:rFonts w:ascii="Arial" w:hAnsi="Arial" w:cs="Arial"/>
          <w:iCs/>
          <w:sz w:val="20"/>
          <w:szCs w:val="20"/>
          <w:lang w:val="ro-RO"/>
        </w:rPr>
        <w:t xml:space="preserve">        </w:t>
      </w:r>
      <w:r w:rsidR="00B90200" w:rsidRPr="00890A14">
        <w:rPr>
          <w:rFonts w:ascii="Arial" w:hAnsi="Arial" w:cs="Arial"/>
          <w:iCs/>
          <w:sz w:val="20"/>
          <w:szCs w:val="20"/>
          <w:lang w:val="ro-RO"/>
        </w:rPr>
        <w:t xml:space="preserve">     </w:t>
      </w:r>
    </w:p>
    <w:p w:rsidR="009B6B0A" w:rsidRPr="00890A14" w:rsidRDefault="00F650C0" w:rsidP="00A53574">
      <w:pPr>
        <w:spacing w:after="0" w:line="240" w:lineRule="auto"/>
        <w:ind w:firstLine="720"/>
        <w:jc w:val="both"/>
        <w:rPr>
          <w:rFonts w:ascii="Arial" w:hAnsi="Arial" w:cs="Arial"/>
          <w:b/>
          <w:bCs/>
          <w:color w:val="FFFFFF"/>
          <w:sz w:val="20"/>
          <w:szCs w:val="20"/>
          <w:lang w:val="ro-RO"/>
        </w:rPr>
      </w:pPr>
      <w:r w:rsidRPr="00890A14">
        <w:rPr>
          <w:rFonts w:ascii="Arial" w:hAnsi="Arial" w:cs="Arial"/>
          <w:iCs/>
          <w:sz w:val="20"/>
          <w:szCs w:val="20"/>
          <w:lang w:val="ro-RO"/>
        </w:rPr>
        <w:t xml:space="preserve">                                                                                      </w:t>
      </w:r>
      <w:r w:rsidR="007E0A1C" w:rsidRPr="00890A14">
        <w:rPr>
          <w:rFonts w:ascii="Arial" w:hAnsi="Arial" w:cs="Arial"/>
          <w:iCs/>
          <w:sz w:val="20"/>
          <w:szCs w:val="20"/>
          <w:lang w:val="ro-RO"/>
        </w:rPr>
        <w:t xml:space="preserve"> </w:t>
      </w:r>
      <w:r w:rsidR="00B90200" w:rsidRPr="00890A14">
        <w:rPr>
          <w:rFonts w:ascii="Arial" w:hAnsi="Arial" w:cs="Arial"/>
          <w:iCs/>
          <w:sz w:val="20"/>
          <w:szCs w:val="20"/>
          <w:lang w:val="ro-RO"/>
        </w:rPr>
        <w:t xml:space="preserve">  </w:t>
      </w:r>
      <w:r w:rsidR="00231501" w:rsidRPr="00890A14">
        <w:rPr>
          <w:rFonts w:ascii="Arial" w:hAnsi="Arial" w:cs="Arial"/>
          <w:iCs/>
          <w:sz w:val="20"/>
          <w:szCs w:val="20"/>
          <w:lang w:val="ro-RO"/>
        </w:rPr>
        <w:t xml:space="preserve">      ing.</w:t>
      </w:r>
      <w:r w:rsidR="009B6B0A" w:rsidRPr="00890A14">
        <w:rPr>
          <w:rFonts w:ascii="Arial" w:hAnsi="Arial" w:cs="Arial"/>
          <w:iCs/>
          <w:sz w:val="20"/>
          <w:szCs w:val="20"/>
          <w:lang w:val="ro-RO"/>
        </w:rPr>
        <w:t xml:space="preserve"> </w:t>
      </w:r>
      <w:r w:rsidR="002645A5" w:rsidRPr="00890A14">
        <w:rPr>
          <w:rFonts w:ascii="Arial" w:hAnsi="Arial" w:cs="Arial"/>
          <w:iCs/>
          <w:sz w:val="20"/>
          <w:szCs w:val="20"/>
          <w:lang w:val="ro-RO"/>
        </w:rPr>
        <w:t>Georgeta Cosma</w:t>
      </w:r>
    </w:p>
    <w:sectPr w:rsidR="009B6B0A" w:rsidRPr="00890A14" w:rsidSect="005A79B6">
      <w:footerReference w:type="default" r:id="rId11"/>
      <w:pgSz w:w="11907" w:h="16839" w:code="9"/>
      <w:pgMar w:top="864" w:right="1152" w:bottom="864"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7E" w:rsidRDefault="005A487E" w:rsidP="0010560A">
      <w:pPr>
        <w:spacing w:after="0" w:line="240" w:lineRule="auto"/>
      </w:pPr>
      <w:r>
        <w:separator/>
      </w:r>
    </w:p>
  </w:endnote>
  <w:endnote w:type="continuationSeparator" w:id="0">
    <w:p w:rsidR="005A487E" w:rsidRDefault="005A487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5A487E" w:rsidRDefault="005A487E">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890A14">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890A14">
              <w:rPr>
                <w:b/>
                <w:noProof/>
              </w:rPr>
              <w:t>4</w:t>
            </w:r>
            <w:r>
              <w:rPr>
                <w:b/>
                <w:sz w:val="24"/>
                <w:szCs w:val="24"/>
              </w:rPr>
              <w:fldChar w:fldCharType="end"/>
            </w:r>
          </w:p>
        </w:sdtContent>
      </w:sdt>
    </w:sdtContent>
  </w:sdt>
  <w:p w:rsidR="005A487E" w:rsidRDefault="005A487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7E" w:rsidRDefault="005A487E" w:rsidP="0010560A">
      <w:pPr>
        <w:spacing w:after="0" w:line="240" w:lineRule="auto"/>
      </w:pPr>
      <w:r>
        <w:separator/>
      </w:r>
    </w:p>
  </w:footnote>
  <w:footnote w:type="continuationSeparator" w:id="0">
    <w:p w:rsidR="005A487E" w:rsidRDefault="005A487E"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12"/>
  </w:num>
  <w:num w:numId="4">
    <w:abstractNumId w:val="6"/>
  </w:num>
  <w:num w:numId="5">
    <w:abstractNumId w:val="1"/>
  </w:num>
  <w:num w:numId="6">
    <w:abstractNumId w:val="4"/>
  </w:num>
  <w:num w:numId="7">
    <w:abstractNumId w:val="7"/>
  </w:num>
  <w:num w:numId="8">
    <w:abstractNumId w:val="0"/>
  </w:num>
  <w:num w:numId="9">
    <w:abstractNumId w:val="15"/>
  </w:num>
  <w:num w:numId="10">
    <w:abstractNumId w:val="16"/>
  </w:num>
  <w:num w:numId="11">
    <w:abstractNumId w:val="23"/>
  </w:num>
  <w:num w:numId="12">
    <w:abstractNumId w:val="19"/>
  </w:num>
  <w:num w:numId="13">
    <w:abstractNumId w:val="11"/>
  </w:num>
  <w:num w:numId="14">
    <w:abstractNumId w:val="24"/>
  </w:num>
  <w:num w:numId="15">
    <w:abstractNumId w:val="20"/>
  </w:num>
  <w:num w:numId="16">
    <w:abstractNumId w:val="8"/>
  </w:num>
  <w:num w:numId="17">
    <w:abstractNumId w:val="10"/>
  </w:num>
  <w:num w:numId="18">
    <w:abstractNumId w:val="3"/>
  </w:num>
  <w:num w:numId="19">
    <w:abstractNumId w:val="13"/>
  </w:num>
  <w:num w:numId="20">
    <w:abstractNumId w:val="22"/>
  </w:num>
  <w:num w:numId="21">
    <w:abstractNumId w:val="2"/>
  </w:num>
  <w:num w:numId="22">
    <w:abstractNumId w:val="5"/>
  </w:num>
  <w:num w:numId="23">
    <w:abstractNumId w:val="25"/>
  </w:num>
  <w:num w:numId="24">
    <w:abstractNumId w:val="9"/>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60A"/>
    <w:rsid w:val="000011F8"/>
    <w:rsid w:val="000037F7"/>
    <w:rsid w:val="00020ADD"/>
    <w:rsid w:val="000232C5"/>
    <w:rsid w:val="00023D48"/>
    <w:rsid w:val="00024C4D"/>
    <w:rsid w:val="000336A1"/>
    <w:rsid w:val="00040D5A"/>
    <w:rsid w:val="0004148A"/>
    <w:rsid w:val="00042C1A"/>
    <w:rsid w:val="00046049"/>
    <w:rsid w:val="00052479"/>
    <w:rsid w:val="000547E0"/>
    <w:rsid w:val="000567A2"/>
    <w:rsid w:val="000621F3"/>
    <w:rsid w:val="000637A4"/>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D7583"/>
    <w:rsid w:val="000F0958"/>
    <w:rsid w:val="000F2278"/>
    <w:rsid w:val="000F4697"/>
    <w:rsid w:val="000F5694"/>
    <w:rsid w:val="000F69A5"/>
    <w:rsid w:val="001018F7"/>
    <w:rsid w:val="0010560A"/>
    <w:rsid w:val="00117CBE"/>
    <w:rsid w:val="001274F0"/>
    <w:rsid w:val="00130855"/>
    <w:rsid w:val="00130DB4"/>
    <w:rsid w:val="0013156B"/>
    <w:rsid w:val="00140DBC"/>
    <w:rsid w:val="00141297"/>
    <w:rsid w:val="00147AFC"/>
    <w:rsid w:val="001501DE"/>
    <w:rsid w:val="00152BF0"/>
    <w:rsid w:val="00163FDA"/>
    <w:rsid w:val="0017069E"/>
    <w:rsid w:val="00177A19"/>
    <w:rsid w:val="001930BF"/>
    <w:rsid w:val="001A568C"/>
    <w:rsid w:val="001A5FEB"/>
    <w:rsid w:val="001A654C"/>
    <w:rsid w:val="001B0834"/>
    <w:rsid w:val="001C336B"/>
    <w:rsid w:val="001C6EBE"/>
    <w:rsid w:val="001C7B41"/>
    <w:rsid w:val="001D0127"/>
    <w:rsid w:val="001D0270"/>
    <w:rsid w:val="001D37A0"/>
    <w:rsid w:val="001D5191"/>
    <w:rsid w:val="001D646C"/>
    <w:rsid w:val="001E0CFD"/>
    <w:rsid w:val="001E5A54"/>
    <w:rsid w:val="001E76CE"/>
    <w:rsid w:val="001F3E51"/>
    <w:rsid w:val="00201C27"/>
    <w:rsid w:val="00203033"/>
    <w:rsid w:val="00203034"/>
    <w:rsid w:val="0020507A"/>
    <w:rsid w:val="00206333"/>
    <w:rsid w:val="00211649"/>
    <w:rsid w:val="002134FB"/>
    <w:rsid w:val="002176F5"/>
    <w:rsid w:val="002208C8"/>
    <w:rsid w:val="00227A5A"/>
    <w:rsid w:val="00230250"/>
    <w:rsid w:val="00231501"/>
    <w:rsid w:val="00232324"/>
    <w:rsid w:val="0023305D"/>
    <w:rsid w:val="0024780B"/>
    <w:rsid w:val="002504B2"/>
    <w:rsid w:val="00250AA8"/>
    <w:rsid w:val="00262FF3"/>
    <w:rsid w:val="002645A5"/>
    <w:rsid w:val="00273114"/>
    <w:rsid w:val="00273282"/>
    <w:rsid w:val="00274875"/>
    <w:rsid w:val="002749A9"/>
    <w:rsid w:val="0028053B"/>
    <w:rsid w:val="00284874"/>
    <w:rsid w:val="00284FE2"/>
    <w:rsid w:val="00286C08"/>
    <w:rsid w:val="0029170F"/>
    <w:rsid w:val="00293FE2"/>
    <w:rsid w:val="002B2FC4"/>
    <w:rsid w:val="002C3198"/>
    <w:rsid w:val="002D1080"/>
    <w:rsid w:val="002D612A"/>
    <w:rsid w:val="002E1B52"/>
    <w:rsid w:val="002E4382"/>
    <w:rsid w:val="002E68D6"/>
    <w:rsid w:val="002F2B72"/>
    <w:rsid w:val="002F40BC"/>
    <w:rsid w:val="002F7366"/>
    <w:rsid w:val="00307289"/>
    <w:rsid w:val="00307E60"/>
    <w:rsid w:val="00312392"/>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42D7"/>
    <w:rsid w:val="003A4E95"/>
    <w:rsid w:val="003A5897"/>
    <w:rsid w:val="003A5C9D"/>
    <w:rsid w:val="003B1996"/>
    <w:rsid w:val="003B27EA"/>
    <w:rsid w:val="003B3D3D"/>
    <w:rsid w:val="003B5607"/>
    <w:rsid w:val="003C0F45"/>
    <w:rsid w:val="003C14A9"/>
    <w:rsid w:val="003C1A41"/>
    <w:rsid w:val="003C23EE"/>
    <w:rsid w:val="003C4B6A"/>
    <w:rsid w:val="003C6148"/>
    <w:rsid w:val="003D0948"/>
    <w:rsid w:val="003D4526"/>
    <w:rsid w:val="003D6F2E"/>
    <w:rsid w:val="003E38EE"/>
    <w:rsid w:val="003E6903"/>
    <w:rsid w:val="003F038C"/>
    <w:rsid w:val="003F19EA"/>
    <w:rsid w:val="003F22AF"/>
    <w:rsid w:val="003F3DFD"/>
    <w:rsid w:val="003F4058"/>
    <w:rsid w:val="003F4A7B"/>
    <w:rsid w:val="0040443B"/>
    <w:rsid w:val="00406F56"/>
    <w:rsid w:val="004108C0"/>
    <w:rsid w:val="00411776"/>
    <w:rsid w:val="0041352D"/>
    <w:rsid w:val="0041758B"/>
    <w:rsid w:val="00422B76"/>
    <w:rsid w:val="00422E07"/>
    <w:rsid w:val="00423670"/>
    <w:rsid w:val="0042429A"/>
    <w:rsid w:val="00427B11"/>
    <w:rsid w:val="004372D6"/>
    <w:rsid w:val="00442730"/>
    <w:rsid w:val="00446436"/>
    <w:rsid w:val="00447C85"/>
    <w:rsid w:val="00450E53"/>
    <w:rsid w:val="00452E50"/>
    <w:rsid w:val="004638FA"/>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4E8D"/>
    <w:rsid w:val="004C4F01"/>
    <w:rsid w:val="004D0427"/>
    <w:rsid w:val="004D4996"/>
    <w:rsid w:val="004D6019"/>
    <w:rsid w:val="004E5A4A"/>
    <w:rsid w:val="004F3DF5"/>
    <w:rsid w:val="0050643F"/>
    <w:rsid w:val="005205EF"/>
    <w:rsid w:val="00520C99"/>
    <w:rsid w:val="00521DF8"/>
    <w:rsid w:val="0052290A"/>
    <w:rsid w:val="005245ED"/>
    <w:rsid w:val="00532353"/>
    <w:rsid w:val="0053475E"/>
    <w:rsid w:val="00544055"/>
    <w:rsid w:val="00551936"/>
    <w:rsid w:val="00551A11"/>
    <w:rsid w:val="005547F9"/>
    <w:rsid w:val="00555B18"/>
    <w:rsid w:val="00555E5C"/>
    <w:rsid w:val="00564AA4"/>
    <w:rsid w:val="00564E08"/>
    <w:rsid w:val="00571253"/>
    <w:rsid w:val="00574E0C"/>
    <w:rsid w:val="00575325"/>
    <w:rsid w:val="00576691"/>
    <w:rsid w:val="005767D8"/>
    <w:rsid w:val="00576A05"/>
    <w:rsid w:val="005854A0"/>
    <w:rsid w:val="0058641B"/>
    <w:rsid w:val="00586D0A"/>
    <w:rsid w:val="005903F7"/>
    <w:rsid w:val="00591B96"/>
    <w:rsid w:val="0059286F"/>
    <w:rsid w:val="005928A8"/>
    <w:rsid w:val="005A05E1"/>
    <w:rsid w:val="005A17D1"/>
    <w:rsid w:val="005A2A20"/>
    <w:rsid w:val="005A3E32"/>
    <w:rsid w:val="005A487E"/>
    <w:rsid w:val="005A57F1"/>
    <w:rsid w:val="005A79B6"/>
    <w:rsid w:val="005B09B7"/>
    <w:rsid w:val="005B20C8"/>
    <w:rsid w:val="005C1E73"/>
    <w:rsid w:val="005C68D9"/>
    <w:rsid w:val="005C716F"/>
    <w:rsid w:val="005D0D22"/>
    <w:rsid w:val="005D3599"/>
    <w:rsid w:val="005D3B85"/>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46A25"/>
    <w:rsid w:val="0065147F"/>
    <w:rsid w:val="00652B49"/>
    <w:rsid w:val="00654F2F"/>
    <w:rsid w:val="006570D4"/>
    <w:rsid w:val="006624D6"/>
    <w:rsid w:val="00663AD4"/>
    <w:rsid w:val="00666427"/>
    <w:rsid w:val="00667BDA"/>
    <w:rsid w:val="0067126E"/>
    <w:rsid w:val="00676640"/>
    <w:rsid w:val="00676B5D"/>
    <w:rsid w:val="00677AD1"/>
    <w:rsid w:val="00682C2B"/>
    <w:rsid w:val="006A7BD0"/>
    <w:rsid w:val="006B1C3A"/>
    <w:rsid w:val="006B5BF5"/>
    <w:rsid w:val="006C097B"/>
    <w:rsid w:val="006C2BD2"/>
    <w:rsid w:val="006D1CAF"/>
    <w:rsid w:val="006D2E9C"/>
    <w:rsid w:val="006D49F0"/>
    <w:rsid w:val="006D4EF3"/>
    <w:rsid w:val="006D7EB1"/>
    <w:rsid w:val="006E1E1E"/>
    <w:rsid w:val="006E53FC"/>
    <w:rsid w:val="006F1C5F"/>
    <w:rsid w:val="006F58B8"/>
    <w:rsid w:val="006F765F"/>
    <w:rsid w:val="00702379"/>
    <w:rsid w:val="00703953"/>
    <w:rsid w:val="00704D1B"/>
    <w:rsid w:val="00706555"/>
    <w:rsid w:val="00710443"/>
    <w:rsid w:val="00713E4B"/>
    <w:rsid w:val="007145E3"/>
    <w:rsid w:val="007153B4"/>
    <w:rsid w:val="00720C0D"/>
    <w:rsid w:val="00720DB2"/>
    <w:rsid w:val="0072198D"/>
    <w:rsid w:val="00723C14"/>
    <w:rsid w:val="00726667"/>
    <w:rsid w:val="00731D4A"/>
    <w:rsid w:val="0073278B"/>
    <w:rsid w:val="00734ADA"/>
    <w:rsid w:val="00737978"/>
    <w:rsid w:val="00745D2A"/>
    <w:rsid w:val="00747B0C"/>
    <w:rsid w:val="007610DE"/>
    <w:rsid w:val="0076489A"/>
    <w:rsid w:val="00776505"/>
    <w:rsid w:val="007813E3"/>
    <w:rsid w:val="007839E2"/>
    <w:rsid w:val="00783B86"/>
    <w:rsid w:val="00784F06"/>
    <w:rsid w:val="007A23C0"/>
    <w:rsid w:val="007B20A1"/>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2EA0"/>
    <w:rsid w:val="00835124"/>
    <w:rsid w:val="0084548F"/>
    <w:rsid w:val="00851170"/>
    <w:rsid w:val="0085289E"/>
    <w:rsid w:val="00856DAE"/>
    <w:rsid w:val="00856FF9"/>
    <w:rsid w:val="00857A43"/>
    <w:rsid w:val="00862226"/>
    <w:rsid w:val="008829E8"/>
    <w:rsid w:val="008839D6"/>
    <w:rsid w:val="00885B6B"/>
    <w:rsid w:val="00890A14"/>
    <w:rsid w:val="008915A7"/>
    <w:rsid w:val="00894587"/>
    <w:rsid w:val="0089789D"/>
    <w:rsid w:val="008A1902"/>
    <w:rsid w:val="008B316E"/>
    <w:rsid w:val="008B52E1"/>
    <w:rsid w:val="008C1624"/>
    <w:rsid w:val="008D7863"/>
    <w:rsid w:val="008F3983"/>
    <w:rsid w:val="008F7960"/>
    <w:rsid w:val="00901106"/>
    <w:rsid w:val="00907452"/>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6F09"/>
    <w:rsid w:val="00977521"/>
    <w:rsid w:val="00983C72"/>
    <w:rsid w:val="00987C49"/>
    <w:rsid w:val="00991BB4"/>
    <w:rsid w:val="0099494E"/>
    <w:rsid w:val="0099518F"/>
    <w:rsid w:val="00995AEA"/>
    <w:rsid w:val="00996FAA"/>
    <w:rsid w:val="00997C6E"/>
    <w:rsid w:val="00997E81"/>
    <w:rsid w:val="009A0E86"/>
    <w:rsid w:val="009A3996"/>
    <w:rsid w:val="009A60B9"/>
    <w:rsid w:val="009B1DE0"/>
    <w:rsid w:val="009B2AA1"/>
    <w:rsid w:val="009B2BAC"/>
    <w:rsid w:val="009B4193"/>
    <w:rsid w:val="009B648B"/>
    <w:rsid w:val="009B6B0A"/>
    <w:rsid w:val="009C2625"/>
    <w:rsid w:val="009C5CDD"/>
    <w:rsid w:val="009E2EA8"/>
    <w:rsid w:val="009E6D81"/>
    <w:rsid w:val="009E72D4"/>
    <w:rsid w:val="009E796E"/>
    <w:rsid w:val="009F05B6"/>
    <w:rsid w:val="009F3C8F"/>
    <w:rsid w:val="009F4F54"/>
    <w:rsid w:val="009F5473"/>
    <w:rsid w:val="00A00C3D"/>
    <w:rsid w:val="00A07BFA"/>
    <w:rsid w:val="00A10FB7"/>
    <w:rsid w:val="00A12076"/>
    <w:rsid w:val="00A15581"/>
    <w:rsid w:val="00A161AA"/>
    <w:rsid w:val="00A162FA"/>
    <w:rsid w:val="00A16D8A"/>
    <w:rsid w:val="00A2052A"/>
    <w:rsid w:val="00A26A8F"/>
    <w:rsid w:val="00A31B58"/>
    <w:rsid w:val="00A34543"/>
    <w:rsid w:val="00A37490"/>
    <w:rsid w:val="00A45F09"/>
    <w:rsid w:val="00A46B39"/>
    <w:rsid w:val="00A505D6"/>
    <w:rsid w:val="00A53574"/>
    <w:rsid w:val="00A60767"/>
    <w:rsid w:val="00A63C2D"/>
    <w:rsid w:val="00A70A56"/>
    <w:rsid w:val="00A70BE8"/>
    <w:rsid w:val="00A754E7"/>
    <w:rsid w:val="00A77EEC"/>
    <w:rsid w:val="00A844AF"/>
    <w:rsid w:val="00A9333B"/>
    <w:rsid w:val="00A95BEB"/>
    <w:rsid w:val="00A96D60"/>
    <w:rsid w:val="00AA3AB9"/>
    <w:rsid w:val="00AA7774"/>
    <w:rsid w:val="00AC1280"/>
    <w:rsid w:val="00AC19A6"/>
    <w:rsid w:val="00AC39FA"/>
    <w:rsid w:val="00AC7D11"/>
    <w:rsid w:val="00AC7D47"/>
    <w:rsid w:val="00AD1AB9"/>
    <w:rsid w:val="00AD1C4E"/>
    <w:rsid w:val="00AD762E"/>
    <w:rsid w:val="00AE3759"/>
    <w:rsid w:val="00AF2BC7"/>
    <w:rsid w:val="00AF4D97"/>
    <w:rsid w:val="00B0162A"/>
    <w:rsid w:val="00B03B20"/>
    <w:rsid w:val="00B05E39"/>
    <w:rsid w:val="00B07278"/>
    <w:rsid w:val="00B1445B"/>
    <w:rsid w:val="00B145E9"/>
    <w:rsid w:val="00B16011"/>
    <w:rsid w:val="00B21B08"/>
    <w:rsid w:val="00B230BA"/>
    <w:rsid w:val="00B37383"/>
    <w:rsid w:val="00B404E0"/>
    <w:rsid w:val="00B40654"/>
    <w:rsid w:val="00B40691"/>
    <w:rsid w:val="00B41A08"/>
    <w:rsid w:val="00B41C3E"/>
    <w:rsid w:val="00B42606"/>
    <w:rsid w:val="00B50A86"/>
    <w:rsid w:val="00B51A05"/>
    <w:rsid w:val="00B529F3"/>
    <w:rsid w:val="00B53C3D"/>
    <w:rsid w:val="00B5419E"/>
    <w:rsid w:val="00B543C2"/>
    <w:rsid w:val="00B56E04"/>
    <w:rsid w:val="00B75725"/>
    <w:rsid w:val="00B75E21"/>
    <w:rsid w:val="00B82024"/>
    <w:rsid w:val="00B832DC"/>
    <w:rsid w:val="00B90200"/>
    <w:rsid w:val="00B93541"/>
    <w:rsid w:val="00B958F5"/>
    <w:rsid w:val="00B964A4"/>
    <w:rsid w:val="00BA0F84"/>
    <w:rsid w:val="00BA5160"/>
    <w:rsid w:val="00BA7CE0"/>
    <w:rsid w:val="00BB0CB3"/>
    <w:rsid w:val="00BB1066"/>
    <w:rsid w:val="00BB14D0"/>
    <w:rsid w:val="00BB3956"/>
    <w:rsid w:val="00BC0292"/>
    <w:rsid w:val="00BC3572"/>
    <w:rsid w:val="00BC4CF3"/>
    <w:rsid w:val="00BD3677"/>
    <w:rsid w:val="00BD3CC3"/>
    <w:rsid w:val="00BD44BB"/>
    <w:rsid w:val="00BD5E3A"/>
    <w:rsid w:val="00BE228F"/>
    <w:rsid w:val="00BE74AA"/>
    <w:rsid w:val="00BF37E3"/>
    <w:rsid w:val="00BF3A9D"/>
    <w:rsid w:val="00BF59FF"/>
    <w:rsid w:val="00C04256"/>
    <w:rsid w:val="00C064E7"/>
    <w:rsid w:val="00C11FCF"/>
    <w:rsid w:val="00C14279"/>
    <w:rsid w:val="00C144A2"/>
    <w:rsid w:val="00C1451A"/>
    <w:rsid w:val="00C15D36"/>
    <w:rsid w:val="00C1731D"/>
    <w:rsid w:val="00C204C6"/>
    <w:rsid w:val="00C206B4"/>
    <w:rsid w:val="00C27BE3"/>
    <w:rsid w:val="00C34298"/>
    <w:rsid w:val="00C41DC8"/>
    <w:rsid w:val="00C4392F"/>
    <w:rsid w:val="00C44A9C"/>
    <w:rsid w:val="00C47447"/>
    <w:rsid w:val="00C6259D"/>
    <w:rsid w:val="00C639A0"/>
    <w:rsid w:val="00C63F5E"/>
    <w:rsid w:val="00C641CE"/>
    <w:rsid w:val="00C6462A"/>
    <w:rsid w:val="00C70496"/>
    <w:rsid w:val="00C73B46"/>
    <w:rsid w:val="00C77F4D"/>
    <w:rsid w:val="00C83093"/>
    <w:rsid w:val="00C85EC2"/>
    <w:rsid w:val="00C905BA"/>
    <w:rsid w:val="00C92A2E"/>
    <w:rsid w:val="00C939B0"/>
    <w:rsid w:val="00C97F5F"/>
    <w:rsid w:val="00CA7673"/>
    <w:rsid w:val="00CA7DB7"/>
    <w:rsid w:val="00CB0262"/>
    <w:rsid w:val="00CB1609"/>
    <w:rsid w:val="00CB20B3"/>
    <w:rsid w:val="00CC1527"/>
    <w:rsid w:val="00CC19DB"/>
    <w:rsid w:val="00CC24F2"/>
    <w:rsid w:val="00CD418C"/>
    <w:rsid w:val="00CD517A"/>
    <w:rsid w:val="00CF2737"/>
    <w:rsid w:val="00CF34D1"/>
    <w:rsid w:val="00CF6B17"/>
    <w:rsid w:val="00CF7034"/>
    <w:rsid w:val="00D00666"/>
    <w:rsid w:val="00D0162E"/>
    <w:rsid w:val="00D03215"/>
    <w:rsid w:val="00D07B5A"/>
    <w:rsid w:val="00D11B9B"/>
    <w:rsid w:val="00D1404E"/>
    <w:rsid w:val="00D14AF3"/>
    <w:rsid w:val="00D15D84"/>
    <w:rsid w:val="00D176A7"/>
    <w:rsid w:val="00D351F4"/>
    <w:rsid w:val="00D40B53"/>
    <w:rsid w:val="00D44F07"/>
    <w:rsid w:val="00D45BCE"/>
    <w:rsid w:val="00D4785D"/>
    <w:rsid w:val="00D51A6D"/>
    <w:rsid w:val="00D56D00"/>
    <w:rsid w:val="00D60A63"/>
    <w:rsid w:val="00D741A0"/>
    <w:rsid w:val="00D75E44"/>
    <w:rsid w:val="00D77155"/>
    <w:rsid w:val="00D82C0B"/>
    <w:rsid w:val="00D874B6"/>
    <w:rsid w:val="00D93B67"/>
    <w:rsid w:val="00D941B5"/>
    <w:rsid w:val="00D95F26"/>
    <w:rsid w:val="00D963E5"/>
    <w:rsid w:val="00DB1C8C"/>
    <w:rsid w:val="00DB45CE"/>
    <w:rsid w:val="00DB5F76"/>
    <w:rsid w:val="00DB6EE3"/>
    <w:rsid w:val="00DC679A"/>
    <w:rsid w:val="00DD319F"/>
    <w:rsid w:val="00DD7438"/>
    <w:rsid w:val="00DE2958"/>
    <w:rsid w:val="00DE4ED4"/>
    <w:rsid w:val="00DE570F"/>
    <w:rsid w:val="00DE585D"/>
    <w:rsid w:val="00DE6C93"/>
    <w:rsid w:val="00DF1C71"/>
    <w:rsid w:val="00E1349F"/>
    <w:rsid w:val="00E17D11"/>
    <w:rsid w:val="00E20CF7"/>
    <w:rsid w:val="00E27AB8"/>
    <w:rsid w:val="00E30F1F"/>
    <w:rsid w:val="00E319B2"/>
    <w:rsid w:val="00E3286F"/>
    <w:rsid w:val="00E32EBD"/>
    <w:rsid w:val="00E374C2"/>
    <w:rsid w:val="00E44C2D"/>
    <w:rsid w:val="00E46C51"/>
    <w:rsid w:val="00E47C0B"/>
    <w:rsid w:val="00E5248D"/>
    <w:rsid w:val="00E53F46"/>
    <w:rsid w:val="00E608F7"/>
    <w:rsid w:val="00E61FFB"/>
    <w:rsid w:val="00E6583A"/>
    <w:rsid w:val="00E702AA"/>
    <w:rsid w:val="00E7499D"/>
    <w:rsid w:val="00E8073E"/>
    <w:rsid w:val="00E849CD"/>
    <w:rsid w:val="00E91BDB"/>
    <w:rsid w:val="00E96C8D"/>
    <w:rsid w:val="00E97B5C"/>
    <w:rsid w:val="00EA284D"/>
    <w:rsid w:val="00EA2969"/>
    <w:rsid w:val="00EB1B2D"/>
    <w:rsid w:val="00EB3B0B"/>
    <w:rsid w:val="00EB793E"/>
    <w:rsid w:val="00EC0515"/>
    <w:rsid w:val="00EC1082"/>
    <w:rsid w:val="00EC473E"/>
    <w:rsid w:val="00EC71DB"/>
    <w:rsid w:val="00ED0040"/>
    <w:rsid w:val="00ED0F9E"/>
    <w:rsid w:val="00ED13D1"/>
    <w:rsid w:val="00ED4800"/>
    <w:rsid w:val="00ED6281"/>
    <w:rsid w:val="00EF39DC"/>
    <w:rsid w:val="00EF6336"/>
    <w:rsid w:val="00F01AAB"/>
    <w:rsid w:val="00F02759"/>
    <w:rsid w:val="00F1103B"/>
    <w:rsid w:val="00F1777B"/>
    <w:rsid w:val="00F17EA7"/>
    <w:rsid w:val="00F251AD"/>
    <w:rsid w:val="00F27EDD"/>
    <w:rsid w:val="00F31944"/>
    <w:rsid w:val="00F343FF"/>
    <w:rsid w:val="00F36C6B"/>
    <w:rsid w:val="00F40DF3"/>
    <w:rsid w:val="00F469D4"/>
    <w:rsid w:val="00F5763D"/>
    <w:rsid w:val="00F639DD"/>
    <w:rsid w:val="00F650C0"/>
    <w:rsid w:val="00F668EE"/>
    <w:rsid w:val="00F71352"/>
    <w:rsid w:val="00F72E5A"/>
    <w:rsid w:val="00F76DD4"/>
    <w:rsid w:val="00F81B11"/>
    <w:rsid w:val="00F846A5"/>
    <w:rsid w:val="00F92DA2"/>
    <w:rsid w:val="00F964E0"/>
    <w:rsid w:val="00FA16C8"/>
    <w:rsid w:val="00FA4466"/>
    <w:rsid w:val="00FA57B4"/>
    <w:rsid w:val="00FA6FFA"/>
    <w:rsid w:val="00FB2461"/>
    <w:rsid w:val="00FB2FE8"/>
    <w:rsid w:val="00FB5429"/>
    <w:rsid w:val="00FC05F7"/>
    <w:rsid w:val="00FC3782"/>
    <w:rsid w:val="00FC4BDA"/>
    <w:rsid w:val="00FC7414"/>
    <w:rsid w:val="00FD7FB3"/>
    <w:rsid w:val="00FE092A"/>
    <w:rsid w:val="00FE5AB9"/>
    <w:rsid w:val="00FE7B22"/>
    <w:rsid w:val="00FF005A"/>
    <w:rsid w:val="00FF49B3"/>
    <w:rsid w:val="00FF4A75"/>
    <w:rsid w:val="00FF51E8"/>
    <w:rsid w:val="00FF5810"/>
    <w:rsid w:val="00FF6D5D"/>
    <w:rsid w:val="00FF7055"/>
    <w:rsid w:val="00FF7C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F4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F4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2111</Words>
  <Characters>13425</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18</cp:revision>
  <cp:lastPrinted>2016-02-11T08:08:00Z</cp:lastPrinted>
  <dcterms:created xsi:type="dcterms:W3CDTF">2016-05-28T06:19:00Z</dcterms:created>
  <dcterms:modified xsi:type="dcterms:W3CDTF">2016-05-28T07:55:00Z</dcterms:modified>
</cp:coreProperties>
</file>