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D" w:rsidRPr="00CC3147" w:rsidRDefault="00CF2A27" w:rsidP="0089789D">
      <w:pPr>
        <w:pStyle w:val="Antet"/>
        <w:tabs>
          <w:tab w:val="clear" w:pos="4680"/>
          <w:tab w:val="clear" w:pos="9360"/>
          <w:tab w:val="left" w:pos="9000"/>
        </w:tabs>
        <w:jc w:val="center"/>
        <w:rPr>
          <w:rFonts w:ascii="Times New Roman" w:hAnsi="Times New Roman"/>
          <w:color w:val="00214E"/>
          <w:sz w:val="32"/>
          <w:szCs w:val="32"/>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
            <v:imagedata r:id="rId9" o:title=""/>
          </v:shape>
          <o:OLEObject Type="Embed" ProgID="CorelDRAW.Graphic.13" ShapeID="_x0000_s1027" DrawAspect="Content" ObjectID="_1526281016" r:id="rId10"/>
        </w:pict>
      </w:r>
      <w:r w:rsidR="00323D6E" w:rsidRPr="00CC3147">
        <w:rPr>
          <w:noProof/>
          <w:lang w:val="ro-RO" w:eastAsia="ro-RO"/>
        </w:rPr>
        <w:drawing>
          <wp:anchor distT="0" distB="0" distL="114300" distR="114300" simplePos="0" relativeHeight="251657216" behindDoc="0" locked="0" layoutInCell="1" allowOverlap="1" wp14:anchorId="605E1869" wp14:editId="14DB5362">
            <wp:simplePos x="0" y="0"/>
            <wp:positionH relativeFrom="column">
              <wp:posOffset>-60325</wp:posOffset>
            </wp:positionH>
            <wp:positionV relativeFrom="paragraph">
              <wp:posOffset>87630</wp:posOffset>
            </wp:positionV>
            <wp:extent cx="669925" cy="68643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789D" w:rsidRPr="00CC3147">
        <w:rPr>
          <w:lang w:val="ro-RO"/>
        </w:rPr>
        <w:tab/>
        <w:t xml:space="preserve">   </w:t>
      </w:r>
      <w:r w:rsidR="0089789D" w:rsidRPr="00CC3147">
        <w:rPr>
          <w:rFonts w:ascii="Times New Roman" w:hAnsi="Times New Roman"/>
          <w:b/>
          <w:color w:val="00214E"/>
          <w:sz w:val="32"/>
          <w:szCs w:val="32"/>
          <w:lang w:val="ro-RO"/>
        </w:rPr>
        <w:t>Ministerul Mediului</w:t>
      </w:r>
      <w:r w:rsidR="0056218A" w:rsidRPr="00CC3147">
        <w:rPr>
          <w:rFonts w:ascii="Times New Roman" w:hAnsi="Times New Roman"/>
          <w:b/>
          <w:color w:val="00214E"/>
          <w:sz w:val="32"/>
          <w:szCs w:val="32"/>
          <w:lang w:val="ro-RO"/>
        </w:rPr>
        <w:t>,</w:t>
      </w:r>
      <w:r w:rsidR="0089789D" w:rsidRPr="00CC3147">
        <w:rPr>
          <w:rFonts w:ascii="Times New Roman" w:hAnsi="Times New Roman"/>
          <w:b/>
          <w:color w:val="00214E"/>
          <w:sz w:val="32"/>
          <w:szCs w:val="32"/>
          <w:lang w:val="ro-RO"/>
        </w:rPr>
        <w:t xml:space="preserve"> </w:t>
      </w:r>
      <w:r w:rsidR="0056218A" w:rsidRPr="00CC3147">
        <w:rPr>
          <w:rFonts w:ascii="Times New Roman" w:hAnsi="Times New Roman"/>
          <w:b/>
          <w:color w:val="00214E"/>
          <w:sz w:val="32"/>
          <w:szCs w:val="32"/>
          <w:lang w:val="ro-RO"/>
        </w:rPr>
        <w:t xml:space="preserve">Apelor și Pădurilor </w:t>
      </w:r>
    </w:p>
    <w:p w:rsidR="00874BFD" w:rsidRPr="00CC3147" w:rsidRDefault="0089789D" w:rsidP="00874BFD">
      <w:pPr>
        <w:tabs>
          <w:tab w:val="left" w:pos="3270"/>
        </w:tabs>
        <w:jc w:val="center"/>
        <w:rPr>
          <w:rFonts w:ascii="Times New Roman" w:hAnsi="Times New Roman"/>
          <w:b/>
          <w:color w:val="00214E"/>
          <w:sz w:val="36"/>
          <w:szCs w:val="36"/>
          <w:lang w:val="ro-RO"/>
        </w:rPr>
      </w:pPr>
      <w:r w:rsidRPr="00CC3147">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shd w:val="clear" w:color="auto" w:fill="DAEEF3"/>
        <w:tblLook w:val="0000" w:firstRow="0" w:lastRow="0" w:firstColumn="0" w:lastColumn="0" w:noHBand="0" w:noVBand="0"/>
      </w:tblPr>
      <w:tblGrid>
        <w:gridCol w:w="9676"/>
      </w:tblGrid>
      <w:tr w:rsidR="003C6148" w:rsidRPr="00CC3147" w:rsidTr="0056218A">
        <w:trPr>
          <w:trHeight w:val="226"/>
        </w:trPr>
        <w:tc>
          <w:tcPr>
            <w:tcW w:w="9676" w:type="dxa"/>
            <w:shd w:val="clear" w:color="auto" w:fill="DAEEF3"/>
          </w:tcPr>
          <w:p w:rsidR="003C6148" w:rsidRPr="00CC3147" w:rsidRDefault="003C6148" w:rsidP="00745D2A">
            <w:pPr>
              <w:pStyle w:val="Antet"/>
              <w:tabs>
                <w:tab w:val="clear" w:pos="4680"/>
                <w:tab w:val="clear" w:pos="9360"/>
              </w:tabs>
              <w:spacing w:before="120"/>
              <w:jc w:val="center"/>
              <w:rPr>
                <w:rFonts w:ascii="Garamond" w:hAnsi="Garamond"/>
                <w:b/>
                <w:bCs/>
                <w:color w:val="00214E"/>
                <w:sz w:val="36"/>
                <w:szCs w:val="36"/>
                <w:lang w:val="ro-RO"/>
              </w:rPr>
            </w:pPr>
            <w:r w:rsidRPr="00CC3147">
              <w:rPr>
                <w:rFonts w:ascii="Times New Roman" w:hAnsi="Times New Roman"/>
                <w:b/>
                <w:bCs/>
                <w:color w:val="00214E"/>
                <w:sz w:val="36"/>
                <w:szCs w:val="36"/>
                <w:lang w:val="ro-RO"/>
              </w:rPr>
              <w:t xml:space="preserve">Agenţia pentru Protecţia Mediului </w:t>
            </w:r>
            <w:r w:rsidR="009E4D09" w:rsidRPr="00CC3147">
              <w:rPr>
                <w:rFonts w:ascii="Times New Roman" w:hAnsi="Times New Roman"/>
                <w:b/>
                <w:bCs/>
                <w:color w:val="00214E"/>
                <w:sz w:val="36"/>
                <w:szCs w:val="36"/>
                <w:lang w:val="ro-RO"/>
              </w:rPr>
              <w:t>Bistriţa-</w:t>
            </w:r>
            <w:r w:rsidR="00E73187" w:rsidRPr="00CC3147">
              <w:rPr>
                <w:rFonts w:ascii="Times New Roman" w:hAnsi="Times New Roman"/>
                <w:b/>
                <w:bCs/>
                <w:color w:val="00214E"/>
                <w:sz w:val="36"/>
                <w:szCs w:val="36"/>
                <w:lang w:val="ro-RO"/>
              </w:rPr>
              <w:t>Năsăud</w:t>
            </w:r>
          </w:p>
        </w:tc>
      </w:tr>
    </w:tbl>
    <w:p w:rsidR="0098079D" w:rsidRPr="00CC3147" w:rsidRDefault="0098079D" w:rsidP="00001684">
      <w:pPr>
        <w:pStyle w:val="Titlu1"/>
        <w:rPr>
          <w:color w:val="FFFFFF"/>
          <w:sz w:val="24"/>
        </w:rPr>
      </w:pPr>
    </w:p>
    <w:p w:rsidR="00036C3E" w:rsidRPr="00CC3147" w:rsidRDefault="00036C3E" w:rsidP="00777895">
      <w:pPr>
        <w:pStyle w:val="Titlu1"/>
        <w:jc w:val="left"/>
        <w:rPr>
          <w:rFonts w:ascii="Arial" w:hAnsi="Arial" w:cs="Arial"/>
          <w:b w:val="0"/>
          <w:color w:val="FF0000"/>
          <w:sz w:val="22"/>
          <w:szCs w:val="22"/>
        </w:rPr>
      </w:pPr>
    </w:p>
    <w:p w:rsidR="00643D2C" w:rsidRPr="00CC3147" w:rsidRDefault="00643D2C" w:rsidP="00F90B23">
      <w:pPr>
        <w:widowControl w:val="0"/>
        <w:autoSpaceDE w:val="0"/>
        <w:autoSpaceDN w:val="0"/>
        <w:adjustRightInd w:val="0"/>
        <w:spacing w:after="0" w:line="240" w:lineRule="auto"/>
        <w:rPr>
          <w:rFonts w:ascii="Arial" w:hAnsi="Arial" w:cs="Arial"/>
          <w:b/>
          <w:bCs/>
          <w:lang w:val="ro-RO"/>
        </w:rPr>
      </w:pPr>
    </w:p>
    <w:p w:rsidR="00B46D21" w:rsidRPr="00CC3147" w:rsidRDefault="00B46D21" w:rsidP="00F90B23">
      <w:pPr>
        <w:widowControl w:val="0"/>
        <w:autoSpaceDE w:val="0"/>
        <w:autoSpaceDN w:val="0"/>
        <w:adjustRightInd w:val="0"/>
        <w:spacing w:after="0" w:line="240" w:lineRule="auto"/>
        <w:rPr>
          <w:rFonts w:ascii="Arial" w:hAnsi="Arial" w:cs="Arial"/>
          <w:b/>
          <w:bCs/>
          <w:lang w:val="ro-RO"/>
        </w:rPr>
      </w:pPr>
    </w:p>
    <w:p w:rsidR="003D7EDA" w:rsidRPr="00CC3147" w:rsidRDefault="003D7EDA" w:rsidP="00F90B23">
      <w:pPr>
        <w:widowControl w:val="0"/>
        <w:autoSpaceDE w:val="0"/>
        <w:autoSpaceDN w:val="0"/>
        <w:adjustRightInd w:val="0"/>
        <w:spacing w:after="0" w:line="240" w:lineRule="auto"/>
        <w:rPr>
          <w:rFonts w:ascii="Arial" w:hAnsi="Arial" w:cs="Arial"/>
          <w:b/>
          <w:bCs/>
          <w:lang w:val="ro-RO"/>
        </w:rPr>
      </w:pPr>
    </w:p>
    <w:p w:rsidR="00643D2C" w:rsidRPr="00CC3147" w:rsidRDefault="00643D2C" w:rsidP="00CC0F20">
      <w:pPr>
        <w:widowControl w:val="0"/>
        <w:autoSpaceDE w:val="0"/>
        <w:autoSpaceDN w:val="0"/>
        <w:adjustRightInd w:val="0"/>
        <w:spacing w:after="0" w:line="240" w:lineRule="auto"/>
        <w:jc w:val="center"/>
        <w:rPr>
          <w:rFonts w:ascii="Arial" w:hAnsi="Arial" w:cs="Arial"/>
          <w:b/>
          <w:bCs/>
          <w:lang w:val="ro-RO"/>
        </w:rPr>
      </w:pPr>
    </w:p>
    <w:p w:rsidR="00CC0F20" w:rsidRPr="00CC3147" w:rsidRDefault="00CC0F20" w:rsidP="00CC0F20">
      <w:pPr>
        <w:widowControl w:val="0"/>
        <w:autoSpaceDE w:val="0"/>
        <w:autoSpaceDN w:val="0"/>
        <w:adjustRightInd w:val="0"/>
        <w:spacing w:after="0" w:line="240" w:lineRule="auto"/>
        <w:jc w:val="center"/>
        <w:rPr>
          <w:rFonts w:ascii="Arial" w:hAnsi="Arial" w:cs="Arial"/>
          <w:b/>
          <w:bCs/>
          <w:lang w:val="ro-RO"/>
        </w:rPr>
      </w:pPr>
      <w:r w:rsidRPr="00CC3147">
        <w:rPr>
          <w:rFonts w:ascii="Arial" w:hAnsi="Arial" w:cs="Arial"/>
          <w:b/>
          <w:bCs/>
          <w:lang w:val="ro-RO"/>
        </w:rPr>
        <w:t>AUTORIZAŢIE  DE  MEDIU</w:t>
      </w:r>
    </w:p>
    <w:p w:rsidR="00CC0F20" w:rsidRPr="00CC3147" w:rsidRDefault="00CC0F20" w:rsidP="00CC0F20">
      <w:pPr>
        <w:widowControl w:val="0"/>
        <w:autoSpaceDE w:val="0"/>
        <w:autoSpaceDN w:val="0"/>
        <w:adjustRightInd w:val="0"/>
        <w:spacing w:after="0" w:line="240" w:lineRule="auto"/>
        <w:jc w:val="center"/>
        <w:rPr>
          <w:rFonts w:ascii="Arial" w:hAnsi="Arial" w:cs="Arial"/>
          <w:b/>
          <w:bCs/>
          <w:lang w:val="ro-RO"/>
        </w:rPr>
      </w:pPr>
    </w:p>
    <w:p w:rsidR="00CC0F20" w:rsidRPr="00CC3147" w:rsidRDefault="00CC0F20" w:rsidP="00CC0F20">
      <w:pPr>
        <w:widowControl w:val="0"/>
        <w:autoSpaceDE w:val="0"/>
        <w:autoSpaceDN w:val="0"/>
        <w:adjustRightInd w:val="0"/>
        <w:spacing w:after="0" w:line="240" w:lineRule="auto"/>
        <w:jc w:val="center"/>
        <w:rPr>
          <w:rFonts w:ascii="Arial" w:hAnsi="Arial" w:cs="Arial"/>
          <w:b/>
          <w:bCs/>
          <w:lang w:val="ro-RO"/>
        </w:rPr>
      </w:pPr>
      <w:r w:rsidRPr="00CC3147">
        <w:rPr>
          <w:rFonts w:ascii="Arial" w:hAnsi="Arial" w:cs="Arial"/>
          <w:b/>
          <w:bCs/>
          <w:lang w:val="ro-RO"/>
        </w:rPr>
        <w:t xml:space="preserve">Nr.  din  </w:t>
      </w:r>
    </w:p>
    <w:p w:rsidR="00CC0F20" w:rsidRPr="00CC3147" w:rsidRDefault="00CC0F20" w:rsidP="00CC0F20">
      <w:pPr>
        <w:widowControl w:val="0"/>
        <w:autoSpaceDE w:val="0"/>
        <w:autoSpaceDN w:val="0"/>
        <w:adjustRightInd w:val="0"/>
        <w:spacing w:after="0" w:line="240" w:lineRule="auto"/>
        <w:jc w:val="center"/>
        <w:rPr>
          <w:rFonts w:ascii="Arial" w:hAnsi="Arial" w:cs="Arial"/>
          <w:b/>
          <w:bCs/>
          <w:lang w:val="ro-RO"/>
        </w:rPr>
      </w:pPr>
    </w:p>
    <w:p w:rsidR="00476EAB" w:rsidRPr="00CC3147" w:rsidRDefault="00476EAB" w:rsidP="00CC0F20">
      <w:pPr>
        <w:widowControl w:val="0"/>
        <w:autoSpaceDE w:val="0"/>
        <w:autoSpaceDN w:val="0"/>
        <w:adjustRightInd w:val="0"/>
        <w:spacing w:after="0" w:line="240" w:lineRule="auto"/>
        <w:jc w:val="both"/>
        <w:rPr>
          <w:rFonts w:ascii="Arial" w:hAnsi="Arial" w:cs="Arial"/>
          <w:b/>
          <w:bCs/>
          <w:lang w:val="ro-RO"/>
        </w:rPr>
      </w:pPr>
    </w:p>
    <w:p w:rsidR="00B46D21" w:rsidRPr="00CC3147" w:rsidRDefault="00B46D21" w:rsidP="00CC0F20">
      <w:pPr>
        <w:widowControl w:val="0"/>
        <w:autoSpaceDE w:val="0"/>
        <w:autoSpaceDN w:val="0"/>
        <w:adjustRightInd w:val="0"/>
        <w:spacing w:after="0" w:line="240" w:lineRule="auto"/>
        <w:jc w:val="both"/>
        <w:rPr>
          <w:rFonts w:ascii="Arial" w:hAnsi="Arial" w:cs="Arial"/>
          <w:b/>
          <w:bCs/>
          <w:lang w:val="ro-RO"/>
        </w:rPr>
      </w:pPr>
    </w:p>
    <w:p w:rsidR="00B46D21" w:rsidRPr="00CC3147" w:rsidRDefault="00B46D21" w:rsidP="00CC0F20">
      <w:pPr>
        <w:widowControl w:val="0"/>
        <w:autoSpaceDE w:val="0"/>
        <w:autoSpaceDN w:val="0"/>
        <w:adjustRightInd w:val="0"/>
        <w:spacing w:after="0" w:line="240" w:lineRule="auto"/>
        <w:jc w:val="both"/>
        <w:rPr>
          <w:rFonts w:ascii="Arial" w:hAnsi="Arial" w:cs="Arial"/>
          <w:b/>
          <w:bCs/>
          <w:lang w:val="ro-RO"/>
        </w:rPr>
      </w:pPr>
    </w:p>
    <w:p w:rsidR="00CC0F20" w:rsidRPr="00CC3147" w:rsidRDefault="0020684A" w:rsidP="00CC0F20">
      <w:pPr>
        <w:spacing w:after="0" w:line="240" w:lineRule="auto"/>
        <w:ind w:firstLine="720"/>
        <w:jc w:val="both"/>
        <w:rPr>
          <w:rFonts w:ascii="Arial" w:hAnsi="Arial" w:cs="Arial"/>
          <w:b/>
          <w:lang w:val="ro-RO"/>
        </w:rPr>
      </w:pPr>
      <w:r w:rsidRPr="00CC3147">
        <w:rPr>
          <w:rFonts w:ascii="Arial" w:hAnsi="Arial" w:cs="Arial"/>
          <w:b/>
          <w:bCs/>
          <w:lang w:val="ro-RO"/>
        </w:rPr>
        <w:t xml:space="preserve">Ca urmare a cererii adresată de </w:t>
      </w:r>
      <w:r w:rsidRPr="00CC3147">
        <w:rPr>
          <w:rFonts w:ascii="Arial" w:hAnsi="Arial" w:cs="Arial"/>
          <w:b/>
          <w:color w:val="000000"/>
          <w:lang w:val="ro-RO"/>
        </w:rPr>
        <w:t xml:space="preserve">SC </w:t>
      </w:r>
      <w:r w:rsidR="00223A38" w:rsidRPr="00CC3147">
        <w:rPr>
          <w:rFonts w:ascii="Arial" w:hAnsi="Arial" w:cs="Arial"/>
          <w:b/>
          <w:color w:val="000000"/>
          <w:lang w:val="ro-RO"/>
        </w:rPr>
        <w:t>BUGAUTOALEX TRANS</w:t>
      </w:r>
      <w:r w:rsidRPr="00CC3147">
        <w:rPr>
          <w:rFonts w:ascii="Arial" w:hAnsi="Arial" w:cs="Arial"/>
          <w:b/>
          <w:color w:val="000000"/>
          <w:lang w:val="ro-RO"/>
        </w:rPr>
        <w:t xml:space="preserve"> SRL</w:t>
      </w:r>
      <w:r w:rsidR="00F90B23" w:rsidRPr="00CC3147">
        <w:rPr>
          <w:rFonts w:ascii="Arial" w:hAnsi="Arial" w:cs="Arial"/>
          <w:b/>
          <w:bCs/>
          <w:lang w:val="ro-RO"/>
        </w:rPr>
        <w:t>, reprezentată de d</w:t>
      </w:r>
      <w:r w:rsidR="00F471A9" w:rsidRPr="00CC3147">
        <w:rPr>
          <w:rFonts w:ascii="Arial" w:hAnsi="Arial" w:cs="Arial"/>
          <w:b/>
          <w:bCs/>
          <w:lang w:val="ro-RO"/>
        </w:rPr>
        <w:t>l</w:t>
      </w:r>
      <w:r w:rsidRPr="00CC3147">
        <w:rPr>
          <w:rFonts w:ascii="Arial" w:hAnsi="Arial" w:cs="Arial"/>
          <w:b/>
          <w:bCs/>
          <w:lang w:val="ro-RO"/>
        </w:rPr>
        <w:t xml:space="preserve">. </w:t>
      </w:r>
      <w:r w:rsidR="00223A38" w:rsidRPr="00CC3147">
        <w:rPr>
          <w:rFonts w:ascii="Arial" w:hAnsi="Arial" w:cs="Arial"/>
          <w:b/>
          <w:bCs/>
          <w:lang w:val="ro-RO"/>
        </w:rPr>
        <w:t>Buga Gheorghe</w:t>
      </w:r>
      <w:r w:rsidRPr="00CC3147">
        <w:rPr>
          <w:rFonts w:ascii="Arial" w:hAnsi="Arial" w:cs="Arial"/>
          <w:b/>
          <w:bCs/>
          <w:lang w:val="ro-RO"/>
        </w:rPr>
        <w:t xml:space="preserve">, cu sediul în judeţul Bistriţa-Năsăud, </w:t>
      </w:r>
      <w:r w:rsidR="003D764B" w:rsidRPr="00CC3147">
        <w:rPr>
          <w:rFonts w:ascii="Arial" w:hAnsi="Arial" w:cs="Arial"/>
          <w:b/>
          <w:bCs/>
          <w:lang w:val="ro-RO"/>
        </w:rPr>
        <w:t>localitatea T</w:t>
      </w:r>
      <w:r w:rsidR="00F471A9" w:rsidRPr="00CC3147">
        <w:rPr>
          <w:rFonts w:ascii="Arial" w:hAnsi="Arial" w:cs="Arial"/>
          <w:b/>
          <w:bCs/>
          <w:lang w:val="ro-RO"/>
        </w:rPr>
        <w:t>e</w:t>
      </w:r>
      <w:r w:rsidR="00223A38" w:rsidRPr="00CC3147">
        <w:rPr>
          <w:rFonts w:ascii="Arial" w:hAnsi="Arial" w:cs="Arial"/>
          <w:b/>
          <w:bCs/>
          <w:lang w:val="ro-RO"/>
        </w:rPr>
        <w:t>aca</w:t>
      </w:r>
      <w:r w:rsidRPr="00CC3147">
        <w:rPr>
          <w:rFonts w:ascii="Arial" w:hAnsi="Arial" w:cs="Arial"/>
          <w:b/>
          <w:bCs/>
          <w:lang w:val="ro-RO"/>
        </w:rPr>
        <w:t xml:space="preserve">, </w:t>
      </w:r>
      <w:r w:rsidR="00682A06" w:rsidRPr="00CC3147">
        <w:rPr>
          <w:rFonts w:ascii="Arial" w:hAnsi="Arial" w:cs="Arial"/>
          <w:b/>
          <w:bCs/>
          <w:lang w:val="ro-RO"/>
        </w:rPr>
        <w:t xml:space="preserve">nr. </w:t>
      </w:r>
      <w:r w:rsidR="00223A38" w:rsidRPr="00CC3147">
        <w:rPr>
          <w:rFonts w:ascii="Arial" w:hAnsi="Arial" w:cs="Arial"/>
          <w:b/>
          <w:bCs/>
          <w:lang w:val="ro-RO"/>
        </w:rPr>
        <w:t>128</w:t>
      </w:r>
      <w:r w:rsidR="00682A06" w:rsidRPr="00CC3147">
        <w:rPr>
          <w:rFonts w:ascii="Arial" w:hAnsi="Arial" w:cs="Arial"/>
          <w:b/>
          <w:bCs/>
          <w:lang w:val="ro-RO"/>
        </w:rPr>
        <w:t xml:space="preserve">, </w:t>
      </w:r>
      <w:r w:rsidR="00CC0F20" w:rsidRPr="00CC3147">
        <w:rPr>
          <w:rFonts w:ascii="Arial" w:hAnsi="Arial" w:cs="Arial"/>
          <w:b/>
          <w:bCs/>
          <w:lang w:val="ro-RO"/>
        </w:rPr>
        <w:t xml:space="preserve">înregistrată la Agenţia pentru Protecţia Mediului Bistriţa-Năsăud sub nr. </w:t>
      </w:r>
      <w:r w:rsidR="00223A38" w:rsidRPr="00CC3147">
        <w:rPr>
          <w:rFonts w:ascii="Arial" w:hAnsi="Arial" w:cs="Arial"/>
          <w:b/>
          <w:bCs/>
          <w:lang w:val="ro-RO"/>
        </w:rPr>
        <w:t>3936</w:t>
      </w:r>
      <w:r w:rsidR="00CC0F20" w:rsidRPr="00CC3147">
        <w:rPr>
          <w:rFonts w:ascii="Arial" w:hAnsi="Arial" w:cs="Arial"/>
          <w:b/>
          <w:bCs/>
          <w:lang w:val="ro-RO"/>
        </w:rPr>
        <w:t>/</w:t>
      </w:r>
      <w:r w:rsidR="00223A38" w:rsidRPr="00CC3147">
        <w:rPr>
          <w:rFonts w:ascii="Arial" w:hAnsi="Arial" w:cs="Arial"/>
          <w:b/>
          <w:bCs/>
          <w:lang w:val="ro-RO"/>
        </w:rPr>
        <w:t>5</w:t>
      </w:r>
      <w:r w:rsidR="00CC0F20" w:rsidRPr="00CC3147">
        <w:rPr>
          <w:rFonts w:ascii="Arial" w:hAnsi="Arial" w:cs="Arial"/>
          <w:b/>
          <w:bCs/>
          <w:lang w:val="ro-RO"/>
        </w:rPr>
        <w:t>.</w:t>
      </w:r>
      <w:r w:rsidR="00F471A9" w:rsidRPr="00CC3147">
        <w:rPr>
          <w:rFonts w:ascii="Arial" w:hAnsi="Arial" w:cs="Arial"/>
          <w:b/>
          <w:bCs/>
          <w:lang w:val="ro-RO"/>
        </w:rPr>
        <w:t>0</w:t>
      </w:r>
      <w:r w:rsidR="00223A38" w:rsidRPr="00CC3147">
        <w:rPr>
          <w:rFonts w:ascii="Arial" w:hAnsi="Arial" w:cs="Arial"/>
          <w:b/>
          <w:bCs/>
          <w:lang w:val="ro-RO"/>
        </w:rPr>
        <w:t>4</w:t>
      </w:r>
      <w:r w:rsidR="00CC0F20" w:rsidRPr="00CC3147">
        <w:rPr>
          <w:rFonts w:ascii="Arial" w:hAnsi="Arial" w:cs="Arial"/>
          <w:b/>
          <w:bCs/>
          <w:lang w:val="ro-RO"/>
        </w:rPr>
        <w:t>.201</w:t>
      </w:r>
      <w:r w:rsidR="00F471A9" w:rsidRPr="00CC3147">
        <w:rPr>
          <w:rFonts w:ascii="Arial" w:hAnsi="Arial" w:cs="Arial"/>
          <w:b/>
          <w:bCs/>
          <w:lang w:val="ro-RO"/>
        </w:rPr>
        <w:t>6</w:t>
      </w:r>
      <w:r w:rsidR="00CC0F20" w:rsidRPr="00CC3147">
        <w:rPr>
          <w:rFonts w:ascii="Arial" w:hAnsi="Arial" w:cs="Arial"/>
          <w:b/>
          <w:bCs/>
          <w:lang w:val="ro-RO"/>
        </w:rPr>
        <w:t>,</w:t>
      </w:r>
      <w:r w:rsidRPr="00CC3147">
        <w:rPr>
          <w:rFonts w:ascii="Arial" w:hAnsi="Arial" w:cs="Arial"/>
          <w:b/>
          <w:bCs/>
          <w:lang w:val="ro-RO"/>
        </w:rPr>
        <w:t xml:space="preserve"> ultima completare înregistrată sub nr. </w:t>
      </w:r>
      <w:r w:rsidR="00223A38" w:rsidRPr="00CC3147">
        <w:rPr>
          <w:rFonts w:ascii="Arial" w:hAnsi="Arial" w:cs="Arial"/>
          <w:b/>
          <w:bCs/>
          <w:lang w:val="ro-RO"/>
        </w:rPr>
        <w:t>4778</w:t>
      </w:r>
      <w:r w:rsidRPr="00CC3147">
        <w:rPr>
          <w:rFonts w:ascii="Arial" w:hAnsi="Arial" w:cs="Arial"/>
          <w:b/>
          <w:bCs/>
          <w:lang w:val="ro-RO"/>
        </w:rPr>
        <w:t>/</w:t>
      </w:r>
      <w:r w:rsidR="00F471A9" w:rsidRPr="00CC3147">
        <w:rPr>
          <w:rFonts w:ascii="Arial" w:hAnsi="Arial" w:cs="Arial"/>
          <w:b/>
          <w:bCs/>
          <w:lang w:val="ro-RO"/>
        </w:rPr>
        <w:t>2</w:t>
      </w:r>
      <w:r w:rsidR="00223A38" w:rsidRPr="00CC3147">
        <w:rPr>
          <w:rFonts w:ascii="Arial" w:hAnsi="Arial" w:cs="Arial"/>
          <w:b/>
          <w:bCs/>
          <w:lang w:val="ro-RO"/>
        </w:rPr>
        <w:t>6</w:t>
      </w:r>
      <w:r w:rsidRPr="00CC3147">
        <w:rPr>
          <w:rFonts w:ascii="Arial" w:hAnsi="Arial" w:cs="Arial"/>
          <w:b/>
          <w:bCs/>
          <w:lang w:val="ro-RO"/>
        </w:rPr>
        <w:t>.</w:t>
      </w:r>
      <w:r w:rsidR="00F471A9" w:rsidRPr="00CC3147">
        <w:rPr>
          <w:rFonts w:ascii="Arial" w:hAnsi="Arial" w:cs="Arial"/>
          <w:b/>
          <w:bCs/>
          <w:lang w:val="ro-RO"/>
        </w:rPr>
        <w:t>0</w:t>
      </w:r>
      <w:r w:rsidR="00223A38" w:rsidRPr="00CC3147">
        <w:rPr>
          <w:rFonts w:ascii="Arial" w:hAnsi="Arial" w:cs="Arial"/>
          <w:b/>
          <w:bCs/>
          <w:lang w:val="ro-RO"/>
        </w:rPr>
        <w:t>4</w:t>
      </w:r>
      <w:r w:rsidRPr="00CC3147">
        <w:rPr>
          <w:rFonts w:ascii="Arial" w:hAnsi="Arial" w:cs="Arial"/>
          <w:b/>
          <w:bCs/>
          <w:lang w:val="ro-RO"/>
        </w:rPr>
        <w:t>.201</w:t>
      </w:r>
      <w:r w:rsidR="00F471A9" w:rsidRPr="00CC3147">
        <w:rPr>
          <w:rFonts w:ascii="Arial" w:hAnsi="Arial" w:cs="Arial"/>
          <w:b/>
          <w:bCs/>
          <w:lang w:val="ro-RO"/>
        </w:rPr>
        <w:t>6</w:t>
      </w:r>
      <w:r w:rsidRPr="00CC3147">
        <w:rPr>
          <w:rFonts w:ascii="Arial" w:hAnsi="Arial" w:cs="Arial"/>
          <w:b/>
          <w:bCs/>
          <w:lang w:val="ro-RO"/>
        </w:rPr>
        <w:t>,</w:t>
      </w:r>
      <w:r w:rsidR="00CC0F20" w:rsidRPr="00CC3147">
        <w:rPr>
          <w:rFonts w:ascii="Arial" w:hAnsi="Arial" w:cs="Arial"/>
          <w:b/>
          <w:bCs/>
          <w:lang w:val="ro-RO"/>
        </w:rPr>
        <w:t xml:space="preserve"> </w:t>
      </w:r>
    </w:p>
    <w:p w:rsidR="00CC0F20" w:rsidRPr="00CC3147" w:rsidRDefault="00CC0F20" w:rsidP="00CC0F20">
      <w:pPr>
        <w:widowControl w:val="0"/>
        <w:autoSpaceDE w:val="0"/>
        <w:autoSpaceDN w:val="0"/>
        <w:adjustRightInd w:val="0"/>
        <w:spacing w:after="0" w:line="240" w:lineRule="auto"/>
        <w:ind w:firstLine="720"/>
        <w:jc w:val="both"/>
        <w:rPr>
          <w:rFonts w:ascii="Arial" w:hAnsi="Arial" w:cs="Arial"/>
          <w:b/>
          <w:bCs/>
          <w:lang w:val="ro-RO"/>
        </w:rPr>
      </w:pPr>
      <w:r w:rsidRPr="00CC3147">
        <w:rPr>
          <w:rFonts w:ascii="Arial" w:hAnsi="Arial" w:cs="Arial"/>
          <w:b/>
          <w:bCs/>
          <w:lang w:val="ro-RO"/>
        </w:rPr>
        <w:t>în urma analizării documentelor transmise şi a verificării,</w:t>
      </w:r>
    </w:p>
    <w:p w:rsidR="00CC0F20" w:rsidRPr="00CC3147" w:rsidRDefault="00CC0F20" w:rsidP="00CC0F20">
      <w:pPr>
        <w:spacing w:after="0" w:line="240" w:lineRule="auto"/>
        <w:ind w:firstLine="720"/>
        <w:jc w:val="both"/>
        <w:rPr>
          <w:rFonts w:ascii="Arial" w:hAnsi="Arial" w:cs="Arial"/>
          <w:b/>
          <w:bCs/>
          <w:lang w:val="ro-RO"/>
        </w:rPr>
      </w:pPr>
      <w:r w:rsidRPr="00CC3147">
        <w:rPr>
          <w:rFonts w:ascii="Arial" w:eastAsia="Times New Roman" w:hAnsi="Arial" w:cs="Arial"/>
          <w:b/>
          <w:bCs/>
          <w:lang w:val="ro-RO"/>
        </w:rPr>
        <w:t>în baza Ordonanței de Urgență a Guvernului nr. 96/2012 privind stabilirea unor măsuri de reorganizare în cadrul administrației publice centrale și pentru modificarea unor acte normative, a Hotărârii Guvernului nr. 1000/27.10.2012 privind reorganizarea şi funcţionarea Agenţiei Naţionale pentru Protecţia Mediului şi a instituțiilor publice aflate în subordinea acesteia, a Ordinului Ministrului Mediului şi Dezvoltării Durabile nr. 1798/2007 pentru aprobarea Procedurii de emitere a autorizaţiei de mediu, modificat prin  Ordinele Ministrului Mediului și Pădurilor nr. 1298/2011 și nr. 3839/2012</w:t>
      </w:r>
      <w:r w:rsidR="000872E1" w:rsidRPr="00CC3147">
        <w:rPr>
          <w:rFonts w:ascii="Arial" w:eastAsia="Times New Roman" w:hAnsi="Arial" w:cs="Arial"/>
          <w:b/>
          <w:bCs/>
          <w:lang w:val="ro-RO"/>
        </w:rPr>
        <w:t>, a adresei ANPM nr. 1/1177/DC/28.05.2014</w:t>
      </w:r>
      <w:r w:rsidRPr="00CC3147">
        <w:rPr>
          <w:rFonts w:ascii="Arial" w:eastAsia="Times New Roman" w:hAnsi="Arial" w:cs="Arial"/>
          <w:b/>
          <w:bCs/>
          <w:lang w:val="ro-RO"/>
        </w:rPr>
        <w:t xml:space="preserve"> şi a Ordonanţei de Urgenţă a Guvernului nr. 195/2005 privind protecţia mediului, modificată, completată şi aprobată prin Legea nr. 265/2006, </w:t>
      </w:r>
      <w:r w:rsidRPr="00CC3147">
        <w:rPr>
          <w:rFonts w:ascii="Arial" w:hAnsi="Arial" w:cs="Arial"/>
          <w:b/>
          <w:bCs/>
          <w:lang w:val="ro-RO"/>
        </w:rPr>
        <w:t>modificată şi completată cu Ordonanţele de Urgenţă ale Guvernului nr. 114/2007 și nr. 58/2012, cu Legea 226/2013 privind aprobarea OU nr. 164/2008 pentru modificarea și completarea OU nr. 195/2005, se emite:</w:t>
      </w:r>
    </w:p>
    <w:p w:rsidR="00CC0F20" w:rsidRPr="00CC3147" w:rsidRDefault="00CC0F20" w:rsidP="00CC0F20">
      <w:pPr>
        <w:spacing w:before="120" w:after="0" w:line="240" w:lineRule="auto"/>
        <w:outlineLvl w:val="0"/>
        <w:rPr>
          <w:rFonts w:ascii="Garamond" w:hAnsi="Garamond"/>
          <w:b/>
          <w:bCs/>
          <w:color w:val="FFFFFF"/>
          <w:sz w:val="16"/>
          <w:szCs w:val="16"/>
          <w:lang w:val="ro-RO"/>
        </w:rPr>
      </w:pPr>
    </w:p>
    <w:p w:rsidR="00CC0F20" w:rsidRPr="00CC3147" w:rsidRDefault="00CC0F20" w:rsidP="00CC0F20">
      <w:pPr>
        <w:spacing w:after="0" w:line="240" w:lineRule="auto"/>
        <w:ind w:left="2880" w:firstLine="720"/>
        <w:rPr>
          <w:rFonts w:ascii="Arial" w:hAnsi="Arial" w:cs="Arial"/>
          <w:b/>
          <w:snapToGrid w:val="0"/>
          <w:lang w:val="ro-RO"/>
        </w:rPr>
      </w:pPr>
      <w:r w:rsidRPr="00CC3147">
        <w:rPr>
          <w:rFonts w:ascii="Arial" w:hAnsi="Arial" w:cs="Arial"/>
          <w:snapToGrid w:val="0"/>
          <w:lang w:val="ro-RO"/>
        </w:rPr>
        <w:t>AUTORIZAŢIA DE MEDIU</w:t>
      </w:r>
      <w:r w:rsidRPr="00CC3147">
        <w:rPr>
          <w:rFonts w:ascii="Arial" w:hAnsi="Arial" w:cs="Arial"/>
          <w:b/>
          <w:snapToGrid w:val="0"/>
          <w:lang w:val="ro-RO"/>
        </w:rPr>
        <w:t xml:space="preserve"> </w:t>
      </w:r>
    </w:p>
    <w:p w:rsidR="00CC0F20" w:rsidRPr="00CC3147" w:rsidRDefault="00CC0F20" w:rsidP="00CC0F20">
      <w:pPr>
        <w:spacing w:after="0" w:line="240" w:lineRule="auto"/>
        <w:ind w:left="2880" w:firstLine="720"/>
        <w:rPr>
          <w:rFonts w:ascii="Arial" w:hAnsi="Arial" w:cs="Arial"/>
          <w:b/>
          <w:snapToGrid w:val="0"/>
          <w:lang w:val="ro-RO"/>
        </w:rPr>
      </w:pPr>
    </w:p>
    <w:p w:rsidR="00CC0F20" w:rsidRPr="00CC3147" w:rsidRDefault="00CC0F20" w:rsidP="00CC0F20">
      <w:pPr>
        <w:spacing w:after="0" w:line="240" w:lineRule="auto"/>
        <w:jc w:val="both"/>
        <w:rPr>
          <w:rFonts w:ascii="Arial" w:hAnsi="Arial" w:cs="Arial"/>
          <w:b/>
          <w:snapToGrid w:val="0"/>
          <w:lang w:val="ro-RO"/>
        </w:rPr>
      </w:pPr>
    </w:p>
    <w:p w:rsidR="000872E1" w:rsidRPr="00CC3147" w:rsidRDefault="00CC0F20" w:rsidP="000872E1">
      <w:pPr>
        <w:spacing w:after="0" w:line="240" w:lineRule="auto"/>
        <w:jc w:val="both"/>
        <w:rPr>
          <w:rFonts w:ascii="Arial" w:hAnsi="Arial" w:cs="Arial"/>
          <w:snapToGrid w:val="0"/>
          <w:lang w:val="ro-RO"/>
        </w:rPr>
      </w:pPr>
      <w:r w:rsidRPr="00CC3147">
        <w:rPr>
          <w:rFonts w:ascii="Arial" w:hAnsi="Arial" w:cs="Arial"/>
          <w:b/>
          <w:snapToGrid w:val="0"/>
          <w:lang w:val="ro-RO"/>
        </w:rPr>
        <w:tab/>
        <w:t xml:space="preserve">pentru: </w:t>
      </w:r>
      <w:r w:rsidR="000872E1" w:rsidRPr="00CC3147">
        <w:rPr>
          <w:rFonts w:ascii="Arial" w:hAnsi="Arial" w:cs="Arial"/>
          <w:snapToGrid w:val="0"/>
          <w:lang w:val="ro-RO"/>
        </w:rPr>
        <w:t xml:space="preserve">SC </w:t>
      </w:r>
      <w:r w:rsidR="00AD6891" w:rsidRPr="00CC3147">
        <w:rPr>
          <w:rFonts w:ascii="Arial" w:hAnsi="Arial" w:cs="Arial"/>
          <w:snapToGrid w:val="0"/>
          <w:lang w:val="ro-RO"/>
        </w:rPr>
        <w:t xml:space="preserve">BUGAUTOALEX TRANS </w:t>
      </w:r>
      <w:r w:rsidR="000872E1" w:rsidRPr="00CC3147">
        <w:rPr>
          <w:rFonts w:ascii="Arial" w:hAnsi="Arial" w:cs="Arial"/>
          <w:snapToGrid w:val="0"/>
          <w:lang w:val="ro-RO"/>
        </w:rPr>
        <w:t xml:space="preserve">SRL, cu sediul în județul Bistriţa-Năsăud, </w:t>
      </w:r>
      <w:r w:rsidR="00682A06" w:rsidRPr="00CC3147">
        <w:rPr>
          <w:rFonts w:ascii="Arial" w:hAnsi="Arial" w:cs="Arial"/>
          <w:snapToGrid w:val="0"/>
          <w:lang w:val="ro-RO"/>
        </w:rPr>
        <w:t xml:space="preserve">localitatea </w:t>
      </w:r>
      <w:r w:rsidR="00F471A9" w:rsidRPr="00CC3147">
        <w:rPr>
          <w:rFonts w:ascii="Arial" w:hAnsi="Arial" w:cs="Arial"/>
          <w:snapToGrid w:val="0"/>
          <w:lang w:val="ro-RO"/>
        </w:rPr>
        <w:t>Te</w:t>
      </w:r>
      <w:r w:rsidR="005E57B5" w:rsidRPr="00CC3147">
        <w:rPr>
          <w:rFonts w:ascii="Arial" w:hAnsi="Arial" w:cs="Arial"/>
          <w:snapToGrid w:val="0"/>
          <w:lang w:val="ro-RO"/>
        </w:rPr>
        <w:t>aca</w:t>
      </w:r>
      <w:r w:rsidR="00F471A9" w:rsidRPr="00CC3147">
        <w:rPr>
          <w:rFonts w:ascii="Arial" w:hAnsi="Arial" w:cs="Arial"/>
          <w:snapToGrid w:val="0"/>
          <w:lang w:val="ro-RO"/>
        </w:rPr>
        <w:t xml:space="preserve">, nr. </w:t>
      </w:r>
      <w:r w:rsidR="005E57B5" w:rsidRPr="00CC3147">
        <w:rPr>
          <w:rFonts w:ascii="Arial" w:hAnsi="Arial" w:cs="Arial"/>
          <w:snapToGrid w:val="0"/>
          <w:lang w:val="ro-RO"/>
        </w:rPr>
        <w:t>128</w:t>
      </w:r>
      <w:r w:rsidR="00427C52" w:rsidRPr="00CC3147">
        <w:rPr>
          <w:rFonts w:ascii="Arial" w:hAnsi="Arial" w:cs="Arial"/>
          <w:snapToGrid w:val="0"/>
          <w:lang w:val="ro-RO"/>
        </w:rPr>
        <w:t>,</w:t>
      </w:r>
    </w:p>
    <w:p w:rsidR="00B46D21" w:rsidRPr="00CC3147" w:rsidRDefault="00B46D21" w:rsidP="000872E1">
      <w:pPr>
        <w:spacing w:after="0" w:line="240" w:lineRule="auto"/>
        <w:jc w:val="both"/>
        <w:rPr>
          <w:rFonts w:ascii="Arial" w:hAnsi="Arial" w:cs="Arial"/>
          <w:snapToGrid w:val="0"/>
          <w:lang w:val="ro-RO"/>
        </w:rPr>
      </w:pPr>
    </w:p>
    <w:p w:rsidR="000872E1" w:rsidRPr="00CC3147" w:rsidRDefault="000872E1" w:rsidP="000872E1">
      <w:pPr>
        <w:spacing w:after="0" w:line="240" w:lineRule="auto"/>
        <w:ind w:firstLine="720"/>
        <w:jc w:val="both"/>
        <w:rPr>
          <w:rFonts w:ascii="Arial" w:eastAsia="Times New Roman" w:hAnsi="Arial" w:cs="Arial"/>
          <w:snapToGrid w:val="0"/>
          <w:lang w:val="ro-RO"/>
        </w:rPr>
      </w:pPr>
      <w:r w:rsidRPr="00CC3147">
        <w:rPr>
          <w:rFonts w:ascii="Arial" w:hAnsi="Arial" w:cs="Arial"/>
          <w:b/>
          <w:lang w:val="ro-RO"/>
        </w:rPr>
        <w:t xml:space="preserve">care prevede desfăşurarea următoarelor activităţi </w:t>
      </w:r>
      <w:r w:rsidRPr="00CC3147">
        <w:rPr>
          <w:rFonts w:ascii="Arial" w:hAnsi="Arial" w:cs="Arial"/>
          <w:lang w:val="ro-RO"/>
        </w:rPr>
        <w:t xml:space="preserve">(conform cod CAEN): </w:t>
      </w:r>
      <w:r w:rsidRPr="00CC3147">
        <w:rPr>
          <w:rFonts w:ascii="Arial" w:eastAsia="Times New Roman" w:hAnsi="Arial" w:cs="Arial"/>
          <w:lang w:val="ro-RO"/>
        </w:rPr>
        <w:t xml:space="preserve">exploatare forestieră - </w:t>
      </w:r>
      <w:r w:rsidRPr="00CC3147">
        <w:rPr>
          <w:rFonts w:ascii="Arial" w:eastAsia="Times New Roman" w:hAnsi="Arial" w:cs="Arial"/>
          <w:snapToGrid w:val="0"/>
          <w:lang w:val="ro-RO"/>
        </w:rPr>
        <w:t xml:space="preserve">încadrată în conformitate cu prevederile Ord. I.N.S. nr. 337/2007 privind actualizarea Clasificării activităţilor din economia naţională, la codul CAEN 0220 - Rev.2 (cod CAEN 0201-Rev.1), </w:t>
      </w:r>
    </w:p>
    <w:p w:rsidR="000C14CD" w:rsidRPr="00CC3147" w:rsidRDefault="000872E1" w:rsidP="00F90B23">
      <w:pPr>
        <w:spacing w:after="0" w:line="240" w:lineRule="auto"/>
        <w:ind w:firstLine="720"/>
        <w:jc w:val="both"/>
        <w:rPr>
          <w:rFonts w:ascii="Arial" w:hAnsi="Arial" w:cs="Arial"/>
          <w:snapToGrid w:val="0"/>
          <w:lang w:val="ro-RO"/>
        </w:rPr>
      </w:pPr>
      <w:r w:rsidRPr="00CC3147">
        <w:rPr>
          <w:rFonts w:ascii="Arial" w:eastAsia="Times New Roman" w:hAnsi="Arial" w:cs="Arial"/>
          <w:lang w:val="ro-RO"/>
        </w:rPr>
        <w:t>pe</w:t>
      </w:r>
      <w:r w:rsidR="00F90B23" w:rsidRPr="00CC3147">
        <w:rPr>
          <w:rFonts w:ascii="Arial" w:eastAsia="Times New Roman" w:hAnsi="Arial" w:cs="Arial"/>
          <w:lang w:val="ro-RO"/>
        </w:rPr>
        <w:t xml:space="preserve"> raza </w:t>
      </w:r>
      <w:r w:rsidR="00F90B23" w:rsidRPr="00CC3147">
        <w:rPr>
          <w:rFonts w:ascii="Arial" w:eastAsia="Times New Roman" w:hAnsi="Arial" w:cs="Arial"/>
          <w:b/>
          <w:lang w:val="ro-RO"/>
        </w:rPr>
        <w:t>judeţului Bistriţa-Năsăud.</w:t>
      </w:r>
      <w:r w:rsidRPr="00CC3147">
        <w:rPr>
          <w:rFonts w:ascii="Arial" w:hAnsi="Arial" w:cs="Arial"/>
          <w:snapToGrid w:val="0"/>
          <w:lang w:val="ro-RO"/>
        </w:rPr>
        <w:t xml:space="preserve">   </w:t>
      </w:r>
    </w:p>
    <w:p w:rsidR="002118CE" w:rsidRPr="00CC3147" w:rsidRDefault="002118CE" w:rsidP="00427C52">
      <w:pPr>
        <w:spacing w:after="0" w:line="240" w:lineRule="auto"/>
        <w:ind w:firstLine="720"/>
        <w:jc w:val="both"/>
        <w:rPr>
          <w:rFonts w:ascii="Arial" w:eastAsia="Times New Roman" w:hAnsi="Arial" w:cs="Arial"/>
          <w:b/>
          <w:lang w:val="ro-RO" w:eastAsia="ro-RO"/>
        </w:rPr>
      </w:pPr>
    </w:p>
    <w:p w:rsidR="00427C52" w:rsidRPr="00CC3147" w:rsidRDefault="00427C52" w:rsidP="00427C52">
      <w:pPr>
        <w:spacing w:after="0" w:line="240" w:lineRule="auto"/>
        <w:ind w:firstLine="720"/>
        <w:jc w:val="both"/>
        <w:rPr>
          <w:rFonts w:ascii="Arial" w:eastAsia="Times New Roman" w:hAnsi="Arial" w:cs="Arial"/>
          <w:b/>
          <w:snapToGrid w:val="0"/>
          <w:lang w:val="ro-RO"/>
        </w:rPr>
      </w:pPr>
      <w:r w:rsidRPr="00CC3147">
        <w:rPr>
          <w:rFonts w:ascii="Arial" w:eastAsia="Times New Roman" w:hAnsi="Arial" w:cs="Arial"/>
          <w:b/>
          <w:snapToGrid w:val="0"/>
          <w:lang w:val="ro-RO"/>
        </w:rPr>
        <w:t xml:space="preserve">Documentaţia de obținere a autorizației de mediu conţine: </w:t>
      </w:r>
    </w:p>
    <w:p w:rsidR="00427C52" w:rsidRPr="00CC3147" w:rsidRDefault="00427C52" w:rsidP="00427C52">
      <w:pPr>
        <w:spacing w:after="0" w:line="240" w:lineRule="auto"/>
        <w:ind w:firstLine="720"/>
        <w:jc w:val="both"/>
        <w:rPr>
          <w:rFonts w:ascii="Arial" w:eastAsia="Times New Roman" w:hAnsi="Arial" w:cs="Arial"/>
          <w:snapToGrid w:val="0"/>
          <w:lang w:val="ro-RO"/>
        </w:rPr>
      </w:pPr>
      <w:r w:rsidRPr="00CC3147">
        <w:rPr>
          <w:rFonts w:ascii="Arial" w:eastAsia="Times New Roman" w:hAnsi="Arial" w:cs="Arial"/>
          <w:snapToGrid w:val="0"/>
          <w:lang w:val="ro-RO"/>
        </w:rPr>
        <w:t xml:space="preserve">- Cerere pentru obținerea autorizaţiei de mediu, înregistrată la APM Bistriţa-Năsăud sub nr. </w:t>
      </w:r>
      <w:r w:rsidR="00D0529F" w:rsidRPr="00CC3147">
        <w:rPr>
          <w:rFonts w:ascii="Arial" w:eastAsia="Times New Roman" w:hAnsi="Arial" w:cs="Arial"/>
          <w:snapToGrid w:val="0"/>
          <w:lang w:val="ro-RO"/>
        </w:rPr>
        <w:t>3936</w:t>
      </w:r>
      <w:r w:rsidRPr="00CC3147">
        <w:rPr>
          <w:rFonts w:ascii="Arial" w:eastAsia="Times New Roman" w:hAnsi="Arial" w:cs="Arial"/>
          <w:snapToGrid w:val="0"/>
          <w:lang w:val="ro-RO"/>
        </w:rPr>
        <w:t>/</w:t>
      </w:r>
      <w:r w:rsidR="00D0529F" w:rsidRPr="00CC3147">
        <w:rPr>
          <w:rFonts w:ascii="Arial" w:eastAsia="Times New Roman" w:hAnsi="Arial" w:cs="Arial"/>
          <w:snapToGrid w:val="0"/>
          <w:lang w:val="ro-RO"/>
        </w:rPr>
        <w:t>5</w:t>
      </w:r>
      <w:r w:rsidR="00323AF0" w:rsidRPr="00CC3147">
        <w:rPr>
          <w:rFonts w:ascii="Arial" w:eastAsia="Times New Roman" w:hAnsi="Arial" w:cs="Arial"/>
          <w:snapToGrid w:val="0"/>
          <w:lang w:val="ro-RO"/>
        </w:rPr>
        <w:t>.</w:t>
      </w:r>
      <w:r w:rsidR="00743612" w:rsidRPr="00CC3147">
        <w:rPr>
          <w:rFonts w:ascii="Arial" w:eastAsia="Times New Roman" w:hAnsi="Arial" w:cs="Arial"/>
          <w:snapToGrid w:val="0"/>
          <w:lang w:val="ro-RO"/>
        </w:rPr>
        <w:t>0</w:t>
      </w:r>
      <w:r w:rsidR="00D0529F" w:rsidRPr="00CC3147">
        <w:rPr>
          <w:rFonts w:ascii="Arial" w:eastAsia="Times New Roman" w:hAnsi="Arial" w:cs="Arial"/>
          <w:snapToGrid w:val="0"/>
          <w:lang w:val="ro-RO"/>
        </w:rPr>
        <w:t>4</w:t>
      </w:r>
      <w:r w:rsidRPr="00CC3147">
        <w:rPr>
          <w:rFonts w:ascii="Arial" w:eastAsia="Times New Roman" w:hAnsi="Arial" w:cs="Arial"/>
          <w:snapToGrid w:val="0"/>
          <w:lang w:val="ro-RO"/>
        </w:rPr>
        <w:t>.201</w:t>
      </w:r>
      <w:r w:rsidR="00743612" w:rsidRPr="00CC3147">
        <w:rPr>
          <w:rFonts w:ascii="Arial" w:eastAsia="Times New Roman" w:hAnsi="Arial" w:cs="Arial"/>
          <w:snapToGrid w:val="0"/>
          <w:lang w:val="ro-RO"/>
        </w:rPr>
        <w:t>6</w:t>
      </w:r>
      <w:r w:rsidRPr="00CC3147">
        <w:rPr>
          <w:rFonts w:ascii="Arial" w:eastAsia="Times New Roman" w:hAnsi="Arial" w:cs="Arial"/>
          <w:snapToGrid w:val="0"/>
          <w:lang w:val="ro-RO"/>
        </w:rPr>
        <w:t>;</w:t>
      </w:r>
    </w:p>
    <w:p w:rsidR="00427C52" w:rsidRPr="00CC3147" w:rsidRDefault="00427C52" w:rsidP="00427C52">
      <w:pPr>
        <w:spacing w:after="0" w:line="240" w:lineRule="auto"/>
        <w:ind w:firstLine="720"/>
        <w:jc w:val="both"/>
        <w:rPr>
          <w:rFonts w:ascii="Arial" w:eastAsia="Times New Roman" w:hAnsi="Arial" w:cs="Arial"/>
          <w:snapToGrid w:val="0"/>
          <w:lang w:val="ro-RO"/>
        </w:rPr>
      </w:pPr>
      <w:r w:rsidRPr="00CC3147">
        <w:rPr>
          <w:rFonts w:ascii="Arial" w:eastAsia="Times New Roman" w:hAnsi="Arial" w:cs="Arial"/>
          <w:snapToGrid w:val="0"/>
          <w:lang w:val="ro-RO"/>
        </w:rPr>
        <w:t>- Fişa de prezentare şi declaraţie, întocmită de titular;</w:t>
      </w:r>
    </w:p>
    <w:p w:rsidR="00427C52" w:rsidRPr="00CC3147" w:rsidRDefault="00427C52" w:rsidP="00427C52">
      <w:pPr>
        <w:spacing w:after="0" w:line="240" w:lineRule="auto"/>
        <w:ind w:firstLine="720"/>
        <w:jc w:val="both"/>
        <w:rPr>
          <w:rFonts w:ascii="Arial" w:eastAsia="Times New Roman" w:hAnsi="Arial" w:cs="Arial"/>
          <w:snapToGrid w:val="0"/>
          <w:lang w:val="ro-RO"/>
        </w:rPr>
      </w:pPr>
      <w:r w:rsidRPr="00CC3147">
        <w:rPr>
          <w:rFonts w:ascii="Arial" w:eastAsia="Times New Roman" w:hAnsi="Arial" w:cs="Arial"/>
          <w:snapToGrid w:val="0"/>
          <w:lang w:val="ro-RO"/>
        </w:rPr>
        <w:t>- Planuri de încadrare în zonă;</w:t>
      </w:r>
    </w:p>
    <w:p w:rsidR="00427C52" w:rsidRPr="00CC3147" w:rsidRDefault="00427C52" w:rsidP="00427C52">
      <w:pPr>
        <w:spacing w:after="0" w:line="240" w:lineRule="auto"/>
        <w:ind w:firstLine="720"/>
        <w:jc w:val="both"/>
        <w:rPr>
          <w:rFonts w:ascii="Arial" w:eastAsia="Times New Roman" w:hAnsi="Arial" w:cs="Arial"/>
          <w:snapToGrid w:val="0"/>
          <w:lang w:val="ro-RO"/>
        </w:rPr>
      </w:pPr>
      <w:r w:rsidRPr="00CC3147">
        <w:rPr>
          <w:rFonts w:ascii="Arial" w:eastAsia="Times New Roman" w:hAnsi="Arial" w:cs="Arial"/>
          <w:snapToGrid w:val="0"/>
          <w:lang w:val="ro-RO"/>
        </w:rPr>
        <w:t xml:space="preserve">- Anunţ public al solicitării de obţinere a autorizaţiei de mediu, afișat la sediul Primăriei comunei </w:t>
      </w:r>
      <w:r w:rsidR="002A6682" w:rsidRPr="00CC3147">
        <w:rPr>
          <w:rFonts w:ascii="Arial" w:eastAsia="Times New Roman" w:hAnsi="Arial" w:cs="Arial"/>
          <w:snapToGrid w:val="0"/>
          <w:lang w:val="ro-RO"/>
        </w:rPr>
        <w:t>T</w:t>
      </w:r>
      <w:r w:rsidR="00743612" w:rsidRPr="00CC3147">
        <w:rPr>
          <w:rFonts w:ascii="Arial" w:eastAsia="Times New Roman" w:hAnsi="Arial" w:cs="Arial"/>
          <w:snapToGrid w:val="0"/>
          <w:lang w:val="ro-RO"/>
        </w:rPr>
        <w:t>e</w:t>
      </w:r>
      <w:r w:rsidR="00D0529F" w:rsidRPr="00CC3147">
        <w:rPr>
          <w:rFonts w:ascii="Arial" w:eastAsia="Times New Roman" w:hAnsi="Arial" w:cs="Arial"/>
          <w:snapToGrid w:val="0"/>
          <w:lang w:val="ro-RO"/>
        </w:rPr>
        <w:t>aca</w:t>
      </w:r>
      <w:r w:rsidR="00D27A31" w:rsidRPr="00CC3147">
        <w:rPr>
          <w:rFonts w:ascii="Arial" w:eastAsia="Times New Roman" w:hAnsi="Arial" w:cs="Arial"/>
          <w:snapToGrid w:val="0"/>
          <w:lang w:val="ro-RO"/>
        </w:rPr>
        <w:t>,</w:t>
      </w:r>
      <w:r w:rsidR="00743612" w:rsidRPr="00CC3147">
        <w:rPr>
          <w:rFonts w:ascii="Arial" w:eastAsia="Times New Roman" w:hAnsi="Arial" w:cs="Arial"/>
          <w:snapToGrid w:val="0"/>
          <w:lang w:val="ro-RO"/>
        </w:rPr>
        <w:t xml:space="preserve"> Ocolului Silvic </w:t>
      </w:r>
      <w:r w:rsidR="00D0529F" w:rsidRPr="00CC3147">
        <w:rPr>
          <w:rFonts w:ascii="Arial" w:eastAsia="Times New Roman" w:hAnsi="Arial" w:cs="Arial"/>
          <w:snapToGrid w:val="0"/>
          <w:lang w:val="ro-RO"/>
        </w:rPr>
        <w:t>Bistrița</w:t>
      </w:r>
      <w:r w:rsidR="00570DC4" w:rsidRPr="00CC3147">
        <w:rPr>
          <w:rFonts w:ascii="Arial" w:eastAsia="Times New Roman" w:hAnsi="Arial" w:cs="Arial"/>
          <w:snapToGrid w:val="0"/>
          <w:lang w:val="ro-RO"/>
        </w:rPr>
        <w:t xml:space="preserve"> și Ocolului Silvic Valea Șieului</w:t>
      </w:r>
      <w:r w:rsidR="00D0529F" w:rsidRPr="00CC3147">
        <w:rPr>
          <w:rFonts w:ascii="Arial" w:eastAsia="Times New Roman" w:hAnsi="Arial" w:cs="Arial"/>
          <w:snapToGrid w:val="0"/>
          <w:lang w:val="ro-RO"/>
        </w:rPr>
        <w:t xml:space="preserve"> </w:t>
      </w:r>
      <w:r w:rsidRPr="00CC3147">
        <w:rPr>
          <w:rFonts w:ascii="Arial" w:eastAsia="Times New Roman" w:hAnsi="Arial" w:cs="Arial"/>
          <w:snapToGrid w:val="0"/>
          <w:lang w:val="ro-RO"/>
        </w:rPr>
        <w:t xml:space="preserve">din data de </w:t>
      </w:r>
      <w:r w:rsidR="002A6682" w:rsidRPr="00CC3147">
        <w:rPr>
          <w:rFonts w:ascii="Arial" w:eastAsia="Times New Roman" w:hAnsi="Arial" w:cs="Arial"/>
          <w:snapToGrid w:val="0"/>
          <w:lang w:val="ro-RO"/>
        </w:rPr>
        <w:t>1</w:t>
      </w:r>
      <w:r w:rsidRPr="00CC3147">
        <w:rPr>
          <w:rFonts w:ascii="Arial" w:eastAsia="Times New Roman" w:hAnsi="Arial" w:cs="Arial"/>
          <w:snapToGrid w:val="0"/>
          <w:lang w:val="ro-RO"/>
        </w:rPr>
        <w:t>.</w:t>
      </w:r>
      <w:r w:rsidR="00743612" w:rsidRPr="00CC3147">
        <w:rPr>
          <w:rFonts w:ascii="Arial" w:eastAsia="Times New Roman" w:hAnsi="Arial" w:cs="Arial"/>
          <w:snapToGrid w:val="0"/>
          <w:lang w:val="ro-RO"/>
        </w:rPr>
        <w:t>0</w:t>
      </w:r>
      <w:r w:rsidR="00D0529F" w:rsidRPr="00CC3147">
        <w:rPr>
          <w:rFonts w:ascii="Arial" w:eastAsia="Times New Roman" w:hAnsi="Arial" w:cs="Arial"/>
          <w:snapToGrid w:val="0"/>
          <w:lang w:val="ro-RO"/>
        </w:rPr>
        <w:t>4</w:t>
      </w:r>
      <w:r w:rsidRPr="00CC3147">
        <w:rPr>
          <w:rFonts w:ascii="Arial" w:eastAsia="Times New Roman" w:hAnsi="Arial" w:cs="Arial"/>
          <w:snapToGrid w:val="0"/>
          <w:lang w:val="ro-RO"/>
        </w:rPr>
        <w:t>.201</w:t>
      </w:r>
      <w:r w:rsidR="00743612" w:rsidRPr="00CC3147">
        <w:rPr>
          <w:rFonts w:ascii="Arial" w:eastAsia="Times New Roman" w:hAnsi="Arial" w:cs="Arial"/>
          <w:snapToGrid w:val="0"/>
          <w:lang w:val="ro-RO"/>
        </w:rPr>
        <w:t>6</w:t>
      </w:r>
      <w:r w:rsidR="007C4C87" w:rsidRPr="00CC3147">
        <w:rPr>
          <w:rFonts w:ascii="Arial" w:eastAsia="Times New Roman" w:hAnsi="Arial" w:cs="Arial"/>
          <w:snapToGrid w:val="0"/>
          <w:lang w:val="ro-RO"/>
        </w:rPr>
        <w:t xml:space="preserve"> și din 30.03.2016</w:t>
      </w:r>
      <w:r w:rsidRPr="00CC3147">
        <w:rPr>
          <w:rFonts w:ascii="Arial" w:eastAsia="Times New Roman" w:hAnsi="Arial" w:cs="Arial"/>
          <w:snapToGrid w:val="0"/>
          <w:lang w:val="ro-RO"/>
        </w:rPr>
        <w:t>;</w:t>
      </w:r>
    </w:p>
    <w:p w:rsidR="00D23633" w:rsidRPr="00CC3147" w:rsidRDefault="00D23633" w:rsidP="00D23633">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Contract de service auto nr. 116/2.04.2016 încheiat cu SC MANTRANS IMPEX SRL;</w:t>
      </w:r>
    </w:p>
    <w:p w:rsidR="00427C52" w:rsidRPr="00CC3147" w:rsidRDefault="00427C5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lastRenderedPageBreak/>
        <w:t xml:space="preserve">- Contract de prestare a serviciului de salubrizare nr. </w:t>
      </w:r>
      <w:r w:rsidR="00743612" w:rsidRPr="00CC3147">
        <w:rPr>
          <w:rFonts w:ascii="Arial" w:eastAsia="Times New Roman" w:hAnsi="Arial" w:cs="Arial"/>
          <w:lang w:val="ro-RO"/>
        </w:rPr>
        <w:t>3</w:t>
      </w:r>
      <w:r w:rsidR="00D86134" w:rsidRPr="00CC3147">
        <w:rPr>
          <w:rFonts w:ascii="Arial" w:eastAsia="Times New Roman" w:hAnsi="Arial" w:cs="Arial"/>
          <w:lang w:val="ro-RO"/>
        </w:rPr>
        <w:t>4</w:t>
      </w:r>
      <w:r w:rsidRPr="00CC3147">
        <w:rPr>
          <w:rFonts w:ascii="Arial" w:eastAsia="Times New Roman" w:hAnsi="Arial" w:cs="Arial"/>
          <w:lang w:val="ro-RO"/>
        </w:rPr>
        <w:t>/</w:t>
      </w:r>
      <w:r w:rsidR="00D86134" w:rsidRPr="00CC3147">
        <w:rPr>
          <w:rFonts w:ascii="Arial" w:eastAsia="Times New Roman" w:hAnsi="Arial" w:cs="Arial"/>
          <w:lang w:val="ro-RO"/>
        </w:rPr>
        <w:t>5</w:t>
      </w:r>
      <w:r w:rsidRPr="00CC3147">
        <w:rPr>
          <w:rFonts w:ascii="Arial" w:eastAsia="Times New Roman" w:hAnsi="Arial" w:cs="Arial"/>
          <w:lang w:val="ro-RO"/>
        </w:rPr>
        <w:t>.0</w:t>
      </w:r>
      <w:r w:rsidR="00D86134" w:rsidRPr="00CC3147">
        <w:rPr>
          <w:rFonts w:ascii="Arial" w:eastAsia="Times New Roman" w:hAnsi="Arial" w:cs="Arial"/>
          <w:lang w:val="ro-RO"/>
        </w:rPr>
        <w:t>4</w:t>
      </w:r>
      <w:r w:rsidRPr="00CC3147">
        <w:rPr>
          <w:rFonts w:ascii="Arial" w:eastAsia="Times New Roman" w:hAnsi="Arial" w:cs="Arial"/>
          <w:lang w:val="ro-RO"/>
        </w:rPr>
        <w:t>.201</w:t>
      </w:r>
      <w:r w:rsidR="00743612" w:rsidRPr="00CC3147">
        <w:rPr>
          <w:rFonts w:ascii="Arial" w:eastAsia="Times New Roman" w:hAnsi="Arial" w:cs="Arial"/>
          <w:lang w:val="ro-RO"/>
        </w:rPr>
        <w:t>6</w:t>
      </w:r>
      <w:r w:rsidRPr="00CC3147">
        <w:rPr>
          <w:rFonts w:ascii="Arial" w:eastAsia="Times New Roman" w:hAnsi="Arial" w:cs="Arial"/>
          <w:lang w:val="ro-RO"/>
        </w:rPr>
        <w:t xml:space="preserve"> încheiat cu SC VITALIA SERVICII PENTRU MEDIU SA (AM nr. 12/26.02.2015);</w:t>
      </w:r>
    </w:p>
    <w:p w:rsidR="00427C52" w:rsidRPr="00CC3147" w:rsidRDefault="00427C5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xml:space="preserve">- Proces verbal de verificare a conformării din punct de vedere al protecţiei mediului, nr. </w:t>
      </w:r>
      <w:r w:rsidR="00D0529F" w:rsidRPr="00CC3147">
        <w:rPr>
          <w:rFonts w:ascii="Arial" w:eastAsia="Times New Roman" w:hAnsi="Arial" w:cs="Arial"/>
          <w:lang w:val="ro-RO"/>
        </w:rPr>
        <w:t>4540</w:t>
      </w:r>
      <w:r w:rsidRPr="00CC3147">
        <w:rPr>
          <w:rFonts w:ascii="Arial" w:eastAsia="Times New Roman" w:hAnsi="Arial" w:cs="Arial"/>
          <w:lang w:val="ro-RO"/>
        </w:rPr>
        <w:t>/</w:t>
      </w:r>
      <w:r w:rsidR="00D0529F" w:rsidRPr="00CC3147">
        <w:rPr>
          <w:rFonts w:ascii="Arial" w:eastAsia="Times New Roman" w:hAnsi="Arial" w:cs="Arial"/>
          <w:lang w:val="ro-RO"/>
        </w:rPr>
        <w:t>19</w:t>
      </w:r>
      <w:r w:rsidRPr="00CC3147">
        <w:rPr>
          <w:rFonts w:ascii="Arial" w:eastAsia="Times New Roman" w:hAnsi="Arial" w:cs="Arial"/>
          <w:lang w:val="ro-RO"/>
        </w:rPr>
        <w:t>.</w:t>
      </w:r>
      <w:r w:rsidR="00743612" w:rsidRPr="00CC3147">
        <w:rPr>
          <w:rFonts w:ascii="Arial" w:eastAsia="Times New Roman" w:hAnsi="Arial" w:cs="Arial"/>
          <w:lang w:val="ro-RO"/>
        </w:rPr>
        <w:t>0</w:t>
      </w:r>
      <w:r w:rsidR="00D0529F" w:rsidRPr="00CC3147">
        <w:rPr>
          <w:rFonts w:ascii="Arial" w:eastAsia="Times New Roman" w:hAnsi="Arial" w:cs="Arial"/>
          <w:lang w:val="ro-RO"/>
        </w:rPr>
        <w:t>4</w:t>
      </w:r>
      <w:r w:rsidRPr="00CC3147">
        <w:rPr>
          <w:rFonts w:ascii="Arial" w:eastAsia="Times New Roman" w:hAnsi="Arial" w:cs="Arial"/>
          <w:lang w:val="ro-RO"/>
        </w:rPr>
        <w:t>.201</w:t>
      </w:r>
      <w:r w:rsidR="00743612" w:rsidRPr="00CC3147">
        <w:rPr>
          <w:rFonts w:ascii="Arial" w:eastAsia="Times New Roman" w:hAnsi="Arial" w:cs="Arial"/>
          <w:lang w:val="ro-RO"/>
        </w:rPr>
        <w:t>6</w:t>
      </w:r>
      <w:r w:rsidRPr="00CC3147">
        <w:rPr>
          <w:rFonts w:ascii="Arial" w:eastAsia="Times New Roman" w:hAnsi="Arial" w:cs="Arial"/>
          <w:lang w:val="ro-RO"/>
        </w:rPr>
        <w:t xml:space="preserve">, </w:t>
      </w:r>
      <w:r w:rsidRPr="00CC3147">
        <w:rPr>
          <w:rFonts w:ascii="Arial" w:eastAsia="Times New Roman" w:hAnsi="Arial"/>
          <w:lang w:val="ro-RO"/>
        </w:rPr>
        <w:t>al Agenţiei pentru Protecţia Mediului Bistriţa-Năsăud</w:t>
      </w:r>
      <w:r w:rsidRPr="00CC3147">
        <w:rPr>
          <w:rFonts w:ascii="Arial" w:eastAsia="Times New Roman" w:hAnsi="Arial" w:cs="Arial"/>
          <w:lang w:val="ro-RO"/>
        </w:rPr>
        <w:t>;</w:t>
      </w:r>
    </w:p>
    <w:p w:rsidR="00427C52" w:rsidRPr="00CC3147" w:rsidRDefault="00427C5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snapToGrid w:val="0"/>
          <w:lang w:val="ro-RO"/>
        </w:rPr>
        <w:t xml:space="preserve">- </w:t>
      </w:r>
      <w:r w:rsidRPr="00CC3147">
        <w:rPr>
          <w:rFonts w:ascii="Arial" w:eastAsia="Times New Roman" w:hAnsi="Arial" w:cs="Arial"/>
          <w:lang w:val="ro-RO"/>
        </w:rPr>
        <w:t xml:space="preserve">Decizia de emitere a autorizaţiei de mediu nr. </w:t>
      </w:r>
      <w:r w:rsidR="00D0529F" w:rsidRPr="00CC3147">
        <w:rPr>
          <w:rFonts w:ascii="Arial" w:eastAsia="Times New Roman" w:hAnsi="Arial" w:cs="Arial"/>
          <w:lang w:val="ro-RO"/>
        </w:rPr>
        <w:t>202</w:t>
      </w:r>
      <w:r w:rsidRPr="00CC3147">
        <w:rPr>
          <w:rFonts w:ascii="Arial" w:eastAsia="Times New Roman" w:hAnsi="Arial" w:cs="Arial"/>
          <w:lang w:val="ro-RO"/>
        </w:rPr>
        <w:t>/</w:t>
      </w:r>
      <w:r w:rsidR="00D0529F" w:rsidRPr="00CC3147">
        <w:rPr>
          <w:rFonts w:ascii="Arial" w:eastAsia="Times New Roman" w:hAnsi="Arial" w:cs="Arial"/>
          <w:lang w:val="ro-RO"/>
        </w:rPr>
        <w:t>22</w:t>
      </w:r>
      <w:r w:rsidRPr="00CC3147">
        <w:rPr>
          <w:rFonts w:ascii="Arial" w:eastAsia="Times New Roman" w:hAnsi="Arial" w:cs="Arial"/>
          <w:lang w:val="ro-RO"/>
        </w:rPr>
        <w:t>.</w:t>
      </w:r>
      <w:r w:rsidR="00743612" w:rsidRPr="00CC3147">
        <w:rPr>
          <w:rFonts w:ascii="Arial" w:eastAsia="Times New Roman" w:hAnsi="Arial" w:cs="Arial"/>
          <w:lang w:val="ro-RO"/>
        </w:rPr>
        <w:t>0</w:t>
      </w:r>
      <w:r w:rsidR="00D0529F" w:rsidRPr="00CC3147">
        <w:rPr>
          <w:rFonts w:ascii="Arial" w:eastAsia="Times New Roman" w:hAnsi="Arial" w:cs="Arial"/>
          <w:lang w:val="ro-RO"/>
        </w:rPr>
        <w:t>4</w:t>
      </w:r>
      <w:r w:rsidRPr="00CC3147">
        <w:rPr>
          <w:rFonts w:ascii="Arial" w:eastAsia="Times New Roman" w:hAnsi="Arial" w:cs="Arial"/>
          <w:lang w:val="ro-RO"/>
        </w:rPr>
        <w:t>.201</w:t>
      </w:r>
      <w:r w:rsidR="00743612" w:rsidRPr="00CC3147">
        <w:rPr>
          <w:rFonts w:ascii="Arial" w:eastAsia="Times New Roman" w:hAnsi="Arial" w:cs="Arial"/>
          <w:lang w:val="ro-RO"/>
        </w:rPr>
        <w:t>6</w:t>
      </w:r>
      <w:r w:rsidRPr="00CC3147">
        <w:rPr>
          <w:rFonts w:ascii="Arial" w:eastAsia="Times New Roman" w:hAnsi="Arial" w:cs="Arial"/>
          <w:lang w:val="ro-RO"/>
        </w:rPr>
        <w:t xml:space="preserve"> a </w:t>
      </w:r>
      <w:r w:rsidRPr="00CC3147">
        <w:rPr>
          <w:rFonts w:ascii="Arial" w:eastAsia="Times New Roman" w:hAnsi="Arial"/>
          <w:lang w:val="ro-RO"/>
        </w:rPr>
        <w:t>Agenţiei pentru Protecţia Mediului</w:t>
      </w:r>
      <w:r w:rsidRPr="00CC3147">
        <w:rPr>
          <w:rFonts w:ascii="Arial" w:eastAsia="Times New Roman" w:hAnsi="Arial" w:cs="Arial"/>
          <w:lang w:val="ro-RO"/>
        </w:rPr>
        <w:t xml:space="preserve"> Bistriţa-Năsăud;</w:t>
      </w:r>
    </w:p>
    <w:p w:rsidR="00427C52" w:rsidRPr="00CC3147" w:rsidRDefault="00427C52" w:rsidP="00427C52">
      <w:pPr>
        <w:spacing w:after="0" w:line="240" w:lineRule="auto"/>
        <w:ind w:firstLine="720"/>
        <w:jc w:val="both"/>
        <w:rPr>
          <w:rFonts w:ascii="Arial" w:eastAsia="Times New Roman" w:hAnsi="Arial"/>
          <w:lang w:val="ro-RO"/>
        </w:rPr>
      </w:pPr>
      <w:r w:rsidRPr="00CC3147">
        <w:rPr>
          <w:rFonts w:ascii="Arial" w:eastAsia="Times New Roman" w:hAnsi="Arial"/>
          <w:lang w:val="ro-RO"/>
        </w:rPr>
        <w:t xml:space="preserve">- Proces verbal din </w:t>
      </w:r>
      <w:r w:rsidR="00FB48E3" w:rsidRPr="00CC3147">
        <w:rPr>
          <w:rFonts w:ascii="Arial" w:eastAsia="Times New Roman" w:hAnsi="Arial"/>
          <w:lang w:val="ro-RO"/>
        </w:rPr>
        <w:t>13</w:t>
      </w:r>
      <w:r w:rsidRPr="00CC3147">
        <w:rPr>
          <w:rFonts w:ascii="Arial" w:eastAsia="Times New Roman" w:hAnsi="Arial"/>
          <w:lang w:val="ro-RO"/>
        </w:rPr>
        <w:t>.</w:t>
      </w:r>
      <w:r w:rsidR="00743612" w:rsidRPr="00CC3147">
        <w:rPr>
          <w:rFonts w:ascii="Arial" w:eastAsia="Times New Roman" w:hAnsi="Arial"/>
          <w:lang w:val="ro-RO"/>
        </w:rPr>
        <w:t>0</w:t>
      </w:r>
      <w:r w:rsidR="00FB48E3" w:rsidRPr="00CC3147">
        <w:rPr>
          <w:rFonts w:ascii="Arial" w:eastAsia="Times New Roman" w:hAnsi="Arial"/>
          <w:lang w:val="ro-RO"/>
        </w:rPr>
        <w:t>5</w:t>
      </w:r>
      <w:r w:rsidRPr="00CC3147">
        <w:rPr>
          <w:rFonts w:ascii="Arial" w:eastAsia="Times New Roman" w:hAnsi="Arial"/>
          <w:lang w:val="ro-RO"/>
        </w:rPr>
        <w:t>.201</w:t>
      </w:r>
      <w:r w:rsidR="00743612" w:rsidRPr="00CC3147">
        <w:rPr>
          <w:rFonts w:ascii="Arial" w:eastAsia="Times New Roman" w:hAnsi="Arial"/>
          <w:lang w:val="ro-RO"/>
        </w:rPr>
        <w:t>6</w:t>
      </w:r>
      <w:r w:rsidRPr="00CC3147">
        <w:rPr>
          <w:rFonts w:ascii="Arial" w:eastAsia="Times New Roman" w:hAnsi="Arial"/>
          <w:lang w:val="ro-RO"/>
        </w:rPr>
        <w:t>, al Agenţiei pentru Protecţia Mediului Bistriţa-Năsăud, încheiat cu ocazia şedinţei Comisiei Internă de Analiză, privind emiterea autorizaţiei de mediu,</w:t>
      </w:r>
    </w:p>
    <w:p w:rsidR="00427C52" w:rsidRPr="00CC3147" w:rsidRDefault="00427C52" w:rsidP="00427C52">
      <w:pPr>
        <w:spacing w:after="0" w:line="240" w:lineRule="auto"/>
        <w:ind w:firstLine="720"/>
        <w:jc w:val="both"/>
        <w:rPr>
          <w:rFonts w:ascii="Arial" w:eastAsia="Times New Roman" w:hAnsi="Arial"/>
          <w:i/>
          <w:color w:val="FF0000"/>
          <w:lang w:val="ro-RO"/>
        </w:rPr>
      </w:pPr>
    </w:p>
    <w:p w:rsidR="00427C52" w:rsidRPr="00CC3147" w:rsidRDefault="00427C52" w:rsidP="00427C52">
      <w:pPr>
        <w:spacing w:after="0" w:line="240" w:lineRule="auto"/>
        <w:ind w:firstLine="720"/>
        <w:jc w:val="both"/>
        <w:rPr>
          <w:rFonts w:ascii="Arial" w:eastAsia="Times New Roman" w:hAnsi="Arial" w:cs="Arial"/>
          <w:b/>
          <w:snapToGrid w:val="0"/>
          <w:lang w:val="ro-RO"/>
        </w:rPr>
      </w:pPr>
      <w:r w:rsidRPr="00CC3147">
        <w:rPr>
          <w:rFonts w:ascii="Arial" w:eastAsia="Times New Roman" w:hAnsi="Arial" w:cs="Arial"/>
          <w:b/>
          <w:snapToGrid w:val="0"/>
          <w:lang w:val="ro-RO"/>
        </w:rPr>
        <w:t>şi următoarele acte de reglementare emise de alte autorităţi:</w:t>
      </w:r>
    </w:p>
    <w:p w:rsidR="00427C52" w:rsidRPr="00CC3147" w:rsidRDefault="00427C52" w:rsidP="00427C52">
      <w:pPr>
        <w:spacing w:after="0" w:line="240" w:lineRule="auto"/>
        <w:ind w:firstLine="720"/>
        <w:jc w:val="both"/>
        <w:rPr>
          <w:rFonts w:ascii="Arial" w:hAnsi="Arial"/>
          <w:lang w:val="ro-RO"/>
        </w:rPr>
      </w:pPr>
      <w:r w:rsidRPr="00CC3147">
        <w:rPr>
          <w:rFonts w:ascii="Arial" w:hAnsi="Arial"/>
          <w:lang w:val="ro-RO"/>
        </w:rPr>
        <w:t xml:space="preserve">- Certificat de înregistrare Seria B nr. </w:t>
      </w:r>
      <w:r w:rsidR="00614B3C" w:rsidRPr="00CC3147">
        <w:rPr>
          <w:rFonts w:ascii="Arial" w:hAnsi="Arial"/>
          <w:lang w:val="ro-RO"/>
        </w:rPr>
        <w:t>288432</w:t>
      </w:r>
      <w:r w:rsidRPr="00CC3147">
        <w:rPr>
          <w:rFonts w:ascii="Arial" w:hAnsi="Arial"/>
          <w:lang w:val="ro-RO"/>
        </w:rPr>
        <w:t>, eliberat de Oficiul Registrului Comerţului de pe lângă Tribunalul Bistriţa-Năsăud;</w:t>
      </w:r>
    </w:p>
    <w:p w:rsidR="00427C52" w:rsidRPr="00CC3147" w:rsidRDefault="00427C52" w:rsidP="00427C52">
      <w:pPr>
        <w:numPr>
          <w:ilvl w:val="0"/>
          <w:numId w:val="30"/>
        </w:numPr>
        <w:spacing w:after="0" w:line="240" w:lineRule="auto"/>
        <w:jc w:val="both"/>
        <w:rPr>
          <w:rFonts w:ascii="Arial" w:hAnsi="Arial"/>
          <w:lang w:val="ro-RO"/>
        </w:rPr>
      </w:pPr>
      <w:r w:rsidRPr="00CC3147">
        <w:rPr>
          <w:rFonts w:ascii="Arial" w:hAnsi="Arial"/>
          <w:lang w:val="ro-RO"/>
        </w:rPr>
        <w:t xml:space="preserve">Cod Unic de Înregistrare: </w:t>
      </w:r>
      <w:r w:rsidR="00825318" w:rsidRPr="00CC3147">
        <w:rPr>
          <w:rFonts w:ascii="Arial" w:hAnsi="Arial"/>
          <w:lang w:val="ro-RO"/>
        </w:rPr>
        <w:t>10362105</w:t>
      </w:r>
      <w:r w:rsidRPr="00CC3147">
        <w:rPr>
          <w:rFonts w:ascii="Arial" w:hAnsi="Arial"/>
          <w:lang w:val="ro-RO"/>
        </w:rPr>
        <w:t xml:space="preserve"> din data de </w:t>
      </w:r>
      <w:r w:rsidR="00825318" w:rsidRPr="00CC3147">
        <w:rPr>
          <w:rFonts w:ascii="Arial" w:hAnsi="Arial"/>
          <w:lang w:val="ro-RO"/>
        </w:rPr>
        <w:t>26</w:t>
      </w:r>
      <w:r w:rsidRPr="00CC3147">
        <w:rPr>
          <w:rFonts w:ascii="Arial" w:hAnsi="Arial"/>
          <w:lang w:val="ro-RO"/>
        </w:rPr>
        <w:t>.</w:t>
      </w:r>
      <w:r w:rsidR="00825318" w:rsidRPr="00CC3147">
        <w:rPr>
          <w:rFonts w:ascii="Arial" w:hAnsi="Arial"/>
          <w:lang w:val="ro-RO"/>
        </w:rPr>
        <w:t>03</w:t>
      </w:r>
      <w:r w:rsidRPr="00CC3147">
        <w:rPr>
          <w:rFonts w:ascii="Arial" w:hAnsi="Arial"/>
          <w:lang w:val="ro-RO"/>
        </w:rPr>
        <w:t>.</w:t>
      </w:r>
      <w:r w:rsidR="00825318" w:rsidRPr="00CC3147">
        <w:rPr>
          <w:rFonts w:ascii="Arial" w:hAnsi="Arial"/>
          <w:lang w:val="ro-RO"/>
        </w:rPr>
        <w:t>1998</w:t>
      </w:r>
      <w:r w:rsidRPr="00CC3147">
        <w:rPr>
          <w:rFonts w:ascii="Arial" w:hAnsi="Arial"/>
          <w:lang w:val="ro-RO"/>
        </w:rPr>
        <w:t>;</w:t>
      </w:r>
    </w:p>
    <w:p w:rsidR="00427C52" w:rsidRPr="00CC3147" w:rsidRDefault="00427C52" w:rsidP="00427C52">
      <w:pPr>
        <w:numPr>
          <w:ilvl w:val="0"/>
          <w:numId w:val="30"/>
        </w:numPr>
        <w:spacing w:after="0" w:line="240" w:lineRule="auto"/>
        <w:jc w:val="both"/>
        <w:rPr>
          <w:rFonts w:ascii="Arial" w:hAnsi="Arial"/>
          <w:lang w:val="ro-RO"/>
        </w:rPr>
      </w:pPr>
      <w:r w:rsidRPr="00CC3147">
        <w:rPr>
          <w:rFonts w:ascii="Arial" w:hAnsi="Arial"/>
          <w:lang w:val="ro-RO"/>
        </w:rPr>
        <w:t xml:space="preserve">Nr. de ordine în registrul comerţului: J6 / </w:t>
      </w:r>
      <w:r w:rsidR="00825318" w:rsidRPr="00CC3147">
        <w:rPr>
          <w:rFonts w:ascii="Arial" w:hAnsi="Arial"/>
          <w:lang w:val="ro-RO"/>
        </w:rPr>
        <w:t>119</w:t>
      </w:r>
      <w:r w:rsidRPr="00CC3147">
        <w:rPr>
          <w:rFonts w:ascii="Arial" w:hAnsi="Arial"/>
          <w:lang w:val="ro-RO"/>
        </w:rPr>
        <w:t xml:space="preserve"> / </w:t>
      </w:r>
      <w:r w:rsidR="000E4E3E" w:rsidRPr="00CC3147">
        <w:rPr>
          <w:rFonts w:ascii="Arial" w:hAnsi="Arial"/>
          <w:lang w:val="ro-RO"/>
        </w:rPr>
        <w:t>1</w:t>
      </w:r>
      <w:r w:rsidR="00825318" w:rsidRPr="00CC3147">
        <w:rPr>
          <w:rFonts w:ascii="Arial" w:hAnsi="Arial"/>
          <w:lang w:val="ro-RO"/>
        </w:rPr>
        <w:t>2</w:t>
      </w:r>
      <w:r w:rsidRPr="00CC3147">
        <w:rPr>
          <w:rFonts w:ascii="Arial" w:hAnsi="Arial"/>
          <w:lang w:val="ro-RO"/>
        </w:rPr>
        <w:t>.</w:t>
      </w:r>
      <w:r w:rsidR="00825318" w:rsidRPr="00CC3147">
        <w:rPr>
          <w:rFonts w:ascii="Arial" w:hAnsi="Arial"/>
          <w:lang w:val="ro-RO"/>
        </w:rPr>
        <w:t>03</w:t>
      </w:r>
      <w:r w:rsidRPr="00CC3147">
        <w:rPr>
          <w:rFonts w:ascii="Arial" w:hAnsi="Arial"/>
          <w:lang w:val="ro-RO"/>
        </w:rPr>
        <w:t>.</w:t>
      </w:r>
      <w:r w:rsidR="00825318" w:rsidRPr="00CC3147">
        <w:rPr>
          <w:rFonts w:ascii="Arial" w:hAnsi="Arial"/>
          <w:lang w:val="ro-RO"/>
        </w:rPr>
        <w:t>1993</w:t>
      </w:r>
      <w:r w:rsidRPr="00CC3147">
        <w:rPr>
          <w:rFonts w:ascii="Arial" w:hAnsi="Arial"/>
          <w:lang w:val="ro-RO"/>
        </w:rPr>
        <w:t>.</w:t>
      </w:r>
    </w:p>
    <w:p w:rsidR="00427C52" w:rsidRPr="00CC3147" w:rsidRDefault="00427C5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xml:space="preserve">- Certificat constatator emis la data de </w:t>
      </w:r>
      <w:r w:rsidR="00342887" w:rsidRPr="00CC3147">
        <w:rPr>
          <w:rFonts w:ascii="Arial" w:eastAsia="Times New Roman" w:hAnsi="Arial" w:cs="Arial"/>
          <w:lang w:val="ro-RO"/>
        </w:rPr>
        <w:t>25</w:t>
      </w:r>
      <w:r w:rsidRPr="00CC3147">
        <w:rPr>
          <w:rFonts w:ascii="Arial" w:eastAsia="Times New Roman" w:hAnsi="Arial" w:cs="Arial"/>
          <w:lang w:val="ro-RO"/>
        </w:rPr>
        <w:t>.</w:t>
      </w:r>
      <w:r w:rsidR="00342887" w:rsidRPr="00CC3147">
        <w:rPr>
          <w:rFonts w:ascii="Arial" w:eastAsia="Times New Roman" w:hAnsi="Arial" w:cs="Arial"/>
          <w:lang w:val="ro-RO"/>
        </w:rPr>
        <w:t>04</w:t>
      </w:r>
      <w:r w:rsidRPr="00CC3147">
        <w:rPr>
          <w:rFonts w:ascii="Arial" w:eastAsia="Times New Roman" w:hAnsi="Arial" w:cs="Arial"/>
          <w:lang w:val="ro-RO"/>
        </w:rPr>
        <w:t>.20</w:t>
      </w:r>
      <w:r w:rsidR="000E4E3E" w:rsidRPr="00CC3147">
        <w:rPr>
          <w:rFonts w:ascii="Arial" w:eastAsia="Times New Roman" w:hAnsi="Arial" w:cs="Arial"/>
          <w:lang w:val="ro-RO"/>
        </w:rPr>
        <w:t>1</w:t>
      </w:r>
      <w:r w:rsidR="00342887" w:rsidRPr="00CC3147">
        <w:rPr>
          <w:rFonts w:ascii="Arial" w:eastAsia="Times New Roman" w:hAnsi="Arial" w:cs="Arial"/>
          <w:lang w:val="ro-RO"/>
        </w:rPr>
        <w:t>6</w:t>
      </w:r>
      <w:r w:rsidRPr="00CC3147">
        <w:rPr>
          <w:rFonts w:ascii="Arial" w:eastAsia="Times New Roman" w:hAnsi="Arial" w:cs="Arial"/>
          <w:lang w:val="ro-RO"/>
        </w:rPr>
        <w:t xml:space="preserve">, în baza declarației pe propria răspundere nr. </w:t>
      </w:r>
      <w:r w:rsidR="00342887" w:rsidRPr="00CC3147">
        <w:rPr>
          <w:rFonts w:ascii="Arial" w:eastAsia="Times New Roman" w:hAnsi="Arial" w:cs="Arial"/>
          <w:lang w:val="ro-RO"/>
        </w:rPr>
        <w:t>9136</w:t>
      </w:r>
      <w:r w:rsidRPr="00CC3147">
        <w:rPr>
          <w:rFonts w:ascii="Arial" w:eastAsia="Times New Roman" w:hAnsi="Arial" w:cs="Arial"/>
          <w:lang w:val="ro-RO"/>
        </w:rPr>
        <w:t>/</w:t>
      </w:r>
      <w:r w:rsidR="00342887" w:rsidRPr="00CC3147">
        <w:rPr>
          <w:rFonts w:ascii="Arial" w:eastAsia="Times New Roman" w:hAnsi="Arial" w:cs="Arial"/>
          <w:lang w:val="ro-RO"/>
        </w:rPr>
        <w:t>21</w:t>
      </w:r>
      <w:r w:rsidRPr="00CC3147">
        <w:rPr>
          <w:rFonts w:ascii="Arial" w:eastAsia="Times New Roman" w:hAnsi="Arial" w:cs="Arial"/>
          <w:lang w:val="ro-RO"/>
        </w:rPr>
        <w:t>.</w:t>
      </w:r>
      <w:r w:rsidR="00342887" w:rsidRPr="00CC3147">
        <w:rPr>
          <w:rFonts w:ascii="Arial" w:eastAsia="Times New Roman" w:hAnsi="Arial" w:cs="Arial"/>
          <w:lang w:val="ro-RO"/>
        </w:rPr>
        <w:t>04</w:t>
      </w:r>
      <w:r w:rsidRPr="00CC3147">
        <w:rPr>
          <w:rFonts w:ascii="Arial" w:eastAsia="Times New Roman" w:hAnsi="Arial" w:cs="Arial"/>
          <w:lang w:val="ro-RO"/>
        </w:rPr>
        <w:t>.20</w:t>
      </w:r>
      <w:r w:rsidR="000E4E3E" w:rsidRPr="00CC3147">
        <w:rPr>
          <w:rFonts w:ascii="Arial" w:eastAsia="Times New Roman" w:hAnsi="Arial" w:cs="Arial"/>
          <w:lang w:val="ro-RO"/>
        </w:rPr>
        <w:t>1</w:t>
      </w:r>
      <w:r w:rsidR="00342887" w:rsidRPr="00CC3147">
        <w:rPr>
          <w:rFonts w:ascii="Arial" w:eastAsia="Times New Roman" w:hAnsi="Arial" w:cs="Arial"/>
          <w:lang w:val="ro-RO"/>
        </w:rPr>
        <w:t>6</w:t>
      </w:r>
      <w:r w:rsidRPr="00CC3147">
        <w:rPr>
          <w:rFonts w:ascii="Arial" w:eastAsia="Times New Roman" w:hAnsi="Arial" w:cs="Arial"/>
          <w:lang w:val="ro-RO"/>
        </w:rPr>
        <w:t xml:space="preserve"> de către Oficiul Registrului Comerţului de pe lângă Tribunalul Bistriţa-Năsăud;</w:t>
      </w:r>
    </w:p>
    <w:p w:rsidR="003E7C03" w:rsidRPr="00CC3147" w:rsidRDefault="00342887" w:rsidP="00342887">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Contract</w:t>
      </w:r>
      <w:r w:rsidR="003E7C03" w:rsidRPr="00CC3147">
        <w:rPr>
          <w:rFonts w:ascii="Arial" w:eastAsia="Times New Roman" w:hAnsi="Arial" w:cs="Arial"/>
          <w:lang w:val="ro-RO"/>
        </w:rPr>
        <w:t>e</w:t>
      </w:r>
      <w:r w:rsidRPr="00CC3147">
        <w:rPr>
          <w:rFonts w:ascii="Arial" w:eastAsia="Times New Roman" w:hAnsi="Arial" w:cs="Arial"/>
          <w:lang w:val="ro-RO"/>
        </w:rPr>
        <w:t xml:space="preserve"> de </w:t>
      </w:r>
      <w:r w:rsidR="00D23633" w:rsidRPr="00CC3147">
        <w:rPr>
          <w:rFonts w:ascii="Arial" w:eastAsia="Times New Roman" w:hAnsi="Arial" w:cs="Arial"/>
          <w:lang w:val="ro-RO"/>
        </w:rPr>
        <w:t>vânzare-cumpărare masă lemnoasă pe picior</w:t>
      </w:r>
      <w:r w:rsidR="003E7C03" w:rsidRPr="00CC3147">
        <w:rPr>
          <w:rFonts w:ascii="Arial" w:eastAsia="Times New Roman" w:hAnsi="Arial" w:cs="Arial"/>
          <w:lang w:val="ro-RO"/>
        </w:rPr>
        <w:t>:</w:t>
      </w:r>
    </w:p>
    <w:p w:rsidR="00342887" w:rsidRPr="00CC3147" w:rsidRDefault="003E7C03" w:rsidP="003E7C03">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w:t>
      </w:r>
      <w:r w:rsidR="00342887" w:rsidRPr="00CC3147">
        <w:rPr>
          <w:rFonts w:ascii="Arial" w:eastAsia="Times New Roman" w:hAnsi="Arial" w:cs="Arial"/>
          <w:lang w:val="ro-RO"/>
        </w:rPr>
        <w:t xml:space="preserve"> nr. </w:t>
      </w:r>
      <w:r w:rsidR="00D23633" w:rsidRPr="00CC3147">
        <w:rPr>
          <w:rFonts w:ascii="Arial" w:eastAsia="Times New Roman" w:hAnsi="Arial" w:cs="Arial"/>
          <w:lang w:val="ro-RO"/>
        </w:rPr>
        <w:t>758</w:t>
      </w:r>
      <w:r w:rsidR="00342887" w:rsidRPr="00CC3147">
        <w:rPr>
          <w:rFonts w:ascii="Arial" w:eastAsia="Times New Roman" w:hAnsi="Arial" w:cs="Arial"/>
          <w:lang w:val="ro-RO"/>
        </w:rPr>
        <w:t>/1</w:t>
      </w:r>
      <w:r w:rsidR="00D23633" w:rsidRPr="00CC3147">
        <w:rPr>
          <w:rFonts w:ascii="Arial" w:eastAsia="Times New Roman" w:hAnsi="Arial" w:cs="Arial"/>
          <w:lang w:val="ro-RO"/>
        </w:rPr>
        <w:t>2</w:t>
      </w:r>
      <w:r w:rsidR="00342887" w:rsidRPr="00CC3147">
        <w:rPr>
          <w:rFonts w:ascii="Arial" w:eastAsia="Times New Roman" w:hAnsi="Arial" w:cs="Arial"/>
          <w:lang w:val="ro-RO"/>
        </w:rPr>
        <w:t xml:space="preserve">.02.2016 încheiat cu </w:t>
      </w:r>
      <w:r w:rsidR="00D23633" w:rsidRPr="00CC3147">
        <w:rPr>
          <w:rFonts w:ascii="Arial" w:eastAsia="Times New Roman" w:hAnsi="Arial" w:cs="Arial"/>
          <w:lang w:val="ro-RO"/>
        </w:rPr>
        <w:t>Direcția Silvică BN</w:t>
      </w:r>
      <w:r w:rsidR="00342887" w:rsidRPr="00CC3147">
        <w:rPr>
          <w:rFonts w:ascii="Arial" w:eastAsia="Times New Roman" w:hAnsi="Arial" w:cs="Arial"/>
          <w:lang w:val="ro-RO"/>
        </w:rPr>
        <w:t>;</w:t>
      </w:r>
    </w:p>
    <w:p w:rsidR="003E7C03" w:rsidRPr="00CC3147" w:rsidRDefault="003E7C03" w:rsidP="003E7C03">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 nr. 971/7.03.2016 încheiat cu Ocolul Silvic Valea Șieului;</w:t>
      </w:r>
    </w:p>
    <w:p w:rsidR="00205D5D" w:rsidRPr="00CC3147" w:rsidRDefault="00205D5D" w:rsidP="00205D5D">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 nr. 970/7.03.2016 încheiat cu Ocolul Silvic Valea Șieului;</w:t>
      </w:r>
    </w:p>
    <w:p w:rsidR="00427C52" w:rsidRPr="00CC3147" w:rsidRDefault="00427C5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xml:space="preserve">- Certificat de Atestare/reatestare seria </w:t>
      </w:r>
      <w:r w:rsidR="00085A74" w:rsidRPr="00CC3147">
        <w:rPr>
          <w:rFonts w:ascii="Arial" w:eastAsia="Times New Roman" w:hAnsi="Arial" w:cs="Arial"/>
          <w:lang w:val="ro-RO"/>
        </w:rPr>
        <w:t>A</w:t>
      </w:r>
      <w:r w:rsidRPr="00CC3147">
        <w:rPr>
          <w:rFonts w:ascii="Arial" w:eastAsia="Times New Roman" w:hAnsi="Arial" w:cs="Arial"/>
          <w:lang w:val="ro-RO"/>
        </w:rPr>
        <w:t xml:space="preserve"> nr. </w:t>
      </w:r>
      <w:r w:rsidR="00085A74" w:rsidRPr="00CC3147">
        <w:rPr>
          <w:rFonts w:ascii="Arial" w:eastAsia="Times New Roman" w:hAnsi="Arial" w:cs="Arial"/>
          <w:lang w:val="ro-RO"/>
        </w:rPr>
        <w:t>17772/</w:t>
      </w:r>
      <w:r w:rsidR="00020259" w:rsidRPr="00CC3147">
        <w:rPr>
          <w:rFonts w:ascii="Arial" w:eastAsia="Times New Roman" w:hAnsi="Arial" w:cs="Arial"/>
          <w:lang w:val="ro-RO"/>
        </w:rPr>
        <w:t>2</w:t>
      </w:r>
      <w:r w:rsidR="00085A74" w:rsidRPr="00CC3147">
        <w:rPr>
          <w:rFonts w:ascii="Arial" w:eastAsia="Times New Roman" w:hAnsi="Arial" w:cs="Arial"/>
          <w:lang w:val="ro-RO"/>
        </w:rPr>
        <w:t>7</w:t>
      </w:r>
      <w:r w:rsidRPr="00CC3147">
        <w:rPr>
          <w:rFonts w:ascii="Arial" w:eastAsia="Times New Roman" w:hAnsi="Arial" w:cs="Arial"/>
          <w:lang w:val="ro-RO"/>
        </w:rPr>
        <w:t>.0</w:t>
      </w:r>
      <w:r w:rsidR="00085A74" w:rsidRPr="00CC3147">
        <w:rPr>
          <w:rFonts w:ascii="Arial" w:eastAsia="Times New Roman" w:hAnsi="Arial" w:cs="Arial"/>
          <w:lang w:val="ro-RO"/>
        </w:rPr>
        <w:t>8</w:t>
      </w:r>
      <w:r w:rsidRPr="00CC3147">
        <w:rPr>
          <w:rFonts w:ascii="Arial" w:eastAsia="Times New Roman" w:hAnsi="Arial" w:cs="Arial"/>
          <w:lang w:val="ro-RO"/>
        </w:rPr>
        <w:t>.201</w:t>
      </w:r>
      <w:r w:rsidR="00085A74" w:rsidRPr="00CC3147">
        <w:rPr>
          <w:rFonts w:ascii="Arial" w:eastAsia="Times New Roman" w:hAnsi="Arial" w:cs="Arial"/>
          <w:lang w:val="ro-RO"/>
        </w:rPr>
        <w:t>5</w:t>
      </w:r>
      <w:r w:rsidRPr="00CC3147">
        <w:rPr>
          <w:rFonts w:ascii="Arial" w:eastAsia="Times New Roman" w:hAnsi="Arial" w:cs="Arial"/>
          <w:lang w:val="ro-RO"/>
        </w:rPr>
        <w:t xml:space="preserve">, valabil până la data de </w:t>
      </w:r>
      <w:r w:rsidR="00085A74" w:rsidRPr="00CC3147">
        <w:rPr>
          <w:rFonts w:ascii="Arial" w:eastAsia="Times New Roman" w:hAnsi="Arial" w:cs="Arial"/>
          <w:lang w:val="ro-RO"/>
        </w:rPr>
        <w:t>27</w:t>
      </w:r>
      <w:r w:rsidRPr="00CC3147">
        <w:rPr>
          <w:rFonts w:ascii="Arial" w:eastAsia="Times New Roman" w:hAnsi="Arial" w:cs="Arial"/>
          <w:lang w:val="ro-RO"/>
        </w:rPr>
        <w:t>.0</w:t>
      </w:r>
      <w:r w:rsidR="00085A74" w:rsidRPr="00CC3147">
        <w:rPr>
          <w:rFonts w:ascii="Arial" w:eastAsia="Times New Roman" w:hAnsi="Arial" w:cs="Arial"/>
          <w:lang w:val="ro-RO"/>
        </w:rPr>
        <w:t>8</w:t>
      </w:r>
      <w:r w:rsidRPr="00CC3147">
        <w:rPr>
          <w:rFonts w:ascii="Arial" w:eastAsia="Times New Roman" w:hAnsi="Arial" w:cs="Arial"/>
          <w:lang w:val="ro-RO"/>
        </w:rPr>
        <w:t>.201</w:t>
      </w:r>
      <w:r w:rsidR="00085A74" w:rsidRPr="00CC3147">
        <w:rPr>
          <w:rFonts w:ascii="Arial" w:eastAsia="Times New Roman" w:hAnsi="Arial" w:cs="Arial"/>
          <w:lang w:val="ro-RO"/>
        </w:rPr>
        <w:t>7</w:t>
      </w:r>
      <w:r w:rsidRPr="00CC3147">
        <w:rPr>
          <w:rFonts w:ascii="Arial" w:eastAsia="Times New Roman" w:hAnsi="Arial" w:cs="Arial"/>
          <w:lang w:val="ro-RO"/>
        </w:rPr>
        <w:t>, emis de Comisia de Atestare a Operatorilor Economici în Activitatea de Exploatare Forestieră;</w:t>
      </w:r>
    </w:p>
    <w:p w:rsidR="00EE25EE" w:rsidRPr="00CC3147" w:rsidRDefault="0074361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Autorizați</w:t>
      </w:r>
      <w:r w:rsidR="00EE25EE" w:rsidRPr="00CC3147">
        <w:rPr>
          <w:rFonts w:ascii="Arial" w:eastAsia="Times New Roman" w:hAnsi="Arial" w:cs="Arial"/>
          <w:lang w:val="ro-RO"/>
        </w:rPr>
        <w:t>ile</w:t>
      </w:r>
      <w:r w:rsidR="00427C52" w:rsidRPr="00CC3147">
        <w:rPr>
          <w:rFonts w:ascii="Arial" w:eastAsia="Times New Roman" w:hAnsi="Arial" w:cs="Arial"/>
          <w:lang w:val="ro-RO"/>
        </w:rPr>
        <w:t xml:space="preserve"> de exploatare</w:t>
      </w:r>
      <w:r w:rsidR="00EE25EE" w:rsidRPr="00CC3147">
        <w:rPr>
          <w:rFonts w:ascii="Arial" w:eastAsia="Times New Roman" w:hAnsi="Arial" w:cs="Arial"/>
          <w:lang w:val="ro-RO"/>
        </w:rPr>
        <w:t>:</w:t>
      </w:r>
    </w:p>
    <w:p w:rsidR="000E4E3E" w:rsidRPr="00CC3147" w:rsidRDefault="00EE25EE" w:rsidP="00EE25EE">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w:t>
      </w:r>
      <w:r w:rsidR="00427C52" w:rsidRPr="00CC3147">
        <w:rPr>
          <w:rFonts w:ascii="Arial" w:eastAsia="Times New Roman" w:hAnsi="Arial" w:cs="Arial"/>
          <w:lang w:val="ro-RO"/>
        </w:rPr>
        <w:t xml:space="preserve"> nr. </w:t>
      </w:r>
      <w:r w:rsidR="00277597" w:rsidRPr="00CC3147">
        <w:rPr>
          <w:rFonts w:ascii="Arial" w:eastAsia="Times New Roman" w:hAnsi="Arial" w:cs="Arial"/>
          <w:lang w:val="ro-RO"/>
        </w:rPr>
        <w:t>9</w:t>
      </w:r>
      <w:r w:rsidR="00085A74" w:rsidRPr="00CC3147">
        <w:rPr>
          <w:rFonts w:ascii="Arial" w:eastAsia="Times New Roman" w:hAnsi="Arial" w:cs="Arial"/>
          <w:lang w:val="ro-RO"/>
        </w:rPr>
        <w:t>72094</w:t>
      </w:r>
      <w:r w:rsidR="00427C52" w:rsidRPr="00CC3147">
        <w:rPr>
          <w:rFonts w:ascii="Arial" w:eastAsia="Times New Roman" w:hAnsi="Arial" w:cs="Arial"/>
          <w:lang w:val="ro-RO"/>
        </w:rPr>
        <w:t>/</w:t>
      </w:r>
      <w:r w:rsidR="00743612" w:rsidRPr="00CC3147">
        <w:rPr>
          <w:rFonts w:ascii="Arial" w:eastAsia="Times New Roman" w:hAnsi="Arial" w:cs="Arial"/>
          <w:lang w:val="ro-RO"/>
        </w:rPr>
        <w:t>1</w:t>
      </w:r>
      <w:r w:rsidR="00085A74" w:rsidRPr="00CC3147">
        <w:rPr>
          <w:rFonts w:ascii="Arial" w:eastAsia="Times New Roman" w:hAnsi="Arial" w:cs="Arial"/>
          <w:lang w:val="ro-RO"/>
        </w:rPr>
        <w:t>4</w:t>
      </w:r>
      <w:r w:rsidR="00427C52" w:rsidRPr="00CC3147">
        <w:rPr>
          <w:rFonts w:ascii="Arial" w:eastAsia="Times New Roman" w:hAnsi="Arial" w:cs="Arial"/>
          <w:lang w:val="ro-RO"/>
        </w:rPr>
        <w:t>.</w:t>
      </w:r>
      <w:r w:rsidR="00743612" w:rsidRPr="00CC3147">
        <w:rPr>
          <w:rFonts w:ascii="Arial" w:eastAsia="Times New Roman" w:hAnsi="Arial" w:cs="Arial"/>
          <w:lang w:val="ro-RO"/>
        </w:rPr>
        <w:t>0</w:t>
      </w:r>
      <w:r w:rsidR="00085A74" w:rsidRPr="00CC3147">
        <w:rPr>
          <w:rFonts w:ascii="Arial" w:eastAsia="Times New Roman" w:hAnsi="Arial" w:cs="Arial"/>
          <w:lang w:val="ro-RO"/>
        </w:rPr>
        <w:t>3</w:t>
      </w:r>
      <w:r w:rsidR="00427C52" w:rsidRPr="00CC3147">
        <w:rPr>
          <w:rFonts w:ascii="Arial" w:eastAsia="Times New Roman" w:hAnsi="Arial" w:cs="Arial"/>
          <w:lang w:val="ro-RO"/>
        </w:rPr>
        <w:t>.201</w:t>
      </w:r>
      <w:r w:rsidR="00743612" w:rsidRPr="00CC3147">
        <w:rPr>
          <w:rFonts w:ascii="Arial" w:eastAsia="Times New Roman" w:hAnsi="Arial" w:cs="Arial"/>
          <w:lang w:val="ro-RO"/>
        </w:rPr>
        <w:t>6</w:t>
      </w:r>
      <w:r w:rsidR="00427C52" w:rsidRPr="00CC3147">
        <w:rPr>
          <w:rFonts w:ascii="Arial" w:eastAsia="Times New Roman" w:hAnsi="Arial" w:cs="Arial"/>
          <w:lang w:val="ro-RO"/>
        </w:rPr>
        <w:t xml:space="preserve"> </w:t>
      </w:r>
      <w:r w:rsidR="000E4E3E" w:rsidRPr="00CC3147">
        <w:rPr>
          <w:rFonts w:ascii="Arial" w:eastAsia="Times New Roman" w:hAnsi="Arial" w:cs="Arial"/>
          <w:lang w:val="ro-RO"/>
        </w:rPr>
        <w:t>emis</w:t>
      </w:r>
      <w:r w:rsidR="00743612" w:rsidRPr="00CC3147">
        <w:rPr>
          <w:rFonts w:ascii="Arial" w:eastAsia="Times New Roman" w:hAnsi="Arial" w:cs="Arial"/>
          <w:lang w:val="ro-RO"/>
        </w:rPr>
        <w:t>ă</w:t>
      </w:r>
      <w:r w:rsidR="000E4E3E" w:rsidRPr="00CC3147">
        <w:rPr>
          <w:rFonts w:ascii="Arial" w:eastAsia="Times New Roman" w:hAnsi="Arial" w:cs="Arial"/>
          <w:lang w:val="ro-RO"/>
        </w:rPr>
        <w:t xml:space="preserve"> de Ocolul </w:t>
      </w:r>
      <w:r w:rsidR="00EB388C" w:rsidRPr="00CC3147">
        <w:rPr>
          <w:rFonts w:ascii="Arial" w:eastAsia="Times New Roman" w:hAnsi="Arial" w:cs="Arial"/>
          <w:lang w:val="ro-RO"/>
        </w:rPr>
        <w:t xml:space="preserve">Silvic </w:t>
      </w:r>
      <w:r w:rsidR="00085A74" w:rsidRPr="00CC3147">
        <w:rPr>
          <w:rFonts w:ascii="Arial" w:eastAsia="Times New Roman" w:hAnsi="Arial" w:cs="Arial"/>
          <w:lang w:val="ro-RO"/>
        </w:rPr>
        <w:t>Bistrița</w:t>
      </w:r>
      <w:r w:rsidR="000E4E3E" w:rsidRPr="00CC3147">
        <w:rPr>
          <w:rFonts w:ascii="Arial" w:eastAsia="Times New Roman" w:hAnsi="Arial" w:cs="Arial"/>
          <w:lang w:val="ro-RO"/>
        </w:rPr>
        <w:t xml:space="preserve">; </w:t>
      </w:r>
    </w:p>
    <w:p w:rsidR="00EE25EE" w:rsidRPr="00CC3147" w:rsidRDefault="00EE25EE" w:rsidP="00EE25EE">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 nr. 971033/10.03.2016 emisă de Ocolul Silvic Valea Șieului;</w:t>
      </w:r>
    </w:p>
    <w:p w:rsidR="005D0D79" w:rsidRPr="00CC3147" w:rsidRDefault="005D0D79" w:rsidP="00EE25EE">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 nr. 971037/10.03.2016 emisă de Ocolul Silvic Valea Șieului;</w:t>
      </w:r>
    </w:p>
    <w:p w:rsidR="00EE25EE" w:rsidRPr="00CC3147" w:rsidRDefault="00427C52" w:rsidP="00427C52">
      <w:pPr>
        <w:spacing w:after="0" w:line="240" w:lineRule="auto"/>
        <w:ind w:firstLine="720"/>
        <w:jc w:val="both"/>
        <w:rPr>
          <w:rFonts w:ascii="Arial" w:eastAsia="Times New Roman" w:hAnsi="Arial" w:cs="Arial"/>
          <w:lang w:val="ro-RO"/>
        </w:rPr>
      </w:pPr>
      <w:r w:rsidRPr="00CC3147">
        <w:rPr>
          <w:rFonts w:ascii="Arial" w:eastAsia="Times New Roman" w:hAnsi="Arial" w:cs="Arial"/>
          <w:lang w:val="ro-RO"/>
        </w:rPr>
        <w:t>- Act</w:t>
      </w:r>
      <w:r w:rsidR="00EE25EE" w:rsidRPr="00CC3147">
        <w:rPr>
          <w:rFonts w:ascii="Arial" w:eastAsia="Times New Roman" w:hAnsi="Arial" w:cs="Arial"/>
          <w:lang w:val="ro-RO"/>
        </w:rPr>
        <w:t>e</w:t>
      </w:r>
      <w:r w:rsidRPr="00CC3147">
        <w:rPr>
          <w:rFonts w:ascii="Arial" w:eastAsia="Times New Roman" w:hAnsi="Arial" w:cs="Arial"/>
          <w:lang w:val="ro-RO"/>
        </w:rPr>
        <w:t xml:space="preserve"> de punere în valoare</w:t>
      </w:r>
      <w:r w:rsidR="00EE25EE" w:rsidRPr="00CC3147">
        <w:rPr>
          <w:rFonts w:ascii="Arial" w:eastAsia="Times New Roman" w:hAnsi="Arial" w:cs="Arial"/>
          <w:lang w:val="ro-RO"/>
        </w:rPr>
        <w:t>:</w:t>
      </w:r>
    </w:p>
    <w:p w:rsidR="00427C52" w:rsidRPr="00CC3147" w:rsidRDefault="00EE25EE" w:rsidP="00EE25EE">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w:t>
      </w:r>
      <w:r w:rsidR="00427C52" w:rsidRPr="00CC3147">
        <w:rPr>
          <w:rFonts w:ascii="Arial" w:eastAsia="Times New Roman" w:hAnsi="Arial" w:cs="Arial"/>
          <w:lang w:val="ro-RO"/>
        </w:rPr>
        <w:t xml:space="preserve"> nr. </w:t>
      </w:r>
      <w:r w:rsidR="00085A74" w:rsidRPr="00CC3147">
        <w:rPr>
          <w:rFonts w:ascii="Arial" w:eastAsia="Times New Roman" w:hAnsi="Arial" w:cs="Arial"/>
          <w:lang w:val="ro-RO"/>
        </w:rPr>
        <w:t>918855</w:t>
      </w:r>
      <w:r w:rsidR="00743612" w:rsidRPr="00CC3147">
        <w:rPr>
          <w:rFonts w:ascii="Arial" w:eastAsia="Times New Roman" w:hAnsi="Arial" w:cs="Arial"/>
          <w:lang w:val="ro-RO"/>
        </w:rPr>
        <w:t>-</w:t>
      </w:r>
      <w:r w:rsidR="00085A74" w:rsidRPr="00CC3147">
        <w:rPr>
          <w:rFonts w:ascii="Arial" w:eastAsia="Times New Roman" w:hAnsi="Arial" w:cs="Arial"/>
          <w:lang w:val="ro-RO"/>
        </w:rPr>
        <w:t>BN-703</w:t>
      </w:r>
      <w:r w:rsidR="00743612" w:rsidRPr="00CC3147">
        <w:rPr>
          <w:rFonts w:ascii="Arial" w:eastAsia="Times New Roman" w:hAnsi="Arial" w:cs="Arial"/>
          <w:lang w:val="ro-RO"/>
        </w:rPr>
        <w:t xml:space="preserve"> </w:t>
      </w:r>
      <w:r w:rsidR="00085A74" w:rsidRPr="00CC3147">
        <w:rPr>
          <w:rFonts w:ascii="Arial" w:eastAsia="Times New Roman" w:hAnsi="Arial" w:cs="Arial"/>
          <w:lang w:val="ro-RO"/>
        </w:rPr>
        <w:t>Dumitra</w:t>
      </w:r>
      <w:r w:rsidRPr="00CC3147">
        <w:rPr>
          <w:rFonts w:ascii="Arial" w:eastAsia="Times New Roman" w:hAnsi="Arial" w:cs="Arial"/>
          <w:lang w:val="ro-RO"/>
        </w:rPr>
        <w:t>;</w:t>
      </w:r>
    </w:p>
    <w:p w:rsidR="00EE25EE" w:rsidRPr="00CC3147" w:rsidRDefault="00EE25EE" w:rsidP="00EE25EE">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 nr. 950175-BN-25725314 Ripos;</w:t>
      </w:r>
    </w:p>
    <w:p w:rsidR="00813749" w:rsidRPr="00CC3147" w:rsidRDefault="00813749" w:rsidP="00EE25EE">
      <w:pPr>
        <w:spacing w:after="0" w:line="240" w:lineRule="auto"/>
        <w:ind w:left="720" w:firstLine="720"/>
        <w:jc w:val="both"/>
        <w:rPr>
          <w:rFonts w:ascii="Arial" w:eastAsia="Times New Roman" w:hAnsi="Arial" w:cs="Arial"/>
          <w:lang w:val="ro-RO"/>
        </w:rPr>
      </w:pPr>
      <w:r w:rsidRPr="00CC3147">
        <w:rPr>
          <w:rFonts w:ascii="Arial" w:eastAsia="Times New Roman" w:hAnsi="Arial" w:cs="Arial"/>
          <w:lang w:val="ro-RO"/>
        </w:rPr>
        <w:t>- nr. 860428-BN-25725314 Gudera;</w:t>
      </w:r>
    </w:p>
    <w:p w:rsidR="00FB48E3" w:rsidRPr="00CC3147" w:rsidRDefault="00D23633" w:rsidP="00FB48E3">
      <w:pPr>
        <w:spacing w:after="0" w:line="240" w:lineRule="auto"/>
        <w:ind w:firstLine="708"/>
        <w:jc w:val="both"/>
        <w:rPr>
          <w:rFonts w:ascii="Arial" w:eastAsia="Times New Roman" w:hAnsi="Arial" w:cs="Arial"/>
          <w:snapToGrid w:val="0"/>
          <w:lang w:val="ro-RO"/>
        </w:rPr>
      </w:pPr>
      <w:r w:rsidRPr="00CC3147">
        <w:rPr>
          <w:rFonts w:ascii="Arial" w:eastAsia="Times New Roman" w:hAnsi="Arial" w:cs="Arial"/>
          <w:snapToGrid w:val="0"/>
          <w:lang w:val="ro-RO"/>
        </w:rPr>
        <w:tab/>
        <w:t>- Punct</w:t>
      </w:r>
      <w:r w:rsidR="00FB48E3" w:rsidRPr="00CC3147">
        <w:rPr>
          <w:rFonts w:ascii="Arial" w:eastAsia="Times New Roman" w:hAnsi="Arial" w:cs="Arial"/>
          <w:snapToGrid w:val="0"/>
          <w:lang w:val="ro-RO"/>
        </w:rPr>
        <w:t>e</w:t>
      </w:r>
      <w:r w:rsidRPr="00CC3147">
        <w:rPr>
          <w:rFonts w:ascii="Arial" w:eastAsia="Times New Roman" w:hAnsi="Arial" w:cs="Arial"/>
          <w:snapToGrid w:val="0"/>
          <w:lang w:val="ro-RO"/>
        </w:rPr>
        <w:t xml:space="preserve"> de vedere</w:t>
      </w:r>
      <w:r w:rsidR="00FB48E3" w:rsidRPr="00CC3147">
        <w:rPr>
          <w:rFonts w:ascii="Arial" w:eastAsia="Times New Roman" w:hAnsi="Arial" w:cs="Arial"/>
          <w:snapToGrid w:val="0"/>
          <w:lang w:val="ro-RO"/>
        </w:rPr>
        <w:t xml:space="preserve"> privind amplasarea partidelor în raport cu ariile naturale protejate:</w:t>
      </w:r>
    </w:p>
    <w:p w:rsidR="00FB48E3" w:rsidRPr="00CC3147" w:rsidRDefault="00FB48E3" w:rsidP="00FB48E3">
      <w:pPr>
        <w:spacing w:after="0" w:line="240" w:lineRule="auto"/>
        <w:ind w:left="708" w:firstLine="720"/>
        <w:jc w:val="both"/>
        <w:rPr>
          <w:rFonts w:ascii="Arial" w:eastAsia="Times New Roman" w:hAnsi="Arial" w:cs="Arial"/>
          <w:snapToGrid w:val="0"/>
          <w:lang w:val="ro-RO"/>
        </w:rPr>
      </w:pPr>
      <w:r w:rsidRPr="00CC3147">
        <w:rPr>
          <w:rFonts w:ascii="Arial" w:eastAsia="Times New Roman" w:hAnsi="Arial" w:cs="Arial"/>
          <w:snapToGrid w:val="0"/>
          <w:lang w:val="ro-RO"/>
        </w:rPr>
        <w:t>-</w:t>
      </w:r>
      <w:r w:rsidR="00D23633" w:rsidRPr="00CC3147">
        <w:rPr>
          <w:rFonts w:ascii="Arial" w:eastAsia="Times New Roman" w:hAnsi="Arial" w:cs="Arial"/>
          <w:snapToGrid w:val="0"/>
          <w:lang w:val="ro-RO"/>
        </w:rPr>
        <w:t xml:space="preserve"> nr. 1660/28.03.2016 emis de Ocolul Silvic Bistrița</w:t>
      </w:r>
      <w:r w:rsidRPr="00CC3147">
        <w:rPr>
          <w:rFonts w:ascii="Arial" w:eastAsia="Times New Roman" w:hAnsi="Arial" w:cs="Arial"/>
          <w:snapToGrid w:val="0"/>
          <w:lang w:val="ro-RO"/>
        </w:rPr>
        <w:t>;</w:t>
      </w:r>
    </w:p>
    <w:p w:rsidR="00FB48E3" w:rsidRPr="00CC3147" w:rsidRDefault="00FB48E3" w:rsidP="00FB48E3">
      <w:pPr>
        <w:spacing w:after="0" w:line="240" w:lineRule="auto"/>
        <w:ind w:left="720" w:firstLine="720"/>
        <w:jc w:val="both"/>
        <w:rPr>
          <w:rFonts w:ascii="Arial" w:eastAsia="Times New Roman" w:hAnsi="Arial" w:cs="Arial"/>
          <w:lang w:val="ro-RO"/>
        </w:rPr>
      </w:pPr>
      <w:r w:rsidRPr="00CC3147">
        <w:rPr>
          <w:rFonts w:ascii="Arial" w:eastAsia="Times New Roman" w:hAnsi="Arial" w:cs="Arial"/>
          <w:snapToGrid w:val="0"/>
          <w:lang w:val="ro-RO"/>
        </w:rPr>
        <w:t xml:space="preserve">- nr. 1085/15.03.2016 emis de </w:t>
      </w:r>
      <w:r w:rsidRPr="00CC3147">
        <w:rPr>
          <w:rFonts w:ascii="Arial" w:eastAsia="Times New Roman" w:hAnsi="Arial" w:cs="Arial"/>
          <w:lang w:val="ro-RO"/>
        </w:rPr>
        <w:t>Ocolul Silvic Valea Șieului.</w:t>
      </w:r>
    </w:p>
    <w:p w:rsidR="00D23633" w:rsidRPr="00CC3147" w:rsidRDefault="00D23633" w:rsidP="00427C52">
      <w:pPr>
        <w:spacing w:after="0" w:line="240" w:lineRule="auto"/>
        <w:jc w:val="both"/>
        <w:rPr>
          <w:rFonts w:ascii="Arial" w:eastAsia="Times New Roman" w:hAnsi="Arial" w:cs="Arial"/>
          <w:b/>
          <w:snapToGrid w:val="0"/>
          <w:lang w:val="ro-RO"/>
        </w:rPr>
      </w:pPr>
    </w:p>
    <w:p w:rsidR="00427C52" w:rsidRPr="00CC3147" w:rsidRDefault="00427C52" w:rsidP="00427C52">
      <w:pPr>
        <w:spacing w:after="0" w:line="240" w:lineRule="auto"/>
        <w:ind w:firstLine="708"/>
        <w:jc w:val="both"/>
        <w:rPr>
          <w:rFonts w:ascii="Arial" w:eastAsia="Times New Roman" w:hAnsi="Arial" w:cs="Arial"/>
          <w:b/>
          <w:snapToGrid w:val="0"/>
          <w:lang w:val="ro-RO"/>
        </w:rPr>
      </w:pPr>
      <w:r w:rsidRPr="00CC3147">
        <w:rPr>
          <w:rFonts w:ascii="Arial" w:eastAsia="Times New Roman" w:hAnsi="Arial" w:cs="Arial"/>
          <w:b/>
          <w:snapToGrid w:val="0"/>
          <w:lang w:val="ro-RO"/>
        </w:rPr>
        <w:t>Prezenta autorizaţie se emite cu următoarele condiţii impuse:</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bCs/>
          <w:snapToGrid w:val="0"/>
          <w:lang w:val="ro-RO"/>
        </w:rPr>
        <w:t xml:space="preserve"> R</w:t>
      </w:r>
      <w:r w:rsidRPr="00CC3147">
        <w:rPr>
          <w:rFonts w:ascii="Arial" w:hAnsi="Arial" w:cs="Arial"/>
          <w:lang w:val="ro-RO"/>
        </w:rPr>
        <w:t xml:space="preserve">espectarea prevederilor O.U.G. nr. 195/2005 privind protecţia mediului, </w:t>
      </w:r>
      <w:r w:rsidRPr="00CC3147">
        <w:rPr>
          <w:rFonts w:ascii="Arial" w:hAnsi="Arial" w:cs="Arial"/>
          <w:bCs/>
          <w:lang w:val="ro-RO"/>
        </w:rPr>
        <w:t>modificată, completată şi aprobată prin Legea nr. 265/2006, modificată şi completată cu</w:t>
      </w:r>
      <w:r w:rsidRPr="00CC3147">
        <w:rPr>
          <w:rFonts w:ascii="Arial" w:hAnsi="Arial" w:cs="Arial"/>
          <w:bCs/>
          <w:color w:val="4BACC6"/>
          <w:lang w:val="ro-RO"/>
        </w:rPr>
        <w:t xml:space="preserve"> </w:t>
      </w:r>
      <w:r w:rsidRPr="00CC3147">
        <w:rPr>
          <w:rFonts w:ascii="Arial" w:hAnsi="Arial" w:cs="Arial"/>
          <w:bCs/>
          <w:lang w:val="ro-RO"/>
        </w:rPr>
        <w:t>Ordonanţele de Urgenţă ale Guvernului nr. 114/22.10.2007 și nr. 58/16.10.2012, modificată și completată prin O.U.G. nr. 164/19.11.2008, aprobată prin Legea nr. 226/21.07.2013</w:t>
      </w:r>
      <w:r w:rsidRPr="00CC3147">
        <w:rPr>
          <w:rFonts w:ascii="Arial" w:hAnsi="Arial" w:cs="Arial"/>
          <w:lang w:val="ro-RO"/>
        </w:rPr>
        <w:t>;</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Capacitatea maximă de exploatare  este de </w:t>
      </w:r>
      <w:r w:rsidR="00231ACC" w:rsidRPr="00CC3147">
        <w:rPr>
          <w:rFonts w:ascii="Arial" w:hAnsi="Arial" w:cs="Arial"/>
          <w:snapToGrid w:val="0"/>
          <w:u w:val="single"/>
          <w:lang w:val="ro-RO"/>
        </w:rPr>
        <w:t>5</w:t>
      </w:r>
      <w:r w:rsidRPr="00CC3147">
        <w:rPr>
          <w:rFonts w:ascii="Arial" w:hAnsi="Arial" w:cs="Arial"/>
          <w:snapToGrid w:val="0"/>
          <w:u w:val="single"/>
          <w:lang w:val="ro-RO"/>
        </w:rPr>
        <w:t>.000 m</w:t>
      </w:r>
      <w:r w:rsidRPr="00CC3147">
        <w:rPr>
          <w:rFonts w:ascii="Arial" w:hAnsi="Arial" w:cs="Arial"/>
          <w:snapToGrid w:val="0"/>
          <w:u w:val="single"/>
          <w:vertAlign w:val="superscript"/>
          <w:lang w:val="ro-RO"/>
        </w:rPr>
        <w:t xml:space="preserve">3 </w:t>
      </w:r>
      <w:r w:rsidRPr="00CC3147">
        <w:rPr>
          <w:rFonts w:ascii="Arial" w:hAnsi="Arial" w:cs="Arial"/>
          <w:snapToGrid w:val="0"/>
          <w:u w:val="single"/>
          <w:lang w:val="ro-RO"/>
        </w:rPr>
        <w:t>anual</w:t>
      </w:r>
      <w:r w:rsidRPr="00CC3147">
        <w:rPr>
          <w:rFonts w:ascii="Arial" w:hAnsi="Arial" w:cs="Arial"/>
          <w:snapToGrid w:val="0"/>
          <w:lang w:val="ro-RO"/>
        </w:rPr>
        <w:t xml:space="preserve"> lemn pe picior</w:t>
      </w:r>
      <w:r w:rsidRPr="00CC3147">
        <w:rPr>
          <w:rFonts w:ascii="Arial" w:hAnsi="Arial" w:cs="Arial"/>
          <w:lang w:val="ro-RO"/>
        </w:rPr>
        <w:t>;</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 xml:space="preserve">− </w:t>
      </w:r>
      <w:r w:rsidRPr="00CC3147">
        <w:rPr>
          <w:rFonts w:ascii="Arial" w:hAnsi="Arial" w:cs="Arial"/>
          <w:lang w:val="ro-RO"/>
        </w:rPr>
        <w:t>Valabilitatea autorizaţiei de mediu este condiţionată de autorizaţia/autorizațiile de exploatare pentru partizile care se exploatează;</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Activitatea de exploatare forestieră </w:t>
      </w:r>
      <w:r w:rsidR="00231ACC" w:rsidRPr="00CC3147">
        <w:rPr>
          <w:rFonts w:ascii="Arial" w:hAnsi="Arial" w:cs="Arial"/>
          <w:lang w:val="ro-RO"/>
        </w:rPr>
        <w:t>nu</w:t>
      </w:r>
      <w:r w:rsidRPr="00CC3147">
        <w:rPr>
          <w:rFonts w:ascii="Arial" w:hAnsi="Arial" w:cs="Arial"/>
          <w:lang w:val="ro-RO"/>
        </w:rPr>
        <w:t xml:space="preserve"> se </w:t>
      </w:r>
      <w:r w:rsidR="00231ACC" w:rsidRPr="00CC3147">
        <w:rPr>
          <w:rFonts w:ascii="Arial" w:hAnsi="Arial" w:cs="Arial"/>
          <w:lang w:val="ro-RO"/>
        </w:rPr>
        <w:t xml:space="preserve">va </w:t>
      </w:r>
      <w:r w:rsidRPr="00CC3147">
        <w:rPr>
          <w:rFonts w:ascii="Arial" w:hAnsi="Arial" w:cs="Arial"/>
          <w:lang w:val="ro-RO"/>
        </w:rPr>
        <w:t>desfăşura în arie naturală protejată;</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Deţinătorul autorizaţiei de mediu are obligaţia de a notifica A.P.M. Bistriţa-Năsăud, în termen de 15 zile de la încheierea contractului sau a negocierii directe privind parchetele de exploatare, despre toate amplasamentele licitate/negociate, cu indicarea perioadei de exploatare forestieră;</w:t>
      </w:r>
    </w:p>
    <w:p w:rsidR="00427C52" w:rsidRPr="00CC3147" w:rsidRDefault="00427C52" w:rsidP="00427C52">
      <w:pPr>
        <w:spacing w:after="0" w:line="240" w:lineRule="auto"/>
        <w:jc w:val="both"/>
        <w:rPr>
          <w:rFonts w:ascii="Arial" w:hAnsi="Arial" w:cs="Arial"/>
          <w:bCs/>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 xml:space="preserve">respectarea prevederilor Legii </w:t>
      </w:r>
      <w:r w:rsidRPr="00CC3147">
        <w:rPr>
          <w:rFonts w:ascii="Arial" w:hAnsi="Arial" w:cs="Arial"/>
          <w:bCs/>
          <w:lang w:val="ro-RO"/>
        </w:rPr>
        <w:t>nr. 104/2011 privind calitatea aerului înconjurător;</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se interzice accesul de pe amplasament pe drumurile publice cu utilaje, maşini de transport necurăţate;</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respectarea Legii nr. 211/2011 privind regimul deşeurilor, conform prevederilor căreia titularul are următoarele obligaţii:</w:t>
      </w:r>
    </w:p>
    <w:p w:rsidR="00427C52" w:rsidRPr="00CC3147" w:rsidRDefault="00427C52" w:rsidP="00427C52">
      <w:pPr>
        <w:numPr>
          <w:ilvl w:val="0"/>
          <w:numId w:val="26"/>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încadreze fiecare tip de deşeu generat din propria activitate în lista deşeurilor aprobată de către Comisia Europeană, preluată în legislaţia naţională prin hotărâre de guvern;</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gestioneze deşeurile fără a pune în pericol sănătatea umană şi fără a dăuna mediului, în special:</w:t>
      </w:r>
    </w:p>
    <w:p w:rsidR="00427C52" w:rsidRPr="00CC3147" w:rsidRDefault="00427C52" w:rsidP="00427C52">
      <w:pPr>
        <w:autoSpaceDE w:val="0"/>
        <w:autoSpaceDN w:val="0"/>
        <w:adjustRightInd w:val="0"/>
        <w:spacing w:after="0" w:line="240" w:lineRule="auto"/>
        <w:ind w:left="360"/>
        <w:jc w:val="both"/>
        <w:rPr>
          <w:rFonts w:ascii="Arial" w:hAnsi="Arial" w:cs="Arial"/>
          <w:lang w:val="ro-RO"/>
        </w:rPr>
      </w:pPr>
      <w:r w:rsidRPr="00CC3147">
        <w:rPr>
          <w:rFonts w:ascii="Arial" w:hAnsi="Arial" w:cs="Arial"/>
          <w:lang w:val="ro-RO"/>
        </w:rPr>
        <w:t xml:space="preserve">    </w:t>
      </w:r>
      <w:r w:rsidRPr="00CC3147">
        <w:rPr>
          <w:rFonts w:ascii="Arial" w:hAnsi="Arial" w:cs="Arial"/>
          <w:lang w:val="ro-RO"/>
        </w:rPr>
        <w:tab/>
      </w:r>
      <w:r w:rsidRPr="00CC3147">
        <w:rPr>
          <w:rFonts w:ascii="Arial" w:hAnsi="Arial" w:cs="Arial"/>
          <w:lang w:val="ro-RO"/>
        </w:rPr>
        <w:tab/>
        <w:t>- fără a genera riscuri pentru aer, apă, sol, faună sau floră;</w:t>
      </w:r>
    </w:p>
    <w:p w:rsidR="00427C52" w:rsidRPr="00CC3147" w:rsidRDefault="00427C52" w:rsidP="00427C52">
      <w:pPr>
        <w:autoSpaceDE w:val="0"/>
        <w:autoSpaceDN w:val="0"/>
        <w:adjustRightInd w:val="0"/>
        <w:spacing w:after="0" w:line="240" w:lineRule="auto"/>
        <w:ind w:left="720" w:firstLine="720"/>
        <w:jc w:val="both"/>
        <w:rPr>
          <w:rFonts w:ascii="Arial" w:hAnsi="Arial" w:cs="Arial"/>
          <w:lang w:val="ro-RO"/>
        </w:rPr>
      </w:pPr>
      <w:r w:rsidRPr="00CC3147">
        <w:rPr>
          <w:rFonts w:ascii="Arial" w:hAnsi="Arial" w:cs="Arial"/>
          <w:lang w:val="ro-RO"/>
        </w:rPr>
        <w:t>- fără a crea disconfort din cauza zgomotului sau a mirosurilor;</w:t>
      </w:r>
    </w:p>
    <w:p w:rsidR="00427C52" w:rsidRPr="00CC3147" w:rsidRDefault="00427C52" w:rsidP="00427C52">
      <w:pPr>
        <w:autoSpaceDE w:val="0"/>
        <w:autoSpaceDN w:val="0"/>
        <w:adjustRightInd w:val="0"/>
        <w:spacing w:after="0" w:line="240" w:lineRule="auto"/>
        <w:ind w:left="1080" w:firstLine="360"/>
        <w:jc w:val="both"/>
        <w:rPr>
          <w:rFonts w:ascii="Arial" w:hAnsi="Arial" w:cs="Arial"/>
          <w:lang w:val="ro-RO"/>
        </w:rPr>
      </w:pPr>
      <w:r w:rsidRPr="00CC3147">
        <w:rPr>
          <w:rFonts w:ascii="Arial" w:hAnsi="Arial" w:cs="Arial"/>
          <w:lang w:val="ro-RO"/>
        </w:rPr>
        <w:lastRenderedPageBreak/>
        <w:t>- fără a afecta negativ peisajul sau zonele de interes special;</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valorifice deşeurile cu respectarea ierarhiei deşeurilor şi a protecţiei sănătăţii populaţiei şi a mediului;</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colecteze separat cel puţin următoarele categorii de deşeuri: hârtie, metal, plastic şi sticlă şi să nu amestece aceste deşeuri;</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supună deşeurile care nu au fost valorificate unei operaţiuni de eliminare în condiţii de siguranţă, pentru protecţia sănătăţii populaţiei şi a mediului;</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efectueze operaţiunile de tratare sau să transfere aceste operaţiuni unui operator economic autorizat care desfăşoară activităţi de tratare a deşeurilor sau unui operator public ori privat de colectare a deşeurilor în conformitate cu prevederile prezentei legi, nefiind scutit de responsabilitatea pentru realizarea operaţiilor de valorificare ori de eliminare completă;</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transporte deşeurile numai la instalaţii autorizate pentru efectuarea operaţiunilor de tratare;</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desemneze o persoană din rândul angajaţilor proprii, care să urmărească şi să asigure îndeplinirea obligaţiilor prevăzute de prezenta lege sau să delege această obligaţie unei terţe persoane;</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colecteze, să transporte şi să stocheze separat diferitele categorii de deşeuri periculoase, în funcţie de proprietăţile fizico-chimice, de compatibilităţi şi de natura substanţelor de stingere care pot fi utilizate pentru fiecare categorie de deşeuri în caz de incendiu, astfel încât să se poată asigura un grad ridicat de protecţie a mediului şi a sănătăţii populaţiei, incluzând asigurarea trasabilităţii de la locul de generare la destinaţia finală;</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asigure evidenţa gestiunii deşeurilor pentru fiecare tip de deşeu, în conformitate cu modelul prevăzut în anexa nr. 1 la Hotărârea Guvernului nr. 856/2002, cu completările ulterioare, şi să o transmită anual agenţiei judeţene pentru protecţia mediului;</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ţină evidenţa cronologică a cantităţii, naturii, originii şi, după caz, a destinaţiei, a frecvenţei, a mijlocului de transport, a metodei de tratare, precum şi a operaţiunilor de eliminare/valorificare, să deţină documentele justificative conform cărora aceste operaţiuni de gestionare au fost efectuate şi să o pună la dispoziţia autorităţilor competente, la cererea acestora;</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b/>
          <w:lang w:val="ro-RO"/>
        </w:rPr>
      </w:pPr>
      <w:r w:rsidRPr="00CC3147">
        <w:rPr>
          <w:rFonts w:ascii="Arial" w:hAnsi="Arial" w:cs="Arial"/>
          <w:lang w:val="ro-RO"/>
        </w:rPr>
        <w:t>să permită accesul autorităţilor de inspecţie şi control pe amplasament şi la documentele care conţin informaţii referitoare la originea, natura, cantitatea şi destinaţia deşeurilor;</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b/>
          <w:lang w:val="ro-RO"/>
        </w:rPr>
      </w:pPr>
      <w:r w:rsidRPr="00CC3147">
        <w:rPr>
          <w:rFonts w:ascii="Arial" w:hAnsi="Arial" w:cs="Arial"/>
          <w:lang w:val="ro-RO"/>
        </w:rPr>
        <w:t>este interzisă abandonarea deşeurilor şi/sau depozitarea în locuri neautorizate şi generarea fenomenelor de poluare prin descărcări necontrolate în mediu;</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eliminarea deşeurilor în afara spaţiilor autorizate în acest scop este interzisă;</w:t>
      </w:r>
    </w:p>
    <w:p w:rsidR="00427C52" w:rsidRPr="00CC3147" w:rsidRDefault="00427C52" w:rsidP="00427C52">
      <w:pPr>
        <w:numPr>
          <w:ilvl w:val="0"/>
          <w:numId w:val="24"/>
        </w:numPr>
        <w:autoSpaceDE w:val="0"/>
        <w:autoSpaceDN w:val="0"/>
        <w:adjustRightInd w:val="0"/>
        <w:spacing w:after="0" w:line="240" w:lineRule="auto"/>
        <w:jc w:val="both"/>
        <w:rPr>
          <w:rFonts w:ascii="Arial" w:hAnsi="Arial" w:cs="Arial"/>
          <w:lang w:val="ro-RO"/>
        </w:rPr>
      </w:pPr>
      <w:r w:rsidRPr="00CC3147">
        <w:rPr>
          <w:rFonts w:ascii="Arial" w:hAnsi="Arial" w:cs="Arial"/>
          <w:lang w:val="ro-RO"/>
        </w:rPr>
        <w:t>să întocmească şi să implementeze un program de prevenire şi reducere a cantităţilor de deşeuri provenite din activitatea proprie sau de la orice produs fabricat şi să adopte măsuri de reducere a periculozităţii deşeurilor;</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respectarea prevederilor O.G. nr. 21/2002 privind gospodărirea localităţilor urbane şi rurale, aprobată cu modificări prin Legea nr. 515/2002;</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respectarea prevederilor</w:t>
      </w:r>
      <w:r w:rsidRPr="00CC3147">
        <w:rPr>
          <w:rFonts w:ascii="Arial" w:hAnsi="Arial" w:cs="Arial"/>
          <w:color w:val="548DD4"/>
          <w:lang w:val="ro-RO"/>
        </w:rPr>
        <w:t xml:space="preserve"> </w:t>
      </w:r>
      <w:r w:rsidRPr="00CC3147">
        <w:rPr>
          <w:rFonts w:ascii="Arial" w:hAnsi="Arial" w:cs="Arial"/>
          <w:lang w:val="ro-RO"/>
        </w:rPr>
        <w:t>H.G. nr. 235/2007 privind gestionarea uleiurilor uzate;</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respectarea prevederilor</w:t>
      </w:r>
      <w:r w:rsidRPr="00CC3147">
        <w:rPr>
          <w:rFonts w:ascii="Arial" w:hAnsi="Arial" w:cs="Arial"/>
          <w:color w:val="548DD4"/>
          <w:lang w:val="ro-RO"/>
        </w:rPr>
        <w:t xml:space="preserve"> </w:t>
      </w:r>
      <w:r w:rsidRPr="00CC3147">
        <w:rPr>
          <w:rFonts w:ascii="Arial" w:hAnsi="Arial" w:cs="Arial"/>
          <w:lang w:val="ro-RO"/>
        </w:rPr>
        <w:t>H.G. nr. 170/2004 privind gestionarea anvelopelor uzate, cu modificările și completările ulterioare;</w:t>
      </w:r>
    </w:p>
    <w:p w:rsidR="000E4CE1" w:rsidRPr="00CC3147" w:rsidRDefault="000E4CE1" w:rsidP="000E4CE1">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în conformitate cu prevederile Legii nr. 249/28.10.2015 privind modalitatea de gestionare a ambalajelor și a deșeurilor de ambalaje, titularul are obligația să predea ambalajele și deșeurile de ambalaje către un operator economic autorizat pentru valorificarea deșeurilor de ambalaje sau incinerarea acestora în instalații de incinerare a deșeurilor (cu recuperare de energie);</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 xml:space="preserve">− </w:t>
      </w:r>
      <w:r w:rsidRPr="00CC3147">
        <w:rPr>
          <w:rFonts w:ascii="Arial" w:hAnsi="Arial" w:cs="Arial"/>
          <w:lang w:val="ro-RO"/>
        </w:rPr>
        <w:t>respectarea prevederilor H.G. nr. 235/2007 privind gestionarea uleiurilor uzate;</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respectarea prevederilor H.G. nr. 856/2002 privind evidenţa gestiunii deşeurilor şi pentru aprobarea listei cuprinzând deşeurile, inclusiv deşeurile periculoase, modificată prin H.G. nr. 210/2007;</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respectarea prevederilor H.G. nr. 1.061/2008 privind transportul deşeurilor periculoase şi nepericuloase pe teritoriul României;</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respectarea prevederilor amenajamentelor silvice;</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să se asigure condițiile tehnice și organizatorice pentru activitățile efectuate, astfel încât să se prevină riscurile pentru persoane, bunuri sau mediul înconjurător:</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lang w:val="ro-RO"/>
        </w:rPr>
        <w:lastRenderedPageBreak/>
        <w:t xml:space="preserve">     </w:t>
      </w:r>
      <w:r w:rsidRPr="00CC3147">
        <w:rPr>
          <w:rFonts w:ascii="Arial" w:hAnsi="Arial" w:cs="Arial"/>
          <w:b/>
          <w:lang w:val="ro-RO"/>
        </w:rPr>
        <w:t>−</w:t>
      </w:r>
      <w:r w:rsidRPr="00CC3147">
        <w:rPr>
          <w:rFonts w:ascii="Arial" w:hAnsi="Arial" w:cs="Arial"/>
          <w:lang w:val="ro-RO"/>
        </w:rPr>
        <w:t xml:space="preserve"> ori de câte ori procesul tehnologic de exploatare a masei lemnoase implică traversarea unui fir de apă, lemnul va fi traversat pe podeţe de trecere, astfel încât sa nu fie afectată fauna acvatică formată din peşti, amfibieni, reptile, etc.;</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se vor exploata numai arborii marcaţi şi predaţi spre exploatare;</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dacă prin doborârea arborilor au fost vătămaţi arbori nemarcaţi, gestionarul de parchet este obligat să sesizeze imediat administratorul fondului forestier; </w:t>
      </w:r>
    </w:p>
    <w:p w:rsidR="00427C52" w:rsidRPr="00CC3147" w:rsidRDefault="00427C52" w:rsidP="00427C52">
      <w:pPr>
        <w:autoSpaceDE w:val="0"/>
        <w:autoSpaceDN w:val="0"/>
        <w:adjustRightInd w:val="0"/>
        <w:spacing w:after="0" w:line="240" w:lineRule="auto"/>
        <w:jc w:val="both"/>
        <w:rPr>
          <w:rFonts w:ascii="Arial" w:hAnsi="Arial" w:cs="Arial"/>
          <w:b/>
          <w:color w:val="548DD4"/>
          <w:lang w:val="ro-RO"/>
        </w:rPr>
      </w:pPr>
      <w:r w:rsidRPr="00CC3147">
        <w:rPr>
          <w:rFonts w:ascii="Arial" w:hAnsi="Arial" w:cs="Arial"/>
          <w:b/>
          <w:lang w:val="ro-RO"/>
        </w:rPr>
        <w:t>−</w:t>
      </w:r>
      <w:r w:rsidRPr="00CC3147">
        <w:rPr>
          <w:rFonts w:ascii="Arial" w:hAnsi="Arial" w:cs="Arial"/>
          <w:lang w:val="ro-RO"/>
        </w:rPr>
        <w:t xml:space="preserve"> instalarea de funiculare (dacă este cazul) se poate realiza doar cu aprobarea Ocolul Silvic pe raza căruia se desfăşoară activitatea, punctele de încărcare şi descărcare se amplasează în afara suprafeţelor de seminţiş, iar arborii folosiţi pentru ancorare se vor proteja cu manşoane;</w:t>
      </w:r>
      <w:r w:rsidRPr="00CC3147">
        <w:rPr>
          <w:rFonts w:ascii="Arial" w:hAnsi="Arial" w:cs="Arial"/>
          <w:b/>
          <w:color w:val="548DD4"/>
          <w:lang w:val="ro-RO"/>
        </w:rPr>
        <w:t xml:space="preserve"> </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agenţii economici care vor exploata masa lemnoasă vor fi obligaţi:</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să introducă pe raza parchetului numai gama de utilaje adecvate tehnologiei de exploatare, aprobată de Ocolul Silvic pe raza căruia se desfăşoară activitatea;</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să nu folosească utilaje cu şenile la operaţiunea de scos – apropiatul materialului lemnos;</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se vor utiliza numai căile de acces şi cele de transport forestier aprobate şi prevăzute în planul de situaţie al unităţii de producţie;</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în efectuarea lucrărilor de exploatare, se vor avea în vedere următoarele:</w:t>
      </w:r>
    </w:p>
    <w:p w:rsidR="00427C52" w:rsidRPr="00CC3147" w:rsidRDefault="00427C52" w:rsidP="00427C52">
      <w:pPr>
        <w:spacing w:after="0" w:line="240" w:lineRule="auto"/>
        <w:jc w:val="both"/>
        <w:rPr>
          <w:rFonts w:ascii="Arial" w:hAnsi="Arial" w:cs="Arial"/>
          <w:lang w:val="ro-RO"/>
        </w:rPr>
      </w:pPr>
      <w:r w:rsidRPr="00CC3147">
        <w:rPr>
          <w:rFonts w:ascii="Arial" w:hAnsi="Arial" w:cs="Arial"/>
          <w:color w:val="548DD4"/>
          <w:lang w:val="ro-RO"/>
        </w:rPr>
        <w:t xml:space="preserve">    </w:t>
      </w:r>
      <w:r w:rsidRPr="00CC3147">
        <w:rPr>
          <w:rFonts w:ascii="Arial" w:hAnsi="Arial" w:cs="Arial"/>
          <w:b/>
          <w:lang w:val="ro-RO"/>
        </w:rPr>
        <w:t>−</w:t>
      </w:r>
      <w:r w:rsidRPr="00CC3147">
        <w:rPr>
          <w:rFonts w:ascii="Arial" w:hAnsi="Arial" w:cs="Arial"/>
          <w:color w:val="548DD4"/>
          <w:lang w:val="ro-RO"/>
        </w:rPr>
        <w:t xml:space="preserve"> </w:t>
      </w:r>
      <w:r w:rsidRPr="00CC3147">
        <w:rPr>
          <w:rFonts w:ascii="Arial" w:hAnsi="Arial" w:cs="Arial"/>
          <w:lang w:val="ro-RO"/>
        </w:rPr>
        <w:t>nu se va efectua scos-apropiatul buştenilor prin târâre în albiile pâraielor; se vor respecta căile pentru scos-apropiat lemnul existente, conform actelor de punere în valoare;</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este interzisă spălarea utilajelor şi a mijloacelor de transport în albiile cursurilor de apă;</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se vor lua toate măsurile pentru prevenirea poluării solului sau a apei cu uleiuri, lubrifianţi, carburanţi;</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activitatea de exploatare a parchetelor se va organiza şi desfăşura numai cu respectarea strictă a tehnologiei aprobate, respectarea amplasamentului şi dimensiunilor platformei primare şi a traseelor aprobate;</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exploatarea masei lemnoase se va face astfel încât să se evite degradarea solului;</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în perioadele cu precipitaţii abundente colectarea materialului lemnos cu tractoare este interzisă, pentru a se preveni degradarea traseelor;</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se interzice, în perioada aprilie÷octombrie, menținerea în pădure a lemnului de rășinoase necojit sau netratat chimic, cu excepția lemnului de rășinoase antrenat în procesul tehnologic de exploatare ce poate fi menținut în pădure pentru o perioadă de 30 de zile;</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este interzisă tăierea arborilor nemarcaţi; </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protejarea arborilor nemarcaţi în zona căilor de colectare cu lungoane, manşoane etc.;</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se va asigura în permanenţă stocul de materiale şi dotări pentru combaterea efectelor poluărilor accidentale;</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deşeurile colectate se depozitează doar în spaţii de depozitare amenajate, pe platforme impermeabilizate şi în recipienţi etanşi, pe categorii, fiind obligatorie inscripţionarea acestora cu denumirea şi codul deşeului, conform H.G. nr. 856/2002;</w:t>
      </w:r>
    </w:p>
    <w:p w:rsidR="00427C52" w:rsidRPr="00CC3147" w:rsidRDefault="00427C52" w:rsidP="00427C52">
      <w:pPr>
        <w:autoSpaceDE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instruirea periodică a personalului de exploatare asupra măsurilor de protecţia mediului, a obligaţiilor şi responsabilităţilor ce le revin, precum şi a condiţiilor din actele de reglementare, în vederea respectării legislaţiei de mediu în vigoare;</w:t>
      </w:r>
    </w:p>
    <w:p w:rsidR="00427C52" w:rsidRPr="00CC3147" w:rsidRDefault="00427C52" w:rsidP="00427C52">
      <w:pPr>
        <w:autoSpaceDE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snapToGrid w:val="0"/>
          <w:lang w:val="ro-RO"/>
        </w:rPr>
        <w:t xml:space="preserve"> </w:t>
      </w:r>
      <w:r w:rsidRPr="00CC3147">
        <w:rPr>
          <w:rFonts w:ascii="Arial" w:hAnsi="Arial" w:cs="Arial"/>
          <w:lang w:val="ro-RO"/>
        </w:rPr>
        <w:t>se vor lua toate măsurile de:</w:t>
      </w:r>
    </w:p>
    <w:p w:rsidR="00427C52" w:rsidRPr="00CC3147" w:rsidRDefault="00427C52" w:rsidP="00427C52">
      <w:pPr>
        <w:autoSpaceDE w:val="0"/>
        <w:autoSpaceDN w:val="0"/>
        <w:adjustRightInd w:val="0"/>
        <w:spacing w:after="0" w:line="240" w:lineRule="auto"/>
        <w:jc w:val="both"/>
        <w:rPr>
          <w:rFonts w:ascii="Arial" w:eastAsia="Times New Roman" w:hAnsi="Arial" w:cs="Arial"/>
          <w:color w:val="000000"/>
          <w:sz w:val="23"/>
          <w:szCs w:val="23"/>
          <w:lang w:val="ro-RO"/>
        </w:rPr>
      </w:pPr>
      <w:r w:rsidRPr="00CC3147">
        <w:rPr>
          <w:rFonts w:ascii="Arial" w:eastAsia="Times New Roman" w:hAnsi="Arial" w:cs="Arial"/>
          <w:sz w:val="24"/>
          <w:szCs w:val="24"/>
          <w:lang w:val="ro-RO"/>
        </w:rPr>
        <w:t xml:space="preserve">    </w:t>
      </w:r>
      <w:r w:rsidRPr="00CC3147">
        <w:rPr>
          <w:rFonts w:ascii="Arial" w:eastAsia="Times New Roman" w:hAnsi="Arial" w:cs="Arial"/>
          <w:b/>
          <w:sz w:val="24"/>
          <w:szCs w:val="24"/>
          <w:lang w:val="ro-RO"/>
        </w:rPr>
        <w:t>−</w:t>
      </w:r>
      <w:r w:rsidRPr="00CC3147">
        <w:rPr>
          <w:rFonts w:ascii="Arial" w:eastAsia="Times New Roman" w:hAnsi="Arial" w:cs="Arial"/>
          <w:b/>
          <w:color w:val="000000"/>
          <w:sz w:val="24"/>
          <w:szCs w:val="24"/>
          <w:lang w:val="ro-RO"/>
        </w:rPr>
        <w:t xml:space="preserve"> </w:t>
      </w:r>
      <w:r w:rsidRPr="00CC3147">
        <w:rPr>
          <w:rFonts w:ascii="Arial" w:eastAsia="Times New Roman" w:hAnsi="Arial" w:cs="Arial"/>
          <w:color w:val="000000"/>
          <w:sz w:val="23"/>
          <w:szCs w:val="23"/>
          <w:lang w:val="ro-RO"/>
        </w:rPr>
        <w:t xml:space="preserve">prevenire şi stingere a incendiilor, iar în caz de incendiu să se intervină la stingerea incendiilor cu utilaje proprii şi personalul muncitor existent în parchet, până la intervenţia altor autorităţi; </w:t>
      </w:r>
    </w:p>
    <w:p w:rsidR="00427C52" w:rsidRPr="00CC3147" w:rsidRDefault="00427C52" w:rsidP="00427C52">
      <w:pPr>
        <w:autoSpaceDE w:val="0"/>
        <w:autoSpaceDN w:val="0"/>
        <w:adjustRightInd w:val="0"/>
        <w:spacing w:after="0" w:line="240" w:lineRule="auto"/>
        <w:jc w:val="both"/>
        <w:rPr>
          <w:rFonts w:ascii="Arial" w:hAnsi="Arial" w:cs="Arial"/>
          <w:color w:val="000000"/>
          <w:sz w:val="23"/>
          <w:szCs w:val="23"/>
          <w:lang w:val="ro-RO"/>
        </w:rPr>
      </w:pPr>
      <w:r w:rsidRPr="00CC3147">
        <w:rPr>
          <w:rFonts w:ascii="Arial" w:hAnsi="Arial" w:cs="Arial"/>
          <w:lang w:val="ro-RO"/>
        </w:rPr>
        <w:t xml:space="preserve">    </w:t>
      </w:r>
      <w:r w:rsidRPr="00CC3147">
        <w:rPr>
          <w:rFonts w:ascii="Arial" w:hAnsi="Arial" w:cs="Arial"/>
          <w:b/>
          <w:lang w:val="ro-RO"/>
        </w:rPr>
        <w:t xml:space="preserve">− </w:t>
      </w:r>
      <w:r w:rsidRPr="00CC3147">
        <w:rPr>
          <w:rFonts w:ascii="Arial" w:hAnsi="Arial" w:cs="Arial"/>
          <w:color w:val="000000"/>
          <w:sz w:val="23"/>
          <w:szCs w:val="23"/>
          <w:lang w:val="ro-RO"/>
        </w:rPr>
        <w:t xml:space="preserve">prevenirea apariţiei focarelor de infestare a lemnului şi a pădurii în parchetele de exploatare şi în platformele primare; </w:t>
      </w:r>
      <w:r w:rsidRPr="00CC3147">
        <w:rPr>
          <w:rFonts w:ascii="Arial" w:hAnsi="Arial" w:cs="Arial"/>
          <w:lang w:val="ro-RO"/>
        </w:rPr>
        <w:t xml:space="preserve">  </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ambalajele care conţin reziduuri sau sunt contaminate cu substanţe periculoase se vor depozita în condiţii corespunzătoare, conform fişelor tehnice, până la predarea către societăţi autorizate în eliminarea acestora;</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după încheierea lucrărilor de exploatare în fiecare parchet, se vor efectua lucrări de dezafectare a construcţiilor anexe, lucrări de reconstrucţie ecologică specifice şi igienizarea zonei, lucrări de nivelare a traseelor utilizate la colectarea lemnului, conform prevederilor amenajamentului silvic; </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b/>
          <w:lang w:val="ro-RO"/>
        </w:rPr>
        <w:t>−</w:t>
      </w:r>
      <w:r w:rsidRPr="00CC3147">
        <w:rPr>
          <w:rFonts w:ascii="Arial" w:hAnsi="Arial" w:cs="Arial"/>
          <w:lang w:val="ro-RO"/>
        </w:rPr>
        <w:t xml:space="preserve"> prezenta autorizaţie de mediu nu exonerează de răspundere titularul de activitate în cazul producerii unor accidente în timpul desfăşurării activităţii pentru care a fost emisă.</w:t>
      </w:r>
    </w:p>
    <w:p w:rsidR="00427C52" w:rsidRPr="00CC3147" w:rsidRDefault="00427C52" w:rsidP="00427C52">
      <w:pPr>
        <w:spacing w:after="0" w:line="240" w:lineRule="auto"/>
        <w:ind w:firstLine="440"/>
        <w:jc w:val="both"/>
        <w:rPr>
          <w:rFonts w:ascii="Arial" w:hAnsi="Arial" w:cs="Arial"/>
          <w:lang w:val="ro-RO"/>
        </w:rPr>
      </w:pPr>
      <w:r w:rsidRPr="00CC3147">
        <w:rPr>
          <w:rFonts w:ascii="Arial" w:hAnsi="Arial" w:cs="Arial"/>
          <w:lang w:val="ro-RO"/>
        </w:rPr>
        <w:t>Titularul activităţii mai are următoarele obligaţii:</w:t>
      </w:r>
    </w:p>
    <w:p w:rsidR="00427C52" w:rsidRPr="00CC3147" w:rsidRDefault="00427C52" w:rsidP="00427C52">
      <w:pPr>
        <w:numPr>
          <w:ilvl w:val="0"/>
          <w:numId w:val="23"/>
        </w:numPr>
        <w:tabs>
          <w:tab w:val="clear" w:pos="1020"/>
          <w:tab w:val="num" w:pos="0"/>
          <w:tab w:val="num" w:pos="709"/>
        </w:tabs>
        <w:spacing w:after="0" w:line="240" w:lineRule="auto"/>
        <w:ind w:left="0" w:firstLine="440"/>
        <w:jc w:val="both"/>
        <w:rPr>
          <w:rFonts w:ascii="Arial" w:hAnsi="Arial" w:cs="Arial"/>
          <w:lang w:val="ro-RO"/>
        </w:rPr>
      </w:pPr>
      <w:r w:rsidRPr="00CC3147">
        <w:rPr>
          <w:rFonts w:ascii="Arial" w:hAnsi="Arial" w:cs="Arial"/>
          <w:lang w:val="ro-RO"/>
        </w:rPr>
        <w:t xml:space="preserve">să notifice A.P.M. dacă </w:t>
      </w:r>
      <w:r w:rsidRPr="00CC3147">
        <w:rPr>
          <w:rFonts w:ascii="Arial" w:hAnsi="Arial" w:cs="Arial"/>
          <w:spacing w:val="-3"/>
          <w:lang w:val="ro-RO"/>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w:t>
      </w:r>
    </w:p>
    <w:p w:rsidR="00427C52" w:rsidRPr="00CC3147" w:rsidRDefault="00427C52" w:rsidP="00427C52">
      <w:pPr>
        <w:numPr>
          <w:ilvl w:val="0"/>
          <w:numId w:val="23"/>
        </w:numPr>
        <w:tabs>
          <w:tab w:val="clear" w:pos="1020"/>
          <w:tab w:val="num" w:pos="0"/>
          <w:tab w:val="num" w:pos="851"/>
        </w:tabs>
        <w:spacing w:after="0" w:line="240" w:lineRule="auto"/>
        <w:ind w:left="0" w:firstLine="440"/>
        <w:jc w:val="both"/>
        <w:rPr>
          <w:rFonts w:ascii="Arial" w:hAnsi="Arial" w:cs="Arial"/>
          <w:lang w:val="ro-RO"/>
        </w:rPr>
      </w:pPr>
      <w:r w:rsidRPr="00CC3147">
        <w:rPr>
          <w:rFonts w:ascii="Arial" w:hAnsi="Arial" w:cs="Arial"/>
          <w:lang w:val="ro-RO"/>
        </w:rPr>
        <w:lastRenderedPageBreak/>
        <w:t>să notifice A.P.M. la reactualizarea/revizuirea contractelor/avizelor şi a celorlalte acte care au stat la baza emiterii prezentei autorizaţii de mediu;</w:t>
      </w:r>
    </w:p>
    <w:p w:rsidR="00427C52" w:rsidRPr="00CC3147" w:rsidRDefault="00427C52" w:rsidP="00427C52">
      <w:pPr>
        <w:numPr>
          <w:ilvl w:val="0"/>
          <w:numId w:val="23"/>
        </w:numPr>
        <w:tabs>
          <w:tab w:val="clear" w:pos="1020"/>
          <w:tab w:val="num" w:pos="0"/>
          <w:tab w:val="num" w:pos="851"/>
        </w:tabs>
        <w:spacing w:after="0" w:line="240" w:lineRule="auto"/>
        <w:ind w:left="0" w:firstLine="440"/>
        <w:jc w:val="both"/>
        <w:rPr>
          <w:rFonts w:ascii="Arial" w:hAnsi="Arial" w:cs="Arial"/>
          <w:lang w:val="ro-RO"/>
        </w:rPr>
      </w:pPr>
      <w:r w:rsidRPr="00CC3147">
        <w:rPr>
          <w:rFonts w:ascii="Arial" w:hAnsi="Arial" w:cs="Arial"/>
          <w:lang w:val="ro-RO"/>
        </w:rPr>
        <w:t>să depună documentele solicitate prin prezenta autorizaţie, în forma şi la termenele stabilite;</w:t>
      </w:r>
    </w:p>
    <w:p w:rsidR="00427C52" w:rsidRPr="00CC3147" w:rsidRDefault="00427C52" w:rsidP="00427C52">
      <w:pPr>
        <w:numPr>
          <w:ilvl w:val="0"/>
          <w:numId w:val="23"/>
        </w:numPr>
        <w:tabs>
          <w:tab w:val="clear" w:pos="1020"/>
          <w:tab w:val="num" w:pos="0"/>
          <w:tab w:val="num" w:pos="851"/>
        </w:tabs>
        <w:spacing w:after="0" w:line="240" w:lineRule="auto"/>
        <w:ind w:left="0" w:firstLine="440"/>
        <w:jc w:val="both"/>
        <w:rPr>
          <w:rFonts w:ascii="Arial" w:hAnsi="Arial" w:cs="Arial"/>
          <w:lang w:val="ro-RO"/>
        </w:rPr>
      </w:pPr>
      <w:r w:rsidRPr="00CC3147">
        <w:rPr>
          <w:rFonts w:ascii="Arial" w:hAnsi="Arial" w:cs="Arial"/>
          <w:lang w:val="ro-RO"/>
        </w:rPr>
        <w:t>să ia măsurile corespunzătoare potrivit cu natura și amploarea pericolelor previzibile, în scopul evitării pagubelor și reducerea la minim a acestora;</w:t>
      </w:r>
    </w:p>
    <w:p w:rsidR="00427C52" w:rsidRPr="00CC3147" w:rsidRDefault="00427C52" w:rsidP="00427C52">
      <w:pPr>
        <w:numPr>
          <w:ilvl w:val="0"/>
          <w:numId w:val="23"/>
        </w:numPr>
        <w:tabs>
          <w:tab w:val="clear" w:pos="1020"/>
          <w:tab w:val="num" w:pos="0"/>
          <w:tab w:val="num" w:pos="851"/>
        </w:tabs>
        <w:spacing w:after="0" w:line="240" w:lineRule="auto"/>
        <w:ind w:left="0" w:firstLine="440"/>
        <w:jc w:val="both"/>
        <w:rPr>
          <w:rFonts w:ascii="Arial" w:hAnsi="Arial" w:cs="Arial"/>
          <w:lang w:val="ro-RO"/>
        </w:rPr>
      </w:pPr>
      <w:r w:rsidRPr="00CC3147">
        <w:rPr>
          <w:rFonts w:ascii="Arial" w:hAnsi="Arial" w:cs="Arial"/>
          <w:lang w:val="ro-RO"/>
        </w:rPr>
        <w:t>să asigure condițiile tehnice și organizatorice pentru activitățile desfășurate, astfel încât să se prevină riscurile pentru persoane, bunuri sau mediul înconjurător.</w:t>
      </w:r>
    </w:p>
    <w:p w:rsidR="00427C52" w:rsidRPr="00CC3147" w:rsidRDefault="00427C52" w:rsidP="00427C52">
      <w:pPr>
        <w:spacing w:after="0" w:line="240" w:lineRule="auto"/>
        <w:ind w:firstLine="440"/>
        <w:jc w:val="both"/>
        <w:rPr>
          <w:rFonts w:ascii="Arial" w:hAnsi="Arial" w:cs="Arial"/>
          <w:lang w:val="ro-RO"/>
        </w:rPr>
      </w:pPr>
      <w:r w:rsidRPr="00CC3147">
        <w:rPr>
          <w:rFonts w:ascii="Arial" w:hAnsi="Arial" w:cs="Arial"/>
          <w:lang w:val="ro-RO"/>
        </w:rPr>
        <w:t xml:space="preserve">  În cazul poluărilor accidentale se va anunţa imediat Agenţia pentru Protecţia Mediului Bistriţa-Năsăud, tel. 0263-224064 şi Comisariatul Judeţean Bistriţa - Năsăud al Gărzii Naţionale de Mediu, tel. 0263-213194. Poluatorul va suporta consecinţele prejudiciului creat, precum şi costurile pentru înlăturarea urmărilor, conform Ordonanţei de Urgenţă a Guvernului </w:t>
      </w:r>
      <w:r w:rsidRPr="00CC3147">
        <w:rPr>
          <w:rFonts w:ascii="Arial" w:hAnsi="Arial" w:cs="Arial"/>
          <w:bCs/>
          <w:lang w:val="ro-RO"/>
        </w:rPr>
        <w:t>nr. 195/2005 privind protecţia mediului, modificată, completată şi aprobată prin Legea nr. 265/2006, modificată şi completată cu</w:t>
      </w:r>
      <w:r w:rsidRPr="00CC3147">
        <w:rPr>
          <w:rFonts w:ascii="Arial" w:hAnsi="Arial" w:cs="Arial"/>
          <w:bCs/>
          <w:color w:val="4BACC6"/>
          <w:lang w:val="ro-RO"/>
        </w:rPr>
        <w:t xml:space="preserve"> </w:t>
      </w:r>
      <w:r w:rsidRPr="00CC3147">
        <w:rPr>
          <w:rFonts w:ascii="Arial" w:hAnsi="Arial" w:cs="Arial"/>
          <w:bCs/>
          <w:lang w:val="ro-RO"/>
        </w:rPr>
        <w:t>Ordonanţele de Urgenţă ale Guvernului nr. 114/22.10.2007 și nr. 58/16.10.2012, modificată și completată prin O.U.G. nr. 164/19.11.2008, aprobată prin Legea nr. 226/21.07.2013</w:t>
      </w:r>
      <w:r w:rsidRPr="00CC3147">
        <w:rPr>
          <w:rFonts w:ascii="Arial" w:hAnsi="Arial" w:cs="Arial"/>
          <w:lang w:val="ro-RO"/>
        </w:rPr>
        <w:t>.</w:t>
      </w:r>
    </w:p>
    <w:p w:rsidR="00427C52" w:rsidRPr="00CC3147" w:rsidRDefault="00427C52" w:rsidP="00427C52">
      <w:pPr>
        <w:tabs>
          <w:tab w:val="left" w:pos="567"/>
        </w:tabs>
        <w:spacing w:after="0" w:line="240" w:lineRule="auto"/>
        <w:jc w:val="both"/>
        <w:rPr>
          <w:rFonts w:ascii="Arial" w:hAnsi="Arial" w:cs="Arial"/>
          <w:color w:val="548DD4"/>
          <w:lang w:val="ro-RO"/>
        </w:rPr>
      </w:pPr>
    </w:p>
    <w:p w:rsidR="00427C52" w:rsidRPr="00CC3147" w:rsidRDefault="00427C52" w:rsidP="00427C52">
      <w:pPr>
        <w:autoSpaceDE w:val="0"/>
        <w:autoSpaceDN w:val="0"/>
        <w:adjustRightInd w:val="0"/>
        <w:spacing w:after="0" w:line="240" w:lineRule="auto"/>
        <w:ind w:firstLine="720"/>
        <w:jc w:val="both"/>
        <w:rPr>
          <w:rFonts w:ascii="Arial" w:hAnsi="Arial" w:cs="Arial"/>
          <w:lang w:val="ro-RO"/>
        </w:rPr>
      </w:pPr>
      <w:r w:rsidRPr="00CC3147">
        <w:rPr>
          <w:rFonts w:ascii="Arial" w:hAnsi="Arial" w:cs="Arial"/>
          <w:lang w:val="ro-RO"/>
        </w:rPr>
        <w:t>Cu minimum 45 de zile înainte de expirarea prezentei autorizaţii de mediu se va depune solicitarea autorizaţiei de mediu, conform prevederilor Ordinului M.M.D.D. nr. 1798/2007, modificat cu Ordinele M.M.P. nr. 1298/2011 și nr. 3839/2012.</w:t>
      </w:r>
    </w:p>
    <w:p w:rsidR="00476EAB" w:rsidRPr="00CC3147" w:rsidRDefault="00476EAB" w:rsidP="00427C52">
      <w:pPr>
        <w:autoSpaceDE w:val="0"/>
        <w:autoSpaceDN w:val="0"/>
        <w:adjustRightInd w:val="0"/>
        <w:spacing w:after="0" w:line="240" w:lineRule="auto"/>
        <w:ind w:firstLine="720"/>
        <w:jc w:val="both"/>
        <w:rPr>
          <w:rFonts w:ascii="Arial" w:hAnsi="Arial" w:cs="Arial"/>
          <w:lang w:val="ro-RO"/>
        </w:rPr>
      </w:pPr>
    </w:p>
    <w:p w:rsidR="00427C52" w:rsidRPr="00CC3147" w:rsidRDefault="00427C52" w:rsidP="00427C52">
      <w:pPr>
        <w:spacing w:after="0" w:line="240" w:lineRule="auto"/>
        <w:ind w:firstLine="720"/>
        <w:jc w:val="both"/>
        <w:rPr>
          <w:rFonts w:ascii="Arial" w:hAnsi="Arial"/>
          <w:b/>
          <w:i/>
          <w:snapToGrid w:val="0"/>
          <w:lang w:val="ro-RO"/>
        </w:rPr>
      </w:pPr>
      <w:r w:rsidRPr="00CC3147">
        <w:rPr>
          <w:rFonts w:ascii="Arial" w:hAnsi="Arial"/>
          <w:b/>
          <w:i/>
          <w:snapToGrid w:val="0"/>
          <w:lang w:val="ro-RO"/>
        </w:rPr>
        <w:t>Pentru orice modificare intervenită în datele iniţiale care au stat la baza emiterii prezentei, se va notifica Agenţia pentru Protecţia Mediului, înainte de realizarea acesteia. Titularului autorizaţiei, îi revine obligaţia de a nu desfăşura activităţi sau de a nu realiza proiecte, planuri ori programe care ar rezulta în urma modificărilor care fac obiectul notificării, până la adoptarea unei decizii a autorităţii de mediu.</w:t>
      </w:r>
    </w:p>
    <w:p w:rsidR="00427C52" w:rsidRPr="00CC3147" w:rsidRDefault="00427C52" w:rsidP="00427C52">
      <w:pPr>
        <w:spacing w:after="0" w:line="240" w:lineRule="auto"/>
        <w:ind w:firstLine="720"/>
        <w:jc w:val="both"/>
        <w:rPr>
          <w:rFonts w:ascii="Arial" w:hAnsi="Arial" w:cs="Arial"/>
          <w:b/>
          <w:lang w:val="ro-RO"/>
        </w:rPr>
      </w:pPr>
    </w:p>
    <w:p w:rsidR="00427C52" w:rsidRPr="00CC3147" w:rsidRDefault="00427C52" w:rsidP="00427C52">
      <w:pPr>
        <w:spacing w:after="0" w:line="240" w:lineRule="auto"/>
        <w:ind w:firstLine="720"/>
        <w:jc w:val="both"/>
        <w:rPr>
          <w:rFonts w:ascii="Arial" w:hAnsi="Arial" w:cs="Arial"/>
          <w:lang w:val="ro-RO"/>
        </w:rPr>
      </w:pPr>
      <w:r w:rsidRPr="00CC3147">
        <w:rPr>
          <w:rFonts w:ascii="Arial" w:hAnsi="Arial" w:cs="Arial"/>
          <w:b/>
          <w:lang w:val="ro-RO"/>
        </w:rPr>
        <w:t xml:space="preserve">Prezenta autorizaţie este valabilă de la data de </w:t>
      </w:r>
      <w:r w:rsidR="00CF2A27">
        <w:rPr>
          <w:rFonts w:ascii="Arial" w:hAnsi="Arial" w:cs="Arial"/>
          <w:b/>
          <w:lang w:val="ro-RO"/>
        </w:rPr>
        <w:t xml:space="preserve">      </w:t>
      </w:r>
      <w:r w:rsidRPr="00CC3147">
        <w:rPr>
          <w:rFonts w:ascii="Arial" w:hAnsi="Arial" w:cs="Arial"/>
          <w:lang w:val="ro-RO"/>
        </w:rPr>
        <w:t xml:space="preserve"> </w:t>
      </w:r>
      <w:r w:rsidRPr="00CC3147">
        <w:rPr>
          <w:rFonts w:ascii="Arial" w:hAnsi="Arial" w:cs="Arial"/>
          <w:b/>
          <w:lang w:val="ro-RO"/>
        </w:rPr>
        <w:t xml:space="preserve">până la data de </w:t>
      </w:r>
      <w:r w:rsidRPr="00CC3147">
        <w:rPr>
          <w:rFonts w:ascii="Arial" w:hAnsi="Arial" w:cs="Arial"/>
          <w:lang w:val="ro-RO"/>
        </w:rPr>
        <w:t xml:space="preserve"> </w:t>
      </w:r>
      <w:bookmarkStart w:id="0" w:name="_GoBack"/>
      <w:bookmarkEnd w:id="0"/>
    </w:p>
    <w:p w:rsidR="00427C52" w:rsidRPr="00CC3147" w:rsidRDefault="00427C52" w:rsidP="00427C52">
      <w:pPr>
        <w:spacing w:after="0" w:line="240" w:lineRule="auto"/>
        <w:ind w:firstLine="720"/>
        <w:jc w:val="both"/>
        <w:rPr>
          <w:rFonts w:ascii="Arial" w:hAnsi="Arial" w:cs="Arial"/>
          <w:bCs/>
          <w:lang w:val="ro-RO"/>
        </w:rPr>
      </w:pPr>
    </w:p>
    <w:p w:rsidR="00427C52" w:rsidRPr="00CC3147" w:rsidRDefault="00427C52" w:rsidP="00427C52">
      <w:pPr>
        <w:spacing w:after="0" w:line="240" w:lineRule="auto"/>
        <w:ind w:firstLine="720"/>
        <w:jc w:val="both"/>
        <w:rPr>
          <w:rFonts w:ascii="Arial" w:hAnsi="Arial" w:cs="Arial"/>
          <w:b/>
          <w:lang w:val="ro-RO"/>
        </w:rPr>
      </w:pPr>
      <w:r w:rsidRPr="00CC3147">
        <w:rPr>
          <w:rFonts w:ascii="Arial" w:hAnsi="Arial" w:cs="Arial"/>
          <w:b/>
          <w:lang w:val="ro-RO"/>
        </w:rPr>
        <w:t>Nerespectarea prevederilor autorizaţiei atrage după sine suspendarea şi/sau anularea acesteia după caz,</w:t>
      </w:r>
      <w:r w:rsidRPr="00CC3147">
        <w:rPr>
          <w:rFonts w:ascii="Arial" w:hAnsi="Arial" w:cs="Arial"/>
          <w:lang w:val="ro-RO"/>
        </w:rPr>
        <w:t xml:space="preserve"> </w:t>
      </w:r>
      <w:r w:rsidRPr="00CC3147">
        <w:rPr>
          <w:rFonts w:ascii="Arial" w:hAnsi="Arial" w:cs="Arial"/>
          <w:b/>
          <w:lang w:val="ro-RO"/>
        </w:rPr>
        <w:t>conform art.17, alin.(3) al OUG nr.195/2005 privind protecţia mediului, aprobată prin Legea nr.265/2006, cu modificările şi completările ulterioare. Pe durata suspendării, desfăşurarea activităţii este interzisă.</w:t>
      </w:r>
    </w:p>
    <w:p w:rsidR="00476EAB" w:rsidRPr="00CC3147" w:rsidRDefault="00476EAB" w:rsidP="00427C52">
      <w:pPr>
        <w:spacing w:after="0" w:line="240" w:lineRule="auto"/>
        <w:ind w:firstLine="720"/>
        <w:jc w:val="both"/>
        <w:rPr>
          <w:rFonts w:ascii="Arial" w:hAnsi="Arial" w:cs="Arial"/>
          <w:b/>
          <w:lang w:val="ro-RO"/>
        </w:rPr>
      </w:pPr>
    </w:p>
    <w:p w:rsidR="00427C52" w:rsidRPr="00CC3147" w:rsidRDefault="00427C52" w:rsidP="00427C52">
      <w:pPr>
        <w:autoSpaceDE w:val="0"/>
        <w:autoSpaceDN w:val="0"/>
        <w:adjustRightInd w:val="0"/>
        <w:spacing w:after="0" w:line="240" w:lineRule="auto"/>
        <w:ind w:firstLine="708"/>
        <w:jc w:val="both"/>
        <w:rPr>
          <w:rFonts w:ascii="Arial" w:hAnsi="Arial" w:cs="Arial"/>
          <w:b/>
          <w:bCs/>
          <w:lang w:val="ro-RO"/>
        </w:rPr>
      </w:pPr>
      <w:r w:rsidRPr="00CC3147">
        <w:rPr>
          <w:rFonts w:ascii="Arial" w:hAnsi="Arial" w:cs="Arial"/>
          <w:b/>
          <w:lang w:val="ro-RO"/>
        </w:rPr>
        <w:tab/>
      </w:r>
      <w:r w:rsidRPr="00CC3147">
        <w:rPr>
          <w:rFonts w:ascii="Arial" w:hAnsi="Arial" w:cs="Arial"/>
          <w:b/>
          <w:bCs/>
          <w:lang w:val="ro-RO"/>
        </w:rPr>
        <w:t xml:space="preserve">Litigiile generate de emiterea, revizuirea, suspendarea sau anularea prezentei autorizaţii se soluţionează de instanţele de contencios administrativ competente, </w:t>
      </w:r>
      <w:r w:rsidRPr="00CC3147">
        <w:rPr>
          <w:rFonts w:ascii="Arial" w:hAnsi="Arial" w:cs="Arial"/>
          <w:b/>
          <w:lang w:val="ro-RO"/>
        </w:rPr>
        <w:t>potrivit</w:t>
      </w:r>
      <w:r w:rsidRPr="00CC3147">
        <w:rPr>
          <w:rFonts w:ascii="Arial" w:hAnsi="Arial" w:cs="Arial"/>
          <w:b/>
          <w:bCs/>
          <w:iCs/>
          <w:lang w:val="ro-RO"/>
        </w:rPr>
        <w:t xml:space="preserve"> Legii contenciosului administrativ nr. 554/2004, modificată şi completată prin Legea nr. 262/2007</w:t>
      </w:r>
      <w:r w:rsidRPr="00CC3147">
        <w:rPr>
          <w:rFonts w:ascii="Arial" w:hAnsi="Arial" w:cs="Arial"/>
          <w:b/>
          <w:bCs/>
          <w:lang w:val="ro-RO"/>
        </w:rPr>
        <w:t>.</w:t>
      </w:r>
    </w:p>
    <w:p w:rsidR="00476EAB" w:rsidRPr="00CC3147" w:rsidRDefault="00476EAB" w:rsidP="00427C52">
      <w:pPr>
        <w:autoSpaceDE w:val="0"/>
        <w:autoSpaceDN w:val="0"/>
        <w:adjustRightInd w:val="0"/>
        <w:spacing w:after="0" w:line="240" w:lineRule="auto"/>
        <w:ind w:firstLine="708"/>
        <w:jc w:val="both"/>
        <w:rPr>
          <w:rFonts w:ascii="Arial" w:hAnsi="Arial" w:cs="Arial"/>
          <w:b/>
          <w:bCs/>
          <w:lang w:val="ro-RO"/>
        </w:rPr>
      </w:pPr>
    </w:p>
    <w:p w:rsidR="00427C52" w:rsidRPr="00CC3147" w:rsidRDefault="00427C52" w:rsidP="00427C52">
      <w:pPr>
        <w:spacing w:after="0" w:line="240" w:lineRule="auto"/>
        <w:jc w:val="both"/>
        <w:rPr>
          <w:rFonts w:ascii="Arial" w:eastAsia="Times New Roman" w:hAnsi="Arial" w:cs="Arial"/>
          <w:b/>
          <w:lang w:val="ro-RO"/>
        </w:rPr>
      </w:pPr>
      <w:r w:rsidRPr="00CC3147">
        <w:rPr>
          <w:rFonts w:ascii="Arial" w:hAnsi="Arial" w:cs="Arial"/>
          <w:b/>
          <w:lang w:val="ro-RO"/>
        </w:rPr>
        <w:tab/>
        <w:t>Verificarea conformării cu prevederile prezentului act se face de către Garda Naţională de Mediu/Comisariatul judeţean Bistriţa-Năsăud şi Agenţia pentru Protecţia Mediului Bistriţa-Năsăud.</w:t>
      </w:r>
      <w:r w:rsidRPr="00CC3147">
        <w:rPr>
          <w:rFonts w:ascii="Arial" w:eastAsia="Times New Roman" w:hAnsi="Arial" w:cs="Arial"/>
          <w:b/>
          <w:lang w:val="ro-RO"/>
        </w:rPr>
        <w:tab/>
      </w:r>
    </w:p>
    <w:p w:rsidR="00476EAB" w:rsidRPr="00CC3147" w:rsidRDefault="00476EAB" w:rsidP="00427C52">
      <w:pPr>
        <w:spacing w:after="0" w:line="240" w:lineRule="auto"/>
        <w:jc w:val="both"/>
        <w:rPr>
          <w:rFonts w:ascii="Arial" w:hAnsi="Arial" w:cs="Arial"/>
          <w:b/>
          <w:lang w:val="ro-RO"/>
        </w:rPr>
      </w:pPr>
    </w:p>
    <w:p w:rsidR="00427C52" w:rsidRPr="00CC3147" w:rsidRDefault="00427C52" w:rsidP="00427C52">
      <w:pPr>
        <w:tabs>
          <w:tab w:val="left" w:pos="426"/>
        </w:tabs>
        <w:spacing w:after="0" w:line="240" w:lineRule="auto"/>
        <w:jc w:val="both"/>
        <w:rPr>
          <w:rFonts w:ascii="Arial" w:eastAsia="Times New Roman" w:hAnsi="Arial" w:cs="Arial"/>
          <w:b/>
          <w:lang w:val="ro-RO" w:eastAsia="ro-RO"/>
        </w:rPr>
      </w:pPr>
      <w:r w:rsidRPr="00CC3147">
        <w:rPr>
          <w:rFonts w:ascii="Arial" w:eastAsia="Times New Roman" w:hAnsi="Arial" w:cs="Arial"/>
          <w:b/>
          <w:lang w:val="ro-RO"/>
        </w:rPr>
        <w:tab/>
      </w:r>
      <w:r w:rsidRPr="00CC3147">
        <w:rPr>
          <w:rFonts w:ascii="Arial" w:eastAsia="Times New Roman" w:hAnsi="Arial" w:cs="Arial"/>
          <w:b/>
          <w:lang w:val="ro-RO"/>
        </w:rPr>
        <w:tab/>
        <w:t xml:space="preserve">Răspunderea pentru </w:t>
      </w:r>
      <w:r w:rsidRPr="00CC3147">
        <w:rPr>
          <w:rFonts w:ascii="Arial" w:eastAsia="Times New Roman" w:hAnsi="Arial" w:cs="Arial"/>
          <w:b/>
          <w:lang w:val="ro-RO" w:eastAsia="ro-RO"/>
        </w:rPr>
        <w:t>corectitudinea informaţiilor puse la dispoziţia autorităţii competente pentru protecţia mediului şi a publicului revine în întregime titularului activităţii.</w:t>
      </w:r>
    </w:p>
    <w:p w:rsidR="00427C52" w:rsidRPr="00CC3147" w:rsidRDefault="00427C52" w:rsidP="00427C52">
      <w:pPr>
        <w:spacing w:after="0" w:line="240" w:lineRule="auto"/>
        <w:jc w:val="both"/>
        <w:rPr>
          <w:rFonts w:ascii="Arial" w:hAnsi="Arial" w:cs="Arial"/>
          <w:b/>
          <w:lang w:val="ro-RO"/>
        </w:rPr>
      </w:pPr>
    </w:p>
    <w:p w:rsidR="00427C52" w:rsidRPr="00CC3147" w:rsidRDefault="00427C52" w:rsidP="00427C52">
      <w:pPr>
        <w:spacing w:after="0" w:line="240" w:lineRule="auto"/>
        <w:jc w:val="both"/>
        <w:rPr>
          <w:rFonts w:ascii="Arial" w:hAnsi="Arial" w:cs="Arial"/>
          <w:b/>
          <w:u w:val="single"/>
          <w:lang w:val="ro-RO"/>
        </w:rPr>
      </w:pPr>
      <w:r w:rsidRPr="00CC3147">
        <w:rPr>
          <w:rFonts w:ascii="Arial" w:hAnsi="Arial" w:cs="Arial"/>
          <w:b/>
          <w:lang w:val="ro-RO"/>
        </w:rPr>
        <w:t xml:space="preserve">I. </w:t>
      </w:r>
      <w:r w:rsidRPr="00CC3147">
        <w:rPr>
          <w:rFonts w:ascii="Arial" w:hAnsi="Arial" w:cs="Arial"/>
          <w:b/>
          <w:u w:val="single"/>
          <w:lang w:val="ro-RO"/>
        </w:rPr>
        <w:t>Activitatea autorizată</w:t>
      </w:r>
    </w:p>
    <w:p w:rsidR="00427C52" w:rsidRPr="00CC3147" w:rsidRDefault="00427C52" w:rsidP="00427C52">
      <w:pPr>
        <w:spacing w:after="0" w:line="240" w:lineRule="auto"/>
        <w:jc w:val="both"/>
        <w:rPr>
          <w:rFonts w:ascii="Arial" w:hAnsi="Arial" w:cs="Arial"/>
          <w:bCs/>
          <w:i/>
          <w:color w:val="FF0000"/>
          <w:lang w:val="ro-RO"/>
        </w:rPr>
      </w:pPr>
      <w:r w:rsidRPr="00CC3147">
        <w:rPr>
          <w:rFonts w:ascii="Arial" w:hAnsi="Arial" w:cs="Arial"/>
          <w:b/>
          <w:lang w:val="ro-RO"/>
        </w:rPr>
        <w:t xml:space="preserve">− </w:t>
      </w:r>
      <w:r w:rsidRPr="00CC3147">
        <w:rPr>
          <w:rFonts w:ascii="Arial" w:hAnsi="Arial" w:cs="Arial"/>
          <w:i/>
          <w:lang w:val="ro-RO"/>
        </w:rPr>
        <w:t xml:space="preserve">Activitatea autorizată din punct de vedere al protecţiei mediului este </w:t>
      </w:r>
      <w:r w:rsidRPr="00CC3147">
        <w:rPr>
          <w:rFonts w:ascii="Arial" w:hAnsi="Arial" w:cs="Arial"/>
          <w:b/>
          <w:i/>
          <w:lang w:val="ro-RO"/>
        </w:rPr>
        <w:t>exploatare forestieră pe teritoriul județului Bistrița-Năsăud</w:t>
      </w:r>
      <w:r w:rsidRPr="00CC3147">
        <w:rPr>
          <w:rFonts w:ascii="Arial" w:hAnsi="Arial" w:cs="Arial"/>
          <w:i/>
          <w:lang w:val="ro-RO"/>
        </w:rPr>
        <w:t>, conform tratamentelor şi lucrărilor silvice stabilite în amenajamentul silvic aprobat pentru unitatea de producţie pe raza căreia se desfăşoară activitatea</w:t>
      </w:r>
      <w:r w:rsidRPr="00CC3147">
        <w:rPr>
          <w:rFonts w:ascii="Arial" w:hAnsi="Arial" w:cs="Arial"/>
          <w:bCs/>
          <w:i/>
          <w:lang w:val="ro-RO"/>
        </w:rPr>
        <w:t>.</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w:t>
      </w:r>
      <w:r w:rsidRPr="00CC3147">
        <w:rPr>
          <w:rFonts w:ascii="Arial" w:hAnsi="Arial" w:cs="Arial"/>
          <w:i/>
          <w:lang w:val="ro-RO"/>
        </w:rPr>
        <w:t xml:space="preserve"> Activităţile de exploatare a masei lemnoase constau în doborârea arborilor, curăţirea de crăci, adunatul, scosul şi apropiatul materialului lemnos, depozitarea materialului lemnos în platformele primare, încărcatul şi transportul materialului lemnos pe drumurile forestiere.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 xml:space="preserve">− </w:t>
      </w:r>
      <w:r w:rsidRPr="00CC3147">
        <w:rPr>
          <w:rFonts w:ascii="Arial" w:hAnsi="Arial" w:cs="Arial"/>
          <w:i/>
          <w:lang w:val="ro-RO"/>
        </w:rPr>
        <w:t xml:space="preserve">Volumul de masă lemnoasă care poate fi recoltat anual, conform certificatului de atestare/ reatestare este de </w:t>
      </w:r>
      <w:r w:rsidR="00840032" w:rsidRPr="00CC3147">
        <w:rPr>
          <w:rFonts w:ascii="Arial" w:hAnsi="Arial" w:cs="Arial"/>
          <w:i/>
          <w:lang w:val="ro-RO"/>
        </w:rPr>
        <w:t>5</w:t>
      </w:r>
      <w:r w:rsidRPr="00CC3147">
        <w:rPr>
          <w:rFonts w:ascii="Arial" w:hAnsi="Arial" w:cs="Arial"/>
          <w:i/>
          <w:lang w:val="ro-RO"/>
        </w:rPr>
        <w:t>.000 m</w:t>
      </w:r>
      <w:r w:rsidRPr="00CC3147">
        <w:rPr>
          <w:rFonts w:ascii="Arial" w:hAnsi="Arial" w:cs="Arial"/>
          <w:i/>
          <w:vertAlign w:val="superscript"/>
          <w:lang w:val="ro-RO"/>
        </w:rPr>
        <w:t xml:space="preserve">3 </w:t>
      </w:r>
      <w:r w:rsidRPr="00CC3147">
        <w:rPr>
          <w:rFonts w:ascii="Arial" w:hAnsi="Arial" w:cs="Arial"/>
          <w:i/>
          <w:lang w:val="ro-RO"/>
        </w:rPr>
        <w:t xml:space="preserve">de lemn pe picior. </w:t>
      </w:r>
    </w:p>
    <w:p w:rsidR="00427C52" w:rsidRPr="00CC3147" w:rsidRDefault="00427C52" w:rsidP="00427C52">
      <w:pPr>
        <w:spacing w:after="0" w:line="240" w:lineRule="auto"/>
        <w:ind w:firstLine="720"/>
        <w:jc w:val="both"/>
        <w:rPr>
          <w:rFonts w:ascii="Arial" w:hAnsi="Arial" w:cs="Arial"/>
          <w:i/>
          <w:lang w:val="ro-RO"/>
        </w:rPr>
      </w:pPr>
      <w:r w:rsidRPr="00CC3147">
        <w:rPr>
          <w:rFonts w:ascii="Arial" w:hAnsi="Arial" w:cs="Arial"/>
          <w:i/>
          <w:lang w:val="ro-RO"/>
        </w:rPr>
        <w:t xml:space="preserve">În perioadele în care nu se desfăşoară activitatea de exploatare forestieră, mijloacele auto şi utilajele sunt garate/păstrate pe suprafaţă betonată în curtea interioară (tractoarele forestiere) şi în magazie (ferăstraiele mecanice), la sediul societăţii, situat în localitatea </w:t>
      </w:r>
      <w:r w:rsidR="00EB388C" w:rsidRPr="00CC3147">
        <w:rPr>
          <w:rFonts w:ascii="Arial" w:hAnsi="Arial" w:cs="Arial"/>
          <w:i/>
          <w:lang w:val="ro-RO"/>
        </w:rPr>
        <w:t>T</w:t>
      </w:r>
      <w:r w:rsidR="000E4CE1" w:rsidRPr="00CC3147">
        <w:rPr>
          <w:rFonts w:ascii="Arial" w:hAnsi="Arial" w:cs="Arial"/>
          <w:i/>
          <w:lang w:val="ro-RO"/>
        </w:rPr>
        <w:t>e</w:t>
      </w:r>
      <w:r w:rsidR="00840032" w:rsidRPr="00CC3147">
        <w:rPr>
          <w:rFonts w:ascii="Arial" w:hAnsi="Arial" w:cs="Arial"/>
          <w:i/>
          <w:lang w:val="ro-RO"/>
        </w:rPr>
        <w:t>aca</w:t>
      </w:r>
      <w:r w:rsidRPr="00CC3147">
        <w:rPr>
          <w:rFonts w:ascii="Arial" w:hAnsi="Arial" w:cs="Arial"/>
          <w:i/>
          <w:lang w:val="ro-RO"/>
        </w:rPr>
        <w:t xml:space="preserve">, nr. </w:t>
      </w:r>
      <w:r w:rsidR="00840032" w:rsidRPr="00CC3147">
        <w:rPr>
          <w:rFonts w:ascii="Arial" w:hAnsi="Arial" w:cs="Arial"/>
          <w:i/>
          <w:lang w:val="ro-RO"/>
        </w:rPr>
        <w:t>531</w:t>
      </w:r>
      <w:r w:rsidRPr="00CC3147">
        <w:rPr>
          <w:rFonts w:ascii="Arial" w:hAnsi="Arial" w:cs="Arial"/>
          <w:i/>
          <w:lang w:val="ro-RO"/>
        </w:rPr>
        <w:t xml:space="preserve">.  </w:t>
      </w:r>
    </w:p>
    <w:p w:rsidR="00427C52" w:rsidRPr="00CC3147" w:rsidRDefault="00427C52" w:rsidP="00427C52">
      <w:pPr>
        <w:spacing w:after="0" w:line="240" w:lineRule="auto"/>
        <w:jc w:val="both"/>
        <w:rPr>
          <w:rFonts w:ascii="Arial" w:hAnsi="Arial"/>
          <w:i/>
          <w:lang w:val="ro-RO"/>
        </w:rPr>
      </w:pPr>
      <w:r w:rsidRPr="00CC3147">
        <w:rPr>
          <w:rFonts w:ascii="Arial" w:hAnsi="Arial" w:cs="Arial"/>
          <w:b/>
          <w:lang w:val="ro-RO"/>
        </w:rPr>
        <w:t>1.</w:t>
      </w:r>
      <w:r w:rsidRPr="00CC3147">
        <w:rPr>
          <w:rFonts w:ascii="Arial" w:hAnsi="Arial" w:cs="Arial"/>
          <w:lang w:val="ro-RO"/>
        </w:rPr>
        <w:t xml:space="preserve"> Dotări (instalaţii, utilaje, mijloace de transport utilizate în activitate):</w:t>
      </w:r>
      <w:r w:rsidRPr="00CC3147">
        <w:rPr>
          <w:rFonts w:ascii="Arial" w:hAnsi="Arial"/>
          <w:i/>
          <w:lang w:val="ro-RO"/>
        </w:rPr>
        <w:t xml:space="preserve"> </w:t>
      </w:r>
    </w:p>
    <w:p w:rsidR="00427C52" w:rsidRPr="00CC3147" w:rsidRDefault="00427C52" w:rsidP="00427C52">
      <w:pPr>
        <w:spacing w:after="0" w:line="240" w:lineRule="auto"/>
        <w:ind w:firstLine="720"/>
        <w:jc w:val="both"/>
        <w:rPr>
          <w:rFonts w:ascii="Arial" w:hAnsi="Arial" w:cs="Arial"/>
          <w:i/>
          <w:lang w:val="ro-RO"/>
        </w:rPr>
      </w:pPr>
      <w:r w:rsidRPr="00CC3147">
        <w:rPr>
          <w:rFonts w:ascii="Bodoni MT" w:hAnsi="Bodoni MT" w:cs="Arial"/>
          <w:b/>
          <w:i/>
          <w:lang w:val="ro-RO"/>
        </w:rPr>
        <w:lastRenderedPageBreak/>
        <w:t>•</w:t>
      </w:r>
      <w:r w:rsidRPr="00CC3147">
        <w:rPr>
          <w:rFonts w:ascii="Arial" w:hAnsi="Arial" w:cs="Arial"/>
          <w:i/>
          <w:lang w:val="ro-RO"/>
        </w:rPr>
        <w:t xml:space="preserve"> </w:t>
      </w:r>
      <w:r w:rsidRPr="00CC3147">
        <w:rPr>
          <w:rFonts w:ascii="Arial" w:hAnsi="Arial" w:cs="Arial"/>
          <w:i/>
          <w:u w:val="single"/>
          <w:lang w:val="ro-RO"/>
        </w:rPr>
        <w:t>fierăstraie mecanice</w:t>
      </w:r>
      <w:r w:rsidRPr="00CC3147">
        <w:rPr>
          <w:rFonts w:ascii="Arial" w:hAnsi="Arial" w:cs="Arial"/>
          <w:i/>
          <w:lang w:val="ro-RO"/>
        </w:rPr>
        <w:t>: necesare realizării integrale a operaţiilor de doborâre/secţionare, sunt folosite parţial şi pentru curăţirea de crăci;</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i/>
          <w:lang w:val="ro-RO"/>
        </w:rPr>
        <w:tab/>
      </w:r>
      <w:r w:rsidRPr="00CC3147">
        <w:rPr>
          <w:rFonts w:ascii="Bodoni MT" w:hAnsi="Bodoni MT" w:cs="Arial"/>
          <w:b/>
          <w:i/>
          <w:lang w:val="ro-RO"/>
        </w:rPr>
        <w:t xml:space="preserve">• </w:t>
      </w:r>
      <w:r w:rsidRPr="00CC3147">
        <w:rPr>
          <w:rFonts w:ascii="Arial" w:hAnsi="Arial" w:cs="Arial"/>
          <w:i/>
          <w:u w:val="single"/>
          <w:lang w:val="ro-RO"/>
        </w:rPr>
        <w:t>tractoare universale</w:t>
      </w:r>
      <w:r w:rsidRPr="00CC3147">
        <w:rPr>
          <w:rFonts w:ascii="Arial" w:hAnsi="Arial" w:cs="Arial"/>
          <w:i/>
          <w:lang w:val="ro-RO"/>
        </w:rPr>
        <w:t xml:space="preserve">: cărora li se adaugă un echipament de lucru corespunzător sau  tractoare forestiere; </w:t>
      </w:r>
    </w:p>
    <w:p w:rsidR="00427C52" w:rsidRPr="00CC3147" w:rsidRDefault="00427C52" w:rsidP="00427C52">
      <w:pPr>
        <w:spacing w:after="0" w:line="240" w:lineRule="auto"/>
        <w:jc w:val="both"/>
        <w:rPr>
          <w:rFonts w:ascii="Arial" w:hAnsi="Arial" w:cs="Arial"/>
          <w:i/>
          <w:lang w:val="ro-RO"/>
        </w:rPr>
      </w:pPr>
      <w:r w:rsidRPr="00CC3147">
        <w:rPr>
          <w:rFonts w:ascii="Bodoni MT" w:hAnsi="Bodoni MT" w:cs="Arial"/>
          <w:b/>
          <w:i/>
          <w:lang w:val="ro-RO"/>
        </w:rPr>
        <w:t xml:space="preserve">       </w:t>
      </w:r>
      <w:r w:rsidRPr="00CC3147">
        <w:rPr>
          <w:rFonts w:ascii="Bodoni MT" w:hAnsi="Bodoni MT" w:cs="Arial"/>
          <w:b/>
          <w:i/>
          <w:lang w:val="ro-RO"/>
        </w:rPr>
        <w:tab/>
        <w:t xml:space="preserve">•  </w:t>
      </w:r>
      <w:r w:rsidRPr="00CC3147">
        <w:rPr>
          <w:rFonts w:ascii="Arial" w:hAnsi="Arial" w:cs="Arial"/>
          <w:i/>
          <w:u w:val="single"/>
          <w:lang w:val="ro-RO"/>
        </w:rPr>
        <w:t>mijloace de transport</w:t>
      </w:r>
      <w:r w:rsidRPr="00CC3147">
        <w:rPr>
          <w:rFonts w:ascii="Arial" w:hAnsi="Arial" w:cs="Arial"/>
          <w:i/>
          <w:lang w:val="ro-RO"/>
        </w:rPr>
        <w:t>: autotrenuri forestiere echipate cu mijloace proprii de încărcare;</w:t>
      </w:r>
    </w:p>
    <w:p w:rsidR="00427C52" w:rsidRPr="00CC3147" w:rsidRDefault="00427C52" w:rsidP="00427C52">
      <w:pPr>
        <w:spacing w:after="0" w:line="240" w:lineRule="auto"/>
        <w:jc w:val="both"/>
        <w:rPr>
          <w:rFonts w:ascii="Arial" w:hAnsi="Arial" w:cs="Arial"/>
          <w:i/>
          <w:lang w:val="ro-RO"/>
        </w:rPr>
      </w:pPr>
      <w:r w:rsidRPr="00CC3147">
        <w:rPr>
          <w:rFonts w:ascii="Bodoni MT" w:hAnsi="Bodoni MT" w:cs="Arial"/>
          <w:b/>
          <w:i/>
          <w:lang w:val="ro-RO"/>
        </w:rPr>
        <w:t xml:space="preserve">       </w:t>
      </w:r>
      <w:r w:rsidRPr="00CC3147">
        <w:rPr>
          <w:rFonts w:ascii="Bodoni MT" w:hAnsi="Bodoni MT" w:cs="Arial"/>
          <w:b/>
          <w:i/>
          <w:lang w:val="ro-RO"/>
        </w:rPr>
        <w:tab/>
        <w:t xml:space="preserve">•  </w:t>
      </w:r>
      <w:r w:rsidRPr="00CC3147">
        <w:rPr>
          <w:rFonts w:ascii="Arial" w:hAnsi="Arial" w:cs="Arial"/>
          <w:i/>
          <w:u w:val="single"/>
          <w:lang w:val="ro-RO"/>
        </w:rPr>
        <w:t>autoplatforme forestiere sau tractoare cu remorci</w:t>
      </w:r>
      <w:r w:rsidRPr="00CC3147">
        <w:rPr>
          <w:rFonts w:ascii="Arial" w:hAnsi="Arial" w:cs="Arial"/>
          <w:i/>
          <w:lang w:val="ro-RO"/>
        </w:rPr>
        <w:t>: pentru transport pe distanţe scurte;</w:t>
      </w:r>
    </w:p>
    <w:p w:rsidR="00427C52" w:rsidRPr="00CC3147" w:rsidRDefault="00427C52" w:rsidP="00427C52">
      <w:pPr>
        <w:spacing w:after="0" w:line="240" w:lineRule="auto"/>
        <w:jc w:val="both"/>
        <w:rPr>
          <w:rFonts w:ascii="Arial" w:hAnsi="Arial" w:cs="Arial"/>
          <w:i/>
          <w:lang w:val="ro-RO"/>
        </w:rPr>
      </w:pPr>
      <w:r w:rsidRPr="00CC3147">
        <w:rPr>
          <w:rFonts w:ascii="Bodoni MT" w:hAnsi="Bodoni MT" w:cs="Arial"/>
          <w:b/>
          <w:i/>
          <w:lang w:val="ro-RO"/>
        </w:rPr>
        <w:t xml:space="preserve">       </w:t>
      </w:r>
      <w:r w:rsidRPr="00CC3147">
        <w:rPr>
          <w:rFonts w:ascii="Bodoni MT" w:hAnsi="Bodoni MT" w:cs="Arial"/>
          <w:b/>
          <w:i/>
          <w:lang w:val="ro-RO"/>
        </w:rPr>
        <w:tab/>
        <w:t xml:space="preserve">• </w:t>
      </w:r>
      <w:r w:rsidRPr="00CC3147">
        <w:rPr>
          <w:rFonts w:ascii="Arial" w:hAnsi="Arial" w:cs="Arial"/>
          <w:i/>
          <w:u w:val="single"/>
          <w:lang w:val="ro-RO"/>
        </w:rPr>
        <w:t>instalarea de funiculare</w:t>
      </w:r>
      <w:r w:rsidRPr="00CC3147">
        <w:rPr>
          <w:rFonts w:ascii="Arial" w:hAnsi="Arial" w:cs="Arial"/>
          <w:i/>
          <w:lang w:val="ro-RO"/>
        </w:rPr>
        <w:t xml:space="preserve">, cu lăţimea culoarului la nivelul sarcinii de maxim </w:t>
      </w:r>
      <w:smartTag w:uri="urn:schemas-microsoft-com:office:smarttags" w:element="metricconverter">
        <w:smartTagPr>
          <w:attr w:name="ProductID" w:val="4 m"/>
        </w:smartTagPr>
        <w:r w:rsidRPr="00CC3147">
          <w:rPr>
            <w:rFonts w:ascii="Arial" w:hAnsi="Arial" w:cs="Arial"/>
            <w:i/>
            <w:lang w:val="ro-RO"/>
          </w:rPr>
          <w:t>4 m</w:t>
        </w:r>
      </w:smartTag>
      <w:r w:rsidRPr="00CC3147">
        <w:rPr>
          <w:rFonts w:ascii="Arial" w:hAnsi="Arial" w:cs="Arial"/>
          <w:i/>
          <w:lang w:val="ro-RO"/>
        </w:rPr>
        <w:t xml:space="preserve"> la funicularele cu două cărucioare şi de </w:t>
      </w:r>
      <w:smartTag w:uri="urn:schemas-microsoft-com:office:smarttags" w:element="metricconverter">
        <w:smartTagPr>
          <w:attr w:name="ProductID" w:val="6 m"/>
        </w:smartTagPr>
        <w:r w:rsidRPr="00CC3147">
          <w:rPr>
            <w:rFonts w:ascii="Arial" w:hAnsi="Arial" w:cs="Arial"/>
            <w:i/>
            <w:lang w:val="ro-RO"/>
          </w:rPr>
          <w:t>6 m</w:t>
        </w:r>
      </w:smartTag>
      <w:r w:rsidRPr="00CC3147">
        <w:rPr>
          <w:rFonts w:ascii="Arial" w:hAnsi="Arial" w:cs="Arial"/>
          <w:i/>
          <w:lang w:val="ro-RO"/>
        </w:rPr>
        <w:t xml:space="preserve"> la cele cu un singur cărucior; </w:t>
      </w:r>
    </w:p>
    <w:p w:rsidR="00427C52" w:rsidRPr="00CC3147" w:rsidRDefault="00427C52" w:rsidP="00427C52">
      <w:pPr>
        <w:spacing w:after="0" w:line="240" w:lineRule="auto"/>
        <w:jc w:val="both"/>
        <w:rPr>
          <w:rFonts w:ascii="Arial" w:hAnsi="Arial" w:cs="Arial"/>
          <w:i/>
          <w:lang w:val="ro-RO"/>
        </w:rPr>
      </w:pPr>
      <w:r w:rsidRPr="00CC3147">
        <w:rPr>
          <w:rFonts w:ascii="Bodoni MT" w:hAnsi="Bodoni MT" w:cs="Arial"/>
          <w:b/>
          <w:i/>
          <w:lang w:val="ro-RO"/>
        </w:rPr>
        <w:t xml:space="preserve">       </w:t>
      </w:r>
      <w:r w:rsidRPr="00CC3147">
        <w:rPr>
          <w:rFonts w:ascii="Bodoni MT" w:hAnsi="Bodoni MT" w:cs="Arial"/>
          <w:b/>
          <w:i/>
          <w:lang w:val="ro-RO"/>
        </w:rPr>
        <w:tab/>
        <w:t xml:space="preserve">• </w:t>
      </w:r>
      <w:r w:rsidRPr="00CC3147">
        <w:rPr>
          <w:rFonts w:ascii="Arial" w:hAnsi="Arial" w:cs="Arial"/>
          <w:i/>
          <w:u w:val="single"/>
          <w:lang w:val="ro-RO"/>
        </w:rPr>
        <w:t>instalaţii de transport şi de scos – apropiat materialului lemnos</w:t>
      </w:r>
      <w:r w:rsidRPr="00CC3147">
        <w:rPr>
          <w:rFonts w:ascii="Arial" w:hAnsi="Arial" w:cs="Arial"/>
          <w:i/>
          <w:lang w:val="ro-RO"/>
        </w:rPr>
        <w:t>: necesare în dotarea fiecărui parchet;</w:t>
      </w:r>
    </w:p>
    <w:p w:rsidR="00427C52" w:rsidRPr="00CC3147" w:rsidRDefault="00427C52" w:rsidP="00427C52">
      <w:pPr>
        <w:spacing w:after="0" w:line="240" w:lineRule="auto"/>
        <w:jc w:val="both"/>
        <w:rPr>
          <w:rFonts w:ascii="Arial" w:hAnsi="Arial" w:cs="Arial"/>
          <w:i/>
          <w:lang w:val="ro-RO"/>
        </w:rPr>
      </w:pPr>
      <w:r w:rsidRPr="00CC3147">
        <w:rPr>
          <w:rFonts w:ascii="Bodoni MT" w:hAnsi="Bodoni MT" w:cs="Arial"/>
          <w:b/>
          <w:i/>
          <w:lang w:val="ro-RO"/>
        </w:rPr>
        <w:t xml:space="preserve">       </w:t>
      </w:r>
      <w:r w:rsidRPr="00CC3147">
        <w:rPr>
          <w:rFonts w:ascii="Bodoni MT" w:hAnsi="Bodoni MT" w:cs="Arial"/>
          <w:b/>
          <w:i/>
          <w:lang w:val="ro-RO"/>
        </w:rPr>
        <w:tab/>
        <w:t xml:space="preserve">• </w:t>
      </w:r>
      <w:r w:rsidRPr="00CC3147">
        <w:rPr>
          <w:rFonts w:ascii="Arial" w:hAnsi="Arial" w:cs="Arial"/>
          <w:i/>
          <w:u w:val="single"/>
          <w:lang w:val="ro-RO"/>
        </w:rPr>
        <w:t>platforme primare</w:t>
      </w:r>
      <w:r w:rsidRPr="00CC3147">
        <w:rPr>
          <w:rFonts w:ascii="Arial" w:hAnsi="Arial" w:cs="Arial"/>
          <w:i/>
          <w:lang w:val="ro-RO"/>
        </w:rPr>
        <w:t xml:space="preserve">: necesare efectuării operaţiunilor de secţionat, manipulat, stivuit, încărcat, etc., vor avea o suprafaţă de până la 500 mp, pentru parchetele dotate cu instalaţii de transport permanent şi de maxim </w:t>
      </w:r>
      <w:r w:rsidRPr="00CC3147">
        <w:rPr>
          <w:rFonts w:ascii="Arial" w:hAnsi="Arial" w:cs="Arial"/>
          <w:i/>
          <w:color w:val="000000"/>
          <w:lang w:val="ro-RO"/>
        </w:rPr>
        <w:t>100 mp,</w:t>
      </w:r>
      <w:r w:rsidRPr="00CC3147">
        <w:rPr>
          <w:rFonts w:ascii="Arial" w:hAnsi="Arial" w:cs="Arial"/>
          <w:i/>
          <w:lang w:val="ro-RO"/>
        </w:rPr>
        <w:t xml:space="preserve"> în cazurile în care  nu sunt instalaţii de transport permanente;</w:t>
      </w:r>
    </w:p>
    <w:p w:rsidR="00427C52" w:rsidRPr="00CC3147" w:rsidRDefault="00427C52" w:rsidP="00427C52">
      <w:pPr>
        <w:spacing w:after="0" w:line="240" w:lineRule="auto"/>
        <w:jc w:val="both"/>
        <w:rPr>
          <w:rFonts w:ascii="Arial" w:hAnsi="Arial" w:cs="Arial"/>
          <w:i/>
          <w:lang w:val="ro-RO"/>
        </w:rPr>
      </w:pPr>
      <w:r w:rsidRPr="00CC3147">
        <w:rPr>
          <w:rFonts w:ascii="Bodoni MT" w:hAnsi="Bodoni MT" w:cs="Arial"/>
          <w:b/>
          <w:i/>
          <w:lang w:val="ro-RO"/>
        </w:rPr>
        <w:t xml:space="preserve">       </w:t>
      </w:r>
      <w:r w:rsidRPr="00CC3147">
        <w:rPr>
          <w:rFonts w:ascii="Bodoni MT" w:hAnsi="Bodoni MT" w:cs="Arial"/>
          <w:b/>
          <w:i/>
          <w:lang w:val="ro-RO"/>
        </w:rPr>
        <w:tab/>
        <w:t xml:space="preserve">• </w:t>
      </w:r>
      <w:r w:rsidRPr="00CC3147">
        <w:rPr>
          <w:rFonts w:ascii="Arial" w:hAnsi="Arial" w:cs="Arial"/>
          <w:i/>
          <w:u w:val="single"/>
          <w:lang w:val="ro-RO"/>
        </w:rPr>
        <w:t>podeţe</w:t>
      </w:r>
      <w:r w:rsidRPr="00CC3147">
        <w:rPr>
          <w:rFonts w:ascii="Arial" w:hAnsi="Arial" w:cs="Arial"/>
          <w:i/>
          <w:lang w:val="ro-RO"/>
        </w:rPr>
        <w:t>;</w:t>
      </w:r>
    </w:p>
    <w:p w:rsidR="00427C52" w:rsidRPr="00CC3147" w:rsidRDefault="00427C52" w:rsidP="00427C52">
      <w:pPr>
        <w:spacing w:after="0" w:line="240" w:lineRule="auto"/>
        <w:ind w:firstLine="720"/>
        <w:jc w:val="both"/>
        <w:rPr>
          <w:rFonts w:ascii="Arial" w:hAnsi="Arial" w:cs="Arial"/>
          <w:bCs/>
          <w:i/>
          <w:snapToGrid w:val="0"/>
          <w:lang w:val="ro-RO"/>
        </w:rPr>
      </w:pPr>
      <w:r w:rsidRPr="00CC3147">
        <w:rPr>
          <w:rFonts w:ascii="Arial" w:hAnsi="Arial" w:cs="Arial"/>
          <w:i/>
          <w:lang w:val="ro-RO"/>
        </w:rPr>
        <w:t xml:space="preserve">Pentru desfăşurarea activităţii de exploatare forestieră şi pentru transportul lemnului titularul activităţii are în dotare: </w:t>
      </w:r>
      <w:r w:rsidR="00840032" w:rsidRPr="00CC3147">
        <w:rPr>
          <w:rFonts w:ascii="Arial" w:hAnsi="Arial" w:cs="Arial"/>
          <w:i/>
          <w:lang w:val="ro-RO"/>
        </w:rPr>
        <w:t>6</w:t>
      </w:r>
      <w:r w:rsidRPr="00CC3147">
        <w:rPr>
          <w:rFonts w:ascii="Arial" w:hAnsi="Arial" w:cs="Arial"/>
          <w:i/>
          <w:lang w:val="ro-RO"/>
        </w:rPr>
        <w:t xml:space="preserve"> motoferăstraie mecanice, 1 </w:t>
      </w:r>
      <w:r w:rsidR="00C35748" w:rsidRPr="00CC3147">
        <w:rPr>
          <w:rFonts w:ascii="Arial" w:hAnsi="Arial" w:cs="Arial"/>
          <w:i/>
          <w:lang w:val="ro-RO"/>
        </w:rPr>
        <w:t>tractor forestier</w:t>
      </w:r>
      <w:r w:rsidR="00840032" w:rsidRPr="00CC3147">
        <w:rPr>
          <w:rFonts w:ascii="Arial" w:hAnsi="Arial" w:cs="Arial"/>
          <w:i/>
          <w:lang w:val="ro-RO"/>
        </w:rPr>
        <w:t>, 1 autospecială pentru transport bușteni</w:t>
      </w:r>
      <w:r w:rsidRPr="00CC3147">
        <w:rPr>
          <w:rFonts w:ascii="Arial" w:hAnsi="Arial" w:cs="Arial"/>
          <w:i/>
          <w:lang w:val="ro-RO"/>
        </w:rPr>
        <w:t xml:space="preserve">.  </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2.</w:t>
      </w:r>
      <w:r w:rsidRPr="00CC3147">
        <w:rPr>
          <w:rFonts w:ascii="Arial" w:hAnsi="Arial" w:cs="Arial"/>
          <w:lang w:val="ro-RO"/>
        </w:rPr>
        <w:t xml:space="preserve"> Materiile prime, auxiliare, combustibili şi ambalaje folosite – mod de ambalare, de depozitare, cantităţi: </w:t>
      </w:r>
    </w:p>
    <w:p w:rsidR="00427C52" w:rsidRPr="00CC3147" w:rsidRDefault="00427C52" w:rsidP="00427C52">
      <w:pPr>
        <w:spacing w:after="0" w:line="240" w:lineRule="auto"/>
        <w:jc w:val="both"/>
        <w:rPr>
          <w:rFonts w:ascii="Arial" w:hAnsi="Arial" w:cs="Arial"/>
          <w:i/>
          <w:sz w:val="20"/>
          <w:szCs w:val="20"/>
          <w:lang w:val="ro-RO"/>
        </w:rPr>
      </w:pPr>
      <w:r w:rsidRPr="00CC3147">
        <w:rPr>
          <w:rFonts w:ascii="Arial" w:hAnsi="Arial" w:cs="Arial"/>
          <w:b/>
          <w:lang w:val="ro-RO"/>
        </w:rPr>
        <w:t xml:space="preserve">− </w:t>
      </w:r>
      <w:r w:rsidRPr="00CC3147">
        <w:rPr>
          <w:rFonts w:ascii="Arial" w:hAnsi="Arial"/>
          <w:lang w:val="ro-RO"/>
        </w:rPr>
        <w:t xml:space="preserve">materii prime: </w:t>
      </w:r>
      <w:r w:rsidRPr="00CC3147">
        <w:rPr>
          <w:rFonts w:ascii="Arial" w:hAnsi="Arial" w:cs="Arial"/>
          <w:i/>
          <w:lang w:val="ro-RO"/>
        </w:rPr>
        <w:t>masă lemnoasă – conform actelor de punere în valoare întocmite de Ocolul Silvic pe raza căruia se desfăşoară activitatea, cu respectarea posibilităţii decenale prevăzută în amenajamentul silvic</w:t>
      </w:r>
      <w:r w:rsidRPr="00CC3147">
        <w:rPr>
          <w:rFonts w:ascii="Arial" w:hAnsi="Arial" w:cs="Arial"/>
          <w:i/>
          <w:color w:val="000000"/>
          <w:lang w:val="ro-RO"/>
        </w:rPr>
        <w:t>.</w:t>
      </w:r>
      <w:r w:rsidRPr="00CC3147">
        <w:rPr>
          <w:rFonts w:ascii="Arial" w:hAnsi="Arial" w:cs="Arial"/>
          <w:i/>
          <w:sz w:val="20"/>
          <w:szCs w:val="20"/>
          <w:lang w:val="ro-RO"/>
        </w:rPr>
        <w:t xml:space="preserve"> </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w:t>
      </w:r>
      <w:r w:rsidRPr="00CC3147">
        <w:rPr>
          <w:rFonts w:ascii="Arial" w:hAnsi="Arial" w:cs="Arial"/>
          <w:lang w:val="ro-RO"/>
        </w:rPr>
        <w:sym w:font="Wingdings 3" w:char="F05B"/>
      </w:r>
      <w:r w:rsidRPr="00CC3147">
        <w:rPr>
          <w:rFonts w:ascii="Arial" w:hAnsi="Arial" w:cs="Arial"/>
          <w:lang w:val="ro-RO"/>
        </w:rPr>
        <w:t xml:space="preserve"> </w:t>
      </w:r>
      <w:r w:rsidRPr="00CC3147">
        <w:rPr>
          <w:rFonts w:ascii="Arial" w:hAnsi="Arial" w:cs="Arial"/>
          <w:b/>
          <w:lang w:val="ro-RO"/>
        </w:rPr>
        <w:t xml:space="preserve">Tabel nr. 1: </w:t>
      </w:r>
      <w:r w:rsidRPr="00CC3147">
        <w:rPr>
          <w:rFonts w:ascii="Arial" w:hAnsi="Arial" w:cs="Arial"/>
          <w:lang w:val="ro-RO"/>
        </w:rPr>
        <w:t>Lista de partizi contractate pentru exploatare, pe natură de produse:</w:t>
      </w:r>
    </w:p>
    <w:p w:rsidR="00427C52" w:rsidRPr="00CC3147" w:rsidRDefault="00427C52" w:rsidP="00427C52">
      <w:pPr>
        <w:spacing w:after="0" w:line="240" w:lineRule="auto"/>
        <w:jc w:val="both"/>
        <w:rPr>
          <w:rFonts w:ascii="Arial" w:hAnsi="Arial" w:cs="Arial"/>
          <w:lang w:val="ro-RO"/>
        </w:rPr>
      </w:pPr>
    </w:p>
    <w:tbl>
      <w:tblPr>
        <w:tblW w:w="9479" w:type="dxa"/>
        <w:jc w:val="center"/>
        <w:tblInd w:w="519" w:type="dxa"/>
        <w:tblBorders>
          <w:top w:val="single" w:sz="4" w:space="0" w:color="9BBB59"/>
        </w:tblBorders>
        <w:tblLayout w:type="fixed"/>
        <w:tblLook w:val="04A0" w:firstRow="1" w:lastRow="0" w:firstColumn="1" w:lastColumn="0" w:noHBand="0" w:noVBand="1"/>
      </w:tblPr>
      <w:tblGrid>
        <w:gridCol w:w="567"/>
        <w:gridCol w:w="1386"/>
        <w:gridCol w:w="1051"/>
        <w:gridCol w:w="1045"/>
        <w:gridCol w:w="899"/>
        <w:gridCol w:w="1240"/>
        <w:gridCol w:w="850"/>
        <w:gridCol w:w="851"/>
        <w:gridCol w:w="1590"/>
      </w:tblGrid>
      <w:tr w:rsidR="00427C52" w:rsidRPr="00CC3147" w:rsidTr="00C867E2">
        <w:trPr>
          <w:trHeight w:val="703"/>
          <w:jc w:val="center"/>
        </w:trPr>
        <w:tc>
          <w:tcPr>
            <w:tcW w:w="567"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center"/>
              <w:rPr>
                <w:rFonts w:ascii="Arial" w:hAnsi="Arial" w:cs="Arial"/>
                <w:b/>
                <w:sz w:val="20"/>
                <w:szCs w:val="20"/>
                <w:lang w:val="ro-RO"/>
              </w:rPr>
            </w:pPr>
            <w:r w:rsidRPr="00CC3147">
              <w:rPr>
                <w:rFonts w:ascii="Arial" w:hAnsi="Arial" w:cs="Arial"/>
                <w:b/>
                <w:sz w:val="20"/>
                <w:szCs w:val="20"/>
                <w:lang w:val="ro-RO"/>
              </w:rPr>
              <w:t>Nr. crt.</w:t>
            </w:r>
          </w:p>
        </w:tc>
        <w:tc>
          <w:tcPr>
            <w:tcW w:w="1386"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both"/>
              <w:rPr>
                <w:rFonts w:ascii="Arial" w:hAnsi="Arial" w:cs="Arial"/>
                <w:b/>
                <w:sz w:val="20"/>
                <w:szCs w:val="20"/>
                <w:lang w:val="ro-RO"/>
              </w:rPr>
            </w:pPr>
            <w:r w:rsidRPr="00CC3147">
              <w:rPr>
                <w:rFonts w:ascii="Arial" w:hAnsi="Arial" w:cs="Arial"/>
                <w:b/>
                <w:sz w:val="20"/>
                <w:szCs w:val="20"/>
                <w:lang w:val="ro-RO"/>
              </w:rPr>
              <w:t>Autorizație exploatare</w:t>
            </w:r>
          </w:p>
        </w:tc>
        <w:tc>
          <w:tcPr>
            <w:tcW w:w="1051"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center"/>
              <w:rPr>
                <w:rFonts w:ascii="Arial" w:hAnsi="Arial" w:cs="Arial"/>
                <w:b/>
                <w:sz w:val="20"/>
                <w:szCs w:val="20"/>
                <w:lang w:val="ro-RO"/>
              </w:rPr>
            </w:pPr>
            <w:r w:rsidRPr="00CC3147">
              <w:rPr>
                <w:rFonts w:ascii="Arial" w:hAnsi="Arial" w:cs="Arial"/>
                <w:b/>
                <w:sz w:val="20"/>
                <w:szCs w:val="20"/>
                <w:lang w:val="ro-RO"/>
              </w:rPr>
              <w:t>Partida</w:t>
            </w:r>
          </w:p>
        </w:tc>
        <w:tc>
          <w:tcPr>
            <w:tcW w:w="1045"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both"/>
              <w:rPr>
                <w:rFonts w:ascii="Arial" w:hAnsi="Arial" w:cs="Arial"/>
                <w:b/>
                <w:sz w:val="20"/>
                <w:szCs w:val="20"/>
                <w:lang w:val="ro-RO"/>
              </w:rPr>
            </w:pPr>
            <w:r w:rsidRPr="00CC3147">
              <w:rPr>
                <w:rFonts w:ascii="Arial" w:hAnsi="Arial" w:cs="Arial"/>
                <w:b/>
                <w:sz w:val="20"/>
                <w:szCs w:val="20"/>
                <w:lang w:val="ro-RO"/>
              </w:rPr>
              <w:t>Ocolul Silvic</w:t>
            </w:r>
          </w:p>
        </w:tc>
        <w:tc>
          <w:tcPr>
            <w:tcW w:w="899" w:type="dxa"/>
            <w:tcBorders>
              <w:top w:val="single" w:sz="4" w:space="0" w:color="auto"/>
              <w:left w:val="single" w:sz="4" w:space="0" w:color="auto"/>
              <w:bottom w:val="single" w:sz="4" w:space="0" w:color="auto"/>
              <w:right w:val="single" w:sz="4" w:space="0" w:color="auto"/>
            </w:tcBorders>
          </w:tcPr>
          <w:p w:rsidR="00427C52" w:rsidRPr="00CC3147" w:rsidRDefault="00427C52" w:rsidP="00C867E2">
            <w:pPr>
              <w:jc w:val="both"/>
              <w:rPr>
                <w:rFonts w:ascii="Arial" w:hAnsi="Arial" w:cs="Arial"/>
                <w:b/>
                <w:sz w:val="20"/>
                <w:szCs w:val="20"/>
                <w:lang w:val="ro-RO"/>
              </w:rPr>
            </w:pPr>
            <w:r w:rsidRPr="00CC3147">
              <w:rPr>
                <w:rFonts w:ascii="Arial" w:hAnsi="Arial" w:cs="Arial"/>
                <w:b/>
                <w:sz w:val="20"/>
                <w:szCs w:val="20"/>
                <w:lang w:val="ro-RO"/>
              </w:rPr>
              <w:t>Anul exploa tării</w:t>
            </w:r>
          </w:p>
        </w:tc>
        <w:tc>
          <w:tcPr>
            <w:tcW w:w="1240"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both"/>
              <w:rPr>
                <w:rFonts w:ascii="Arial" w:hAnsi="Arial" w:cs="Arial"/>
                <w:b/>
                <w:sz w:val="20"/>
                <w:szCs w:val="20"/>
                <w:lang w:val="ro-RO"/>
              </w:rPr>
            </w:pPr>
            <w:r w:rsidRPr="00CC3147">
              <w:rPr>
                <w:rFonts w:ascii="Arial" w:hAnsi="Arial" w:cs="Arial"/>
                <w:b/>
                <w:sz w:val="20"/>
                <w:szCs w:val="20"/>
                <w:lang w:val="ro-RO"/>
              </w:rPr>
              <w:t>Tip lucrare</w:t>
            </w:r>
          </w:p>
        </w:tc>
        <w:tc>
          <w:tcPr>
            <w:tcW w:w="850"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center"/>
              <w:rPr>
                <w:rFonts w:ascii="Arial" w:hAnsi="Arial" w:cs="Arial"/>
                <w:b/>
                <w:sz w:val="20"/>
                <w:szCs w:val="20"/>
                <w:lang w:val="ro-RO"/>
              </w:rPr>
            </w:pPr>
            <w:r w:rsidRPr="00CC3147">
              <w:rPr>
                <w:rFonts w:ascii="Arial" w:hAnsi="Arial" w:cs="Arial"/>
                <w:b/>
                <w:sz w:val="20"/>
                <w:szCs w:val="20"/>
                <w:lang w:val="ro-RO"/>
              </w:rPr>
              <w:t>Volum (m</w:t>
            </w:r>
            <w:r w:rsidRPr="00CC3147">
              <w:rPr>
                <w:rFonts w:ascii="Arial" w:hAnsi="Arial" w:cs="Arial"/>
                <w:b/>
                <w:sz w:val="20"/>
                <w:szCs w:val="20"/>
                <w:vertAlign w:val="superscript"/>
                <w:lang w:val="ro-RO"/>
              </w:rPr>
              <w:t>3</w:t>
            </w:r>
            <w:r w:rsidRPr="00CC3147">
              <w:rPr>
                <w:rFonts w:ascii="Arial" w:hAnsi="Arial" w:cs="Arial"/>
                <w:b/>
                <w:sz w:val="20"/>
                <w:szCs w:val="20"/>
                <w:lang w:val="ro-RO"/>
              </w:rPr>
              <w:t>)</w:t>
            </w:r>
          </w:p>
        </w:tc>
        <w:tc>
          <w:tcPr>
            <w:tcW w:w="851"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both"/>
              <w:rPr>
                <w:rFonts w:ascii="Arial" w:hAnsi="Arial" w:cs="Arial"/>
                <w:b/>
                <w:sz w:val="20"/>
                <w:szCs w:val="20"/>
                <w:lang w:val="ro-RO"/>
              </w:rPr>
            </w:pPr>
            <w:r w:rsidRPr="00CC3147">
              <w:rPr>
                <w:rFonts w:ascii="Arial" w:hAnsi="Arial" w:cs="Arial"/>
                <w:b/>
                <w:sz w:val="20"/>
                <w:szCs w:val="20"/>
                <w:lang w:val="ro-RO"/>
              </w:rPr>
              <w:t>Supra-față  (ha)</w:t>
            </w:r>
          </w:p>
        </w:tc>
        <w:tc>
          <w:tcPr>
            <w:tcW w:w="1590" w:type="dxa"/>
            <w:tcBorders>
              <w:top w:val="single" w:sz="4" w:space="0" w:color="auto"/>
              <w:left w:val="single" w:sz="4" w:space="0" w:color="auto"/>
              <w:bottom w:val="single" w:sz="4" w:space="0" w:color="auto"/>
              <w:right w:val="single" w:sz="4" w:space="0" w:color="auto"/>
            </w:tcBorders>
            <w:hideMark/>
          </w:tcPr>
          <w:p w:rsidR="00427C52" w:rsidRPr="00CC3147" w:rsidRDefault="00427C52" w:rsidP="00C867E2">
            <w:pPr>
              <w:jc w:val="both"/>
              <w:rPr>
                <w:rFonts w:ascii="Arial" w:hAnsi="Arial" w:cs="Arial"/>
                <w:b/>
                <w:sz w:val="20"/>
                <w:szCs w:val="20"/>
                <w:lang w:val="ro-RO"/>
              </w:rPr>
            </w:pPr>
            <w:r w:rsidRPr="00CC3147">
              <w:rPr>
                <w:rFonts w:ascii="Arial" w:hAnsi="Arial" w:cs="Arial"/>
                <w:b/>
                <w:sz w:val="20"/>
                <w:szCs w:val="20"/>
                <w:lang w:val="ro-RO"/>
              </w:rPr>
              <w:t>Observații</w:t>
            </w:r>
          </w:p>
        </w:tc>
      </w:tr>
      <w:tr w:rsidR="00C35748" w:rsidRPr="00CC3147" w:rsidTr="002D6DEF">
        <w:trPr>
          <w:trHeight w:val="1778"/>
          <w:jc w:val="center"/>
        </w:trPr>
        <w:tc>
          <w:tcPr>
            <w:tcW w:w="567" w:type="dxa"/>
            <w:tcBorders>
              <w:top w:val="single" w:sz="4" w:space="0" w:color="auto"/>
              <w:left w:val="single" w:sz="4" w:space="0" w:color="auto"/>
              <w:bottom w:val="single" w:sz="4" w:space="0" w:color="auto"/>
              <w:right w:val="single" w:sz="4" w:space="0" w:color="auto"/>
            </w:tcBorders>
            <w:hideMark/>
          </w:tcPr>
          <w:p w:rsidR="00C35748" w:rsidRPr="00CC3147" w:rsidRDefault="00C35748" w:rsidP="00C867E2">
            <w:pPr>
              <w:jc w:val="center"/>
              <w:rPr>
                <w:rFonts w:ascii="Arial" w:hAnsi="Arial" w:cs="Arial"/>
                <w:sz w:val="18"/>
                <w:szCs w:val="18"/>
                <w:lang w:val="ro-RO"/>
              </w:rPr>
            </w:pPr>
            <w:r w:rsidRPr="00CC3147">
              <w:rPr>
                <w:rFonts w:ascii="Arial" w:hAnsi="Arial" w:cs="Arial"/>
                <w:sz w:val="18"/>
                <w:szCs w:val="18"/>
                <w:lang w:val="ro-RO"/>
              </w:rPr>
              <w:t>1.</w:t>
            </w:r>
          </w:p>
        </w:tc>
        <w:tc>
          <w:tcPr>
            <w:tcW w:w="1386" w:type="dxa"/>
            <w:tcBorders>
              <w:top w:val="single" w:sz="4" w:space="0" w:color="auto"/>
              <w:left w:val="single" w:sz="4" w:space="0" w:color="auto"/>
              <w:bottom w:val="single" w:sz="4" w:space="0" w:color="auto"/>
              <w:right w:val="single" w:sz="4" w:space="0" w:color="auto"/>
            </w:tcBorders>
            <w:hideMark/>
          </w:tcPr>
          <w:p w:rsidR="00C35748" w:rsidRPr="00CC3147" w:rsidRDefault="00E12449" w:rsidP="00C35748">
            <w:pPr>
              <w:rPr>
                <w:rFonts w:ascii="Arial" w:hAnsi="Arial" w:cs="Arial"/>
                <w:sz w:val="18"/>
                <w:szCs w:val="18"/>
                <w:lang w:val="ro-RO"/>
              </w:rPr>
            </w:pPr>
            <w:r w:rsidRPr="00CC3147">
              <w:rPr>
                <w:rFonts w:ascii="Arial" w:hAnsi="Arial" w:cs="Arial"/>
                <w:sz w:val="18"/>
                <w:szCs w:val="18"/>
                <w:lang w:val="ro-RO"/>
              </w:rPr>
              <w:t>972094/ 14.03.2016</w:t>
            </w:r>
          </w:p>
        </w:tc>
        <w:tc>
          <w:tcPr>
            <w:tcW w:w="1051" w:type="dxa"/>
            <w:tcBorders>
              <w:top w:val="single" w:sz="4" w:space="0" w:color="auto"/>
              <w:left w:val="single" w:sz="4" w:space="0" w:color="auto"/>
              <w:bottom w:val="single" w:sz="4" w:space="0" w:color="auto"/>
              <w:right w:val="single" w:sz="4" w:space="0" w:color="auto"/>
            </w:tcBorders>
            <w:hideMark/>
          </w:tcPr>
          <w:p w:rsidR="00C35748" w:rsidRPr="00CC3147" w:rsidRDefault="00E12449" w:rsidP="00E12449">
            <w:pPr>
              <w:jc w:val="center"/>
              <w:rPr>
                <w:rFonts w:ascii="Arial" w:hAnsi="Arial" w:cs="Arial"/>
                <w:sz w:val="18"/>
                <w:szCs w:val="18"/>
                <w:lang w:val="ro-RO"/>
              </w:rPr>
            </w:pPr>
            <w:r w:rsidRPr="00CC3147">
              <w:rPr>
                <w:rFonts w:ascii="Arial" w:hAnsi="Arial" w:cs="Arial"/>
                <w:sz w:val="18"/>
                <w:szCs w:val="18"/>
                <w:lang w:val="ro-RO"/>
              </w:rPr>
              <w:t xml:space="preserve">918855 </w:t>
            </w:r>
            <w:r w:rsidR="00B86737" w:rsidRPr="00CC3147">
              <w:rPr>
                <w:rFonts w:ascii="Arial" w:hAnsi="Arial" w:cs="Arial"/>
                <w:sz w:val="18"/>
                <w:szCs w:val="18"/>
                <w:lang w:val="ro-RO"/>
              </w:rPr>
              <w:t>–</w:t>
            </w:r>
            <w:r w:rsidR="00C35748" w:rsidRPr="00CC3147">
              <w:rPr>
                <w:rFonts w:ascii="Arial" w:hAnsi="Arial" w:cs="Arial"/>
                <w:sz w:val="18"/>
                <w:szCs w:val="18"/>
                <w:lang w:val="ro-RO"/>
              </w:rPr>
              <w:t xml:space="preserve"> </w:t>
            </w:r>
            <w:r w:rsidR="00B86737" w:rsidRPr="00CC3147">
              <w:rPr>
                <w:rFonts w:ascii="Arial" w:hAnsi="Arial" w:cs="Arial"/>
                <w:sz w:val="18"/>
                <w:szCs w:val="18"/>
                <w:lang w:val="ro-RO"/>
              </w:rPr>
              <w:t xml:space="preserve">89 </w:t>
            </w:r>
            <w:r w:rsidR="00C35748" w:rsidRPr="00CC3147">
              <w:rPr>
                <w:rFonts w:ascii="Arial" w:hAnsi="Arial" w:cs="Arial"/>
                <w:sz w:val="18"/>
                <w:szCs w:val="18"/>
                <w:lang w:val="ro-RO"/>
              </w:rPr>
              <w:t>D</w:t>
            </w:r>
            <w:r w:rsidRPr="00CC3147">
              <w:rPr>
                <w:rFonts w:ascii="Arial" w:hAnsi="Arial" w:cs="Arial"/>
                <w:sz w:val="18"/>
                <w:szCs w:val="18"/>
                <w:lang w:val="ro-RO"/>
              </w:rPr>
              <w:t>umitra – U.P. I</w:t>
            </w:r>
            <w:r w:rsidR="00C35748" w:rsidRPr="00CC3147">
              <w:rPr>
                <w:rFonts w:ascii="Arial" w:hAnsi="Arial" w:cs="Arial"/>
                <w:sz w:val="18"/>
                <w:szCs w:val="18"/>
                <w:lang w:val="ro-RO"/>
              </w:rPr>
              <w:t xml:space="preserve"> </w:t>
            </w:r>
            <w:r w:rsidRPr="00CC3147">
              <w:rPr>
                <w:rFonts w:ascii="Arial" w:hAnsi="Arial" w:cs="Arial"/>
                <w:sz w:val="18"/>
                <w:szCs w:val="18"/>
                <w:lang w:val="ro-RO"/>
              </w:rPr>
              <w:t>Dumitra – u.a. 12B</w:t>
            </w:r>
          </w:p>
        </w:tc>
        <w:tc>
          <w:tcPr>
            <w:tcW w:w="1045" w:type="dxa"/>
            <w:tcBorders>
              <w:top w:val="single" w:sz="4" w:space="0" w:color="auto"/>
              <w:left w:val="single" w:sz="4" w:space="0" w:color="auto"/>
              <w:bottom w:val="single" w:sz="4" w:space="0" w:color="auto"/>
              <w:right w:val="single" w:sz="4" w:space="0" w:color="auto"/>
            </w:tcBorders>
            <w:hideMark/>
          </w:tcPr>
          <w:p w:rsidR="00C35748" w:rsidRPr="00CC3147" w:rsidRDefault="00C35748" w:rsidP="00E12449">
            <w:pPr>
              <w:jc w:val="center"/>
              <w:rPr>
                <w:rFonts w:ascii="Arial" w:hAnsi="Arial" w:cs="Arial"/>
                <w:sz w:val="18"/>
                <w:szCs w:val="18"/>
                <w:lang w:val="ro-RO"/>
              </w:rPr>
            </w:pPr>
            <w:r w:rsidRPr="00CC3147">
              <w:rPr>
                <w:rFonts w:ascii="Arial" w:hAnsi="Arial" w:cs="Arial"/>
                <w:sz w:val="18"/>
                <w:szCs w:val="18"/>
                <w:lang w:val="ro-RO"/>
              </w:rPr>
              <w:t xml:space="preserve">O.S. </w:t>
            </w:r>
            <w:r w:rsidR="00E12449" w:rsidRPr="00CC3147">
              <w:rPr>
                <w:rFonts w:ascii="Arial" w:hAnsi="Arial" w:cs="Arial"/>
                <w:sz w:val="18"/>
                <w:szCs w:val="18"/>
                <w:lang w:val="ro-RO"/>
              </w:rPr>
              <w:t>Bistrița</w:t>
            </w:r>
          </w:p>
        </w:tc>
        <w:tc>
          <w:tcPr>
            <w:tcW w:w="899" w:type="dxa"/>
            <w:tcBorders>
              <w:top w:val="single" w:sz="4" w:space="0" w:color="auto"/>
              <w:left w:val="single" w:sz="4" w:space="0" w:color="auto"/>
              <w:bottom w:val="single" w:sz="4" w:space="0" w:color="auto"/>
              <w:right w:val="single" w:sz="4" w:space="0" w:color="auto"/>
            </w:tcBorders>
          </w:tcPr>
          <w:p w:rsidR="00C35748" w:rsidRPr="00CC3147" w:rsidRDefault="00C35748" w:rsidP="00C35748">
            <w:pPr>
              <w:jc w:val="center"/>
              <w:rPr>
                <w:rFonts w:ascii="Arial" w:hAnsi="Arial" w:cs="Arial"/>
                <w:sz w:val="18"/>
                <w:szCs w:val="18"/>
                <w:lang w:val="ro-RO"/>
              </w:rPr>
            </w:pPr>
            <w:r w:rsidRPr="00CC3147">
              <w:rPr>
                <w:rFonts w:ascii="Arial" w:hAnsi="Arial" w:cs="Arial"/>
                <w:sz w:val="18"/>
                <w:szCs w:val="18"/>
                <w:lang w:val="ro-RO"/>
              </w:rPr>
              <w:t>2016</w:t>
            </w:r>
          </w:p>
        </w:tc>
        <w:tc>
          <w:tcPr>
            <w:tcW w:w="1240" w:type="dxa"/>
            <w:tcBorders>
              <w:top w:val="single" w:sz="4" w:space="0" w:color="auto"/>
              <w:left w:val="single" w:sz="4" w:space="0" w:color="auto"/>
              <w:bottom w:val="single" w:sz="4" w:space="0" w:color="auto"/>
              <w:right w:val="single" w:sz="4" w:space="0" w:color="auto"/>
            </w:tcBorders>
            <w:hideMark/>
          </w:tcPr>
          <w:p w:rsidR="00C35748" w:rsidRPr="00CC3147" w:rsidRDefault="00C35748" w:rsidP="00C867E2">
            <w:pPr>
              <w:jc w:val="center"/>
              <w:rPr>
                <w:rFonts w:ascii="Arial" w:hAnsi="Arial" w:cs="Arial"/>
                <w:sz w:val="18"/>
                <w:szCs w:val="18"/>
                <w:lang w:val="ro-RO"/>
              </w:rPr>
            </w:pPr>
            <w:r w:rsidRPr="00CC3147">
              <w:rPr>
                <w:rFonts w:ascii="Arial" w:hAnsi="Arial" w:cs="Arial"/>
                <w:sz w:val="18"/>
                <w:szCs w:val="18"/>
                <w:lang w:val="ro-RO"/>
              </w:rPr>
              <w:t>Trunchiuri și catarge</w:t>
            </w:r>
          </w:p>
        </w:tc>
        <w:tc>
          <w:tcPr>
            <w:tcW w:w="850" w:type="dxa"/>
            <w:tcBorders>
              <w:top w:val="single" w:sz="4" w:space="0" w:color="auto"/>
              <w:left w:val="single" w:sz="4" w:space="0" w:color="auto"/>
              <w:bottom w:val="single" w:sz="4" w:space="0" w:color="auto"/>
              <w:right w:val="single" w:sz="4" w:space="0" w:color="auto"/>
            </w:tcBorders>
            <w:hideMark/>
          </w:tcPr>
          <w:p w:rsidR="00C35748" w:rsidRPr="00CC3147" w:rsidRDefault="00C35748" w:rsidP="00E12449">
            <w:pPr>
              <w:jc w:val="center"/>
              <w:rPr>
                <w:rFonts w:ascii="Arial" w:hAnsi="Arial" w:cs="Arial"/>
                <w:sz w:val="18"/>
                <w:szCs w:val="18"/>
                <w:lang w:val="ro-RO"/>
              </w:rPr>
            </w:pPr>
            <w:r w:rsidRPr="00CC3147">
              <w:rPr>
                <w:rFonts w:ascii="Arial" w:hAnsi="Arial" w:cs="Arial"/>
                <w:sz w:val="18"/>
                <w:szCs w:val="18"/>
                <w:lang w:val="ro-RO"/>
              </w:rPr>
              <w:t>4</w:t>
            </w:r>
            <w:r w:rsidR="00E12449" w:rsidRPr="00CC3147">
              <w:rPr>
                <w:rFonts w:ascii="Arial" w:hAnsi="Arial" w:cs="Arial"/>
                <w:sz w:val="18"/>
                <w:szCs w:val="18"/>
                <w:lang w:val="ro-RO"/>
              </w:rPr>
              <w:t>09</w:t>
            </w:r>
          </w:p>
        </w:tc>
        <w:tc>
          <w:tcPr>
            <w:tcW w:w="851" w:type="dxa"/>
            <w:tcBorders>
              <w:top w:val="single" w:sz="4" w:space="0" w:color="auto"/>
              <w:left w:val="single" w:sz="4" w:space="0" w:color="auto"/>
              <w:bottom w:val="single" w:sz="4" w:space="0" w:color="auto"/>
              <w:right w:val="single" w:sz="4" w:space="0" w:color="auto"/>
            </w:tcBorders>
            <w:hideMark/>
          </w:tcPr>
          <w:p w:rsidR="00C35748" w:rsidRPr="00CC3147" w:rsidRDefault="00E12449" w:rsidP="00C35748">
            <w:pPr>
              <w:jc w:val="center"/>
              <w:rPr>
                <w:rFonts w:ascii="Arial" w:hAnsi="Arial" w:cs="Arial"/>
                <w:sz w:val="18"/>
                <w:szCs w:val="18"/>
                <w:lang w:val="ro-RO"/>
              </w:rPr>
            </w:pPr>
            <w:r w:rsidRPr="00CC3147">
              <w:rPr>
                <w:rFonts w:ascii="Arial" w:hAnsi="Arial" w:cs="Arial"/>
                <w:sz w:val="18"/>
                <w:szCs w:val="18"/>
                <w:lang w:val="ro-RO"/>
              </w:rPr>
              <w:t>3</w:t>
            </w:r>
          </w:p>
        </w:tc>
        <w:tc>
          <w:tcPr>
            <w:tcW w:w="1590" w:type="dxa"/>
            <w:tcBorders>
              <w:top w:val="single" w:sz="4" w:space="0" w:color="auto"/>
              <w:left w:val="single" w:sz="4" w:space="0" w:color="auto"/>
              <w:bottom w:val="single" w:sz="4" w:space="0" w:color="auto"/>
              <w:right w:val="single" w:sz="4" w:space="0" w:color="auto"/>
            </w:tcBorders>
            <w:hideMark/>
          </w:tcPr>
          <w:p w:rsidR="00C35748" w:rsidRPr="00CC3147" w:rsidRDefault="00C35748" w:rsidP="00E12449">
            <w:pPr>
              <w:rPr>
                <w:sz w:val="18"/>
                <w:szCs w:val="18"/>
                <w:lang w:val="ro-RO"/>
              </w:rPr>
            </w:pPr>
            <w:r w:rsidRPr="00CC3147">
              <w:rPr>
                <w:rFonts w:ascii="Arial" w:hAnsi="Arial" w:cs="Arial"/>
                <w:sz w:val="18"/>
                <w:szCs w:val="18"/>
                <w:lang w:val="ro-RO"/>
              </w:rPr>
              <w:t xml:space="preserve">Partida nu este situată în arie protejată cf. punct de vedere </w:t>
            </w:r>
            <w:r w:rsidR="00E12449" w:rsidRPr="00CC3147">
              <w:rPr>
                <w:rFonts w:ascii="Arial" w:hAnsi="Arial" w:cs="Arial"/>
                <w:sz w:val="18"/>
                <w:szCs w:val="18"/>
                <w:lang w:val="ro-RO"/>
              </w:rPr>
              <w:t>nr. 1660/ 28.03.2016 emis</w:t>
            </w:r>
            <w:r w:rsidRPr="00CC3147">
              <w:rPr>
                <w:rFonts w:ascii="Arial" w:hAnsi="Arial" w:cs="Arial"/>
                <w:sz w:val="18"/>
                <w:szCs w:val="18"/>
                <w:lang w:val="ro-RO"/>
              </w:rPr>
              <w:t xml:space="preserve"> </w:t>
            </w:r>
            <w:r w:rsidR="00E12449" w:rsidRPr="00CC3147">
              <w:rPr>
                <w:rFonts w:ascii="Arial" w:hAnsi="Arial" w:cs="Arial"/>
                <w:sz w:val="18"/>
                <w:szCs w:val="18"/>
                <w:lang w:val="ro-RO"/>
              </w:rPr>
              <w:t xml:space="preserve">de </w:t>
            </w:r>
            <w:r w:rsidRPr="00CC3147">
              <w:rPr>
                <w:rFonts w:ascii="Arial" w:hAnsi="Arial" w:cs="Arial"/>
                <w:sz w:val="18"/>
                <w:szCs w:val="18"/>
                <w:lang w:val="ro-RO"/>
              </w:rPr>
              <w:t xml:space="preserve">O.S. </w:t>
            </w:r>
            <w:r w:rsidR="00E12449" w:rsidRPr="00CC3147">
              <w:rPr>
                <w:rFonts w:ascii="Arial" w:hAnsi="Arial" w:cs="Arial"/>
                <w:sz w:val="18"/>
                <w:szCs w:val="18"/>
                <w:lang w:val="ro-RO"/>
              </w:rPr>
              <w:t>Bistrița</w:t>
            </w:r>
          </w:p>
        </w:tc>
      </w:tr>
      <w:tr w:rsidR="00B86737" w:rsidRPr="00CC3147" w:rsidTr="002D6DEF">
        <w:trPr>
          <w:trHeight w:val="1778"/>
          <w:jc w:val="center"/>
        </w:trPr>
        <w:tc>
          <w:tcPr>
            <w:tcW w:w="567"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jc w:val="center"/>
              <w:rPr>
                <w:rFonts w:ascii="Arial" w:hAnsi="Arial" w:cs="Arial"/>
                <w:sz w:val="18"/>
                <w:szCs w:val="18"/>
                <w:lang w:val="ro-RO"/>
              </w:rPr>
            </w:pPr>
            <w:r w:rsidRPr="00CC3147">
              <w:rPr>
                <w:rFonts w:ascii="Arial" w:hAnsi="Arial" w:cs="Arial"/>
                <w:sz w:val="18"/>
                <w:szCs w:val="18"/>
                <w:lang w:val="ro-RO"/>
              </w:rPr>
              <w:t>2.</w:t>
            </w:r>
          </w:p>
        </w:tc>
        <w:tc>
          <w:tcPr>
            <w:tcW w:w="1386" w:type="dxa"/>
            <w:tcBorders>
              <w:top w:val="single" w:sz="4" w:space="0" w:color="auto"/>
              <w:left w:val="single" w:sz="4" w:space="0" w:color="auto"/>
              <w:bottom w:val="single" w:sz="4" w:space="0" w:color="auto"/>
              <w:right w:val="single" w:sz="4" w:space="0" w:color="auto"/>
            </w:tcBorders>
          </w:tcPr>
          <w:p w:rsidR="00B86737" w:rsidRPr="00CC3147" w:rsidRDefault="00B86737" w:rsidP="00C35748">
            <w:pPr>
              <w:rPr>
                <w:rFonts w:ascii="Arial" w:hAnsi="Arial" w:cs="Arial"/>
                <w:sz w:val="18"/>
                <w:szCs w:val="18"/>
                <w:lang w:val="ro-RO"/>
              </w:rPr>
            </w:pPr>
            <w:r w:rsidRPr="00CC3147">
              <w:rPr>
                <w:rFonts w:ascii="Arial" w:hAnsi="Arial" w:cs="Arial"/>
                <w:sz w:val="18"/>
                <w:szCs w:val="18"/>
                <w:lang w:val="ro-RO"/>
              </w:rPr>
              <w:t>971033/10.03.2016</w:t>
            </w:r>
          </w:p>
        </w:tc>
        <w:tc>
          <w:tcPr>
            <w:tcW w:w="1051" w:type="dxa"/>
            <w:tcBorders>
              <w:top w:val="single" w:sz="4" w:space="0" w:color="auto"/>
              <w:left w:val="single" w:sz="4" w:space="0" w:color="auto"/>
              <w:bottom w:val="single" w:sz="4" w:space="0" w:color="auto"/>
              <w:right w:val="single" w:sz="4" w:space="0" w:color="auto"/>
            </w:tcBorders>
          </w:tcPr>
          <w:p w:rsidR="00B86737" w:rsidRPr="00CC3147" w:rsidRDefault="00B86737" w:rsidP="00FE65FA">
            <w:pPr>
              <w:jc w:val="center"/>
              <w:rPr>
                <w:rFonts w:ascii="Arial" w:hAnsi="Arial" w:cs="Arial"/>
                <w:sz w:val="18"/>
                <w:szCs w:val="18"/>
                <w:lang w:val="ro-RO"/>
              </w:rPr>
            </w:pPr>
            <w:r w:rsidRPr="00CC3147">
              <w:rPr>
                <w:rFonts w:ascii="Arial" w:hAnsi="Arial" w:cs="Arial"/>
                <w:sz w:val="18"/>
                <w:szCs w:val="18"/>
                <w:lang w:val="ro-RO"/>
              </w:rPr>
              <w:t>950175 – 3551 Ripos – U.P. Teaca – u.a. 62B</w:t>
            </w:r>
          </w:p>
        </w:tc>
        <w:tc>
          <w:tcPr>
            <w:tcW w:w="1045" w:type="dxa"/>
            <w:tcBorders>
              <w:top w:val="single" w:sz="4" w:space="0" w:color="auto"/>
              <w:left w:val="single" w:sz="4" w:space="0" w:color="auto"/>
              <w:bottom w:val="single" w:sz="4" w:space="0" w:color="auto"/>
              <w:right w:val="single" w:sz="4" w:space="0" w:color="auto"/>
            </w:tcBorders>
          </w:tcPr>
          <w:p w:rsidR="00B86737" w:rsidRPr="00CC3147" w:rsidRDefault="00B86737" w:rsidP="00B86737">
            <w:pPr>
              <w:jc w:val="center"/>
              <w:rPr>
                <w:rFonts w:ascii="Arial" w:hAnsi="Arial" w:cs="Arial"/>
                <w:sz w:val="18"/>
                <w:szCs w:val="18"/>
                <w:lang w:val="ro-RO"/>
              </w:rPr>
            </w:pPr>
            <w:r w:rsidRPr="00CC3147">
              <w:rPr>
                <w:rFonts w:ascii="Arial" w:hAnsi="Arial" w:cs="Arial"/>
                <w:sz w:val="18"/>
                <w:szCs w:val="18"/>
                <w:lang w:val="ro-RO"/>
              </w:rPr>
              <w:t>O. S. Valea Șieului</w:t>
            </w:r>
          </w:p>
        </w:tc>
        <w:tc>
          <w:tcPr>
            <w:tcW w:w="899" w:type="dxa"/>
            <w:tcBorders>
              <w:top w:val="single" w:sz="4" w:space="0" w:color="auto"/>
              <w:left w:val="single" w:sz="4" w:space="0" w:color="auto"/>
              <w:bottom w:val="single" w:sz="4" w:space="0" w:color="auto"/>
              <w:right w:val="single" w:sz="4" w:space="0" w:color="auto"/>
            </w:tcBorders>
          </w:tcPr>
          <w:p w:rsidR="00B86737" w:rsidRPr="00CC3147" w:rsidRDefault="00B86737" w:rsidP="00C35748">
            <w:pPr>
              <w:jc w:val="center"/>
              <w:rPr>
                <w:rFonts w:ascii="Arial" w:hAnsi="Arial" w:cs="Arial"/>
                <w:sz w:val="18"/>
                <w:szCs w:val="18"/>
                <w:lang w:val="ro-RO"/>
              </w:rPr>
            </w:pPr>
            <w:r w:rsidRPr="00CC3147">
              <w:rPr>
                <w:rFonts w:ascii="Arial" w:hAnsi="Arial" w:cs="Arial"/>
                <w:sz w:val="18"/>
                <w:szCs w:val="18"/>
                <w:lang w:val="ro-RO"/>
              </w:rPr>
              <w:t>2016</w:t>
            </w:r>
          </w:p>
        </w:tc>
        <w:tc>
          <w:tcPr>
            <w:tcW w:w="1240"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jc w:val="center"/>
              <w:rPr>
                <w:rFonts w:ascii="Arial" w:hAnsi="Arial" w:cs="Arial"/>
                <w:sz w:val="18"/>
                <w:szCs w:val="18"/>
                <w:lang w:val="ro-RO"/>
              </w:rPr>
            </w:pPr>
            <w:r w:rsidRPr="00CC3147">
              <w:rPr>
                <w:rFonts w:ascii="Arial" w:hAnsi="Arial" w:cs="Arial"/>
                <w:sz w:val="18"/>
                <w:szCs w:val="18"/>
                <w:lang w:val="ro-RO"/>
              </w:rPr>
              <w:t>Trunchiuri și catarge</w:t>
            </w:r>
          </w:p>
        </w:tc>
        <w:tc>
          <w:tcPr>
            <w:tcW w:w="850" w:type="dxa"/>
            <w:tcBorders>
              <w:top w:val="single" w:sz="4" w:space="0" w:color="auto"/>
              <w:left w:val="single" w:sz="4" w:space="0" w:color="auto"/>
              <w:bottom w:val="single" w:sz="4" w:space="0" w:color="auto"/>
              <w:right w:val="single" w:sz="4" w:space="0" w:color="auto"/>
            </w:tcBorders>
          </w:tcPr>
          <w:p w:rsidR="00B86737" w:rsidRPr="00CC3147" w:rsidRDefault="00B86737" w:rsidP="00E12449">
            <w:pPr>
              <w:jc w:val="center"/>
              <w:rPr>
                <w:rFonts w:ascii="Arial" w:hAnsi="Arial" w:cs="Arial"/>
                <w:sz w:val="18"/>
                <w:szCs w:val="18"/>
                <w:lang w:val="ro-RO"/>
              </w:rPr>
            </w:pPr>
            <w:r w:rsidRPr="00CC3147">
              <w:rPr>
                <w:rFonts w:ascii="Arial" w:hAnsi="Arial" w:cs="Arial"/>
                <w:sz w:val="18"/>
                <w:szCs w:val="18"/>
                <w:lang w:val="ro-RO"/>
              </w:rPr>
              <w:t>250</w:t>
            </w:r>
          </w:p>
        </w:tc>
        <w:tc>
          <w:tcPr>
            <w:tcW w:w="851" w:type="dxa"/>
            <w:tcBorders>
              <w:top w:val="single" w:sz="4" w:space="0" w:color="auto"/>
              <w:left w:val="single" w:sz="4" w:space="0" w:color="auto"/>
              <w:bottom w:val="single" w:sz="4" w:space="0" w:color="auto"/>
              <w:right w:val="single" w:sz="4" w:space="0" w:color="auto"/>
            </w:tcBorders>
          </w:tcPr>
          <w:p w:rsidR="00B86737" w:rsidRPr="00CC3147" w:rsidRDefault="00B86737" w:rsidP="00C35748">
            <w:pPr>
              <w:jc w:val="center"/>
              <w:rPr>
                <w:rFonts w:ascii="Arial" w:hAnsi="Arial" w:cs="Arial"/>
                <w:sz w:val="18"/>
                <w:szCs w:val="18"/>
                <w:lang w:val="ro-RO"/>
              </w:rPr>
            </w:pPr>
            <w:r w:rsidRPr="00CC3147">
              <w:rPr>
                <w:rFonts w:ascii="Arial" w:hAnsi="Arial" w:cs="Arial"/>
                <w:sz w:val="18"/>
                <w:szCs w:val="18"/>
                <w:lang w:val="ro-RO"/>
              </w:rPr>
              <w:t>1,60</w:t>
            </w:r>
          </w:p>
        </w:tc>
        <w:tc>
          <w:tcPr>
            <w:tcW w:w="1590"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rPr>
                <w:sz w:val="18"/>
                <w:szCs w:val="18"/>
                <w:lang w:val="ro-RO"/>
              </w:rPr>
            </w:pPr>
            <w:r w:rsidRPr="00CC3147">
              <w:rPr>
                <w:rFonts w:ascii="Arial" w:hAnsi="Arial" w:cs="Arial"/>
                <w:sz w:val="18"/>
                <w:szCs w:val="18"/>
                <w:lang w:val="ro-RO"/>
              </w:rPr>
              <w:t>Partida nu este situată în arie protejată cf. punct de vedere nr. 1085/ 15.03.2016 emis de Ocolul Silvic Valea Șieului</w:t>
            </w:r>
          </w:p>
        </w:tc>
      </w:tr>
      <w:tr w:rsidR="00B86737" w:rsidRPr="00CC3147" w:rsidTr="006D3C74">
        <w:trPr>
          <w:trHeight w:val="274"/>
          <w:jc w:val="center"/>
        </w:trPr>
        <w:tc>
          <w:tcPr>
            <w:tcW w:w="567"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jc w:val="center"/>
              <w:rPr>
                <w:rFonts w:ascii="Arial" w:hAnsi="Arial" w:cs="Arial"/>
                <w:sz w:val="18"/>
                <w:szCs w:val="18"/>
                <w:lang w:val="ro-RO"/>
              </w:rPr>
            </w:pPr>
            <w:r w:rsidRPr="00CC3147">
              <w:rPr>
                <w:rFonts w:ascii="Arial" w:hAnsi="Arial" w:cs="Arial"/>
                <w:sz w:val="18"/>
                <w:szCs w:val="18"/>
                <w:lang w:val="ro-RO"/>
              </w:rPr>
              <w:t>3.</w:t>
            </w:r>
          </w:p>
        </w:tc>
        <w:tc>
          <w:tcPr>
            <w:tcW w:w="1386" w:type="dxa"/>
            <w:tcBorders>
              <w:top w:val="single" w:sz="4" w:space="0" w:color="auto"/>
              <w:left w:val="single" w:sz="4" w:space="0" w:color="auto"/>
              <w:bottom w:val="single" w:sz="4" w:space="0" w:color="auto"/>
              <w:right w:val="single" w:sz="4" w:space="0" w:color="auto"/>
            </w:tcBorders>
          </w:tcPr>
          <w:p w:rsidR="00B86737" w:rsidRPr="00CC3147" w:rsidRDefault="00B86737" w:rsidP="00C35748">
            <w:pPr>
              <w:rPr>
                <w:rFonts w:ascii="Arial" w:hAnsi="Arial" w:cs="Arial"/>
                <w:sz w:val="18"/>
                <w:szCs w:val="18"/>
                <w:lang w:val="ro-RO"/>
              </w:rPr>
            </w:pPr>
            <w:r w:rsidRPr="00CC3147">
              <w:rPr>
                <w:rFonts w:ascii="Arial" w:hAnsi="Arial" w:cs="Arial"/>
                <w:sz w:val="18"/>
                <w:szCs w:val="18"/>
                <w:lang w:val="ro-RO"/>
              </w:rPr>
              <w:t>971037/ 10.03.2016</w:t>
            </w:r>
          </w:p>
        </w:tc>
        <w:tc>
          <w:tcPr>
            <w:tcW w:w="1051" w:type="dxa"/>
            <w:tcBorders>
              <w:top w:val="single" w:sz="4" w:space="0" w:color="auto"/>
              <w:left w:val="single" w:sz="4" w:space="0" w:color="auto"/>
              <w:bottom w:val="single" w:sz="4" w:space="0" w:color="auto"/>
              <w:right w:val="single" w:sz="4" w:space="0" w:color="auto"/>
            </w:tcBorders>
          </w:tcPr>
          <w:p w:rsidR="00B86737" w:rsidRPr="00CC3147" w:rsidRDefault="00B86737" w:rsidP="00E12449">
            <w:pPr>
              <w:jc w:val="center"/>
              <w:rPr>
                <w:rFonts w:ascii="Arial" w:hAnsi="Arial" w:cs="Arial"/>
                <w:sz w:val="18"/>
                <w:szCs w:val="18"/>
                <w:lang w:val="ro-RO"/>
              </w:rPr>
            </w:pPr>
            <w:r w:rsidRPr="00CC3147">
              <w:rPr>
                <w:rFonts w:ascii="Arial" w:hAnsi="Arial" w:cs="Arial"/>
                <w:sz w:val="18"/>
                <w:szCs w:val="18"/>
                <w:lang w:val="ro-RO"/>
              </w:rPr>
              <w:t>860428 – 3422 Gudera – U.P. II Monor – u.a. 28B</w:t>
            </w:r>
          </w:p>
        </w:tc>
        <w:tc>
          <w:tcPr>
            <w:tcW w:w="1045"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jc w:val="center"/>
              <w:rPr>
                <w:rFonts w:ascii="Arial" w:hAnsi="Arial" w:cs="Arial"/>
                <w:sz w:val="18"/>
                <w:szCs w:val="18"/>
                <w:lang w:val="ro-RO"/>
              </w:rPr>
            </w:pPr>
            <w:r w:rsidRPr="00CC3147">
              <w:rPr>
                <w:rFonts w:ascii="Arial" w:hAnsi="Arial" w:cs="Arial"/>
                <w:sz w:val="18"/>
                <w:szCs w:val="18"/>
                <w:lang w:val="ro-RO"/>
              </w:rPr>
              <w:t>O. S. Valea Șieului</w:t>
            </w:r>
          </w:p>
        </w:tc>
        <w:tc>
          <w:tcPr>
            <w:tcW w:w="899"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jc w:val="center"/>
              <w:rPr>
                <w:rFonts w:ascii="Arial" w:hAnsi="Arial" w:cs="Arial"/>
                <w:sz w:val="18"/>
                <w:szCs w:val="18"/>
                <w:lang w:val="ro-RO"/>
              </w:rPr>
            </w:pPr>
            <w:r w:rsidRPr="00CC3147">
              <w:rPr>
                <w:rFonts w:ascii="Arial" w:hAnsi="Arial" w:cs="Arial"/>
                <w:sz w:val="18"/>
                <w:szCs w:val="18"/>
                <w:lang w:val="ro-RO"/>
              </w:rPr>
              <w:t>2016</w:t>
            </w:r>
          </w:p>
        </w:tc>
        <w:tc>
          <w:tcPr>
            <w:tcW w:w="1240"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jc w:val="center"/>
              <w:rPr>
                <w:rFonts w:ascii="Arial" w:hAnsi="Arial" w:cs="Arial"/>
                <w:sz w:val="18"/>
                <w:szCs w:val="18"/>
                <w:lang w:val="ro-RO"/>
              </w:rPr>
            </w:pPr>
            <w:r w:rsidRPr="00CC3147">
              <w:rPr>
                <w:rFonts w:ascii="Arial" w:hAnsi="Arial" w:cs="Arial"/>
                <w:sz w:val="18"/>
                <w:szCs w:val="18"/>
                <w:lang w:val="ro-RO"/>
              </w:rPr>
              <w:t>Trunchiuri și catarge</w:t>
            </w:r>
          </w:p>
        </w:tc>
        <w:tc>
          <w:tcPr>
            <w:tcW w:w="850" w:type="dxa"/>
            <w:tcBorders>
              <w:top w:val="single" w:sz="4" w:space="0" w:color="auto"/>
              <w:left w:val="single" w:sz="4" w:space="0" w:color="auto"/>
              <w:bottom w:val="single" w:sz="4" w:space="0" w:color="auto"/>
              <w:right w:val="single" w:sz="4" w:space="0" w:color="auto"/>
            </w:tcBorders>
          </w:tcPr>
          <w:p w:rsidR="00B86737" w:rsidRPr="00CC3147" w:rsidRDefault="00B86737" w:rsidP="00E12449">
            <w:pPr>
              <w:jc w:val="center"/>
              <w:rPr>
                <w:rFonts w:ascii="Arial" w:hAnsi="Arial" w:cs="Arial"/>
                <w:sz w:val="18"/>
                <w:szCs w:val="18"/>
                <w:lang w:val="ro-RO"/>
              </w:rPr>
            </w:pPr>
            <w:r w:rsidRPr="00CC3147">
              <w:rPr>
                <w:rFonts w:ascii="Arial" w:hAnsi="Arial" w:cs="Arial"/>
                <w:sz w:val="18"/>
                <w:szCs w:val="18"/>
                <w:lang w:val="ro-RO"/>
              </w:rPr>
              <w:t>537</w:t>
            </w:r>
          </w:p>
        </w:tc>
        <w:tc>
          <w:tcPr>
            <w:tcW w:w="851" w:type="dxa"/>
            <w:tcBorders>
              <w:top w:val="single" w:sz="4" w:space="0" w:color="auto"/>
              <w:left w:val="single" w:sz="4" w:space="0" w:color="auto"/>
              <w:bottom w:val="single" w:sz="4" w:space="0" w:color="auto"/>
              <w:right w:val="single" w:sz="4" w:space="0" w:color="auto"/>
            </w:tcBorders>
          </w:tcPr>
          <w:p w:rsidR="00B86737" w:rsidRPr="00CC3147" w:rsidRDefault="00B86737" w:rsidP="00C35748">
            <w:pPr>
              <w:jc w:val="center"/>
              <w:rPr>
                <w:rFonts w:ascii="Arial" w:hAnsi="Arial" w:cs="Arial"/>
                <w:sz w:val="18"/>
                <w:szCs w:val="18"/>
                <w:lang w:val="ro-RO"/>
              </w:rPr>
            </w:pPr>
            <w:r w:rsidRPr="00CC3147">
              <w:rPr>
                <w:rFonts w:ascii="Arial" w:hAnsi="Arial" w:cs="Arial"/>
                <w:sz w:val="18"/>
                <w:szCs w:val="18"/>
                <w:lang w:val="ro-RO"/>
              </w:rPr>
              <w:t>2</w:t>
            </w:r>
          </w:p>
        </w:tc>
        <w:tc>
          <w:tcPr>
            <w:tcW w:w="1590" w:type="dxa"/>
            <w:tcBorders>
              <w:top w:val="single" w:sz="4" w:space="0" w:color="auto"/>
              <w:left w:val="single" w:sz="4" w:space="0" w:color="auto"/>
              <w:bottom w:val="single" w:sz="4" w:space="0" w:color="auto"/>
              <w:right w:val="single" w:sz="4" w:space="0" w:color="auto"/>
            </w:tcBorders>
          </w:tcPr>
          <w:p w:rsidR="00B86737" w:rsidRPr="00CC3147" w:rsidRDefault="00B86737" w:rsidP="00C867E2">
            <w:pPr>
              <w:rPr>
                <w:sz w:val="18"/>
                <w:szCs w:val="18"/>
                <w:lang w:val="ro-RO"/>
              </w:rPr>
            </w:pPr>
            <w:r w:rsidRPr="00CC3147">
              <w:rPr>
                <w:rFonts w:ascii="Arial" w:hAnsi="Arial" w:cs="Arial"/>
                <w:sz w:val="18"/>
                <w:szCs w:val="18"/>
                <w:lang w:val="ro-RO"/>
              </w:rPr>
              <w:t>Partida nu este situată în arie protejată cf. punct de vedere nr. 1085/ 15.03.2016 emis de Ocolul Silvic Valea Șieului</w:t>
            </w:r>
          </w:p>
        </w:tc>
      </w:tr>
      <w:tr w:rsidR="00B86737" w:rsidRPr="00CC3147" w:rsidTr="00C02B7E">
        <w:trPr>
          <w:trHeight w:val="291"/>
          <w:jc w:val="center"/>
        </w:trPr>
        <w:tc>
          <w:tcPr>
            <w:tcW w:w="567" w:type="dxa"/>
            <w:tcBorders>
              <w:top w:val="single" w:sz="4" w:space="0" w:color="auto"/>
              <w:left w:val="single" w:sz="4" w:space="0" w:color="auto"/>
              <w:bottom w:val="single" w:sz="4" w:space="0" w:color="auto"/>
              <w:right w:val="single" w:sz="4" w:space="0" w:color="auto"/>
            </w:tcBorders>
            <w:vAlign w:val="center"/>
          </w:tcPr>
          <w:p w:rsidR="00B86737" w:rsidRPr="00CC3147" w:rsidRDefault="00B86737" w:rsidP="00C02B7E">
            <w:pPr>
              <w:jc w:val="center"/>
              <w:rPr>
                <w:rFonts w:ascii="Arial" w:hAnsi="Arial" w:cs="Arial"/>
                <w:sz w:val="20"/>
                <w:szCs w:val="20"/>
                <w:lang w:val="ro-RO"/>
              </w:rPr>
            </w:pPr>
          </w:p>
        </w:tc>
        <w:tc>
          <w:tcPr>
            <w:tcW w:w="1386" w:type="dxa"/>
            <w:tcBorders>
              <w:top w:val="single" w:sz="4" w:space="0" w:color="auto"/>
              <w:left w:val="single" w:sz="4" w:space="0" w:color="auto"/>
              <w:bottom w:val="single" w:sz="4" w:space="0" w:color="auto"/>
              <w:right w:val="single" w:sz="4" w:space="0" w:color="auto"/>
            </w:tcBorders>
            <w:vAlign w:val="center"/>
            <w:hideMark/>
          </w:tcPr>
          <w:p w:rsidR="00B86737" w:rsidRPr="00CC3147" w:rsidRDefault="00B86737" w:rsidP="00C02B7E">
            <w:pPr>
              <w:jc w:val="center"/>
              <w:rPr>
                <w:rFonts w:ascii="Arial" w:hAnsi="Arial" w:cs="Arial"/>
                <w:b/>
                <w:sz w:val="20"/>
                <w:szCs w:val="20"/>
                <w:lang w:val="ro-RO"/>
              </w:rPr>
            </w:pPr>
            <w:r w:rsidRPr="00CC3147">
              <w:rPr>
                <w:rFonts w:ascii="Arial" w:hAnsi="Arial" w:cs="Arial"/>
                <w:b/>
                <w:sz w:val="20"/>
                <w:szCs w:val="20"/>
                <w:lang w:val="ro-RO"/>
              </w:rPr>
              <w:t>TOTAL</w:t>
            </w:r>
          </w:p>
        </w:tc>
        <w:tc>
          <w:tcPr>
            <w:tcW w:w="1051" w:type="dxa"/>
            <w:tcBorders>
              <w:top w:val="single" w:sz="4" w:space="0" w:color="auto"/>
              <w:left w:val="single" w:sz="4" w:space="0" w:color="auto"/>
              <w:bottom w:val="single" w:sz="4" w:space="0" w:color="auto"/>
              <w:right w:val="single" w:sz="4" w:space="0" w:color="auto"/>
            </w:tcBorders>
            <w:vAlign w:val="center"/>
          </w:tcPr>
          <w:p w:rsidR="00B86737" w:rsidRPr="00CC3147" w:rsidRDefault="00B86737" w:rsidP="00C02B7E">
            <w:pPr>
              <w:jc w:val="center"/>
              <w:rPr>
                <w:rFonts w:ascii="Arial" w:hAnsi="Arial" w:cs="Arial"/>
                <w:b/>
                <w:sz w:val="20"/>
                <w:szCs w:val="20"/>
                <w:lang w:val="ro-RO"/>
              </w:rPr>
            </w:pPr>
          </w:p>
        </w:tc>
        <w:tc>
          <w:tcPr>
            <w:tcW w:w="1045" w:type="dxa"/>
            <w:tcBorders>
              <w:top w:val="single" w:sz="4" w:space="0" w:color="auto"/>
              <w:left w:val="single" w:sz="4" w:space="0" w:color="auto"/>
              <w:bottom w:val="single" w:sz="4" w:space="0" w:color="auto"/>
              <w:right w:val="single" w:sz="4" w:space="0" w:color="auto"/>
            </w:tcBorders>
            <w:vAlign w:val="center"/>
          </w:tcPr>
          <w:p w:rsidR="00B86737" w:rsidRPr="00CC3147" w:rsidRDefault="00B86737" w:rsidP="00C02B7E">
            <w:pPr>
              <w:jc w:val="center"/>
              <w:rPr>
                <w:rFonts w:ascii="Arial" w:hAnsi="Arial" w:cs="Arial"/>
                <w:b/>
                <w:sz w:val="20"/>
                <w:szCs w:val="20"/>
                <w:lang w:val="ro-RO"/>
              </w:rPr>
            </w:pPr>
          </w:p>
        </w:tc>
        <w:tc>
          <w:tcPr>
            <w:tcW w:w="899" w:type="dxa"/>
            <w:tcBorders>
              <w:top w:val="single" w:sz="4" w:space="0" w:color="auto"/>
              <w:left w:val="single" w:sz="4" w:space="0" w:color="auto"/>
              <w:bottom w:val="single" w:sz="4" w:space="0" w:color="auto"/>
              <w:right w:val="single" w:sz="4" w:space="0" w:color="auto"/>
            </w:tcBorders>
            <w:vAlign w:val="center"/>
          </w:tcPr>
          <w:p w:rsidR="00B86737" w:rsidRPr="00CC3147" w:rsidRDefault="00B86737" w:rsidP="00C02B7E">
            <w:pPr>
              <w:jc w:val="center"/>
              <w:rPr>
                <w:rFonts w:ascii="Arial" w:hAnsi="Arial" w:cs="Arial"/>
                <w:b/>
                <w:sz w:val="20"/>
                <w:szCs w:val="20"/>
                <w:lang w:val="ro-RO"/>
              </w:rPr>
            </w:pPr>
          </w:p>
        </w:tc>
        <w:tc>
          <w:tcPr>
            <w:tcW w:w="1240" w:type="dxa"/>
            <w:tcBorders>
              <w:top w:val="single" w:sz="4" w:space="0" w:color="auto"/>
              <w:left w:val="single" w:sz="4" w:space="0" w:color="auto"/>
              <w:bottom w:val="single" w:sz="4" w:space="0" w:color="auto"/>
              <w:right w:val="single" w:sz="4" w:space="0" w:color="auto"/>
            </w:tcBorders>
            <w:vAlign w:val="center"/>
          </w:tcPr>
          <w:p w:rsidR="00B86737" w:rsidRPr="00CC3147" w:rsidRDefault="00B86737" w:rsidP="00C02B7E">
            <w:pPr>
              <w:jc w:val="center"/>
              <w:rPr>
                <w:rFonts w:ascii="Arial" w:hAnsi="Arial" w:cs="Arial"/>
                <w:b/>
                <w:sz w:val="20"/>
                <w:szCs w:val="20"/>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6737" w:rsidRPr="00CC3147" w:rsidRDefault="006D3C74" w:rsidP="00C02B7E">
            <w:pPr>
              <w:tabs>
                <w:tab w:val="left" w:pos="552"/>
              </w:tabs>
              <w:jc w:val="center"/>
              <w:rPr>
                <w:rFonts w:ascii="Arial" w:hAnsi="Arial" w:cs="Arial"/>
                <w:b/>
                <w:sz w:val="20"/>
                <w:szCs w:val="20"/>
                <w:lang w:val="ro-RO"/>
              </w:rPr>
            </w:pPr>
            <w:r w:rsidRPr="00CC3147">
              <w:rPr>
                <w:rFonts w:ascii="Arial" w:hAnsi="Arial" w:cs="Arial"/>
                <w:b/>
                <w:sz w:val="20"/>
                <w:szCs w:val="20"/>
                <w:lang w:val="ro-RO"/>
              </w:rPr>
              <w:t>1196</w:t>
            </w:r>
          </w:p>
        </w:tc>
        <w:tc>
          <w:tcPr>
            <w:tcW w:w="851" w:type="dxa"/>
            <w:tcBorders>
              <w:top w:val="single" w:sz="4" w:space="0" w:color="auto"/>
              <w:left w:val="single" w:sz="4" w:space="0" w:color="auto"/>
              <w:bottom w:val="single" w:sz="4" w:space="0" w:color="auto"/>
              <w:right w:val="single" w:sz="4" w:space="0" w:color="auto"/>
            </w:tcBorders>
            <w:vAlign w:val="center"/>
            <w:hideMark/>
          </w:tcPr>
          <w:p w:rsidR="00B86737" w:rsidRPr="00CC3147" w:rsidRDefault="006D3C74" w:rsidP="00C02B7E">
            <w:pPr>
              <w:tabs>
                <w:tab w:val="left" w:pos="417"/>
              </w:tabs>
              <w:jc w:val="center"/>
              <w:rPr>
                <w:rFonts w:ascii="Arial" w:hAnsi="Arial" w:cs="Arial"/>
                <w:b/>
                <w:sz w:val="20"/>
                <w:szCs w:val="20"/>
                <w:lang w:val="ro-RO"/>
              </w:rPr>
            </w:pPr>
            <w:r w:rsidRPr="00CC3147">
              <w:rPr>
                <w:rFonts w:ascii="Arial" w:hAnsi="Arial" w:cs="Arial"/>
                <w:b/>
                <w:sz w:val="20"/>
                <w:szCs w:val="20"/>
                <w:lang w:val="ro-RO"/>
              </w:rPr>
              <w:t>6,60</w:t>
            </w:r>
          </w:p>
        </w:tc>
        <w:tc>
          <w:tcPr>
            <w:tcW w:w="1590" w:type="dxa"/>
            <w:tcBorders>
              <w:top w:val="single" w:sz="4" w:space="0" w:color="auto"/>
              <w:left w:val="single" w:sz="4" w:space="0" w:color="auto"/>
              <w:bottom w:val="single" w:sz="4" w:space="0" w:color="auto"/>
              <w:right w:val="single" w:sz="4" w:space="0" w:color="auto"/>
            </w:tcBorders>
            <w:vAlign w:val="center"/>
          </w:tcPr>
          <w:p w:rsidR="00B86737" w:rsidRPr="00CC3147" w:rsidRDefault="00B86737" w:rsidP="00C02B7E">
            <w:pPr>
              <w:jc w:val="center"/>
              <w:rPr>
                <w:rFonts w:ascii="Arial" w:hAnsi="Arial" w:cs="Arial"/>
                <w:b/>
                <w:sz w:val="20"/>
                <w:szCs w:val="20"/>
                <w:lang w:val="ro-RO"/>
              </w:rPr>
            </w:pPr>
          </w:p>
        </w:tc>
      </w:tr>
    </w:tbl>
    <w:p w:rsidR="00427C52" w:rsidRPr="00CC3147" w:rsidRDefault="00427C52" w:rsidP="00427C52">
      <w:pPr>
        <w:spacing w:after="0" w:line="240" w:lineRule="auto"/>
        <w:jc w:val="both"/>
        <w:rPr>
          <w:rFonts w:ascii="Arial" w:hAnsi="Arial" w:cs="Arial"/>
          <w:b/>
          <w:lang w:val="ro-RO"/>
        </w:rPr>
      </w:pP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 xml:space="preserve">− </w:t>
      </w:r>
      <w:r w:rsidRPr="00CC3147">
        <w:rPr>
          <w:rFonts w:ascii="Arial" w:hAnsi="Arial" w:cs="Arial"/>
          <w:lang w:val="ro-RO"/>
        </w:rPr>
        <w:t xml:space="preserve">combustibili: </w:t>
      </w:r>
      <w:r w:rsidRPr="00CC3147">
        <w:rPr>
          <w:rFonts w:ascii="Arial" w:hAnsi="Arial" w:cs="Arial"/>
          <w:i/>
          <w:lang w:val="ro-RO"/>
        </w:rPr>
        <w:t>consumurile specifice pentru activitatea de exploatare sunt următoarele:</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        a)</w:t>
      </w:r>
      <w:r w:rsidRPr="00CC3147">
        <w:rPr>
          <w:rFonts w:ascii="Arial" w:hAnsi="Arial" w:cs="Arial"/>
          <w:i/>
          <w:color w:val="000000"/>
          <w:lang w:val="ro-RO"/>
        </w:rPr>
        <w:tab/>
        <w:t>pentru fierăstrăul mecanic:</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benzină - 0,289 l/mc masă lemnoasă exploatată;</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lastRenderedPageBreak/>
        <w:t>- ulei de motor - 0,03 l /1 l benzină;</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 ulei de transmisie - 0,43 l/1 l benzină; </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         b) pentru tractor forestier:</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motorină - 1,5 l/mc masă lemnoasă exploatată;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color w:val="000000"/>
          <w:lang w:val="ro-RO"/>
        </w:rPr>
        <w:t xml:space="preserve">- ulei de motor - 0,0255/1 l </w:t>
      </w:r>
      <w:r w:rsidRPr="00CC3147">
        <w:rPr>
          <w:rFonts w:ascii="Arial" w:hAnsi="Arial" w:cs="Arial"/>
          <w:i/>
          <w:lang w:val="ro-RO"/>
        </w:rPr>
        <w:t>de motorină;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ulei de transmisie - 0,0156 l/1 l de motorină;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xml:space="preserve">- ulei hidraulic - 0,0095 l/ </w:t>
      </w:r>
      <w:smartTag w:uri="urn:schemas-microsoft-com:office:smarttags" w:element="metricconverter">
        <w:smartTagPr>
          <w:attr w:name="ProductID" w:val="1 l"/>
        </w:smartTagPr>
        <w:r w:rsidRPr="00CC3147">
          <w:rPr>
            <w:rFonts w:ascii="Arial" w:hAnsi="Arial" w:cs="Arial"/>
            <w:i/>
            <w:lang w:val="ro-RO"/>
          </w:rPr>
          <w:t>1 l</w:t>
        </w:r>
      </w:smartTag>
      <w:r w:rsidRPr="00CC3147">
        <w:rPr>
          <w:rFonts w:ascii="Arial" w:hAnsi="Arial" w:cs="Arial"/>
          <w:i/>
          <w:lang w:val="ro-RO"/>
        </w:rPr>
        <w:t xml:space="preserve"> de motorină;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xml:space="preserve">        c) pentru transportul lemnului cu autospecializate: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color w:val="000000"/>
          <w:lang w:val="ro-RO"/>
        </w:rPr>
        <w:t>- motorină  - 30 l/100 km.</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 xml:space="preserve">− </w:t>
      </w:r>
      <w:r w:rsidRPr="00CC3147">
        <w:rPr>
          <w:rFonts w:ascii="Arial" w:hAnsi="Arial" w:cs="Arial"/>
          <w:lang w:val="ro-RO"/>
        </w:rPr>
        <w:t>ambalaje</w:t>
      </w:r>
      <w:r w:rsidRPr="00CC3147">
        <w:rPr>
          <w:rFonts w:ascii="Arial" w:hAnsi="Arial" w:cs="Arial"/>
          <w:i/>
          <w:lang w:val="ro-RO"/>
        </w:rPr>
        <w:t xml:space="preserve">: carburanţii şi uleiurile – necesarul pentru 1 zi de lucru, vor fi transportaţi în pădure în recipienţi de metal: canistre metalice cu capacitatea de </w:t>
      </w:r>
      <w:smartTag w:uri="urn:schemas-microsoft-com:office:smarttags" w:element="metricconverter">
        <w:smartTagPr>
          <w:attr w:name="ProductID" w:val="20 l"/>
        </w:smartTagPr>
        <w:r w:rsidRPr="00CC3147">
          <w:rPr>
            <w:rFonts w:ascii="Arial" w:hAnsi="Arial" w:cs="Arial"/>
            <w:i/>
            <w:lang w:val="ro-RO"/>
          </w:rPr>
          <w:t>20 l</w:t>
        </w:r>
      </w:smartTag>
      <w:r w:rsidRPr="00CC3147">
        <w:rPr>
          <w:rFonts w:ascii="Arial" w:hAnsi="Arial" w:cs="Arial"/>
          <w:i/>
          <w:lang w:val="ro-RO"/>
        </w:rPr>
        <w:t>.</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Alimentarea cu combustibil a mijloacelor auto se realizează direct de la staţiile de distribuţie carburanţi, iar reparaţiile mijloacelor de transport utilizate şi schimburile de ulei se fac la societăţi autorizate. </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3.</w:t>
      </w:r>
      <w:r w:rsidRPr="00CC3147">
        <w:rPr>
          <w:rFonts w:ascii="Arial" w:hAnsi="Arial" w:cs="Arial"/>
          <w:lang w:val="ro-RO"/>
        </w:rPr>
        <w:t xml:space="preserve"> Utilităţi – apă, canalizare, energie (surse, cantităţi, volume):</w:t>
      </w:r>
      <w:r w:rsidRPr="00CC3147">
        <w:rPr>
          <w:rFonts w:ascii="Arial" w:hAnsi="Arial" w:cs="Arial"/>
          <w:b/>
          <w:lang w:val="ro-RO"/>
        </w:rPr>
        <w:t xml:space="preserve"> </w:t>
      </w:r>
      <w:r w:rsidRPr="00CC3147">
        <w:rPr>
          <w:rFonts w:ascii="Arial" w:eastAsia="Times New Roman" w:hAnsi="Arial" w:cs="Arial"/>
          <w:i/>
          <w:lang w:val="ro-RO"/>
        </w:rPr>
        <w:t>nu este cazul;</w:t>
      </w:r>
    </w:p>
    <w:p w:rsidR="00427C52" w:rsidRPr="00CC3147" w:rsidRDefault="00427C52" w:rsidP="00427C52">
      <w:pPr>
        <w:spacing w:after="0" w:line="240" w:lineRule="auto"/>
        <w:jc w:val="both"/>
        <w:rPr>
          <w:rFonts w:ascii="Arial" w:hAnsi="Arial" w:cs="Arial"/>
          <w:b/>
          <w:lang w:val="ro-RO"/>
        </w:rPr>
      </w:pPr>
      <w:r w:rsidRPr="00CC3147">
        <w:rPr>
          <w:rFonts w:ascii="Arial" w:hAnsi="Arial" w:cs="Arial"/>
          <w:b/>
          <w:lang w:val="ro-RO"/>
        </w:rPr>
        <w:t>4.</w:t>
      </w:r>
      <w:r w:rsidRPr="00CC3147">
        <w:rPr>
          <w:rFonts w:ascii="Arial" w:hAnsi="Arial" w:cs="Arial"/>
          <w:lang w:val="ro-RO"/>
        </w:rPr>
        <w:t xml:space="preserve"> Descrierea principalelor faze ale procesului tehnologic sau ale activităţii:</w:t>
      </w:r>
      <w:r w:rsidRPr="00CC3147">
        <w:rPr>
          <w:rFonts w:ascii="Arial" w:hAnsi="Arial" w:cs="Arial"/>
          <w:b/>
          <w:lang w:val="ro-RO"/>
        </w:rPr>
        <w:t xml:space="preserve"> </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Se vor executa următoarele tipuri de tăieri, în conformitate cu prevederile amenajamentului silvic aprobat pentru fiecare unitate amenajistică în parte: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tăieri de produse principale (care promovează regenerarea naturală a pădurii);</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tăieri de conservare – igienă, precum şi promovarea regenerării naturale în arboretele în vârstă;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tăieri de produse accidentale şi igienă: arbori rupţi în urma unor calamităţi naturale, doborâţi, uscaţi şi/sau în curs de uscare, atacaţi de insecte, etc.;</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tăieri de îngrijire: rărituri, curăţiri, conform amenajamentului silvic, în arboretele tinere, tăieri care au în vedere dezvoltarea normală a arboretelor din punct de vedere silvic.</w:t>
      </w:r>
    </w:p>
    <w:p w:rsidR="00427C52" w:rsidRPr="00CC3147" w:rsidRDefault="00427C52" w:rsidP="00427C52">
      <w:pPr>
        <w:spacing w:after="0" w:line="240" w:lineRule="auto"/>
        <w:jc w:val="both"/>
        <w:rPr>
          <w:rFonts w:ascii="Arial" w:hAnsi="Arial" w:cs="Arial"/>
          <w:lang w:val="ro-RO"/>
        </w:rPr>
      </w:pPr>
      <w:r w:rsidRPr="00CC3147">
        <w:rPr>
          <w:rFonts w:ascii="Arial" w:hAnsi="Arial" w:cs="Arial"/>
          <w:i/>
          <w:lang w:val="ro-RO"/>
        </w:rPr>
        <w:t xml:space="preserve">Procesul tehnologic pentru fiecare partidă va cuprinde: </w:t>
      </w:r>
      <w:r w:rsidRPr="00CC3147">
        <w:rPr>
          <w:rFonts w:ascii="Arial" w:hAnsi="Arial" w:cs="Arial"/>
          <w:lang w:val="ro-RO"/>
        </w:rPr>
        <w:t xml:space="preserve">    </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inventarierea şi marcarea arborilor propuşi pentru exploatare;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predarea/preluarea parchetului – limitarea perimetrului parchetului, trasarea căilor pentru scos - apropiat, amplasarea platformei primare, etc.;</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doborârea arborilor, curăţat de crăci, secţionat;</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adunat-scos-apropiat (colectat) pe drumurile de tractor aprobate, cu utilajele mecanice sau mijloace hipo, funcţie de condiţiile impuse;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sortat, stivuit în platforma primară, încărcat în mijloace de transport şi livrare la beneficiari.</w:t>
      </w:r>
    </w:p>
    <w:p w:rsidR="00427C52" w:rsidRPr="00CC3147" w:rsidRDefault="00427C52" w:rsidP="00427C52">
      <w:pPr>
        <w:autoSpaceDE w:val="0"/>
        <w:autoSpaceDN w:val="0"/>
        <w:adjustRightInd w:val="0"/>
        <w:spacing w:after="0" w:line="240" w:lineRule="auto"/>
        <w:jc w:val="both"/>
        <w:rPr>
          <w:rFonts w:ascii="Arial" w:hAnsi="Arial" w:cs="Arial"/>
          <w:snapToGrid w:val="0"/>
          <w:lang w:val="ro-RO"/>
        </w:rPr>
      </w:pPr>
      <w:r w:rsidRPr="00CC3147">
        <w:rPr>
          <w:rFonts w:ascii="Arial" w:hAnsi="Arial" w:cs="Arial"/>
          <w:b/>
          <w:snapToGrid w:val="0"/>
          <w:lang w:val="ro-RO"/>
        </w:rPr>
        <w:t>5.</w:t>
      </w:r>
      <w:r w:rsidRPr="00CC3147">
        <w:rPr>
          <w:rFonts w:ascii="Arial" w:hAnsi="Arial" w:cs="Arial"/>
          <w:snapToGrid w:val="0"/>
          <w:lang w:val="ro-RO"/>
        </w:rPr>
        <w:t xml:space="preserve"> Produsele şi subprodusele obţinute - cantităţi, destinaţie:</w:t>
      </w:r>
    </w:p>
    <w:p w:rsidR="00427C52" w:rsidRPr="00CC3147" w:rsidRDefault="00427C52" w:rsidP="00427C52">
      <w:pPr>
        <w:autoSpaceDE w:val="0"/>
        <w:autoSpaceDN w:val="0"/>
        <w:adjustRightInd w:val="0"/>
        <w:spacing w:after="0" w:line="240" w:lineRule="auto"/>
        <w:jc w:val="both"/>
        <w:rPr>
          <w:rFonts w:ascii="Arial" w:hAnsi="Arial" w:cs="Arial"/>
          <w:b/>
          <w:i/>
          <w:lang w:val="ro-RO"/>
        </w:rPr>
      </w:pPr>
      <w:r w:rsidRPr="00CC3147">
        <w:rPr>
          <w:rFonts w:ascii="Arial" w:hAnsi="Arial" w:cs="Arial"/>
          <w:i/>
          <w:color w:val="000000"/>
          <w:sz w:val="23"/>
          <w:szCs w:val="23"/>
          <w:lang w:val="ro-RO"/>
        </w:rPr>
        <w:t>Masa lemnoasă poate fi colectată sub formă de sortimente definitive, trunchiuri şi catarge, arbori şi părţi de arbori, iar mai rar tocătură.</w:t>
      </w:r>
      <w:r w:rsidRPr="00CC3147">
        <w:rPr>
          <w:rFonts w:ascii="Arial" w:hAnsi="Arial" w:cs="Arial"/>
          <w:color w:val="000000"/>
          <w:sz w:val="23"/>
          <w:szCs w:val="23"/>
          <w:lang w:val="ro-RO"/>
        </w:rPr>
        <w:t xml:space="preserve"> </w:t>
      </w:r>
      <w:r w:rsidRPr="00CC3147">
        <w:rPr>
          <w:rFonts w:ascii="Arial" w:hAnsi="Arial" w:cs="Arial"/>
          <w:i/>
          <w:color w:val="000000"/>
          <w:sz w:val="23"/>
          <w:szCs w:val="23"/>
          <w:lang w:val="ro-RO"/>
        </w:rPr>
        <w:t xml:space="preserve">Se va obține, prin activitatea de exploatare material lemnos, </w:t>
      </w:r>
      <w:r w:rsidRPr="00CC3147">
        <w:rPr>
          <w:rFonts w:ascii="Arial" w:hAnsi="Arial" w:cs="Arial"/>
          <w:i/>
          <w:lang w:val="ro-RO"/>
        </w:rPr>
        <w:t>lemn de lucru, lemn pentru celuloză, lemn de foc, conform autorizațiilor de exploatare de la ocoalele silvice pe raza cărora se va desfășura activitatea.</w:t>
      </w:r>
    </w:p>
    <w:p w:rsidR="00427C52" w:rsidRPr="00CC3147" w:rsidRDefault="00427C52" w:rsidP="00427C52">
      <w:pPr>
        <w:autoSpaceDE w:val="0"/>
        <w:autoSpaceDN w:val="0"/>
        <w:adjustRightInd w:val="0"/>
        <w:spacing w:after="0" w:line="240" w:lineRule="auto"/>
        <w:jc w:val="both"/>
        <w:rPr>
          <w:rFonts w:ascii="Arial" w:hAnsi="Arial" w:cs="Arial"/>
          <w:b/>
          <w:i/>
          <w:lang w:val="ro-RO"/>
        </w:rPr>
      </w:pPr>
      <w:r w:rsidRPr="00CC3147">
        <w:rPr>
          <w:rFonts w:ascii="Arial" w:hAnsi="Arial" w:cs="Arial"/>
          <w:i/>
          <w:color w:val="000000"/>
          <w:sz w:val="23"/>
          <w:szCs w:val="23"/>
          <w:lang w:val="ro-RO"/>
        </w:rPr>
        <w:t xml:space="preserve">Conform Certificatului de atestare/reatestare </w:t>
      </w:r>
      <w:r w:rsidRPr="00CC3147">
        <w:rPr>
          <w:rFonts w:ascii="Arial" w:eastAsia="Times New Roman" w:hAnsi="Arial" w:cs="Arial"/>
          <w:i/>
          <w:lang w:val="ro-RO"/>
        </w:rPr>
        <w:t xml:space="preserve">seria </w:t>
      </w:r>
      <w:r w:rsidR="003135B8" w:rsidRPr="00CC3147">
        <w:rPr>
          <w:rFonts w:ascii="Arial" w:eastAsia="Times New Roman" w:hAnsi="Arial" w:cs="Arial"/>
          <w:i/>
          <w:lang w:val="ro-RO"/>
        </w:rPr>
        <w:t>A nr. 17772/27.08.2015</w:t>
      </w:r>
      <w:r w:rsidRPr="00CC3147">
        <w:rPr>
          <w:rFonts w:ascii="Arial" w:hAnsi="Arial" w:cs="Arial"/>
          <w:i/>
          <w:color w:val="000000"/>
          <w:sz w:val="23"/>
          <w:szCs w:val="23"/>
          <w:lang w:val="ro-RO"/>
        </w:rPr>
        <w:t xml:space="preserve">, titularul are capacitatea de a exploata anual un volum brut de </w:t>
      </w:r>
      <w:r w:rsidR="003135B8" w:rsidRPr="00CC3147">
        <w:rPr>
          <w:rFonts w:ascii="Arial" w:hAnsi="Arial" w:cs="Arial"/>
          <w:i/>
          <w:color w:val="000000"/>
          <w:sz w:val="23"/>
          <w:szCs w:val="23"/>
          <w:lang w:val="ro-RO"/>
        </w:rPr>
        <w:t>5</w:t>
      </w:r>
      <w:r w:rsidRPr="00CC3147">
        <w:rPr>
          <w:rFonts w:ascii="Arial" w:hAnsi="Arial" w:cs="Arial"/>
          <w:i/>
          <w:color w:val="000000"/>
          <w:sz w:val="23"/>
          <w:szCs w:val="23"/>
          <w:lang w:val="ro-RO"/>
        </w:rPr>
        <w:t>.000 m</w:t>
      </w:r>
      <w:r w:rsidRPr="00CC3147">
        <w:rPr>
          <w:rFonts w:ascii="Arial" w:hAnsi="Arial" w:cs="Arial"/>
          <w:i/>
          <w:color w:val="000000"/>
          <w:vertAlign w:val="superscript"/>
          <w:lang w:val="ro-RO"/>
        </w:rPr>
        <w:t>3</w:t>
      </w:r>
      <w:r w:rsidRPr="00CC3147">
        <w:rPr>
          <w:rFonts w:ascii="Arial" w:hAnsi="Arial" w:cs="Arial"/>
          <w:i/>
          <w:color w:val="000000"/>
          <w:sz w:val="23"/>
          <w:szCs w:val="23"/>
          <w:lang w:val="ro-RO"/>
        </w:rPr>
        <w:t xml:space="preserve"> lemn pe picior.</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snapToGrid w:val="0"/>
          <w:lang w:val="ro-RO"/>
        </w:rPr>
        <w:t>6.</w:t>
      </w:r>
      <w:r w:rsidRPr="00CC3147">
        <w:rPr>
          <w:rFonts w:ascii="Arial" w:hAnsi="Arial" w:cs="Arial"/>
          <w:snapToGrid w:val="0"/>
          <w:lang w:val="ro-RO"/>
        </w:rPr>
        <w:t xml:space="preserve"> Datele referitoare la centrala termică proprie - dotare, combustibili utilizaţi (compoziţie cantităţi) producţie:</w:t>
      </w:r>
      <w:r w:rsidRPr="00CC3147">
        <w:rPr>
          <w:rFonts w:ascii="Arial" w:hAnsi="Arial" w:cs="Arial"/>
          <w:i/>
          <w:snapToGrid w:val="0"/>
          <w:lang w:val="ro-RO"/>
        </w:rPr>
        <w:t xml:space="preserve"> </w:t>
      </w:r>
      <w:r w:rsidRPr="00CC3147">
        <w:rPr>
          <w:rFonts w:ascii="Arial" w:hAnsi="Arial" w:cs="Arial"/>
          <w:i/>
          <w:lang w:val="ro-RO"/>
        </w:rPr>
        <w:t xml:space="preserve">nu este cazul, nu se folosesc spaţii pentru cazarea muncitorilor, aceştia se vor deplasa zilnic la parchetele de exploatare. </w:t>
      </w:r>
    </w:p>
    <w:p w:rsidR="00427C52" w:rsidRPr="00CC3147" w:rsidRDefault="00427C52" w:rsidP="00427C52">
      <w:pPr>
        <w:spacing w:after="0" w:line="240" w:lineRule="auto"/>
        <w:jc w:val="both"/>
        <w:rPr>
          <w:rFonts w:ascii="Arial" w:hAnsi="Arial" w:cs="Arial"/>
          <w:i/>
          <w:snapToGrid w:val="0"/>
          <w:lang w:val="ro-RO"/>
        </w:rPr>
      </w:pPr>
      <w:r w:rsidRPr="00CC3147">
        <w:rPr>
          <w:rFonts w:ascii="Arial" w:hAnsi="Arial" w:cs="Arial"/>
          <w:b/>
          <w:snapToGrid w:val="0"/>
          <w:lang w:val="ro-RO"/>
        </w:rPr>
        <w:t>7.</w:t>
      </w:r>
      <w:r w:rsidRPr="00CC3147">
        <w:rPr>
          <w:rFonts w:ascii="Arial" w:hAnsi="Arial" w:cs="Arial"/>
          <w:snapToGrid w:val="0"/>
          <w:lang w:val="ro-RO"/>
        </w:rPr>
        <w:t xml:space="preserve"> Alte date specifice (cod-uri CAEN care se desfăşoară pe amplasament, dar nu intră pe procedura de autorizare): </w:t>
      </w:r>
      <w:r w:rsidRPr="00CC3147">
        <w:rPr>
          <w:rFonts w:ascii="Arial" w:hAnsi="Arial" w:cs="Arial"/>
          <w:i/>
          <w:snapToGrid w:val="0"/>
          <w:lang w:val="ro-RO"/>
        </w:rPr>
        <w:t>nu este cazul;</w:t>
      </w:r>
    </w:p>
    <w:p w:rsidR="00B122FB" w:rsidRPr="00CC3147" w:rsidRDefault="00B122FB" w:rsidP="00B122FB">
      <w:pPr>
        <w:spacing w:after="0" w:line="240" w:lineRule="auto"/>
        <w:jc w:val="both"/>
        <w:rPr>
          <w:rFonts w:ascii="Arial" w:hAnsi="Arial" w:cs="Arial"/>
          <w:i/>
          <w:snapToGrid w:val="0"/>
          <w:lang w:val="ro-RO"/>
        </w:rPr>
      </w:pPr>
      <w:r w:rsidRPr="00CC3147">
        <w:rPr>
          <w:rFonts w:ascii="Arial" w:hAnsi="Arial" w:cs="Arial"/>
          <w:b/>
          <w:snapToGrid w:val="0"/>
          <w:lang w:val="ro-RO"/>
        </w:rPr>
        <w:t>8.</w:t>
      </w:r>
      <w:r w:rsidRPr="00CC3147">
        <w:rPr>
          <w:rFonts w:ascii="Arial" w:hAnsi="Arial" w:cs="Arial"/>
          <w:snapToGrid w:val="0"/>
          <w:lang w:val="ro-RO"/>
        </w:rPr>
        <w:t xml:space="preserve"> Programul de funcţionare:</w:t>
      </w:r>
      <w:r w:rsidRPr="00CC3147">
        <w:rPr>
          <w:rFonts w:ascii="Arial" w:hAnsi="Arial" w:cs="Arial"/>
          <w:i/>
          <w:snapToGrid w:val="0"/>
          <w:lang w:val="ro-RO"/>
        </w:rPr>
        <w:t xml:space="preserve"> 8 ore/zi, 5 zile/săptămână, 160 zile/an, în funcție de condițiile meteo și de respectarea perioadelor impuse prin autorizațiile de exploatare emise de Ocoalele Silvice.</w:t>
      </w:r>
    </w:p>
    <w:p w:rsidR="00427C52" w:rsidRPr="00CC3147" w:rsidRDefault="00427C52" w:rsidP="00427C52">
      <w:pPr>
        <w:spacing w:after="0" w:line="240" w:lineRule="auto"/>
        <w:ind w:firstLine="720"/>
        <w:jc w:val="both"/>
        <w:rPr>
          <w:rFonts w:ascii="Arial" w:hAnsi="Arial" w:cs="Arial"/>
          <w:i/>
          <w:lang w:val="ro-RO"/>
        </w:rPr>
      </w:pP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 xml:space="preserve">II. </w:t>
      </w:r>
      <w:r w:rsidRPr="00CC3147">
        <w:rPr>
          <w:rFonts w:ascii="Arial" w:hAnsi="Arial" w:cs="Arial"/>
          <w:b/>
          <w:u w:val="single"/>
          <w:lang w:val="ro-RO"/>
        </w:rPr>
        <w:t>Instalaţiile, măsurile şi condiţiile de protecţie a mediului</w:t>
      </w:r>
      <w:r w:rsidRPr="00CC3147">
        <w:rPr>
          <w:rFonts w:ascii="Arial" w:hAnsi="Arial" w:cs="Arial"/>
          <w:i/>
          <w:lang w:val="ro-RO"/>
        </w:rPr>
        <w:t xml:space="preserve"> </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1.</w:t>
      </w:r>
      <w:r w:rsidRPr="00CC3147">
        <w:rPr>
          <w:rFonts w:ascii="Arial" w:hAnsi="Arial" w:cs="Arial"/>
          <w:lang w:val="ro-RO"/>
        </w:rPr>
        <w:t xml:space="preserve"> Staţiile şi instalaţiile pentru reţinerea, evacuarea şi dispersia poluanţilor în mediu, din dotare (pe factori de mediu): </w:t>
      </w:r>
      <w:r w:rsidRPr="00CC3147">
        <w:rPr>
          <w:rFonts w:ascii="Arial" w:hAnsi="Arial" w:cs="Arial"/>
          <w:i/>
          <w:lang w:val="ro-RO"/>
        </w:rPr>
        <w:t>nu este cazul;</w:t>
      </w:r>
    </w:p>
    <w:p w:rsidR="00427C52" w:rsidRPr="00CC3147" w:rsidRDefault="00427C52" w:rsidP="00427C52">
      <w:pPr>
        <w:spacing w:after="0" w:line="240" w:lineRule="auto"/>
        <w:jc w:val="both"/>
        <w:rPr>
          <w:rFonts w:ascii="Arial" w:hAnsi="Arial" w:cs="Arial"/>
          <w:b/>
          <w:lang w:val="ro-RO"/>
        </w:rPr>
      </w:pPr>
      <w:r w:rsidRPr="00CC3147">
        <w:rPr>
          <w:rFonts w:ascii="Arial" w:hAnsi="Arial" w:cs="Arial"/>
          <w:b/>
          <w:lang w:val="ro-RO"/>
        </w:rPr>
        <w:t>2.</w:t>
      </w:r>
      <w:r w:rsidRPr="00CC3147">
        <w:rPr>
          <w:rFonts w:ascii="Arial" w:hAnsi="Arial" w:cs="Arial"/>
          <w:lang w:val="ro-RO"/>
        </w:rPr>
        <w:t xml:space="preserve"> Alte amenajări speciale, dotări şi măsuri pentru protecţia mediului:</w:t>
      </w:r>
      <w:r w:rsidRPr="00CC3147">
        <w:rPr>
          <w:rFonts w:ascii="Arial" w:hAnsi="Arial" w:cs="Arial"/>
          <w:b/>
          <w:lang w:val="ro-RO"/>
        </w:rPr>
        <w:t xml:space="preserve"> </w:t>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sym w:font="Wingdings 3" w:char="F065"/>
      </w:r>
      <w:r w:rsidRPr="00CC3147">
        <w:rPr>
          <w:rFonts w:ascii="Arial" w:hAnsi="Arial" w:cs="Arial"/>
          <w:lang w:val="ro-RO"/>
        </w:rPr>
        <w:t xml:space="preserve"> </w:t>
      </w:r>
      <w:r w:rsidRPr="00CC3147">
        <w:rPr>
          <w:rFonts w:ascii="Arial" w:hAnsi="Arial" w:cs="Arial"/>
          <w:u w:val="single"/>
          <w:lang w:val="ro-RO"/>
        </w:rPr>
        <w:t>protecţia calităţii apelor</w:t>
      </w:r>
      <w:r w:rsidRPr="00CC3147">
        <w:rPr>
          <w:rFonts w:ascii="Arial" w:hAnsi="Arial" w:cs="Arial"/>
          <w:lang w:val="ro-RO"/>
        </w:rPr>
        <w:t xml:space="preserve">: </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la colectarea masei lemnoase se interzice târârea şi depozitarea buştenilor în albiile apelor curgătoare;</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trecerea buştenilor peste apele curgătoare se va face obligatoriu pe podețe de lemn, iar platformele primare la o distanță de minim 50 m de albia minoră a pâraielor;</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se interzice degradarea zonelor umede, desecarea, drenarea sau acoperirea ochiurilor de apă;</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xml:space="preserve">- menținerea bălților, pâraielor, izvoarelor și a altor corpuri mici de apă, mlaștini, smârcuri, într-un stadiu care să le permită să își exercite rolul în ciclul de reproducere al peștilor, amfibienilor, </w:t>
      </w:r>
      <w:r w:rsidRPr="00CC3147">
        <w:rPr>
          <w:rFonts w:ascii="Arial" w:hAnsi="Arial" w:cs="Arial"/>
          <w:i/>
          <w:lang w:val="ro-RO"/>
        </w:rPr>
        <w:lastRenderedPageBreak/>
        <w:t xml:space="preserve">insectelor, etc., prin evitarea fluctuațiilor excesive ale nivelului apei, degradării digurilor naturale și poluării apei; </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lang w:val="ro-RO"/>
        </w:rPr>
        <w:t>-</w:t>
      </w:r>
      <w:r w:rsidRPr="00CC3147">
        <w:rPr>
          <w:rFonts w:ascii="Arial" w:hAnsi="Arial" w:cs="Arial"/>
          <w:b/>
          <w:lang w:val="ro-RO"/>
        </w:rPr>
        <w:t xml:space="preserve"> </w:t>
      </w:r>
      <w:r w:rsidRPr="00CC3147">
        <w:rPr>
          <w:rFonts w:ascii="Arial" w:hAnsi="Arial" w:cs="Arial"/>
          <w:i/>
          <w:lang w:val="ro-RO"/>
        </w:rPr>
        <w:t xml:space="preserve">se interzice deversarea în apele de suprafaţă, apele subterane, evacuarea pe sol şi depozitarea în condiţii necorespunzătoare a uleiurilor uzate; </w:t>
      </w:r>
    </w:p>
    <w:p w:rsidR="00427C52" w:rsidRPr="00CC3147" w:rsidRDefault="00427C52" w:rsidP="00427C52">
      <w:pPr>
        <w:autoSpaceDE w:val="0"/>
        <w:autoSpaceDN w:val="0"/>
        <w:adjustRightInd w:val="0"/>
        <w:spacing w:after="0" w:line="240" w:lineRule="auto"/>
        <w:jc w:val="both"/>
        <w:rPr>
          <w:rFonts w:ascii="Arial" w:hAnsi="Arial" w:cs="Arial"/>
          <w:lang w:val="ro-RO"/>
        </w:rPr>
      </w:pPr>
      <w:r w:rsidRPr="00CC3147">
        <w:rPr>
          <w:rFonts w:ascii="Arial" w:hAnsi="Arial" w:cs="Arial"/>
          <w:lang w:val="ro-RO"/>
        </w:rPr>
        <w:sym w:font="Wingdings 3" w:char="F065"/>
      </w:r>
      <w:r w:rsidRPr="00CC3147">
        <w:rPr>
          <w:rFonts w:ascii="Arial" w:hAnsi="Arial" w:cs="Arial"/>
          <w:lang w:val="ro-RO"/>
        </w:rPr>
        <w:t xml:space="preserve"> </w:t>
      </w:r>
      <w:r w:rsidRPr="00CC3147">
        <w:rPr>
          <w:rFonts w:ascii="Arial" w:hAnsi="Arial" w:cs="Arial"/>
          <w:u w:val="single"/>
          <w:lang w:val="ro-RO"/>
        </w:rPr>
        <w:t>protecţia calităţii solului</w:t>
      </w:r>
      <w:r w:rsidRPr="00CC3147">
        <w:rPr>
          <w:rFonts w:ascii="Arial" w:hAnsi="Arial" w:cs="Arial"/>
          <w:lang w:val="ro-RO"/>
        </w:rPr>
        <w:t>:</w:t>
      </w:r>
      <w:r w:rsidRPr="00CC3147">
        <w:rPr>
          <w:rFonts w:ascii="Arial" w:hAnsi="Arial" w:cs="Arial"/>
          <w:u w:val="single"/>
          <w:lang w:val="ro-RO"/>
        </w:rPr>
        <w:t xml:space="preserve"> </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se va evita colectarea masei lemnoase pe timp nefavorabil (ploi);</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exploatarea masei lemnoase se va realiza astfel încât să se evite degradarea solului;</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în perioadele de îngheţ-dezgheţ sau cu precipitaţii abundente, în cazul în care platforma drumului auto forestier este îmbibată cu apă, se interzice transportul de  orice fel;</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xml:space="preserve">- se vor nivela căile de scos - apropiat folosite la colectarea lemnului, după terminarea lucrărilor; </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se vor utiliza tehnologii de exploatare adecvate condiţiilor de teren, în funcţie de felul tăierii;</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xml:space="preserve">- se vor fasona coroanele arborilor separat de locul de doborâre, nu se vor scoate arborii cu coroană, masa lemnoasă rezultată se va pachetiza în sarcini de dimensiuni reduse, astfel încât la scoaterea acestora să se evite degradarea solului, arborilor şi seminţişului. </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lang w:val="ro-RO"/>
        </w:rPr>
        <w:t xml:space="preserve">- nu se vor executa în pădure lucrări de întreţinere/reparaţii ale motoarelor şi schimburi de ulei pe </w:t>
      </w:r>
      <w:r w:rsidRPr="00CC3147">
        <w:rPr>
          <w:rFonts w:ascii="Arial" w:hAnsi="Arial" w:cs="Arial"/>
          <w:i/>
          <w:lang w:val="ro-RO"/>
        </w:rPr>
        <w:t>raza parchetelor.  Aceste lucrări se vor efectua numai pe amplasamente autorizate;</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lang w:val="ro-RO"/>
        </w:rPr>
        <w:sym w:font="Wingdings 3" w:char="F065"/>
      </w:r>
      <w:r w:rsidRPr="00CC3147">
        <w:rPr>
          <w:rFonts w:ascii="Arial" w:hAnsi="Arial" w:cs="Arial"/>
          <w:lang w:val="ro-RO"/>
        </w:rPr>
        <w:t xml:space="preserve"> </w:t>
      </w:r>
      <w:r w:rsidRPr="00CC3147">
        <w:rPr>
          <w:rFonts w:ascii="Arial" w:hAnsi="Arial" w:cs="Arial"/>
          <w:u w:val="single"/>
          <w:lang w:val="ro-RO"/>
        </w:rPr>
        <w:t>protecţia calităţii fondului forestier</w:t>
      </w:r>
      <w:r w:rsidRPr="00CC3147">
        <w:rPr>
          <w:rFonts w:ascii="Arial" w:hAnsi="Arial" w:cs="Arial"/>
          <w:lang w:val="ro-RO"/>
        </w:rPr>
        <w:t xml:space="preserve">: </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arborii nemarcaţi situaţi pe limita căilor de scos - apropiat, vor fi protejaţi obligatoriu împotriva vătămărilor, prin aplicarea de lungoane, ţăruşi şi manşoane;</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se interzice menţinerea în pădure a lemnului de răşinoase în perioada 1 aprilie - 1 octombrie, cu excepţia lemnului de răşinoase antrenat în procesul tehnologic de exploatare ce poate fi menţinut în pădure pentru o perioadă de 30 de zile de la doborâre;</w:t>
      </w:r>
    </w:p>
    <w:p w:rsidR="00427C52" w:rsidRPr="00CC3147" w:rsidRDefault="00427C52" w:rsidP="00427C52">
      <w:pPr>
        <w:autoSpaceDE w:val="0"/>
        <w:autoSpaceDN w:val="0"/>
        <w:adjustRightInd w:val="0"/>
        <w:spacing w:after="0" w:line="240" w:lineRule="auto"/>
        <w:jc w:val="both"/>
        <w:rPr>
          <w:rFonts w:ascii="Arial" w:hAnsi="Arial" w:cs="Arial"/>
          <w:i/>
          <w:lang w:val="ro-RO"/>
        </w:rPr>
      </w:pPr>
      <w:r w:rsidRPr="00CC3147">
        <w:rPr>
          <w:rFonts w:ascii="Arial" w:hAnsi="Arial" w:cs="Arial"/>
          <w:i/>
          <w:lang w:val="ro-RO"/>
        </w:rPr>
        <w:t>- doborârea arborilor se execută:</w:t>
      </w:r>
    </w:p>
    <w:p w:rsidR="00427C52" w:rsidRPr="00CC3147" w:rsidRDefault="00427C52" w:rsidP="00427C52">
      <w:pPr>
        <w:numPr>
          <w:ilvl w:val="0"/>
          <w:numId w:val="27"/>
        </w:numPr>
        <w:autoSpaceDE w:val="0"/>
        <w:autoSpaceDN w:val="0"/>
        <w:adjustRightInd w:val="0"/>
        <w:spacing w:after="0" w:line="240" w:lineRule="auto"/>
        <w:contextualSpacing/>
        <w:jc w:val="both"/>
        <w:rPr>
          <w:rFonts w:ascii="Arial" w:hAnsi="Arial" w:cs="Arial"/>
          <w:i/>
          <w:lang w:val="ro-RO"/>
        </w:rPr>
      </w:pPr>
      <w:r w:rsidRPr="00CC3147">
        <w:rPr>
          <w:rFonts w:ascii="Arial" w:hAnsi="Arial" w:cs="Arial"/>
          <w:i/>
          <w:lang w:val="ro-RO"/>
        </w:rPr>
        <w:t>în afara suprafeţelor cu regenerare naturală sau artificială, pentru a se evita distrugerea sau vătămarea puieţilor;</w:t>
      </w:r>
    </w:p>
    <w:p w:rsidR="00427C52" w:rsidRPr="00CC3147" w:rsidRDefault="00427C52" w:rsidP="00427C52">
      <w:pPr>
        <w:numPr>
          <w:ilvl w:val="0"/>
          <w:numId w:val="27"/>
        </w:numPr>
        <w:tabs>
          <w:tab w:val="left" w:pos="0"/>
        </w:tabs>
        <w:autoSpaceDE w:val="0"/>
        <w:autoSpaceDN w:val="0"/>
        <w:adjustRightInd w:val="0"/>
        <w:spacing w:after="0" w:line="240" w:lineRule="auto"/>
        <w:contextualSpacing/>
        <w:jc w:val="both"/>
        <w:rPr>
          <w:rFonts w:ascii="Arial" w:hAnsi="Arial" w:cs="Arial"/>
          <w:lang w:val="ro-RO"/>
        </w:rPr>
      </w:pPr>
      <w:r w:rsidRPr="00CC3147">
        <w:rPr>
          <w:rFonts w:ascii="Arial" w:hAnsi="Arial" w:cs="Arial"/>
          <w:i/>
          <w:lang w:val="ro-RO"/>
        </w:rPr>
        <w:t xml:space="preserve">pe direcţii care să nu producă vătămări sau rupturi ale arborilor nemarcaţi; </w:t>
      </w:r>
    </w:p>
    <w:p w:rsidR="00427C52" w:rsidRPr="00CC3147" w:rsidRDefault="00427C52" w:rsidP="00427C52">
      <w:pPr>
        <w:tabs>
          <w:tab w:val="left" w:pos="0"/>
        </w:tabs>
        <w:autoSpaceDE w:val="0"/>
        <w:autoSpaceDN w:val="0"/>
        <w:adjustRightInd w:val="0"/>
        <w:spacing w:after="0" w:line="240" w:lineRule="auto"/>
        <w:jc w:val="both"/>
        <w:rPr>
          <w:rFonts w:ascii="Wide Latin" w:hAnsi="Wide Latin" w:cs="Arial"/>
          <w:i/>
          <w:lang w:val="ro-RO"/>
        </w:rPr>
      </w:pPr>
      <w:r w:rsidRPr="00CC3147">
        <w:rPr>
          <w:rFonts w:ascii="Arial" w:hAnsi="Arial" w:cs="Arial"/>
          <w:i/>
          <w:lang w:val="ro-RO"/>
        </w:rPr>
        <w:t>- la tăierile cu restricţii:</w:t>
      </w:r>
      <w:r w:rsidRPr="00CC3147">
        <w:rPr>
          <w:rFonts w:ascii="Wide Latin" w:hAnsi="Wide Latin" w:cs="Arial"/>
          <w:i/>
          <w:lang w:val="ro-RO"/>
        </w:rPr>
        <w:t xml:space="preserve">     </w:t>
      </w:r>
    </w:p>
    <w:p w:rsidR="00427C52" w:rsidRPr="00CC3147" w:rsidRDefault="00427C52" w:rsidP="00427C52">
      <w:pPr>
        <w:numPr>
          <w:ilvl w:val="0"/>
          <w:numId w:val="28"/>
        </w:numPr>
        <w:tabs>
          <w:tab w:val="left" w:pos="0"/>
        </w:tabs>
        <w:autoSpaceDE w:val="0"/>
        <w:autoSpaceDN w:val="0"/>
        <w:adjustRightInd w:val="0"/>
        <w:spacing w:after="0" w:line="240" w:lineRule="auto"/>
        <w:contextualSpacing/>
        <w:jc w:val="both"/>
        <w:rPr>
          <w:rFonts w:ascii="Arial" w:hAnsi="Arial" w:cs="Arial"/>
          <w:i/>
          <w:lang w:val="ro-RO"/>
        </w:rPr>
      </w:pPr>
      <w:r w:rsidRPr="00CC3147">
        <w:rPr>
          <w:rFonts w:ascii="Arial" w:hAnsi="Arial" w:cs="Arial"/>
          <w:i/>
          <w:lang w:val="ro-RO"/>
        </w:rPr>
        <w:t>colectarea lemnului se face în afara porţiunilor cu seminţiş;</w:t>
      </w:r>
    </w:p>
    <w:p w:rsidR="00427C52" w:rsidRPr="00CC3147" w:rsidRDefault="00427C52" w:rsidP="00427C52">
      <w:pPr>
        <w:numPr>
          <w:ilvl w:val="0"/>
          <w:numId w:val="28"/>
        </w:numPr>
        <w:spacing w:after="0" w:line="240" w:lineRule="auto"/>
        <w:contextualSpacing/>
        <w:jc w:val="both"/>
        <w:rPr>
          <w:rFonts w:ascii="Arial" w:hAnsi="Arial" w:cs="Arial"/>
          <w:i/>
          <w:lang w:val="ro-RO"/>
        </w:rPr>
      </w:pPr>
      <w:r w:rsidRPr="00CC3147">
        <w:rPr>
          <w:rFonts w:ascii="Arial" w:hAnsi="Arial" w:cs="Arial"/>
          <w:i/>
          <w:lang w:val="ro-RO"/>
        </w:rPr>
        <w:t>scosul lemnului se face prin târâre pe zăpadă, prin semitârâre sau suspendare, în lipsa acesteia;</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corhănitul se admite numai atunci când aplicarea altor tehnologii nu este posibilă, luându-se toate măsurile necesare pentru evitarea degradării solului, a regenerărilor şi a arborilor care rămân pe picior şi numai când solul este acoperit cu zăpadă sau  este îngheţat;</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se interzice aplicarea tehnologiei de exploatare a arborilor cu coroană, varianta arbori întregi, cu excepţia cazurilor în care operaţiunea de scos – apropiat se realizează cu funiculare sau suspendat;</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la tăierile de produse principale cu restricţii, resturile de exploatare se strâng pe cioate, în grămezi cât mai înalte, în afara ochiurilor sau zonelor cu seminţiş natural, fără a ocupa mai mult de 10% din suprafaţa parchetului;</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color w:val="808080"/>
          <w:lang w:val="ro-RO"/>
        </w:rPr>
        <w:t xml:space="preserve">- </w:t>
      </w:r>
      <w:r w:rsidRPr="00CC3147">
        <w:rPr>
          <w:rFonts w:ascii="Arial" w:hAnsi="Arial" w:cs="Arial"/>
          <w:i/>
          <w:lang w:val="ro-RO"/>
        </w:rPr>
        <w:t>la terminarea exploatării parchetului se interzice abandonarea resturilor de exploatare pe văile şi pâraiele din interiorul parchetelor;</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tăierea arborilor se realizează cât mai jos, astfel încât înălțimea cioatei, măsurată în amonte, să nu depășească 1/3 din diametrul acesteia, iar la arborii groși (peste 30 cm) să nu depășească 10 cm;</w:t>
      </w:r>
    </w:p>
    <w:p w:rsidR="00427C52" w:rsidRPr="00CC3147" w:rsidRDefault="00427C52" w:rsidP="00427C52">
      <w:pPr>
        <w:spacing w:after="0" w:line="240" w:lineRule="auto"/>
        <w:jc w:val="both"/>
        <w:rPr>
          <w:rFonts w:ascii="Arial" w:hAnsi="Arial" w:cs="Arial"/>
          <w:lang w:val="ro-RO"/>
        </w:rPr>
      </w:pPr>
      <w:r w:rsidRPr="00CC3147">
        <w:rPr>
          <w:rFonts w:ascii="Arial" w:hAnsi="Arial" w:cs="Arial"/>
          <w:b/>
          <w:lang w:val="ro-RO"/>
        </w:rPr>
        <w:t>3.</w:t>
      </w:r>
      <w:r w:rsidRPr="00CC3147">
        <w:rPr>
          <w:rFonts w:ascii="Arial" w:hAnsi="Arial" w:cs="Arial"/>
          <w:lang w:val="ro-RO"/>
        </w:rPr>
        <w:t xml:space="preserve"> Concentraţiile şi debitele masice de poluanţi, nivelul de zgomot, de radiaţii, admise la evacuarea în mediu, depăşiri permise şi în ce condiţii:</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lang w:val="ro-RO"/>
        </w:rPr>
        <w:t xml:space="preserve">   </w:t>
      </w:r>
      <w:r w:rsidRPr="00CC3147">
        <w:rPr>
          <w:rFonts w:ascii="Arial" w:hAnsi="Arial" w:cs="Arial"/>
          <w:b/>
          <w:lang w:val="ro-RO"/>
        </w:rPr>
        <w:t>−</w:t>
      </w:r>
      <w:r w:rsidRPr="00CC3147">
        <w:rPr>
          <w:rFonts w:ascii="Arial" w:hAnsi="Arial" w:cs="Arial"/>
          <w:lang w:val="ro-RO"/>
        </w:rPr>
        <w:t xml:space="preserve"> </w:t>
      </w:r>
      <w:r w:rsidRPr="00CC3147">
        <w:rPr>
          <w:rFonts w:ascii="Arial" w:hAnsi="Arial" w:cs="Arial"/>
          <w:i/>
          <w:lang w:val="ro-RO"/>
        </w:rPr>
        <w:t xml:space="preserve">sursele de zgomot provin de la utilajele folosite la exploatarea masei lemnoase, aceste utilaje fiind echipate cu eşapamente antizgomot; </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b/>
          <w:lang w:val="ro-RO"/>
        </w:rPr>
        <w:t>−</w:t>
      </w:r>
      <w:r w:rsidRPr="00CC3147">
        <w:rPr>
          <w:rFonts w:ascii="Arial" w:hAnsi="Arial" w:cs="Arial"/>
          <w:i/>
          <w:lang w:val="ro-RO"/>
        </w:rPr>
        <w:t xml:space="preserve"> în timpul procesului tehnologic nu se produc vibraţii care să exercite impact asupra  factorilor de mediu.   </w:t>
      </w:r>
    </w:p>
    <w:p w:rsidR="00427C52" w:rsidRPr="00CC3147" w:rsidRDefault="00427C52" w:rsidP="00427C52">
      <w:pPr>
        <w:spacing w:after="0" w:line="240" w:lineRule="auto"/>
        <w:jc w:val="both"/>
        <w:rPr>
          <w:rFonts w:ascii="Arial" w:hAnsi="Arial" w:cs="Arial"/>
          <w:b/>
          <w:lang w:val="ro-RO"/>
        </w:rPr>
      </w:pPr>
    </w:p>
    <w:p w:rsidR="00427C52" w:rsidRPr="00CC3147" w:rsidRDefault="00427C52" w:rsidP="00427C52">
      <w:pPr>
        <w:spacing w:after="0" w:line="240" w:lineRule="auto"/>
        <w:jc w:val="both"/>
        <w:rPr>
          <w:rFonts w:ascii="Arial" w:hAnsi="Arial" w:cs="Arial"/>
          <w:b/>
          <w:lang w:val="ro-RO"/>
        </w:rPr>
      </w:pPr>
      <w:r w:rsidRPr="00CC3147">
        <w:rPr>
          <w:rFonts w:ascii="Arial" w:hAnsi="Arial" w:cs="Arial"/>
          <w:b/>
          <w:lang w:val="ro-RO"/>
        </w:rPr>
        <w:t xml:space="preserve">III. </w:t>
      </w:r>
      <w:r w:rsidRPr="00CC3147">
        <w:rPr>
          <w:rFonts w:ascii="Arial" w:hAnsi="Arial" w:cs="Arial"/>
          <w:b/>
          <w:u w:val="single"/>
          <w:lang w:val="ro-RO"/>
        </w:rPr>
        <w:t>Monitorizarea mediului</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1.</w:t>
      </w:r>
      <w:r w:rsidRPr="00CC3147">
        <w:rPr>
          <w:rFonts w:ascii="Arial" w:hAnsi="Arial" w:cs="Arial"/>
          <w:lang w:val="ro-RO"/>
        </w:rPr>
        <w:t xml:space="preserve"> Indicatorii fizico-chimici, bacteriologici şi biologici emişi, imisiile poluanţilor, frecvenţa, modul de valorificare a rezultatelor: </w:t>
      </w:r>
      <w:r w:rsidRPr="00CC3147">
        <w:rPr>
          <w:rFonts w:ascii="Arial" w:hAnsi="Arial" w:cs="Arial"/>
          <w:i/>
          <w:lang w:val="ro-RO"/>
        </w:rPr>
        <w:t>nu este cazul;</w:t>
      </w:r>
    </w:p>
    <w:p w:rsidR="00427C52" w:rsidRPr="00CC3147" w:rsidRDefault="00427C52" w:rsidP="00427C52">
      <w:pPr>
        <w:spacing w:after="0" w:line="240" w:lineRule="auto"/>
        <w:jc w:val="both"/>
        <w:rPr>
          <w:rFonts w:ascii="Arial" w:hAnsi="Arial" w:cs="Arial"/>
          <w:snapToGrid w:val="0"/>
          <w:lang w:val="ro-RO"/>
        </w:rPr>
      </w:pPr>
      <w:r w:rsidRPr="00CC3147">
        <w:rPr>
          <w:rFonts w:ascii="Arial" w:hAnsi="Arial" w:cs="Arial"/>
          <w:b/>
          <w:snapToGrid w:val="0"/>
          <w:lang w:val="ro-RO"/>
        </w:rPr>
        <w:t>2.</w:t>
      </w:r>
      <w:r w:rsidRPr="00CC3147">
        <w:rPr>
          <w:rFonts w:ascii="Arial" w:hAnsi="Arial" w:cs="Arial"/>
          <w:i/>
          <w:snapToGrid w:val="0"/>
          <w:lang w:val="ro-RO"/>
        </w:rPr>
        <w:t xml:space="preserve"> </w:t>
      </w:r>
      <w:r w:rsidRPr="00CC3147">
        <w:rPr>
          <w:rFonts w:ascii="Arial" w:hAnsi="Arial" w:cs="Arial"/>
          <w:snapToGrid w:val="0"/>
          <w:lang w:val="ro-RO"/>
        </w:rPr>
        <w:t xml:space="preserve">Datele ce vor fi raportate autorităţii teritoriale pentru protecţia mediului şi periodicitatea lor: </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Raportul anual de mediu (R.A.M.) se va realiza până la 31 ianuarie pentru anul precedent și va cuprinde: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datele de identificare ale titularului;</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lastRenderedPageBreak/>
        <w:t>- date privind desfășurarea activității, cu situația centralizată a parchetelor/partizilor din care s-a exploatat, tipul de tăiere, tehnologia de exploatare, volumul de lemn brut exploatat;</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măsurile de protecție a arborilor din vecinătatea perimetrului de exploatare, utilizarea materialelor auxiliare;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modul de gestionare al deșeurilor;</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modul de gestionare al substanțelor periculoase;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verificări/inspecții ale Comisariatului Județean BN al G.N.M.;</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măsurile dispuse de autoritățile pe linie de control și modul de soluționare a problemelor sesizate;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incidentele care au creat un risc pentru mediu;</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măsurile și acțiunile întreprinse pentru prevenirea și repararea prejudiciului asupra mediului.</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b/>
          <w:i/>
          <w:lang w:val="ro-RO"/>
        </w:rPr>
        <w:t xml:space="preserve">Se va notifica la A.P.M. Bistriţa-Năsăud orice modificare survenită faţă de prevederile autorizaţiei - înainte de realizarea modificării </w:t>
      </w:r>
      <w:r w:rsidRPr="00CC3147">
        <w:rPr>
          <w:rFonts w:ascii="Arial" w:hAnsi="Arial" w:cs="Arial"/>
          <w:i/>
          <w:lang w:val="ro-RO"/>
        </w:rPr>
        <w:t>sau orice incident cu efect negativ asupra mediului înconjurător.</w:t>
      </w:r>
    </w:p>
    <w:p w:rsidR="00427C52" w:rsidRPr="00CC3147" w:rsidRDefault="00427C52" w:rsidP="00427C52">
      <w:pPr>
        <w:spacing w:after="0" w:line="240" w:lineRule="auto"/>
        <w:ind w:firstLine="720"/>
        <w:jc w:val="both"/>
        <w:rPr>
          <w:rFonts w:ascii="Arial" w:hAnsi="Arial" w:cs="Arial"/>
          <w:i/>
          <w:lang w:val="ro-RO"/>
        </w:rPr>
      </w:pPr>
    </w:p>
    <w:p w:rsidR="00427C52" w:rsidRPr="00CC3147" w:rsidRDefault="00427C52" w:rsidP="00427C52">
      <w:pPr>
        <w:tabs>
          <w:tab w:val="left" w:pos="360"/>
        </w:tabs>
        <w:spacing w:after="0" w:line="240" w:lineRule="auto"/>
        <w:jc w:val="both"/>
        <w:rPr>
          <w:rFonts w:ascii="Arial" w:hAnsi="Arial" w:cs="Arial"/>
          <w:b/>
          <w:u w:val="single"/>
          <w:lang w:val="ro-RO"/>
        </w:rPr>
      </w:pPr>
      <w:r w:rsidRPr="00CC3147">
        <w:rPr>
          <w:rFonts w:ascii="Arial" w:hAnsi="Arial" w:cs="Arial"/>
          <w:b/>
          <w:lang w:val="ro-RO"/>
        </w:rPr>
        <w:t xml:space="preserve">IV. </w:t>
      </w:r>
      <w:r w:rsidRPr="00CC3147">
        <w:rPr>
          <w:rFonts w:ascii="Arial" w:hAnsi="Arial" w:cs="Arial"/>
          <w:b/>
          <w:u w:val="single"/>
          <w:lang w:val="ro-RO"/>
        </w:rPr>
        <w:t>Modul de gospodărire a deşeurilor şi ambalajelor</w:t>
      </w:r>
    </w:p>
    <w:p w:rsidR="00427C52" w:rsidRPr="00CC3147" w:rsidRDefault="00427C52" w:rsidP="00427C52">
      <w:pPr>
        <w:spacing w:after="0" w:line="240" w:lineRule="auto"/>
        <w:jc w:val="both"/>
        <w:rPr>
          <w:rFonts w:ascii="Arial" w:hAnsi="Arial" w:cs="Arial"/>
          <w:lang w:val="ro-RO" w:eastAsia="ro-RO"/>
        </w:rPr>
      </w:pPr>
      <w:r w:rsidRPr="00CC3147">
        <w:rPr>
          <w:rFonts w:ascii="Arial" w:hAnsi="Arial" w:cs="Arial"/>
          <w:b/>
          <w:lang w:val="ro-RO" w:eastAsia="ro-RO"/>
        </w:rPr>
        <w:t>1.</w:t>
      </w:r>
      <w:r w:rsidRPr="00CC3147">
        <w:rPr>
          <w:rFonts w:ascii="Arial" w:hAnsi="Arial" w:cs="Arial"/>
          <w:lang w:val="ro-RO" w:eastAsia="ro-RO"/>
        </w:rPr>
        <w:t xml:space="preserve"> Deşeurile produse (tipuri, compoziţie, cantităţi): </w:t>
      </w:r>
    </w:p>
    <w:p w:rsidR="00427C52" w:rsidRPr="00CC3147" w:rsidRDefault="00427C52" w:rsidP="00427C52">
      <w:pPr>
        <w:tabs>
          <w:tab w:val="left" w:pos="360"/>
        </w:tabs>
        <w:spacing w:after="0" w:line="240" w:lineRule="auto"/>
        <w:jc w:val="both"/>
        <w:rPr>
          <w:rFonts w:ascii="Arial" w:hAnsi="Arial" w:cs="Arial"/>
          <w:i/>
          <w:u w:val="single"/>
          <w:lang w:val="ro-RO"/>
        </w:rPr>
      </w:pPr>
      <w:r w:rsidRPr="00CC3147">
        <w:rPr>
          <w:rFonts w:ascii="Arial" w:hAnsi="Arial" w:cs="Arial"/>
          <w:b/>
          <w:lang w:val="ro-RO"/>
        </w:rPr>
        <w:t xml:space="preserve">    </w:t>
      </w:r>
      <w:r w:rsidRPr="00CC3147">
        <w:rPr>
          <w:rFonts w:ascii="Arial" w:hAnsi="Arial" w:cs="Arial"/>
          <w:b/>
          <w:lang w:val="ro-RO"/>
        </w:rPr>
        <w:sym w:font="Wingdings" w:char="F0A7"/>
      </w:r>
      <w:r w:rsidRPr="00CC3147">
        <w:rPr>
          <w:rFonts w:ascii="Arial" w:hAnsi="Arial" w:cs="Arial"/>
          <w:i/>
          <w:lang w:val="ro-RO"/>
        </w:rPr>
        <w:t xml:space="preserve"> cod 02 01 07 - resturi de exploatare (crăci, vârfuri, resturi, zoburi, coajă etc.), care parţial se adună în grămezi mici în afara ochiurilor cu semintiş, unde urmează reintegrarea în mediu, parţial se valorifică prin vânzare ca lemn de foc;</w:t>
      </w:r>
    </w:p>
    <w:p w:rsidR="00427C52" w:rsidRPr="00CC3147" w:rsidRDefault="00427C52" w:rsidP="00427C52">
      <w:pPr>
        <w:spacing w:after="0" w:line="240" w:lineRule="auto"/>
        <w:jc w:val="both"/>
        <w:rPr>
          <w:rFonts w:ascii="Arial" w:hAnsi="Arial" w:cs="Arial"/>
          <w:i/>
          <w:iCs/>
          <w:lang w:val="ro-RO"/>
        </w:rPr>
      </w:pPr>
      <w:r w:rsidRPr="00CC3147">
        <w:rPr>
          <w:rFonts w:ascii="Arial" w:hAnsi="Arial" w:cs="Arial"/>
          <w:b/>
          <w:i/>
          <w:snapToGrid w:val="0"/>
          <w:lang w:val="ro-RO"/>
        </w:rPr>
        <w:t xml:space="preserve">    </w:t>
      </w:r>
      <w:r w:rsidRPr="00CC3147">
        <w:rPr>
          <w:rFonts w:ascii="Arial" w:hAnsi="Arial" w:cs="Arial"/>
          <w:b/>
          <w:lang w:val="ro-RO"/>
        </w:rPr>
        <w:sym w:font="Wingdings" w:char="F0A7"/>
      </w:r>
      <w:r w:rsidRPr="00CC3147">
        <w:rPr>
          <w:rFonts w:ascii="Arial" w:hAnsi="Arial" w:cs="Arial"/>
          <w:b/>
          <w:i/>
          <w:snapToGrid w:val="0"/>
          <w:lang w:val="ro-RO"/>
        </w:rPr>
        <w:t xml:space="preserve"> </w:t>
      </w:r>
      <w:r w:rsidRPr="00CC3147">
        <w:rPr>
          <w:rFonts w:ascii="Arial" w:hAnsi="Arial" w:cs="Arial"/>
          <w:i/>
          <w:iCs/>
          <w:lang w:val="ro-RO"/>
        </w:rPr>
        <w:t>deşeuri menajere şi asimilate ÷ cod 20 03 01 – cca. 0,01 m</w:t>
      </w:r>
      <w:r w:rsidRPr="00CC3147">
        <w:rPr>
          <w:rFonts w:ascii="Arial" w:hAnsi="Arial" w:cs="Arial"/>
          <w:i/>
          <w:iCs/>
          <w:vertAlign w:val="superscript"/>
          <w:lang w:val="ro-RO"/>
        </w:rPr>
        <w:t>3</w:t>
      </w:r>
      <w:r w:rsidRPr="00CC3147">
        <w:rPr>
          <w:rFonts w:ascii="Arial" w:hAnsi="Arial" w:cs="Arial"/>
          <w:i/>
          <w:iCs/>
          <w:lang w:val="ro-RO"/>
        </w:rPr>
        <w:t>/lună</w:t>
      </w:r>
      <w:r w:rsidRPr="00CC3147">
        <w:rPr>
          <w:rFonts w:ascii="Arial" w:hAnsi="Arial" w:cs="Arial"/>
          <w:snapToGrid w:val="0"/>
          <w:lang w:val="ro-RO"/>
        </w:rPr>
        <w:t xml:space="preserve">   </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b/>
          <w:snapToGrid w:val="0"/>
          <w:lang w:val="ro-RO"/>
        </w:rPr>
        <w:t>2.</w:t>
      </w:r>
      <w:r w:rsidRPr="00CC3147">
        <w:rPr>
          <w:rFonts w:ascii="Arial" w:hAnsi="Arial" w:cs="Arial"/>
          <w:snapToGrid w:val="0"/>
          <w:lang w:val="ro-RO"/>
        </w:rPr>
        <w:t xml:space="preserve"> Deşeurile colectate (tipuri, compoziţie, cantităţi, frecvenţă):</w:t>
      </w:r>
      <w:r w:rsidRPr="00CC3147">
        <w:rPr>
          <w:rFonts w:ascii="Arial" w:hAnsi="Arial" w:cs="Arial"/>
          <w:i/>
          <w:lang w:val="ro-RO"/>
        </w:rPr>
        <w:t xml:space="preserve">    </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b/>
          <w:lang w:val="ro-RO"/>
        </w:rPr>
        <w:sym w:font="Wingdings" w:char="F0A7"/>
      </w:r>
      <w:r w:rsidRPr="00CC3147">
        <w:rPr>
          <w:rFonts w:ascii="Arial" w:hAnsi="Arial" w:cs="Arial"/>
          <w:i/>
          <w:lang w:val="ro-RO"/>
        </w:rPr>
        <w:t xml:space="preserve"> la terminarea exploatării fiecărui parchet, resturile care pot să fie valorificate vor fi scoase din parchet;</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b/>
          <w:lang w:val="ro-RO"/>
        </w:rPr>
        <w:sym w:font="Wingdings" w:char="F0A7"/>
      </w:r>
      <w:r w:rsidRPr="00CC3147">
        <w:rPr>
          <w:rFonts w:ascii="Arial" w:hAnsi="Arial" w:cs="Arial"/>
          <w:i/>
          <w:lang w:val="ro-RO"/>
        </w:rPr>
        <w:t xml:space="preserve"> deşeurile menajere se vor colecta în saci menajeri şi se vor transporta periodic la sediul societăţii, de unde vor fi preluate şi transportate în rampă de deşeuri autorizată, prin relaţie contractuală cu operatorul de salubritate din zonă;</w:t>
      </w:r>
    </w:p>
    <w:p w:rsidR="00427C52" w:rsidRPr="00CC3147" w:rsidRDefault="00427C52" w:rsidP="00427C52">
      <w:pPr>
        <w:spacing w:after="0" w:line="240" w:lineRule="auto"/>
        <w:jc w:val="both"/>
        <w:rPr>
          <w:rFonts w:ascii="Arial" w:hAnsi="Arial" w:cs="Arial"/>
          <w:snapToGrid w:val="0"/>
          <w:lang w:val="ro-RO"/>
        </w:rPr>
      </w:pPr>
      <w:r w:rsidRPr="00CC3147">
        <w:rPr>
          <w:rFonts w:ascii="Arial" w:hAnsi="Arial" w:cs="Arial"/>
          <w:b/>
          <w:snapToGrid w:val="0"/>
          <w:lang w:val="ro-RO"/>
        </w:rPr>
        <w:t>3.</w:t>
      </w:r>
      <w:r w:rsidRPr="00CC3147">
        <w:rPr>
          <w:rFonts w:ascii="Arial" w:hAnsi="Arial" w:cs="Arial"/>
          <w:snapToGrid w:val="0"/>
          <w:lang w:val="ro-RO"/>
        </w:rPr>
        <w:t xml:space="preserve"> Deşeurile stocate temporar (tipuri, compoziţie, cantităţi, mod de stocare): </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b/>
          <w:lang w:val="ro-RO"/>
        </w:rPr>
        <w:sym w:font="Wingdings" w:char="F0A7"/>
      </w:r>
      <w:r w:rsidRPr="00CC3147">
        <w:rPr>
          <w:rFonts w:ascii="Arial" w:hAnsi="Arial" w:cs="Arial"/>
          <w:b/>
          <w:lang w:val="ro-RO"/>
        </w:rPr>
        <w:t xml:space="preserve"> </w:t>
      </w:r>
      <w:r w:rsidRPr="00CC3147">
        <w:rPr>
          <w:rFonts w:ascii="Arial" w:hAnsi="Arial" w:cs="Arial"/>
          <w:i/>
          <w:lang w:val="ro-RO"/>
        </w:rPr>
        <w:t xml:space="preserve">depozitarea deşeurilor rezultate (crăci, vârfuri, coajă, lemn putregăios, etc.), la tăierile de produse principale, cu restricţie şi accidentale: materialul auxiliar care rezultă din exploatarea parchetului după valorificarea sortimentelor comerciale va fi aşezat în grămezi şi martoane, astfel încât să nu afecteze regenerarea naturală şi artificială a pădurii; </w:t>
      </w:r>
    </w:p>
    <w:p w:rsidR="00427C52" w:rsidRPr="00CC3147" w:rsidRDefault="00427C52" w:rsidP="00427C52">
      <w:pPr>
        <w:tabs>
          <w:tab w:val="left" w:pos="709"/>
          <w:tab w:val="left" w:pos="1134"/>
        </w:tabs>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i/>
          <w:lang w:val="ro-RO"/>
        </w:rPr>
        <w:tab/>
        <w:t xml:space="preserve"> </w:t>
      </w:r>
      <w:r w:rsidRPr="00CC3147">
        <w:rPr>
          <w:rFonts w:ascii="Arial" w:hAnsi="Arial" w:cs="Arial"/>
          <w:b/>
          <w:lang w:val="ro-RO"/>
        </w:rPr>
        <w:sym w:font="Wingdings" w:char="F0A7"/>
      </w:r>
      <w:r w:rsidRPr="00CC3147">
        <w:rPr>
          <w:rFonts w:ascii="Arial" w:hAnsi="Arial" w:cs="Arial"/>
          <w:b/>
          <w:lang w:val="ro-RO"/>
        </w:rPr>
        <w:t xml:space="preserve"> </w:t>
      </w:r>
      <w:r w:rsidRPr="00CC3147">
        <w:rPr>
          <w:rFonts w:ascii="Arial" w:hAnsi="Arial" w:cs="Arial"/>
          <w:i/>
          <w:lang w:val="ro-RO"/>
        </w:rPr>
        <w:t>deşeurile menajere sunt stocate provizoriu în saci menajeri;</w:t>
      </w:r>
    </w:p>
    <w:p w:rsidR="00427C52" w:rsidRPr="00CC3147" w:rsidRDefault="00427C52" w:rsidP="00427C52">
      <w:pPr>
        <w:tabs>
          <w:tab w:val="left" w:pos="360"/>
          <w:tab w:val="left" w:pos="709"/>
        </w:tabs>
        <w:spacing w:after="0" w:line="240" w:lineRule="auto"/>
        <w:ind w:firstLine="284"/>
        <w:jc w:val="both"/>
        <w:rPr>
          <w:rFonts w:ascii="Arial" w:hAnsi="Arial" w:cs="Arial"/>
          <w:i/>
          <w:lang w:val="ro-RO"/>
        </w:rPr>
      </w:pPr>
      <w:r w:rsidRPr="00CC3147">
        <w:rPr>
          <w:rFonts w:ascii="Arial" w:hAnsi="Arial" w:cs="Arial"/>
          <w:b/>
          <w:lang w:val="ro-RO"/>
        </w:rPr>
        <w:tab/>
      </w:r>
      <w:r w:rsidRPr="00CC3147">
        <w:rPr>
          <w:rFonts w:ascii="Arial" w:hAnsi="Arial" w:cs="Arial"/>
          <w:b/>
          <w:lang w:val="ro-RO"/>
        </w:rPr>
        <w:tab/>
      </w:r>
      <w:r w:rsidRPr="00CC3147">
        <w:rPr>
          <w:rFonts w:ascii="Arial" w:hAnsi="Arial" w:cs="Arial"/>
          <w:b/>
          <w:lang w:val="ro-RO"/>
        </w:rPr>
        <w:sym w:font="Wingdings" w:char="F0A7"/>
      </w:r>
      <w:r w:rsidRPr="00CC3147">
        <w:rPr>
          <w:rFonts w:ascii="Arial" w:hAnsi="Arial" w:cs="Arial"/>
          <w:b/>
          <w:lang w:val="ro-RO"/>
        </w:rPr>
        <w:t xml:space="preserve"> </w:t>
      </w:r>
      <w:r w:rsidRPr="00CC3147">
        <w:rPr>
          <w:rFonts w:ascii="Arial" w:hAnsi="Arial" w:cs="Arial"/>
          <w:i/>
          <w:lang w:val="ro-RO"/>
        </w:rPr>
        <w:t>schimburile de ulei şi stocarea corespunzătoare a întregii cantităţi de uleiuri uzate se va face conform prevederilor H.G. nr. 235/2007;</w:t>
      </w:r>
    </w:p>
    <w:p w:rsidR="00427C52" w:rsidRPr="00CC3147" w:rsidRDefault="00427C52" w:rsidP="00427C52">
      <w:pPr>
        <w:tabs>
          <w:tab w:val="left" w:pos="720"/>
          <w:tab w:val="left" w:pos="1080"/>
        </w:tabs>
        <w:spacing w:after="0" w:line="240" w:lineRule="auto"/>
        <w:jc w:val="both"/>
        <w:rPr>
          <w:rFonts w:ascii="Arial" w:hAnsi="Arial" w:cs="Arial"/>
          <w:snapToGrid w:val="0"/>
          <w:lang w:val="ro-RO"/>
        </w:rPr>
      </w:pPr>
      <w:r w:rsidRPr="00CC3147">
        <w:rPr>
          <w:rFonts w:ascii="Arial" w:hAnsi="Arial" w:cs="Arial"/>
          <w:b/>
          <w:snapToGrid w:val="0"/>
          <w:lang w:val="ro-RO"/>
        </w:rPr>
        <w:t>4.</w:t>
      </w:r>
      <w:r w:rsidRPr="00CC3147">
        <w:rPr>
          <w:rFonts w:ascii="Arial" w:hAnsi="Arial" w:cs="Arial"/>
          <w:snapToGrid w:val="0"/>
          <w:lang w:val="ro-RO"/>
        </w:rPr>
        <w:t xml:space="preserve"> Deşeurile valorificate (tipuri, compoziţie, cantităţi, destinaţie): </w:t>
      </w:r>
    </w:p>
    <w:p w:rsidR="00427C52" w:rsidRPr="00CC3147" w:rsidRDefault="00427C52" w:rsidP="00427C52">
      <w:pPr>
        <w:tabs>
          <w:tab w:val="left" w:pos="360"/>
        </w:tabs>
        <w:spacing w:after="0" w:line="240" w:lineRule="auto"/>
        <w:jc w:val="both"/>
        <w:rPr>
          <w:rFonts w:ascii="Arial" w:hAnsi="Arial" w:cs="Arial"/>
          <w:lang w:val="ro-RO"/>
        </w:rPr>
      </w:pPr>
      <w:r w:rsidRPr="00CC3147">
        <w:rPr>
          <w:rFonts w:ascii="Arial" w:hAnsi="Arial" w:cs="Arial"/>
          <w:i/>
          <w:lang w:val="ro-RO"/>
        </w:rPr>
        <w:t xml:space="preserve">    </w:t>
      </w:r>
      <w:r w:rsidRPr="00CC3147">
        <w:rPr>
          <w:rFonts w:ascii="Arial" w:hAnsi="Arial" w:cs="Arial"/>
          <w:b/>
          <w:lang w:val="ro-RO"/>
        </w:rPr>
        <w:sym w:font="Wingdings" w:char="F0A7"/>
      </w:r>
      <w:r w:rsidRPr="00CC3147">
        <w:rPr>
          <w:rFonts w:ascii="Arial" w:hAnsi="Arial" w:cs="Arial"/>
          <w:b/>
          <w:lang w:val="ro-RO"/>
        </w:rPr>
        <w:t xml:space="preserve"> </w:t>
      </w:r>
      <w:r w:rsidRPr="00CC3147">
        <w:rPr>
          <w:rFonts w:ascii="Arial" w:hAnsi="Arial" w:cs="Arial"/>
          <w:i/>
          <w:lang w:val="ro-RO"/>
        </w:rPr>
        <w:t>ramurile groase de arbori se vând ca şi lemn de foc;</w:t>
      </w:r>
    </w:p>
    <w:p w:rsidR="00427C52" w:rsidRPr="00CC3147" w:rsidRDefault="00427C52" w:rsidP="00427C52">
      <w:pPr>
        <w:spacing w:after="0" w:line="240" w:lineRule="auto"/>
        <w:jc w:val="both"/>
        <w:rPr>
          <w:rFonts w:ascii="Arial" w:hAnsi="Arial" w:cs="Arial"/>
          <w:i/>
          <w:iCs/>
          <w:snapToGrid w:val="0"/>
          <w:lang w:val="ro-RO"/>
        </w:rPr>
      </w:pPr>
      <w:r w:rsidRPr="00CC3147">
        <w:rPr>
          <w:rFonts w:ascii="Arial" w:hAnsi="Arial" w:cs="Arial"/>
          <w:b/>
          <w:snapToGrid w:val="0"/>
          <w:lang w:val="ro-RO"/>
        </w:rPr>
        <w:t>5.</w:t>
      </w:r>
      <w:r w:rsidRPr="00CC3147">
        <w:rPr>
          <w:rFonts w:ascii="Arial" w:hAnsi="Arial" w:cs="Arial"/>
          <w:snapToGrid w:val="0"/>
          <w:lang w:val="ro-RO"/>
        </w:rPr>
        <w:t xml:space="preserve"> Modul de transport al deşeurilor şi măsuri pentru protecţia mediului:</w:t>
      </w:r>
      <w:r w:rsidRPr="00CC3147">
        <w:rPr>
          <w:rFonts w:ascii="Arial" w:hAnsi="Arial" w:cs="Arial"/>
          <w:i/>
          <w:snapToGrid w:val="0"/>
          <w:lang w:val="ro-RO"/>
        </w:rPr>
        <w:t xml:space="preserve"> cu mijloace de transport protejate împotriva pierderilor, deşeurile menajere, </w:t>
      </w:r>
      <w:r w:rsidRPr="00CC3147">
        <w:rPr>
          <w:rFonts w:ascii="Arial" w:hAnsi="Arial" w:cs="Arial"/>
          <w:i/>
          <w:iCs/>
          <w:snapToGrid w:val="0"/>
          <w:lang w:val="ro-RO"/>
        </w:rPr>
        <w:t>cu mijloacele de transport specializate ale societăţii de salubrizare;</w:t>
      </w:r>
    </w:p>
    <w:p w:rsidR="00427C52" w:rsidRPr="00CC3147" w:rsidRDefault="00427C52" w:rsidP="00427C52">
      <w:pPr>
        <w:spacing w:after="0" w:line="240" w:lineRule="auto"/>
        <w:jc w:val="both"/>
        <w:rPr>
          <w:rFonts w:ascii="Arial" w:hAnsi="Arial" w:cs="Arial"/>
          <w:i/>
          <w:iCs/>
          <w:snapToGrid w:val="0"/>
          <w:lang w:val="ro-RO"/>
        </w:rPr>
      </w:pPr>
      <w:r w:rsidRPr="00CC3147">
        <w:rPr>
          <w:rFonts w:ascii="Arial" w:hAnsi="Arial" w:cs="Arial"/>
          <w:b/>
          <w:snapToGrid w:val="0"/>
          <w:lang w:val="ro-RO"/>
        </w:rPr>
        <w:t>6.</w:t>
      </w:r>
      <w:r w:rsidRPr="00CC3147">
        <w:rPr>
          <w:rFonts w:ascii="Arial" w:hAnsi="Arial" w:cs="Arial"/>
          <w:snapToGrid w:val="0"/>
          <w:lang w:val="ro-RO"/>
        </w:rPr>
        <w:t xml:space="preserve"> Mod de eliminare a deşeurilor (depozitare definitivă, incinerare):</w:t>
      </w:r>
      <w:r w:rsidRPr="00CC3147">
        <w:rPr>
          <w:rFonts w:ascii="Arial" w:hAnsi="Arial" w:cs="Arial"/>
          <w:i/>
          <w:iCs/>
          <w:snapToGrid w:val="0"/>
          <w:lang w:val="ro-RO"/>
        </w:rPr>
        <w:t xml:space="preserve"> </w:t>
      </w:r>
      <w:r w:rsidRPr="00CC3147">
        <w:rPr>
          <w:rFonts w:ascii="Arial" w:hAnsi="Arial" w:cs="Arial"/>
          <w:i/>
          <w:snapToGrid w:val="0"/>
          <w:lang w:val="ro-RO"/>
        </w:rPr>
        <w:t>deşeurile menajere – transportate şi depozitate prin relaţie contractuală cu operatorul de salubritate;</w:t>
      </w:r>
      <w:r w:rsidRPr="00CC3147">
        <w:rPr>
          <w:rFonts w:ascii="Arial" w:hAnsi="Arial" w:cs="Arial"/>
          <w:i/>
          <w:iCs/>
          <w:snapToGrid w:val="0"/>
          <w:lang w:val="ro-RO"/>
        </w:rPr>
        <w:tab/>
      </w:r>
      <w:r w:rsidRPr="00CC3147">
        <w:rPr>
          <w:rFonts w:ascii="Arial" w:hAnsi="Arial" w:cs="Arial"/>
          <w:i/>
          <w:iCs/>
          <w:snapToGrid w:val="0"/>
          <w:lang w:val="ro-RO"/>
        </w:rPr>
        <w:tab/>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snapToGrid w:val="0"/>
          <w:lang w:val="ro-RO"/>
        </w:rPr>
        <w:t>7.</w:t>
      </w:r>
      <w:r w:rsidRPr="00CC3147">
        <w:rPr>
          <w:rFonts w:ascii="Arial" w:hAnsi="Arial" w:cs="Arial"/>
          <w:snapToGrid w:val="0"/>
          <w:lang w:val="ro-RO"/>
        </w:rPr>
        <w:t xml:space="preserve"> Monitorizarea gestiunii deşeurilor: </w:t>
      </w:r>
      <w:r w:rsidRPr="00CC3147">
        <w:rPr>
          <w:rFonts w:ascii="Arial" w:hAnsi="Arial" w:cs="Arial"/>
          <w:i/>
          <w:lang w:val="ro-RO"/>
        </w:rPr>
        <w:t>se va ţine evidenţa lunară a deşeurilor rezultate din activitate (</w:t>
      </w:r>
      <w:r w:rsidRPr="00CC3147">
        <w:rPr>
          <w:rFonts w:ascii="Arial" w:hAnsi="Arial" w:cs="Arial"/>
          <w:i/>
          <w:iCs/>
          <w:lang w:val="ro-RO"/>
        </w:rPr>
        <w:t>tip de deşeu, cod conform H.G. nr. 856/2002, stare fizică, cantitate generată/unitate de măsură, consumat în unitate, valorificat, evacuat la rampă)</w:t>
      </w:r>
      <w:r w:rsidRPr="00CC3147">
        <w:rPr>
          <w:rFonts w:ascii="Arial" w:hAnsi="Arial" w:cs="Arial"/>
          <w:i/>
          <w:lang w:val="ro-RO"/>
        </w:rPr>
        <w:t xml:space="preserve">. </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Aceste evidenţe se vor raporta autorităţii teritoriale pentru protecţia mediului ori de câte ori sunt solicitate.</w:t>
      </w:r>
    </w:p>
    <w:p w:rsidR="00427C52" w:rsidRPr="00CC3147" w:rsidRDefault="00427C52" w:rsidP="00427C52">
      <w:pPr>
        <w:spacing w:after="0" w:line="240" w:lineRule="auto"/>
        <w:jc w:val="both"/>
        <w:rPr>
          <w:rFonts w:ascii="Arial" w:hAnsi="Arial" w:cs="Arial"/>
          <w:i/>
          <w:iCs/>
          <w:snapToGrid w:val="0"/>
          <w:lang w:val="ro-RO"/>
        </w:rPr>
      </w:pPr>
      <w:r w:rsidRPr="00CC3147">
        <w:rPr>
          <w:rFonts w:ascii="Arial" w:hAnsi="Arial" w:cs="Arial"/>
          <w:b/>
          <w:snapToGrid w:val="0"/>
          <w:lang w:val="ro-RO"/>
        </w:rPr>
        <w:t>8.</w:t>
      </w:r>
      <w:r w:rsidRPr="00CC3147">
        <w:rPr>
          <w:rFonts w:ascii="Arial" w:hAnsi="Arial" w:cs="Arial"/>
          <w:snapToGrid w:val="0"/>
          <w:lang w:val="ro-RO"/>
        </w:rPr>
        <w:t xml:space="preserve"> Ambalaje folosite şi rezultate: </w:t>
      </w:r>
      <w:r w:rsidRPr="00CC3147">
        <w:rPr>
          <w:rFonts w:ascii="Arial" w:hAnsi="Arial" w:cs="Arial"/>
          <w:i/>
          <w:iCs/>
          <w:snapToGrid w:val="0"/>
          <w:lang w:val="ro-RO"/>
        </w:rPr>
        <w:t>recipienți din materiale plastice sau metalici, cu capacități între 5 și 200 l pentru uleiuri, benzină și motorină, se refolosesc;</w:t>
      </w:r>
    </w:p>
    <w:p w:rsidR="00427C52" w:rsidRPr="00CC3147" w:rsidRDefault="00427C52" w:rsidP="00427C52">
      <w:pPr>
        <w:spacing w:after="0" w:line="240" w:lineRule="auto"/>
        <w:jc w:val="both"/>
        <w:rPr>
          <w:rFonts w:ascii="Arial" w:hAnsi="Arial" w:cs="Arial"/>
          <w:snapToGrid w:val="0"/>
          <w:color w:val="000000"/>
          <w:lang w:val="ro-RO"/>
        </w:rPr>
      </w:pPr>
      <w:r w:rsidRPr="00CC3147">
        <w:rPr>
          <w:rFonts w:ascii="Arial" w:hAnsi="Arial" w:cs="Arial"/>
          <w:b/>
          <w:snapToGrid w:val="0"/>
          <w:lang w:val="ro-RO"/>
        </w:rPr>
        <w:t>9.</w:t>
      </w:r>
      <w:r w:rsidRPr="00CC3147">
        <w:rPr>
          <w:rFonts w:ascii="Arial" w:hAnsi="Arial" w:cs="Arial"/>
          <w:snapToGrid w:val="0"/>
          <w:lang w:val="ro-RO"/>
        </w:rPr>
        <w:t xml:space="preserve"> Modul de gospodărire a ambalajelor (valorificate):</w:t>
      </w:r>
      <w:r w:rsidRPr="00CC3147">
        <w:rPr>
          <w:rFonts w:ascii="Arial" w:hAnsi="Arial" w:cs="Arial"/>
          <w:i/>
          <w:snapToGrid w:val="0"/>
          <w:lang w:val="ro-RO"/>
        </w:rPr>
        <w:t xml:space="preserve"> </w:t>
      </w:r>
      <w:r w:rsidRPr="00CC3147">
        <w:rPr>
          <w:rFonts w:ascii="Arial" w:hAnsi="Arial" w:cs="Arial"/>
          <w:i/>
          <w:lang w:val="ro-RO"/>
        </w:rPr>
        <w:t>se reutilizează.</w:t>
      </w:r>
    </w:p>
    <w:p w:rsidR="00427C52" w:rsidRPr="00CC3147" w:rsidRDefault="00427C52" w:rsidP="00427C52">
      <w:pPr>
        <w:tabs>
          <w:tab w:val="left" w:pos="360"/>
        </w:tabs>
        <w:spacing w:after="0" w:line="240" w:lineRule="auto"/>
        <w:jc w:val="both"/>
        <w:rPr>
          <w:rFonts w:ascii="Arial" w:eastAsia="Times New Roman" w:hAnsi="Arial" w:cs="Arial"/>
          <w:b/>
          <w:lang w:val="ro-RO"/>
        </w:rPr>
      </w:pP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b/>
          <w:lang w:val="ro-RO"/>
        </w:rPr>
        <w:t xml:space="preserve">V. </w:t>
      </w:r>
      <w:r w:rsidRPr="00CC3147">
        <w:rPr>
          <w:rFonts w:ascii="Arial" w:hAnsi="Arial" w:cs="Arial"/>
          <w:b/>
          <w:u w:val="single"/>
          <w:lang w:val="ro-RO"/>
        </w:rPr>
        <w:t>Modul de gospodărire a substanţelor şi preparatelor periculoase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snapToGrid w:val="0"/>
          <w:lang w:val="ro-RO"/>
        </w:rPr>
        <w:t>1.</w:t>
      </w:r>
      <w:r w:rsidRPr="00CC3147">
        <w:rPr>
          <w:rFonts w:ascii="Arial" w:hAnsi="Arial" w:cs="Arial"/>
          <w:snapToGrid w:val="0"/>
          <w:lang w:val="ro-RO"/>
        </w:rPr>
        <w:t xml:space="preserve"> Substanţele şi preparatele periculoase produse sau folosite ori comercializate/ transportate (categorii, cantităţi): </w:t>
      </w:r>
      <w:r w:rsidRPr="00CC3147">
        <w:rPr>
          <w:rFonts w:ascii="Arial" w:hAnsi="Arial" w:cs="Arial"/>
          <w:i/>
          <w:lang w:val="ro-RO"/>
        </w:rPr>
        <w:t>consumurile specifice pentru activitatea de exploatare sunt următoarele:</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        </w:t>
      </w:r>
      <w:r w:rsidRPr="00CC3147">
        <w:rPr>
          <w:rFonts w:ascii="Arial" w:hAnsi="Arial" w:cs="Arial"/>
          <w:i/>
          <w:color w:val="000000"/>
          <w:lang w:val="ro-RO"/>
        </w:rPr>
        <w:tab/>
        <w:t>a) pentru fierăstrăul mecanic:</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benzină - 0,289 l/mc masă lemnoasă exploatată;</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ulei de motor - 0,03 l /1 l benzină;</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 ulei de transmisie - 0,43 l/1 l benzină; </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xml:space="preserve">  </w:t>
      </w:r>
      <w:r w:rsidRPr="00CC3147">
        <w:rPr>
          <w:rFonts w:ascii="Arial" w:hAnsi="Arial" w:cs="Arial"/>
          <w:i/>
          <w:color w:val="000000"/>
          <w:lang w:val="ro-RO"/>
        </w:rPr>
        <w:tab/>
        <w:t>b) pentru tractoare forestiere:</w:t>
      </w:r>
    </w:p>
    <w:p w:rsidR="00427C52" w:rsidRPr="00CC3147" w:rsidRDefault="00427C52" w:rsidP="00427C52">
      <w:pPr>
        <w:spacing w:after="0" w:line="240" w:lineRule="auto"/>
        <w:jc w:val="both"/>
        <w:rPr>
          <w:rFonts w:ascii="Arial" w:hAnsi="Arial" w:cs="Arial"/>
          <w:i/>
          <w:color w:val="000000"/>
          <w:lang w:val="ro-RO"/>
        </w:rPr>
      </w:pPr>
      <w:r w:rsidRPr="00CC3147">
        <w:rPr>
          <w:rFonts w:ascii="Arial" w:hAnsi="Arial" w:cs="Arial"/>
          <w:i/>
          <w:color w:val="000000"/>
          <w:lang w:val="ro-RO"/>
        </w:rPr>
        <w:t>□ motorină - 1,5 l/mc masă lemnoasă exploatată;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color w:val="000000"/>
          <w:lang w:val="ro-RO"/>
        </w:rPr>
        <w:lastRenderedPageBreak/>
        <w:t xml:space="preserve">□ ulei de motor - 0,0255/1 l </w:t>
      </w:r>
      <w:r w:rsidRPr="00CC3147">
        <w:rPr>
          <w:rFonts w:ascii="Arial" w:hAnsi="Arial" w:cs="Arial"/>
          <w:i/>
          <w:lang w:val="ro-RO"/>
        </w:rPr>
        <w:t>de motorină;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ulei de transmisie - 0,0156 l/1 l de motorină;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xml:space="preserve">□ ulei hidraulic - 0,0095 l/ </w:t>
      </w:r>
      <w:smartTag w:uri="urn:schemas-microsoft-com:office:smarttags" w:element="metricconverter">
        <w:smartTagPr>
          <w:attr w:name="ProductID" w:val="1 l"/>
        </w:smartTagPr>
        <w:r w:rsidRPr="00CC3147">
          <w:rPr>
            <w:rFonts w:ascii="Arial" w:hAnsi="Arial" w:cs="Arial"/>
            <w:i/>
            <w:lang w:val="ro-RO"/>
          </w:rPr>
          <w:t>1 l</w:t>
        </w:r>
      </w:smartTag>
      <w:r w:rsidRPr="00CC3147">
        <w:rPr>
          <w:rFonts w:ascii="Arial" w:hAnsi="Arial" w:cs="Arial"/>
          <w:i/>
          <w:lang w:val="ro-RO"/>
        </w:rPr>
        <w:t xml:space="preserve"> de motorină;</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lang w:val="ro-RO"/>
        </w:rPr>
        <w:t xml:space="preserve">        </w:t>
      </w:r>
      <w:r w:rsidRPr="00CC3147">
        <w:rPr>
          <w:rFonts w:ascii="Arial" w:hAnsi="Arial" w:cs="Arial"/>
          <w:i/>
          <w:lang w:val="ro-RO"/>
        </w:rPr>
        <w:tab/>
        <w:t>c) pentru transportul lemnului cu autospecializate: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i/>
          <w:color w:val="000000"/>
          <w:lang w:val="ro-RO"/>
        </w:rPr>
        <w:t>□ motorină  - 30 l/100 km.</w:t>
      </w:r>
    </w:p>
    <w:p w:rsidR="00427C52" w:rsidRPr="00CC3147" w:rsidRDefault="00427C52" w:rsidP="00427C52">
      <w:pPr>
        <w:spacing w:after="0" w:line="240" w:lineRule="auto"/>
        <w:jc w:val="both"/>
        <w:rPr>
          <w:rFonts w:ascii="Arial" w:hAnsi="Arial" w:cs="Arial"/>
          <w:i/>
          <w:snapToGrid w:val="0"/>
          <w:lang w:val="ro-RO"/>
        </w:rPr>
      </w:pPr>
      <w:r w:rsidRPr="00CC3147">
        <w:rPr>
          <w:rFonts w:ascii="Arial" w:hAnsi="Arial" w:cs="Arial"/>
          <w:b/>
          <w:snapToGrid w:val="0"/>
          <w:lang w:val="ro-RO"/>
        </w:rPr>
        <w:t>2.</w:t>
      </w:r>
      <w:r w:rsidRPr="00CC3147">
        <w:rPr>
          <w:rFonts w:ascii="Arial" w:hAnsi="Arial" w:cs="Arial"/>
          <w:snapToGrid w:val="0"/>
          <w:lang w:val="ro-RO"/>
        </w:rPr>
        <w:t xml:space="preserve"> Modul de gospodărire: </w:t>
      </w:r>
    </w:p>
    <w:p w:rsidR="00427C52" w:rsidRPr="00CC3147" w:rsidRDefault="00427C52" w:rsidP="00427C52">
      <w:pPr>
        <w:tabs>
          <w:tab w:val="left" w:pos="360"/>
        </w:tabs>
        <w:spacing w:after="0" w:line="240" w:lineRule="auto"/>
        <w:jc w:val="both"/>
        <w:rPr>
          <w:rFonts w:ascii="Arial" w:hAnsi="Arial" w:cs="Arial"/>
          <w:i/>
          <w:snapToGrid w:val="0"/>
          <w:lang w:val="ro-RO"/>
        </w:rPr>
      </w:pPr>
      <w:r w:rsidRPr="00CC3147">
        <w:rPr>
          <w:rFonts w:ascii="Arial" w:hAnsi="Arial" w:cs="Arial"/>
          <w:b/>
          <w:lang w:val="ro-RO"/>
        </w:rPr>
        <w:t xml:space="preserve">− </w:t>
      </w:r>
      <w:r w:rsidRPr="00CC3147">
        <w:rPr>
          <w:rFonts w:ascii="Arial" w:hAnsi="Arial" w:cs="Arial"/>
          <w:snapToGrid w:val="0"/>
          <w:lang w:val="ro-RO"/>
        </w:rPr>
        <w:t xml:space="preserve">ambalare: </w:t>
      </w:r>
      <w:r w:rsidRPr="00CC3147">
        <w:rPr>
          <w:rFonts w:ascii="Arial" w:hAnsi="Arial" w:cs="Arial"/>
          <w:i/>
          <w:snapToGrid w:val="0"/>
          <w:lang w:val="ro-RO"/>
        </w:rPr>
        <w:t xml:space="preserve">- motorina, benzina şi uleiul necesare pentru funcţionarea utilajelor se aprovizionează în </w:t>
      </w:r>
      <w:r w:rsidRPr="00CC3147">
        <w:rPr>
          <w:rFonts w:ascii="Arial" w:hAnsi="Arial" w:cs="Arial"/>
          <w:i/>
          <w:lang w:val="ro-RO"/>
        </w:rPr>
        <w:t>butoaie şi canistre metalice – pe măsura consumului</w:t>
      </w:r>
      <w:r w:rsidRPr="00CC3147">
        <w:rPr>
          <w:rFonts w:ascii="Arial" w:hAnsi="Arial" w:cs="Arial"/>
          <w:i/>
          <w:snapToGrid w:val="0"/>
          <w:lang w:val="ro-RO"/>
        </w:rPr>
        <w:t xml:space="preserve">; </w:t>
      </w:r>
    </w:p>
    <w:p w:rsidR="00427C52" w:rsidRPr="00CC3147" w:rsidRDefault="00427C52" w:rsidP="00427C52">
      <w:pPr>
        <w:tabs>
          <w:tab w:val="left" w:pos="360"/>
        </w:tabs>
        <w:spacing w:after="0" w:line="240" w:lineRule="auto"/>
        <w:jc w:val="both"/>
        <w:rPr>
          <w:rFonts w:ascii="Arial" w:hAnsi="Arial" w:cs="Arial"/>
          <w:i/>
          <w:lang w:val="ro-RO"/>
        </w:rPr>
      </w:pPr>
      <w:r w:rsidRPr="00CC3147">
        <w:rPr>
          <w:rFonts w:ascii="Arial" w:hAnsi="Arial" w:cs="Arial"/>
          <w:i/>
          <w:snapToGrid w:val="0"/>
          <w:lang w:val="ro-RO"/>
        </w:rPr>
        <w:tab/>
      </w:r>
      <w:r w:rsidRPr="00CC3147">
        <w:rPr>
          <w:rFonts w:ascii="Arial" w:hAnsi="Arial" w:cs="Arial"/>
          <w:i/>
          <w:snapToGrid w:val="0"/>
          <w:lang w:val="ro-RO"/>
        </w:rPr>
        <w:tab/>
        <w:t xml:space="preserve">         - alimentarea cu carburanţi a mijloacelor auto şi schimburile de ulei se vor face pe amplasamente autorizate în acest sens;</w:t>
      </w:r>
    </w:p>
    <w:p w:rsidR="00427C52" w:rsidRPr="00CC3147" w:rsidRDefault="00427C52" w:rsidP="00427C52">
      <w:pPr>
        <w:spacing w:after="0" w:line="240" w:lineRule="auto"/>
        <w:jc w:val="both"/>
        <w:rPr>
          <w:rFonts w:ascii="Arial" w:hAnsi="Arial" w:cs="Arial"/>
          <w:i/>
          <w:snapToGrid w:val="0"/>
          <w:lang w:val="ro-RO"/>
        </w:rPr>
      </w:pPr>
      <w:r w:rsidRPr="00CC3147">
        <w:rPr>
          <w:rFonts w:ascii="Arial" w:hAnsi="Arial" w:cs="Arial"/>
          <w:b/>
          <w:lang w:val="ro-RO"/>
        </w:rPr>
        <w:t>−</w:t>
      </w:r>
      <w:r w:rsidRPr="00CC3147">
        <w:rPr>
          <w:rFonts w:ascii="Arial" w:hAnsi="Arial" w:cs="Arial"/>
          <w:snapToGrid w:val="0"/>
          <w:lang w:val="ro-RO"/>
        </w:rPr>
        <w:t xml:space="preserve"> transport: </w:t>
      </w:r>
      <w:r w:rsidRPr="00CC3147">
        <w:rPr>
          <w:rFonts w:ascii="Arial" w:hAnsi="Arial" w:cs="Arial"/>
          <w:i/>
          <w:snapToGrid w:val="0"/>
          <w:lang w:val="ro-RO"/>
        </w:rPr>
        <w:t>cu mijloace de transport autorizate;</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w:t>
      </w:r>
      <w:r w:rsidRPr="00CC3147">
        <w:rPr>
          <w:rFonts w:ascii="Arial" w:hAnsi="Arial" w:cs="Arial"/>
          <w:snapToGrid w:val="0"/>
          <w:lang w:val="ro-RO"/>
        </w:rPr>
        <w:t xml:space="preserve"> depozitare:</w:t>
      </w:r>
      <w:r w:rsidRPr="00CC3147">
        <w:rPr>
          <w:rFonts w:ascii="Arial" w:hAnsi="Arial" w:cs="Arial"/>
          <w:i/>
          <w:lang w:val="ro-RO"/>
        </w:rPr>
        <w:t xml:space="preserve"> nu se vor amenaja depozite de carburanţi în pădure şi în apropierea cursurilor de apă, aprovizionarea se va realiza pe măsura consumului</w:t>
      </w:r>
      <w:r w:rsidRPr="00CC3147">
        <w:rPr>
          <w:rFonts w:ascii="Arial" w:hAnsi="Arial" w:cs="Arial"/>
          <w:i/>
          <w:snapToGrid w:val="0"/>
          <w:lang w:val="ro-RO"/>
        </w:rPr>
        <w:t>;</w:t>
      </w:r>
    </w:p>
    <w:p w:rsidR="00427C52" w:rsidRPr="00CC3147" w:rsidRDefault="00427C52" w:rsidP="00427C52">
      <w:pPr>
        <w:spacing w:after="0" w:line="240" w:lineRule="auto"/>
        <w:jc w:val="both"/>
        <w:rPr>
          <w:rFonts w:ascii="Arial" w:hAnsi="Arial" w:cs="Arial"/>
          <w:i/>
          <w:snapToGrid w:val="0"/>
          <w:lang w:val="ro-RO"/>
        </w:rPr>
      </w:pPr>
      <w:r w:rsidRPr="00CC3147">
        <w:rPr>
          <w:rFonts w:ascii="Arial" w:hAnsi="Arial" w:cs="Arial"/>
          <w:b/>
          <w:lang w:val="ro-RO"/>
        </w:rPr>
        <w:t>−</w:t>
      </w:r>
      <w:r w:rsidRPr="00CC3147">
        <w:rPr>
          <w:rFonts w:ascii="Arial" w:hAnsi="Arial" w:cs="Arial"/>
          <w:snapToGrid w:val="0"/>
          <w:lang w:val="ro-RO"/>
        </w:rPr>
        <w:t xml:space="preserve"> folosire/comercializare: </w:t>
      </w:r>
      <w:r w:rsidRPr="00CC3147">
        <w:rPr>
          <w:rFonts w:ascii="Arial" w:hAnsi="Arial" w:cs="Arial"/>
          <w:i/>
          <w:snapToGrid w:val="0"/>
          <w:lang w:val="ro-RO"/>
        </w:rPr>
        <w:t>se utilizează ca şi combustibil pentru mijloacele de transport, precum şi pentru funcţionarea utilajelor, la colectarea materialului lemnos;</w:t>
      </w:r>
    </w:p>
    <w:p w:rsidR="00427C52" w:rsidRPr="00CC3147" w:rsidRDefault="00427C52" w:rsidP="00427C52">
      <w:pPr>
        <w:spacing w:after="0" w:line="240" w:lineRule="auto"/>
        <w:jc w:val="both"/>
        <w:rPr>
          <w:rFonts w:ascii="Arial" w:hAnsi="Arial" w:cs="Arial"/>
          <w:snapToGrid w:val="0"/>
          <w:color w:val="000000"/>
          <w:lang w:val="ro-RO"/>
        </w:rPr>
      </w:pPr>
      <w:r w:rsidRPr="00CC3147">
        <w:rPr>
          <w:rFonts w:ascii="Arial" w:hAnsi="Arial" w:cs="Arial"/>
          <w:b/>
          <w:lang w:val="ro-RO"/>
        </w:rPr>
        <w:t>3.</w:t>
      </w:r>
      <w:r w:rsidRPr="00CC3147">
        <w:rPr>
          <w:rFonts w:ascii="Arial" w:hAnsi="Arial" w:cs="Arial"/>
          <w:lang w:val="ro-RO"/>
        </w:rPr>
        <w:t xml:space="preserve"> Modul de gospodărire a ambalajelor folosite sau rezultate de la substanţele şi preparatele periculoase:</w:t>
      </w:r>
      <w:r w:rsidRPr="00CC3147">
        <w:rPr>
          <w:rFonts w:ascii="Arial" w:hAnsi="Arial" w:cs="Arial"/>
          <w:b/>
          <w:lang w:val="ro-RO"/>
        </w:rPr>
        <w:t xml:space="preserve"> </w:t>
      </w:r>
      <w:r w:rsidRPr="00CC3147">
        <w:rPr>
          <w:rFonts w:ascii="Arial" w:hAnsi="Arial" w:cs="Arial"/>
          <w:i/>
          <w:lang w:val="ro-RO"/>
        </w:rPr>
        <w:t>ambalajele</w:t>
      </w:r>
      <w:r w:rsidRPr="00CC3147">
        <w:rPr>
          <w:rFonts w:ascii="Arial" w:hAnsi="Arial" w:cs="Arial"/>
          <w:b/>
          <w:i/>
          <w:lang w:val="ro-RO"/>
        </w:rPr>
        <w:t xml:space="preserve"> </w:t>
      </w:r>
      <w:r w:rsidRPr="00CC3147">
        <w:rPr>
          <w:rFonts w:ascii="Arial" w:hAnsi="Arial" w:cs="Arial"/>
          <w:i/>
          <w:lang w:val="ro-RO"/>
        </w:rPr>
        <w:t xml:space="preserve">goale se reutilizează pentru aprovizionare. Ambalajele metalice care nu mai pot fi reutilizate, contaminate cu produse petroliere, </w:t>
      </w:r>
      <w:r w:rsidRPr="00CC3147">
        <w:rPr>
          <w:rFonts w:ascii="Arial" w:hAnsi="Arial" w:cs="Arial"/>
          <w:i/>
          <w:iCs/>
          <w:snapToGrid w:val="0"/>
          <w:color w:val="000000"/>
          <w:lang w:val="ro-RO"/>
        </w:rPr>
        <w:t>se vor recupera prin agenţii economici furnizori sau se vor depozita provizoriu până la eliminare prin agenţi economici autorizaţi în acest scop.</w:t>
      </w:r>
    </w:p>
    <w:p w:rsidR="00427C52" w:rsidRPr="00CC3147" w:rsidRDefault="00427C52" w:rsidP="00427C52">
      <w:pPr>
        <w:spacing w:after="0" w:line="240" w:lineRule="auto"/>
        <w:jc w:val="both"/>
        <w:rPr>
          <w:rFonts w:ascii="Arial" w:hAnsi="Arial" w:cs="Arial"/>
          <w:i/>
          <w:lang w:val="ro-RO"/>
        </w:rPr>
      </w:pPr>
      <w:r w:rsidRPr="00CC3147">
        <w:rPr>
          <w:rFonts w:ascii="Arial" w:hAnsi="Arial" w:cs="Arial"/>
          <w:b/>
          <w:lang w:val="ro-RO"/>
        </w:rPr>
        <w:t>4.</w:t>
      </w:r>
      <w:r w:rsidRPr="00CC3147">
        <w:rPr>
          <w:rFonts w:ascii="Arial" w:hAnsi="Arial" w:cs="Arial"/>
          <w:lang w:val="ro-RO"/>
        </w:rPr>
        <w:t xml:space="preserve"> Instalaţiile, amenajările, dotările şi măsurile pentru protecţia factorilor de mediu şi pentru intervenţie în caz de accident: </w:t>
      </w:r>
      <w:r w:rsidRPr="00CC3147">
        <w:rPr>
          <w:rFonts w:ascii="Arial" w:hAnsi="Arial" w:cs="Arial"/>
          <w:i/>
          <w:lang w:val="ro-RO"/>
        </w:rPr>
        <w:t>se va asigura întreţinerea în stare bună a utilajelor şi mijloacelor de transport folosite şi se va face verificarea tehnică periodică a acestora pentru a se evita scurgerile de produse petroliere de orice fel. Se va respecta fişa tehnică de securitate pentru fiecare substanţă periculoasă utilizată şi va fi instruit personalul cu privire la manipularea şi folosirea acestor substanţe.</w:t>
      </w:r>
    </w:p>
    <w:p w:rsidR="00427C52" w:rsidRPr="00CC3147" w:rsidRDefault="00427C52" w:rsidP="00427C52">
      <w:pPr>
        <w:spacing w:after="0" w:line="240" w:lineRule="auto"/>
        <w:jc w:val="both"/>
        <w:rPr>
          <w:rFonts w:ascii="Arial" w:hAnsi="Arial" w:cs="Arial"/>
          <w:i/>
          <w:snapToGrid w:val="0"/>
          <w:lang w:val="ro-RO"/>
        </w:rPr>
      </w:pPr>
      <w:r w:rsidRPr="00CC3147">
        <w:rPr>
          <w:rFonts w:ascii="Arial" w:hAnsi="Arial" w:cs="Arial"/>
          <w:b/>
          <w:snapToGrid w:val="0"/>
          <w:lang w:val="ro-RO"/>
        </w:rPr>
        <w:t>5.</w:t>
      </w:r>
      <w:r w:rsidRPr="00CC3147">
        <w:rPr>
          <w:rFonts w:ascii="Arial" w:hAnsi="Arial" w:cs="Arial"/>
          <w:snapToGrid w:val="0"/>
          <w:lang w:val="ro-RO"/>
        </w:rPr>
        <w:t xml:space="preserve"> Monitorizarea gospodăririi substanţelor şi preparatelor periculoase: </w:t>
      </w:r>
      <w:r w:rsidRPr="00CC3147">
        <w:rPr>
          <w:rFonts w:ascii="Arial" w:hAnsi="Arial" w:cs="Arial"/>
          <w:i/>
          <w:snapToGrid w:val="0"/>
          <w:lang w:val="ro-RO"/>
        </w:rPr>
        <w:t xml:space="preserve">se vor respecta normele impuse prin legislaţia în vigoare privind manipularea, depozitarea şi transportul acestora. Se va ţine evidenţa cantităţilor utilizate şi a modului de gospodărire a substanţelor periculoase utilizate, cu înregistrare într-un registru cu regim special, care se va pune la dispoziţia persoanelor împuternicite cu inspecţia în situaţia unor verificări. </w:t>
      </w:r>
    </w:p>
    <w:p w:rsidR="002118CE" w:rsidRPr="00CC3147" w:rsidRDefault="002118CE" w:rsidP="00427C52">
      <w:pPr>
        <w:spacing w:after="0" w:line="240" w:lineRule="auto"/>
        <w:jc w:val="both"/>
        <w:rPr>
          <w:rFonts w:ascii="Arial" w:hAnsi="Arial" w:cs="Arial"/>
          <w:i/>
          <w:snapToGrid w:val="0"/>
          <w:lang w:val="ro-RO"/>
        </w:rPr>
      </w:pPr>
    </w:p>
    <w:p w:rsidR="00427C52" w:rsidRPr="00CC3147" w:rsidRDefault="00427C52" w:rsidP="00427C52">
      <w:pPr>
        <w:tabs>
          <w:tab w:val="left" w:pos="360"/>
        </w:tabs>
        <w:spacing w:after="0" w:line="240" w:lineRule="auto"/>
        <w:jc w:val="both"/>
        <w:rPr>
          <w:rFonts w:ascii="Arial" w:eastAsia="Times New Roman" w:hAnsi="Arial" w:cs="Arial"/>
          <w:b/>
          <w:lang w:val="ro-RO"/>
        </w:rPr>
      </w:pPr>
      <w:r w:rsidRPr="00CC3147">
        <w:rPr>
          <w:rFonts w:ascii="Arial" w:eastAsia="Times New Roman" w:hAnsi="Arial" w:cs="Arial"/>
          <w:b/>
          <w:lang w:val="ro-RO"/>
        </w:rPr>
        <w:tab/>
      </w:r>
    </w:p>
    <w:p w:rsidR="00427C52" w:rsidRPr="00CC3147" w:rsidRDefault="00427C52" w:rsidP="00427C52">
      <w:pPr>
        <w:spacing w:after="0" w:line="240" w:lineRule="auto"/>
        <w:jc w:val="both"/>
        <w:rPr>
          <w:rFonts w:ascii="Arial" w:hAnsi="Arial" w:cs="Arial"/>
          <w:lang w:val="ro-RO"/>
        </w:rPr>
      </w:pPr>
      <w:r w:rsidRPr="00CC3147">
        <w:rPr>
          <w:rFonts w:ascii="Arial" w:hAnsi="Arial" w:cs="Arial"/>
          <w:lang w:val="ro-RO"/>
        </w:rPr>
        <w:t xml:space="preserve">        DIRECTOR EXECUTIV,</w:t>
      </w:r>
      <w:r w:rsidRPr="00CC3147">
        <w:rPr>
          <w:rFonts w:ascii="Arial" w:hAnsi="Arial" w:cs="Arial"/>
          <w:lang w:val="ro-RO"/>
        </w:rPr>
        <w:tab/>
      </w:r>
      <w:r w:rsidRPr="00CC3147">
        <w:rPr>
          <w:rFonts w:ascii="Arial" w:hAnsi="Arial" w:cs="Arial"/>
          <w:lang w:val="ro-RO"/>
        </w:rPr>
        <w:tab/>
        <w:t xml:space="preserve">      </w:t>
      </w:r>
      <w:r w:rsidRPr="00CC3147">
        <w:rPr>
          <w:rFonts w:ascii="Arial" w:hAnsi="Arial" w:cs="Arial"/>
          <w:lang w:val="ro-RO"/>
        </w:rPr>
        <w:tab/>
      </w:r>
      <w:r w:rsidRPr="00CC3147">
        <w:rPr>
          <w:rFonts w:ascii="Arial" w:hAnsi="Arial" w:cs="Arial"/>
          <w:lang w:val="ro-RO"/>
        </w:rPr>
        <w:tab/>
        <w:t xml:space="preserve">                            ŞEF  SERVICIU </w:t>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t xml:space="preserve">                                                            AVIZE, ACORDURI, AUTORIZAŢII,</w:t>
      </w:r>
      <w:r w:rsidRPr="00CC3147">
        <w:rPr>
          <w:rFonts w:ascii="Arial" w:hAnsi="Arial" w:cs="Arial"/>
          <w:lang w:val="ro-RO"/>
        </w:rPr>
        <w:tab/>
        <w:t xml:space="preserve">                  biolog-chimist Sever Ioan ROMAN</w:t>
      </w:r>
      <w:r w:rsidRPr="00CC3147">
        <w:rPr>
          <w:rFonts w:ascii="Arial" w:hAnsi="Arial" w:cs="Arial"/>
          <w:lang w:val="ro-RO"/>
        </w:rPr>
        <w:tab/>
        <w:t xml:space="preserve">    </w:t>
      </w:r>
      <w:r w:rsidRPr="00CC3147">
        <w:rPr>
          <w:rFonts w:ascii="Arial" w:hAnsi="Arial" w:cs="Arial"/>
          <w:lang w:val="ro-RO"/>
        </w:rPr>
        <w:tab/>
        <w:t xml:space="preserve">        </w:t>
      </w:r>
      <w:r w:rsidRPr="00CC3147">
        <w:rPr>
          <w:rFonts w:ascii="Arial" w:hAnsi="Arial" w:cs="Arial"/>
          <w:lang w:val="ro-RO"/>
        </w:rPr>
        <w:tab/>
      </w:r>
      <w:r w:rsidRPr="00CC3147">
        <w:rPr>
          <w:rFonts w:ascii="Arial" w:hAnsi="Arial" w:cs="Arial"/>
          <w:iCs/>
          <w:snapToGrid w:val="0"/>
          <w:lang w:val="ro-RO"/>
        </w:rPr>
        <w:t xml:space="preserve"> </w:t>
      </w:r>
      <w:r w:rsidRPr="00CC3147">
        <w:rPr>
          <w:rFonts w:ascii="Arial" w:hAnsi="Arial" w:cs="Arial"/>
          <w:lang w:val="ro-RO"/>
        </w:rPr>
        <w:t xml:space="preserve">               </w:t>
      </w:r>
    </w:p>
    <w:p w:rsidR="00427C52" w:rsidRPr="00CC3147" w:rsidRDefault="00427C52" w:rsidP="00427C52">
      <w:pPr>
        <w:spacing w:after="0" w:line="240" w:lineRule="auto"/>
        <w:jc w:val="both"/>
        <w:rPr>
          <w:rFonts w:ascii="Arial" w:hAnsi="Arial" w:cs="Arial"/>
          <w:iCs/>
          <w:snapToGrid w:val="0"/>
          <w:lang w:val="ro-RO"/>
        </w:rPr>
      </w:pPr>
      <w:r w:rsidRPr="00CC3147">
        <w:rPr>
          <w:rFonts w:ascii="Arial" w:hAnsi="Arial" w:cs="Arial"/>
          <w:lang w:val="ro-RO"/>
        </w:rPr>
        <w:t xml:space="preserve">     </w:t>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r>
      <w:r w:rsidRPr="00CC3147">
        <w:rPr>
          <w:rFonts w:ascii="Arial" w:hAnsi="Arial" w:cs="Arial"/>
          <w:lang w:val="ro-RO"/>
        </w:rPr>
        <w:tab/>
        <w:t xml:space="preserve">                                 ing. Marin Liviu Catarig</w:t>
      </w:r>
      <w:r w:rsidRPr="00CC3147">
        <w:rPr>
          <w:rFonts w:ascii="Arial" w:hAnsi="Arial" w:cs="Arial"/>
          <w:iCs/>
          <w:snapToGrid w:val="0"/>
          <w:lang w:val="ro-RO"/>
        </w:rPr>
        <w:t xml:space="preserve"> </w:t>
      </w:r>
    </w:p>
    <w:p w:rsidR="00476EAB" w:rsidRPr="00CC3147" w:rsidRDefault="00476EAB" w:rsidP="00427C52">
      <w:pPr>
        <w:spacing w:after="0" w:line="240" w:lineRule="auto"/>
        <w:jc w:val="both"/>
        <w:rPr>
          <w:rFonts w:ascii="Arial" w:hAnsi="Arial" w:cs="Arial"/>
          <w:iCs/>
          <w:snapToGrid w:val="0"/>
          <w:lang w:val="ro-RO"/>
        </w:rPr>
      </w:pPr>
    </w:p>
    <w:p w:rsidR="00476EAB" w:rsidRPr="00CC3147" w:rsidRDefault="00476EAB" w:rsidP="00427C52">
      <w:pPr>
        <w:spacing w:after="0" w:line="240" w:lineRule="auto"/>
        <w:jc w:val="both"/>
        <w:rPr>
          <w:rFonts w:ascii="Arial" w:hAnsi="Arial" w:cs="Arial"/>
          <w:iCs/>
          <w:snapToGrid w:val="0"/>
          <w:lang w:val="ro-RO"/>
        </w:rPr>
      </w:pPr>
    </w:p>
    <w:p w:rsidR="00427C52" w:rsidRPr="00CC3147" w:rsidRDefault="00427C52" w:rsidP="00427C52">
      <w:pPr>
        <w:spacing w:after="0" w:line="240" w:lineRule="auto"/>
        <w:jc w:val="both"/>
        <w:rPr>
          <w:rFonts w:ascii="Arial" w:hAnsi="Arial" w:cs="Arial"/>
          <w:iCs/>
          <w:snapToGrid w:val="0"/>
          <w:lang w:val="ro-RO"/>
        </w:rPr>
      </w:pPr>
    </w:p>
    <w:p w:rsidR="002118CE" w:rsidRPr="00CC3147" w:rsidRDefault="002118CE" w:rsidP="00427C52">
      <w:pPr>
        <w:spacing w:after="0" w:line="240" w:lineRule="auto"/>
        <w:jc w:val="both"/>
        <w:rPr>
          <w:rFonts w:ascii="Arial" w:hAnsi="Arial" w:cs="Arial"/>
          <w:iCs/>
          <w:snapToGrid w:val="0"/>
          <w:lang w:val="ro-RO"/>
        </w:rPr>
      </w:pPr>
    </w:p>
    <w:p w:rsidR="00427C52" w:rsidRPr="00CC3147" w:rsidRDefault="00427C52" w:rsidP="00427C52">
      <w:pPr>
        <w:spacing w:after="0" w:line="240" w:lineRule="auto"/>
        <w:jc w:val="both"/>
        <w:rPr>
          <w:rFonts w:ascii="Arial" w:hAnsi="Arial" w:cs="Arial"/>
          <w:iCs/>
          <w:snapToGrid w:val="0"/>
          <w:lang w:val="ro-RO"/>
        </w:rPr>
      </w:pPr>
    </w:p>
    <w:p w:rsidR="00427C52" w:rsidRPr="00CC3147" w:rsidRDefault="00427C52" w:rsidP="00427C52">
      <w:pPr>
        <w:spacing w:after="0" w:line="240" w:lineRule="auto"/>
        <w:ind w:left="5760" w:firstLine="720"/>
        <w:jc w:val="both"/>
        <w:rPr>
          <w:rFonts w:ascii="Arial" w:hAnsi="Arial" w:cs="Arial"/>
          <w:iCs/>
          <w:snapToGrid w:val="0"/>
          <w:lang w:val="ro-RO"/>
        </w:rPr>
      </w:pPr>
      <w:r w:rsidRPr="00CC3147">
        <w:rPr>
          <w:rFonts w:ascii="Arial" w:hAnsi="Arial" w:cs="Arial"/>
          <w:iCs/>
          <w:snapToGrid w:val="0"/>
          <w:lang w:val="ro-RO"/>
        </w:rPr>
        <w:t xml:space="preserve">  ÎNTOCMIT, </w:t>
      </w:r>
      <w:r w:rsidRPr="00CC3147">
        <w:rPr>
          <w:rFonts w:ascii="Arial" w:hAnsi="Arial" w:cs="Arial"/>
          <w:iCs/>
          <w:snapToGrid w:val="0"/>
          <w:lang w:val="ro-RO"/>
        </w:rPr>
        <w:tab/>
      </w:r>
    </w:p>
    <w:p w:rsidR="00427C52" w:rsidRPr="00CC3147" w:rsidRDefault="00427C52" w:rsidP="00427C52">
      <w:pPr>
        <w:spacing w:after="0" w:line="240" w:lineRule="auto"/>
        <w:ind w:left="5760" w:firstLine="720"/>
        <w:jc w:val="both"/>
        <w:rPr>
          <w:rFonts w:ascii="Arial" w:hAnsi="Arial" w:cs="Arial"/>
          <w:lang w:val="ro-RO"/>
        </w:rPr>
      </w:pPr>
      <w:r w:rsidRPr="00CC3147">
        <w:rPr>
          <w:rFonts w:ascii="Arial" w:hAnsi="Arial" w:cs="Arial"/>
          <w:iCs/>
          <w:snapToGrid w:val="0"/>
          <w:lang w:val="ro-RO"/>
        </w:rPr>
        <w:tab/>
      </w:r>
      <w:r w:rsidRPr="00CC3147">
        <w:rPr>
          <w:rFonts w:ascii="Arial" w:hAnsi="Arial" w:cs="Arial"/>
          <w:iCs/>
          <w:snapToGrid w:val="0"/>
          <w:lang w:val="ro-RO"/>
        </w:rPr>
        <w:tab/>
        <w:t xml:space="preserve">     </w:t>
      </w:r>
    </w:p>
    <w:p w:rsidR="00427C52" w:rsidRPr="00CC3147" w:rsidRDefault="00427C52" w:rsidP="00427C52">
      <w:pPr>
        <w:spacing w:after="0" w:line="240" w:lineRule="auto"/>
        <w:ind w:left="5760"/>
        <w:rPr>
          <w:rFonts w:ascii="Garamond" w:hAnsi="Garamond"/>
          <w:b/>
          <w:lang w:val="ro-RO"/>
        </w:rPr>
      </w:pPr>
      <w:r w:rsidRPr="00CC3147">
        <w:rPr>
          <w:rFonts w:ascii="Arial" w:hAnsi="Arial" w:cs="Arial"/>
          <w:iCs/>
          <w:snapToGrid w:val="0"/>
          <w:lang w:val="ro-RO"/>
        </w:rPr>
        <w:t xml:space="preserve">       chim. Mariana Gal</w:t>
      </w:r>
      <w:r w:rsidRPr="00CC3147">
        <w:rPr>
          <w:rFonts w:ascii="Garamond" w:hAnsi="Garamond"/>
          <w:b/>
          <w:lang w:val="ro-RO"/>
        </w:rPr>
        <w:t xml:space="preserve">  </w:t>
      </w:r>
    </w:p>
    <w:p w:rsidR="002E5D38" w:rsidRPr="00CC3147" w:rsidRDefault="002E5D38" w:rsidP="00427C52">
      <w:pPr>
        <w:spacing w:after="0" w:line="240" w:lineRule="auto"/>
        <w:ind w:firstLine="720"/>
        <w:jc w:val="both"/>
        <w:rPr>
          <w:rFonts w:ascii="Garamond" w:hAnsi="Garamond"/>
          <w:b/>
          <w:lang w:val="ro-RO"/>
        </w:rPr>
      </w:pPr>
    </w:p>
    <w:sectPr w:rsidR="002E5D38" w:rsidRPr="00CC3147" w:rsidSect="003D7EDA">
      <w:footerReference w:type="default" r:id="rId12"/>
      <w:pgSz w:w="11907" w:h="16839" w:code="9"/>
      <w:pgMar w:top="709" w:right="992" w:bottom="993"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E2" w:rsidRDefault="00C867E2" w:rsidP="0010560A">
      <w:pPr>
        <w:spacing w:after="0" w:line="240" w:lineRule="auto"/>
      </w:pPr>
      <w:r>
        <w:separator/>
      </w:r>
    </w:p>
  </w:endnote>
  <w:endnote w:type="continuationSeparator" w:id="0">
    <w:p w:rsidR="00C867E2" w:rsidRDefault="00C867E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44744"/>
      <w:docPartObj>
        <w:docPartGallery w:val="Page Numbers (Bottom of Page)"/>
        <w:docPartUnique/>
      </w:docPartObj>
    </w:sdtPr>
    <w:sdtEndPr/>
    <w:sdtContent>
      <w:sdt>
        <w:sdtPr>
          <w:id w:val="-1669238322"/>
          <w:docPartObj>
            <w:docPartGallery w:val="Page Numbers (Top of Page)"/>
            <w:docPartUnique/>
          </w:docPartObj>
        </w:sdtPr>
        <w:sdtEndPr/>
        <w:sdtContent>
          <w:p w:rsidR="00C867E2" w:rsidRDefault="00C867E2">
            <w:pPr>
              <w:pStyle w:val="Subsol"/>
              <w:jc w:val="center"/>
            </w:pPr>
            <w:r>
              <w:rPr>
                <w:lang w:val="ro-RO"/>
              </w:rPr>
              <w:t xml:space="preserve">Pag. </w:t>
            </w:r>
            <w:r>
              <w:rPr>
                <w:b/>
                <w:bCs/>
                <w:sz w:val="24"/>
                <w:szCs w:val="24"/>
              </w:rPr>
              <w:fldChar w:fldCharType="begin"/>
            </w:r>
            <w:r>
              <w:rPr>
                <w:b/>
                <w:bCs/>
              </w:rPr>
              <w:instrText>PAGE</w:instrText>
            </w:r>
            <w:r>
              <w:rPr>
                <w:b/>
                <w:bCs/>
                <w:sz w:val="24"/>
                <w:szCs w:val="24"/>
              </w:rPr>
              <w:fldChar w:fldCharType="separate"/>
            </w:r>
            <w:r w:rsidR="00CF2A27">
              <w:rPr>
                <w:b/>
                <w:bCs/>
                <w:noProof/>
              </w:rPr>
              <w:t>5</w:t>
            </w:r>
            <w:r>
              <w:rPr>
                <w:b/>
                <w:bCs/>
                <w:sz w:val="24"/>
                <w:szCs w:val="24"/>
              </w:rPr>
              <w:fldChar w:fldCharType="end"/>
            </w:r>
            <w:r>
              <w:rPr>
                <w:lang w:val="ro-RO"/>
              </w:rPr>
              <w:t>/</w:t>
            </w:r>
            <w:r>
              <w:rPr>
                <w:b/>
                <w:bCs/>
                <w:sz w:val="24"/>
                <w:szCs w:val="24"/>
              </w:rPr>
              <w:fldChar w:fldCharType="begin"/>
            </w:r>
            <w:r>
              <w:rPr>
                <w:b/>
                <w:bCs/>
              </w:rPr>
              <w:instrText>NUMPAGES</w:instrText>
            </w:r>
            <w:r>
              <w:rPr>
                <w:b/>
                <w:bCs/>
                <w:sz w:val="24"/>
                <w:szCs w:val="24"/>
              </w:rPr>
              <w:fldChar w:fldCharType="separate"/>
            </w:r>
            <w:r w:rsidR="00CF2A27">
              <w:rPr>
                <w:b/>
                <w:bCs/>
                <w:noProof/>
              </w:rPr>
              <w:t>10</w:t>
            </w:r>
            <w:r>
              <w:rPr>
                <w:b/>
                <w:bCs/>
                <w:sz w:val="24"/>
                <w:szCs w:val="24"/>
              </w:rPr>
              <w:fldChar w:fldCharType="end"/>
            </w:r>
          </w:p>
        </w:sdtContent>
      </w:sdt>
    </w:sdtContent>
  </w:sdt>
  <w:p w:rsidR="00C867E2" w:rsidRDefault="00C867E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E2" w:rsidRDefault="00C867E2" w:rsidP="0010560A">
      <w:pPr>
        <w:spacing w:after="0" w:line="240" w:lineRule="auto"/>
      </w:pPr>
      <w:r>
        <w:separator/>
      </w:r>
    </w:p>
  </w:footnote>
  <w:footnote w:type="continuationSeparator" w:id="0">
    <w:p w:rsidR="00C867E2" w:rsidRDefault="00C867E2"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AA5"/>
    <w:multiLevelType w:val="hybridMultilevel"/>
    <w:tmpl w:val="0B7837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nsid w:val="00DE7813"/>
    <w:multiLevelType w:val="hybridMultilevel"/>
    <w:tmpl w:val="D278CAFC"/>
    <w:lvl w:ilvl="0" w:tplc="AC42E076">
      <w:start w:val="1"/>
      <w:numFmt w:val="upperRoman"/>
      <w:pStyle w:val="Titlu5"/>
      <w:lvlText w:val="%1."/>
      <w:lvlJc w:val="left"/>
      <w:pPr>
        <w:tabs>
          <w:tab w:val="num" w:pos="1425"/>
        </w:tabs>
        <w:ind w:left="1425" w:hanging="720"/>
      </w:pPr>
    </w:lvl>
    <w:lvl w:ilvl="1" w:tplc="04180001">
      <w:start w:val="1"/>
      <w:numFmt w:val="bullet"/>
      <w:lvlText w:val=""/>
      <w:lvlJc w:val="left"/>
      <w:pPr>
        <w:tabs>
          <w:tab w:val="num" w:pos="1785"/>
        </w:tabs>
        <w:ind w:left="1785" w:hanging="360"/>
      </w:pPr>
      <w:rPr>
        <w:rFonts w:ascii="Symbol" w:hAnsi="Symbol" w:hint="default"/>
      </w:rPr>
    </w:lvl>
    <w:lvl w:ilvl="2" w:tplc="D10A253E">
      <w:start w:val="1"/>
      <w:numFmt w:val="decimal"/>
      <w:lvlText w:val="%3."/>
      <w:lvlJc w:val="left"/>
      <w:pPr>
        <w:tabs>
          <w:tab w:val="num" w:pos="510"/>
        </w:tabs>
        <w:ind w:left="454" w:hanging="170"/>
      </w:pPr>
    </w:lvl>
    <w:lvl w:ilvl="3" w:tplc="456496A6">
      <w:start w:val="1"/>
      <w:numFmt w:val="decimal"/>
      <w:lvlText w:val="%4."/>
      <w:lvlJc w:val="left"/>
      <w:pPr>
        <w:tabs>
          <w:tab w:val="num" w:pos="700"/>
        </w:tabs>
        <w:ind w:left="624" w:hanging="284"/>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76E0B7F"/>
    <w:multiLevelType w:val="hybridMultilevel"/>
    <w:tmpl w:val="18806812"/>
    <w:lvl w:ilvl="0" w:tplc="D982DE12">
      <w:start w:val="1"/>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8">
    <w:nsid w:val="185F397C"/>
    <w:multiLevelType w:val="hybridMultilevel"/>
    <w:tmpl w:val="305CC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121900"/>
    <w:multiLevelType w:val="hybridMultilevel"/>
    <w:tmpl w:val="A7E822EE"/>
    <w:lvl w:ilvl="0" w:tplc="B750F4CA">
      <w:start w:val="1"/>
      <w:numFmt w:val="bullet"/>
      <w:lvlText w:val=""/>
      <w:lvlJc w:val="left"/>
      <w:pPr>
        <w:tabs>
          <w:tab w:val="num" w:pos="2138"/>
        </w:tabs>
        <w:ind w:left="1854" w:hanging="6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B50B1"/>
    <w:multiLevelType w:val="hybridMultilevel"/>
    <w:tmpl w:val="8200A72E"/>
    <w:lvl w:ilvl="0" w:tplc="408EEFF0">
      <w:start w:val="3"/>
      <w:numFmt w:val="bullet"/>
      <w:lvlText w:val="-"/>
      <w:lvlJc w:val="left"/>
      <w:pPr>
        <w:ind w:left="720" w:hanging="360"/>
      </w:pPr>
      <w:rPr>
        <w:rFonts w:ascii="Times New Roman" w:eastAsia="Calibr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7F2145"/>
    <w:multiLevelType w:val="hybridMultilevel"/>
    <w:tmpl w:val="A4D621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7E7AA4"/>
    <w:multiLevelType w:val="hybridMultilevel"/>
    <w:tmpl w:val="2C7A950C"/>
    <w:lvl w:ilvl="0" w:tplc="8C7036D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5">
    <w:nsid w:val="4DC538D0"/>
    <w:multiLevelType w:val="hybridMultilevel"/>
    <w:tmpl w:val="6E9CCFC0"/>
    <w:lvl w:ilvl="0" w:tplc="5C6AD9B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4A2F6F"/>
    <w:multiLevelType w:val="hybridMultilevel"/>
    <w:tmpl w:val="ED185B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15A27C2"/>
    <w:multiLevelType w:val="hybridMultilevel"/>
    <w:tmpl w:val="F684F136"/>
    <w:lvl w:ilvl="0" w:tplc="3690A57C">
      <w:start w:val="3"/>
      <w:numFmt w:val="bullet"/>
      <w:lvlText w:val="-"/>
      <w:lvlJc w:val="left"/>
      <w:pPr>
        <w:ind w:left="660" w:hanging="360"/>
      </w:pPr>
      <w:rPr>
        <w:rFonts w:ascii="Times New Roman" w:eastAsia="Calibri" w:hAnsi="Times New Roman" w:cs="Times New Roman" w:hint="default"/>
        <w:sz w:val="24"/>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19">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540D4"/>
    <w:multiLevelType w:val="hybridMultilevel"/>
    <w:tmpl w:val="AF70D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F26C79"/>
    <w:multiLevelType w:val="hybridMultilevel"/>
    <w:tmpl w:val="5B0C7156"/>
    <w:lvl w:ilvl="0" w:tplc="D06C59DA">
      <w:start w:val="1"/>
      <w:numFmt w:val="bullet"/>
      <w:lvlText w:val="w"/>
      <w:lvlJc w:val="left"/>
      <w:pPr>
        <w:tabs>
          <w:tab w:val="num" w:pos="2160"/>
        </w:tabs>
        <w:ind w:left="2160" w:hanging="360"/>
      </w:pPr>
      <w:rPr>
        <w:rFonts w:ascii="Wingdings" w:hAnsi="Wingdings" w:hint="default"/>
      </w:rPr>
    </w:lvl>
    <w:lvl w:ilvl="1" w:tplc="04180003" w:tentative="1">
      <w:start w:val="1"/>
      <w:numFmt w:val="bullet"/>
      <w:lvlText w:val="o"/>
      <w:lvlJc w:val="left"/>
      <w:pPr>
        <w:tabs>
          <w:tab w:val="num" w:pos="2880"/>
        </w:tabs>
        <w:ind w:left="2880" w:hanging="360"/>
      </w:pPr>
      <w:rPr>
        <w:rFonts w:ascii="Courier New" w:hAnsi="Courier New" w:cs="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27">
    <w:nsid w:val="75934B32"/>
    <w:multiLevelType w:val="hybridMultilevel"/>
    <w:tmpl w:val="14044152"/>
    <w:lvl w:ilvl="0" w:tplc="5C6AD9B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80612F"/>
    <w:multiLevelType w:val="hybridMultilevel"/>
    <w:tmpl w:val="1D3619F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13"/>
  </w:num>
  <w:num w:numId="4">
    <w:abstractNumId w:val="5"/>
  </w:num>
  <w:num w:numId="5">
    <w:abstractNumId w:val="3"/>
  </w:num>
  <w:num w:numId="6">
    <w:abstractNumId w:val="4"/>
  </w:num>
  <w:num w:numId="7">
    <w:abstractNumId w:val="6"/>
  </w:num>
  <w:num w:numId="8">
    <w:abstractNumId w:val="1"/>
  </w:num>
  <w:num w:numId="9">
    <w:abstractNumId w:val="16"/>
  </w:num>
  <w:num w:numId="10">
    <w:abstractNumId w:val="19"/>
  </w:num>
  <w:num w:numId="11">
    <w:abstractNumId w:val="29"/>
  </w:num>
  <w:num w:numId="12">
    <w:abstractNumId w:val="21"/>
  </w:num>
  <w:num w:numId="13">
    <w:abstractNumId w:val="11"/>
  </w:num>
  <w:num w:numId="14">
    <w:abstractNumId w:val="30"/>
  </w:num>
  <w:num w:numId="15">
    <w:abstractNumId w:val="22"/>
  </w:num>
  <w:num w:numId="16">
    <w:abstractNumId w:val="7"/>
  </w:num>
  <w:num w:numId="17">
    <w:abstractNumId w:val="18"/>
  </w:num>
  <w:num w:numId="18">
    <w:abstractNumId w:val="10"/>
  </w:num>
  <w:num w:numId="19">
    <w:abstractNumId w:val="27"/>
  </w:num>
  <w:num w:numId="20">
    <w:abstractNumId w:val="15"/>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5"/>
  </w:num>
  <w:num w:numId="25">
    <w:abstractNumId w:val="17"/>
  </w:num>
  <w:num w:numId="26">
    <w:abstractNumId w:val="28"/>
  </w:num>
  <w:num w:numId="27">
    <w:abstractNumId w:val="0"/>
  </w:num>
  <w:num w:numId="28">
    <w:abstractNumId w:val="12"/>
  </w:num>
  <w:num w:numId="29">
    <w:abstractNumId w:val="8"/>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hdrShapeDefaults>
    <o:shapedefaults v:ext="edit" spidmax="10241">
      <o:colormru v:ext="edit" colors="#0021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1684"/>
    <w:rsid w:val="00005594"/>
    <w:rsid w:val="00015207"/>
    <w:rsid w:val="00020259"/>
    <w:rsid w:val="00021DA8"/>
    <w:rsid w:val="00023D48"/>
    <w:rsid w:val="000336A1"/>
    <w:rsid w:val="00036C3E"/>
    <w:rsid w:val="0004070B"/>
    <w:rsid w:val="00046049"/>
    <w:rsid w:val="000567A2"/>
    <w:rsid w:val="000624FD"/>
    <w:rsid w:val="0007328A"/>
    <w:rsid w:val="0007594F"/>
    <w:rsid w:val="0007689A"/>
    <w:rsid w:val="00085A74"/>
    <w:rsid w:val="000866DE"/>
    <w:rsid w:val="00086A5A"/>
    <w:rsid w:val="00086B9A"/>
    <w:rsid w:val="000872E1"/>
    <w:rsid w:val="00093049"/>
    <w:rsid w:val="00095760"/>
    <w:rsid w:val="000961A9"/>
    <w:rsid w:val="000B00CC"/>
    <w:rsid w:val="000B4E57"/>
    <w:rsid w:val="000C14CD"/>
    <w:rsid w:val="000C4375"/>
    <w:rsid w:val="000D0742"/>
    <w:rsid w:val="000D4389"/>
    <w:rsid w:val="000E0DE5"/>
    <w:rsid w:val="000E4CE1"/>
    <w:rsid w:val="000E4E3E"/>
    <w:rsid w:val="000F4697"/>
    <w:rsid w:val="000F5694"/>
    <w:rsid w:val="000F6B22"/>
    <w:rsid w:val="0010560A"/>
    <w:rsid w:val="00117CBE"/>
    <w:rsid w:val="00123FF3"/>
    <w:rsid w:val="001274F0"/>
    <w:rsid w:val="00130855"/>
    <w:rsid w:val="00140DBC"/>
    <w:rsid w:val="0015019C"/>
    <w:rsid w:val="00150326"/>
    <w:rsid w:val="00163A5F"/>
    <w:rsid w:val="00163FDA"/>
    <w:rsid w:val="0017069E"/>
    <w:rsid w:val="001745B2"/>
    <w:rsid w:val="001B0795"/>
    <w:rsid w:val="001B0834"/>
    <w:rsid w:val="001C3208"/>
    <w:rsid w:val="001D0270"/>
    <w:rsid w:val="001E11B5"/>
    <w:rsid w:val="001E308A"/>
    <w:rsid w:val="00204293"/>
    <w:rsid w:val="00205D5D"/>
    <w:rsid w:val="00206333"/>
    <w:rsid w:val="0020684A"/>
    <w:rsid w:val="0021111B"/>
    <w:rsid w:val="00211649"/>
    <w:rsid w:val="002118CE"/>
    <w:rsid w:val="002126D4"/>
    <w:rsid w:val="002176F5"/>
    <w:rsid w:val="00223A38"/>
    <w:rsid w:val="00231ACC"/>
    <w:rsid w:val="00232324"/>
    <w:rsid w:val="00233AE3"/>
    <w:rsid w:val="00242789"/>
    <w:rsid w:val="002724FD"/>
    <w:rsid w:val="00274875"/>
    <w:rsid w:val="00277597"/>
    <w:rsid w:val="0028053B"/>
    <w:rsid w:val="00284FE2"/>
    <w:rsid w:val="00286C08"/>
    <w:rsid w:val="0029170F"/>
    <w:rsid w:val="002939E9"/>
    <w:rsid w:val="00293FE2"/>
    <w:rsid w:val="002A6682"/>
    <w:rsid w:val="002B738F"/>
    <w:rsid w:val="002C1AFD"/>
    <w:rsid w:val="002C1C2B"/>
    <w:rsid w:val="002C3198"/>
    <w:rsid w:val="002D0C84"/>
    <w:rsid w:val="002D2B2D"/>
    <w:rsid w:val="002D6DEF"/>
    <w:rsid w:val="002E2567"/>
    <w:rsid w:val="002E5A96"/>
    <w:rsid w:val="002E5D38"/>
    <w:rsid w:val="002E68D6"/>
    <w:rsid w:val="002E6B41"/>
    <w:rsid w:val="00312392"/>
    <w:rsid w:val="003135B8"/>
    <w:rsid w:val="0031793A"/>
    <w:rsid w:val="00320B7E"/>
    <w:rsid w:val="00321A96"/>
    <w:rsid w:val="00323AF0"/>
    <w:rsid w:val="00323D6E"/>
    <w:rsid w:val="00327C84"/>
    <w:rsid w:val="003319AB"/>
    <w:rsid w:val="00334643"/>
    <w:rsid w:val="00334DE6"/>
    <w:rsid w:val="00334FE1"/>
    <w:rsid w:val="0033682D"/>
    <w:rsid w:val="003404FC"/>
    <w:rsid w:val="00342887"/>
    <w:rsid w:val="00343B2E"/>
    <w:rsid w:val="00347395"/>
    <w:rsid w:val="003613C0"/>
    <w:rsid w:val="00363924"/>
    <w:rsid w:val="00363B7B"/>
    <w:rsid w:val="0037389D"/>
    <w:rsid w:val="00374A17"/>
    <w:rsid w:val="00377782"/>
    <w:rsid w:val="00383DC2"/>
    <w:rsid w:val="00394E35"/>
    <w:rsid w:val="0039582E"/>
    <w:rsid w:val="003A2D3C"/>
    <w:rsid w:val="003A3D77"/>
    <w:rsid w:val="003C14A9"/>
    <w:rsid w:val="003C1DD6"/>
    <w:rsid w:val="003C23EE"/>
    <w:rsid w:val="003C3B10"/>
    <w:rsid w:val="003C52A6"/>
    <w:rsid w:val="003C6148"/>
    <w:rsid w:val="003C67D6"/>
    <w:rsid w:val="003D0948"/>
    <w:rsid w:val="003D6F2E"/>
    <w:rsid w:val="003D764B"/>
    <w:rsid w:val="003D7EDA"/>
    <w:rsid w:val="003E195D"/>
    <w:rsid w:val="003E3C01"/>
    <w:rsid w:val="003E6903"/>
    <w:rsid w:val="003E7C03"/>
    <w:rsid w:val="003F19EA"/>
    <w:rsid w:val="003F36B5"/>
    <w:rsid w:val="003F3DFD"/>
    <w:rsid w:val="003F4A7B"/>
    <w:rsid w:val="003F525D"/>
    <w:rsid w:val="00400799"/>
    <w:rsid w:val="004008BE"/>
    <w:rsid w:val="00401434"/>
    <w:rsid w:val="004108C0"/>
    <w:rsid w:val="00412F4A"/>
    <w:rsid w:val="00415468"/>
    <w:rsid w:val="00416F7D"/>
    <w:rsid w:val="0041758B"/>
    <w:rsid w:val="00422B76"/>
    <w:rsid w:val="00427C52"/>
    <w:rsid w:val="004456B8"/>
    <w:rsid w:val="00446D7C"/>
    <w:rsid w:val="00447DD6"/>
    <w:rsid w:val="00450E53"/>
    <w:rsid w:val="00454855"/>
    <w:rsid w:val="0045711D"/>
    <w:rsid w:val="00463C32"/>
    <w:rsid w:val="00473A03"/>
    <w:rsid w:val="00475201"/>
    <w:rsid w:val="004765E9"/>
    <w:rsid w:val="004765EB"/>
    <w:rsid w:val="00476EAB"/>
    <w:rsid w:val="00493A08"/>
    <w:rsid w:val="004976D8"/>
    <w:rsid w:val="00497B0D"/>
    <w:rsid w:val="004A3A25"/>
    <w:rsid w:val="004B79BA"/>
    <w:rsid w:val="004B7C7C"/>
    <w:rsid w:val="004C4E8D"/>
    <w:rsid w:val="004E5A4A"/>
    <w:rsid w:val="004E6BD4"/>
    <w:rsid w:val="004F3DF5"/>
    <w:rsid w:val="004F7E3A"/>
    <w:rsid w:val="0050643F"/>
    <w:rsid w:val="0050718E"/>
    <w:rsid w:val="005205EF"/>
    <w:rsid w:val="00521DEB"/>
    <w:rsid w:val="00532353"/>
    <w:rsid w:val="00543FC7"/>
    <w:rsid w:val="00555B18"/>
    <w:rsid w:val="0056218A"/>
    <w:rsid w:val="00564AA4"/>
    <w:rsid w:val="00570108"/>
    <w:rsid w:val="00570DC4"/>
    <w:rsid w:val="00571253"/>
    <w:rsid w:val="00575325"/>
    <w:rsid w:val="00580AE7"/>
    <w:rsid w:val="00586D0A"/>
    <w:rsid w:val="00591DCF"/>
    <w:rsid w:val="0059286F"/>
    <w:rsid w:val="005A23B6"/>
    <w:rsid w:val="005A291C"/>
    <w:rsid w:val="005A3E32"/>
    <w:rsid w:val="005A4684"/>
    <w:rsid w:val="005A57F1"/>
    <w:rsid w:val="005A5BE2"/>
    <w:rsid w:val="005B09B7"/>
    <w:rsid w:val="005B20C8"/>
    <w:rsid w:val="005C1E73"/>
    <w:rsid w:val="005C716F"/>
    <w:rsid w:val="005D0D79"/>
    <w:rsid w:val="005D3599"/>
    <w:rsid w:val="005E57B5"/>
    <w:rsid w:val="00610D4E"/>
    <w:rsid w:val="00614B3C"/>
    <w:rsid w:val="0061677F"/>
    <w:rsid w:val="00617F2C"/>
    <w:rsid w:val="006241A9"/>
    <w:rsid w:val="00624ABE"/>
    <w:rsid w:val="00632117"/>
    <w:rsid w:val="0063255B"/>
    <w:rsid w:val="00643D2C"/>
    <w:rsid w:val="0064599E"/>
    <w:rsid w:val="0065147F"/>
    <w:rsid w:val="00654F2F"/>
    <w:rsid w:val="00665B04"/>
    <w:rsid w:val="00667BDA"/>
    <w:rsid w:val="00673191"/>
    <w:rsid w:val="00677AD1"/>
    <w:rsid w:val="00682A06"/>
    <w:rsid w:val="006A4225"/>
    <w:rsid w:val="006A7BD0"/>
    <w:rsid w:val="006B1C3A"/>
    <w:rsid w:val="006C097B"/>
    <w:rsid w:val="006D3C74"/>
    <w:rsid w:val="006D49F0"/>
    <w:rsid w:val="006D4EF3"/>
    <w:rsid w:val="006E1E1E"/>
    <w:rsid w:val="006F19EF"/>
    <w:rsid w:val="006F1C5F"/>
    <w:rsid w:val="006F5516"/>
    <w:rsid w:val="00702379"/>
    <w:rsid w:val="00706555"/>
    <w:rsid w:val="00713F6A"/>
    <w:rsid w:val="007153B4"/>
    <w:rsid w:val="00725ED3"/>
    <w:rsid w:val="00726667"/>
    <w:rsid w:val="00731D4A"/>
    <w:rsid w:val="00743612"/>
    <w:rsid w:val="00745D2A"/>
    <w:rsid w:val="00746533"/>
    <w:rsid w:val="00746D6E"/>
    <w:rsid w:val="00747B0C"/>
    <w:rsid w:val="00775B03"/>
    <w:rsid w:val="00775BCA"/>
    <w:rsid w:val="00776505"/>
    <w:rsid w:val="00777895"/>
    <w:rsid w:val="0078025D"/>
    <w:rsid w:val="007813E3"/>
    <w:rsid w:val="007839E2"/>
    <w:rsid w:val="00790202"/>
    <w:rsid w:val="00792187"/>
    <w:rsid w:val="007963EF"/>
    <w:rsid w:val="007A7464"/>
    <w:rsid w:val="007C3BF2"/>
    <w:rsid w:val="007C4C87"/>
    <w:rsid w:val="007C64FD"/>
    <w:rsid w:val="007D459B"/>
    <w:rsid w:val="007E13C8"/>
    <w:rsid w:val="007E616F"/>
    <w:rsid w:val="007E780C"/>
    <w:rsid w:val="007F2F93"/>
    <w:rsid w:val="00811026"/>
    <w:rsid w:val="00813749"/>
    <w:rsid w:val="00815A3E"/>
    <w:rsid w:val="00817B94"/>
    <w:rsid w:val="008244B9"/>
    <w:rsid w:val="00825318"/>
    <w:rsid w:val="00837360"/>
    <w:rsid w:val="00840032"/>
    <w:rsid w:val="008437AD"/>
    <w:rsid w:val="0084548F"/>
    <w:rsid w:val="0084754E"/>
    <w:rsid w:val="00851170"/>
    <w:rsid w:val="0085289E"/>
    <w:rsid w:val="00856DAE"/>
    <w:rsid w:val="00856FF9"/>
    <w:rsid w:val="00857A43"/>
    <w:rsid w:val="00857BDD"/>
    <w:rsid w:val="00864BDF"/>
    <w:rsid w:val="0086683D"/>
    <w:rsid w:val="00874BFD"/>
    <w:rsid w:val="00894587"/>
    <w:rsid w:val="0089789D"/>
    <w:rsid w:val="008A1902"/>
    <w:rsid w:val="008B52E1"/>
    <w:rsid w:val="008C053F"/>
    <w:rsid w:val="008C0D45"/>
    <w:rsid w:val="008D7863"/>
    <w:rsid w:val="008E08EE"/>
    <w:rsid w:val="008E5631"/>
    <w:rsid w:val="008E5CD3"/>
    <w:rsid w:val="008F3113"/>
    <w:rsid w:val="008F57EA"/>
    <w:rsid w:val="008F7960"/>
    <w:rsid w:val="008F7D52"/>
    <w:rsid w:val="0090539D"/>
    <w:rsid w:val="00917496"/>
    <w:rsid w:val="00921283"/>
    <w:rsid w:val="009247DF"/>
    <w:rsid w:val="00926130"/>
    <w:rsid w:val="00931E46"/>
    <w:rsid w:val="00933190"/>
    <w:rsid w:val="00933232"/>
    <w:rsid w:val="00943E4D"/>
    <w:rsid w:val="009530B1"/>
    <w:rsid w:val="009544FB"/>
    <w:rsid w:val="00957825"/>
    <w:rsid w:val="009610C8"/>
    <w:rsid w:val="009659B4"/>
    <w:rsid w:val="00970AD4"/>
    <w:rsid w:val="0098079D"/>
    <w:rsid w:val="00983C72"/>
    <w:rsid w:val="0099518F"/>
    <w:rsid w:val="009A2B90"/>
    <w:rsid w:val="009A60B9"/>
    <w:rsid w:val="009B2AA1"/>
    <w:rsid w:val="009B4193"/>
    <w:rsid w:val="009B648B"/>
    <w:rsid w:val="009C2625"/>
    <w:rsid w:val="009C3511"/>
    <w:rsid w:val="009E28D3"/>
    <w:rsid w:val="009E2EA8"/>
    <w:rsid w:val="009E4D09"/>
    <w:rsid w:val="009F34AC"/>
    <w:rsid w:val="009F3C8F"/>
    <w:rsid w:val="009F4F54"/>
    <w:rsid w:val="009F5473"/>
    <w:rsid w:val="00A00C3D"/>
    <w:rsid w:val="00A07BFA"/>
    <w:rsid w:val="00A10CAD"/>
    <w:rsid w:val="00A10FB7"/>
    <w:rsid w:val="00A12076"/>
    <w:rsid w:val="00A15581"/>
    <w:rsid w:val="00A161AA"/>
    <w:rsid w:val="00A16D8A"/>
    <w:rsid w:val="00A24557"/>
    <w:rsid w:val="00A31B58"/>
    <w:rsid w:val="00A3429C"/>
    <w:rsid w:val="00A37490"/>
    <w:rsid w:val="00A40DB8"/>
    <w:rsid w:val="00A62E0E"/>
    <w:rsid w:val="00A70A56"/>
    <w:rsid w:val="00A70BE8"/>
    <w:rsid w:val="00A77EEC"/>
    <w:rsid w:val="00A916C7"/>
    <w:rsid w:val="00A9333B"/>
    <w:rsid w:val="00A96D60"/>
    <w:rsid w:val="00AB3D67"/>
    <w:rsid w:val="00AC19A6"/>
    <w:rsid w:val="00AC39FA"/>
    <w:rsid w:val="00AC4AA7"/>
    <w:rsid w:val="00AC7D11"/>
    <w:rsid w:val="00AD1C4E"/>
    <w:rsid w:val="00AD6891"/>
    <w:rsid w:val="00AD762E"/>
    <w:rsid w:val="00AE388F"/>
    <w:rsid w:val="00AE41F3"/>
    <w:rsid w:val="00AF2561"/>
    <w:rsid w:val="00AF6ED1"/>
    <w:rsid w:val="00B03B20"/>
    <w:rsid w:val="00B05E39"/>
    <w:rsid w:val="00B07278"/>
    <w:rsid w:val="00B122FB"/>
    <w:rsid w:val="00B1445B"/>
    <w:rsid w:val="00B21B08"/>
    <w:rsid w:val="00B27A26"/>
    <w:rsid w:val="00B3754A"/>
    <w:rsid w:val="00B40691"/>
    <w:rsid w:val="00B41A08"/>
    <w:rsid w:val="00B42606"/>
    <w:rsid w:val="00B46D21"/>
    <w:rsid w:val="00B51A05"/>
    <w:rsid w:val="00B529F3"/>
    <w:rsid w:val="00B53C3D"/>
    <w:rsid w:val="00B5419E"/>
    <w:rsid w:val="00B64566"/>
    <w:rsid w:val="00B65526"/>
    <w:rsid w:val="00B66AF6"/>
    <w:rsid w:val="00B70C0A"/>
    <w:rsid w:val="00B75725"/>
    <w:rsid w:val="00B75E21"/>
    <w:rsid w:val="00B76A3F"/>
    <w:rsid w:val="00B82024"/>
    <w:rsid w:val="00B832DC"/>
    <w:rsid w:val="00B86737"/>
    <w:rsid w:val="00B964A4"/>
    <w:rsid w:val="00B9720B"/>
    <w:rsid w:val="00BA2CEC"/>
    <w:rsid w:val="00BA5160"/>
    <w:rsid w:val="00BA6C20"/>
    <w:rsid w:val="00BB0CB3"/>
    <w:rsid w:val="00BC00BA"/>
    <w:rsid w:val="00BC3E08"/>
    <w:rsid w:val="00BC4CF3"/>
    <w:rsid w:val="00BC5B56"/>
    <w:rsid w:val="00BC6BF0"/>
    <w:rsid w:val="00BD261F"/>
    <w:rsid w:val="00BD3677"/>
    <w:rsid w:val="00BD44BB"/>
    <w:rsid w:val="00BD5E3A"/>
    <w:rsid w:val="00BD64DD"/>
    <w:rsid w:val="00BD7E75"/>
    <w:rsid w:val="00BE1A47"/>
    <w:rsid w:val="00BE228F"/>
    <w:rsid w:val="00BE4DBA"/>
    <w:rsid w:val="00BE6A52"/>
    <w:rsid w:val="00BF6D09"/>
    <w:rsid w:val="00C01BAD"/>
    <w:rsid w:val="00C02B7E"/>
    <w:rsid w:val="00C064E7"/>
    <w:rsid w:val="00C0769C"/>
    <w:rsid w:val="00C11FCF"/>
    <w:rsid w:val="00C15D36"/>
    <w:rsid w:val="00C204C6"/>
    <w:rsid w:val="00C22A90"/>
    <w:rsid w:val="00C27BE3"/>
    <w:rsid w:val="00C34FF5"/>
    <w:rsid w:val="00C35748"/>
    <w:rsid w:val="00C4392F"/>
    <w:rsid w:val="00C47447"/>
    <w:rsid w:val="00C5106A"/>
    <w:rsid w:val="00C52A84"/>
    <w:rsid w:val="00C6259D"/>
    <w:rsid w:val="00C639A0"/>
    <w:rsid w:val="00C63F5E"/>
    <w:rsid w:val="00C6462A"/>
    <w:rsid w:val="00C666DD"/>
    <w:rsid w:val="00C67313"/>
    <w:rsid w:val="00C70496"/>
    <w:rsid w:val="00C83093"/>
    <w:rsid w:val="00C867E2"/>
    <w:rsid w:val="00CA74DB"/>
    <w:rsid w:val="00CA7673"/>
    <w:rsid w:val="00CC0F20"/>
    <w:rsid w:val="00CC19DB"/>
    <w:rsid w:val="00CC2175"/>
    <w:rsid w:val="00CC3147"/>
    <w:rsid w:val="00CD2BAD"/>
    <w:rsid w:val="00CD517A"/>
    <w:rsid w:val="00CE488F"/>
    <w:rsid w:val="00CF2A27"/>
    <w:rsid w:val="00CF7034"/>
    <w:rsid w:val="00CF74C7"/>
    <w:rsid w:val="00D0529F"/>
    <w:rsid w:val="00D14AF3"/>
    <w:rsid w:val="00D176A7"/>
    <w:rsid w:val="00D20185"/>
    <w:rsid w:val="00D23633"/>
    <w:rsid w:val="00D24FB4"/>
    <w:rsid w:val="00D27A31"/>
    <w:rsid w:val="00D351F4"/>
    <w:rsid w:val="00D45BCE"/>
    <w:rsid w:val="00D52C62"/>
    <w:rsid w:val="00D82014"/>
    <w:rsid w:val="00D86134"/>
    <w:rsid w:val="00D92056"/>
    <w:rsid w:val="00D93B67"/>
    <w:rsid w:val="00DB45CE"/>
    <w:rsid w:val="00DB5F76"/>
    <w:rsid w:val="00DB6EE3"/>
    <w:rsid w:val="00DC679A"/>
    <w:rsid w:val="00DE6C93"/>
    <w:rsid w:val="00DF1C71"/>
    <w:rsid w:val="00E066E0"/>
    <w:rsid w:val="00E103CB"/>
    <w:rsid w:val="00E11A0E"/>
    <w:rsid w:val="00E12449"/>
    <w:rsid w:val="00E1349F"/>
    <w:rsid w:val="00E20A52"/>
    <w:rsid w:val="00E20CF7"/>
    <w:rsid w:val="00E2128B"/>
    <w:rsid w:val="00E25221"/>
    <w:rsid w:val="00E3286F"/>
    <w:rsid w:val="00E374C2"/>
    <w:rsid w:val="00E45A97"/>
    <w:rsid w:val="00E51A0E"/>
    <w:rsid w:val="00E579CF"/>
    <w:rsid w:val="00E632CC"/>
    <w:rsid w:val="00E6583A"/>
    <w:rsid w:val="00E73187"/>
    <w:rsid w:val="00E7499D"/>
    <w:rsid w:val="00E80C9E"/>
    <w:rsid w:val="00E82855"/>
    <w:rsid w:val="00E95CC6"/>
    <w:rsid w:val="00E964F9"/>
    <w:rsid w:val="00E97B5C"/>
    <w:rsid w:val="00EA2969"/>
    <w:rsid w:val="00EA4127"/>
    <w:rsid w:val="00EB2680"/>
    <w:rsid w:val="00EB388C"/>
    <w:rsid w:val="00EB793E"/>
    <w:rsid w:val="00EC0515"/>
    <w:rsid w:val="00EC1082"/>
    <w:rsid w:val="00EC40AF"/>
    <w:rsid w:val="00ED0040"/>
    <w:rsid w:val="00ED0EDF"/>
    <w:rsid w:val="00ED1478"/>
    <w:rsid w:val="00ED1AA8"/>
    <w:rsid w:val="00ED35A2"/>
    <w:rsid w:val="00ED4800"/>
    <w:rsid w:val="00ED5775"/>
    <w:rsid w:val="00EE25EE"/>
    <w:rsid w:val="00EF67F0"/>
    <w:rsid w:val="00F00166"/>
    <w:rsid w:val="00F05D86"/>
    <w:rsid w:val="00F17EA7"/>
    <w:rsid w:val="00F236EA"/>
    <w:rsid w:val="00F251AD"/>
    <w:rsid w:val="00F27EDD"/>
    <w:rsid w:val="00F36C6B"/>
    <w:rsid w:val="00F40DF3"/>
    <w:rsid w:val="00F428B5"/>
    <w:rsid w:val="00F471A9"/>
    <w:rsid w:val="00F56154"/>
    <w:rsid w:val="00F5763D"/>
    <w:rsid w:val="00F639DD"/>
    <w:rsid w:val="00F6670D"/>
    <w:rsid w:val="00F71352"/>
    <w:rsid w:val="00F73EA5"/>
    <w:rsid w:val="00F76DD4"/>
    <w:rsid w:val="00F81B11"/>
    <w:rsid w:val="00F84255"/>
    <w:rsid w:val="00F846A5"/>
    <w:rsid w:val="00F90B23"/>
    <w:rsid w:val="00F964E0"/>
    <w:rsid w:val="00F97A46"/>
    <w:rsid w:val="00FA16C8"/>
    <w:rsid w:val="00FA4466"/>
    <w:rsid w:val="00FB2461"/>
    <w:rsid w:val="00FB2FE8"/>
    <w:rsid w:val="00FB48E3"/>
    <w:rsid w:val="00FB5429"/>
    <w:rsid w:val="00FB6EEA"/>
    <w:rsid w:val="00FC05F7"/>
    <w:rsid w:val="00FC4267"/>
    <w:rsid w:val="00FC4BDA"/>
    <w:rsid w:val="00FD158A"/>
    <w:rsid w:val="00FD7FB3"/>
    <w:rsid w:val="00FE092A"/>
    <w:rsid w:val="00FE5F54"/>
    <w:rsid w:val="00FE65FA"/>
    <w:rsid w:val="00FF2C38"/>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67"/>
    <w:pPr>
      <w:spacing w:after="200" w:line="276" w:lineRule="auto"/>
    </w:pPr>
    <w:rPr>
      <w:sz w:val="22"/>
      <w:szCs w:val="22"/>
      <w:lang w:val="en-US" w:eastAsia="en-US"/>
    </w:rPr>
  </w:style>
  <w:style w:type="paragraph" w:styleId="Titlu1">
    <w:name w:val="heading 1"/>
    <w:basedOn w:val="Normal"/>
    <w:next w:val="Normal"/>
    <w:link w:val="Titlu1Caracter"/>
    <w:qFormat/>
    <w:rsid w:val="00001684"/>
    <w:pPr>
      <w:keepNext/>
      <w:spacing w:after="0" w:line="240" w:lineRule="auto"/>
      <w:jc w:val="center"/>
      <w:outlineLvl w:val="0"/>
    </w:pPr>
    <w:rPr>
      <w:rFonts w:ascii="Times New Roman" w:eastAsia="Times New Roman" w:hAnsi="Times New Roman"/>
      <w:b/>
      <w:bCs/>
      <w:sz w:val="28"/>
      <w:szCs w:val="24"/>
      <w:lang w:val="ro-RO" w:eastAsia="ro-RO"/>
    </w:rPr>
  </w:style>
  <w:style w:type="paragraph" w:styleId="Titlu5">
    <w:name w:val="heading 5"/>
    <w:basedOn w:val="Normal"/>
    <w:next w:val="Normal"/>
    <w:link w:val="Titlu5Caracter"/>
    <w:qFormat/>
    <w:rsid w:val="00AE41F3"/>
    <w:pPr>
      <w:keepNext/>
      <w:numPr>
        <w:numId w:val="21"/>
      </w:numPr>
      <w:spacing w:after="0" w:line="240" w:lineRule="auto"/>
      <w:outlineLvl w:val="4"/>
    </w:pPr>
    <w:rPr>
      <w:rFonts w:ascii="Times New Roman" w:eastAsia="Times New Roman" w:hAnsi="Times New Roman"/>
      <w:b/>
      <w:bCs/>
      <w:sz w:val="28"/>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Accent5">
    <w:name w:val="Light Shading -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3A3D77"/>
    <w:pPr>
      <w:autoSpaceDE w:val="0"/>
      <w:autoSpaceDN w:val="0"/>
      <w:adjustRightInd w:val="0"/>
    </w:pPr>
    <w:rPr>
      <w:rFonts w:cs="Calibri"/>
      <w:color w:val="000000"/>
      <w:sz w:val="24"/>
      <w:szCs w:val="24"/>
      <w:lang w:val="en-US" w:eastAsia="en-US"/>
    </w:rPr>
  </w:style>
  <w:style w:type="character" w:customStyle="1" w:styleId="Titlu1Caracter">
    <w:name w:val="Titlu 1 Caracter"/>
    <w:link w:val="Titlu1"/>
    <w:rsid w:val="00001684"/>
    <w:rPr>
      <w:rFonts w:ascii="Times New Roman" w:eastAsia="Times New Roman" w:hAnsi="Times New Roman"/>
      <w:b/>
      <w:bCs/>
      <w:sz w:val="28"/>
      <w:szCs w:val="24"/>
    </w:rPr>
  </w:style>
  <w:style w:type="table" w:styleId="GrilTabel">
    <w:name w:val="Table Grid"/>
    <w:basedOn w:val="TabelNormal"/>
    <w:rsid w:val="000016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B3D67"/>
    <w:pPr>
      <w:ind w:left="720"/>
      <w:contextualSpacing/>
    </w:pPr>
  </w:style>
  <w:style w:type="paragraph" w:styleId="Corptext2">
    <w:name w:val="Body Text 2"/>
    <w:basedOn w:val="Normal"/>
    <w:link w:val="Corptext2Caracter"/>
    <w:semiHidden/>
    <w:unhideWhenUsed/>
    <w:rsid w:val="00C0769C"/>
    <w:pPr>
      <w:spacing w:after="120" w:line="480" w:lineRule="auto"/>
    </w:pPr>
    <w:rPr>
      <w:rFonts w:ascii="Times New Roman" w:eastAsia="Times New Roman" w:hAnsi="Times New Roman"/>
      <w:sz w:val="24"/>
      <w:szCs w:val="24"/>
    </w:rPr>
  </w:style>
  <w:style w:type="character" w:customStyle="1" w:styleId="Corptext2Caracter">
    <w:name w:val="Corp text 2 Caracter"/>
    <w:link w:val="Corptext2"/>
    <w:semiHidden/>
    <w:rsid w:val="00C0769C"/>
    <w:rPr>
      <w:rFonts w:ascii="Times New Roman" w:eastAsia="Times New Roman" w:hAnsi="Times New Roman"/>
      <w:sz w:val="24"/>
      <w:szCs w:val="24"/>
      <w:lang w:val="en-US" w:eastAsia="en-US"/>
    </w:rPr>
  </w:style>
  <w:style w:type="character" w:customStyle="1" w:styleId="Titlu5Caracter">
    <w:name w:val="Titlu 5 Caracter"/>
    <w:link w:val="Titlu5"/>
    <w:rsid w:val="00AE41F3"/>
    <w:rPr>
      <w:rFonts w:ascii="Times New Roman" w:eastAsia="Times New Roman" w:hAnsi="Times New Roman"/>
      <w:b/>
      <w:bCs/>
      <w:sz w:val="28"/>
      <w:szCs w:val="24"/>
    </w:rPr>
  </w:style>
  <w:style w:type="paragraph" w:customStyle="1" w:styleId="Caracter">
    <w:name w:val="Caracter"/>
    <w:basedOn w:val="Normal"/>
    <w:rsid w:val="00D52C62"/>
    <w:pPr>
      <w:spacing w:after="160" w:line="240" w:lineRule="exact"/>
    </w:pPr>
    <w:rPr>
      <w:rFonts w:ascii="Verdana" w:eastAsia="Times New Roman" w:hAnsi="Verdana" w:cs="Verdana"/>
      <w:sz w:val="20"/>
      <w:szCs w:val="20"/>
      <w:lang w:val="ro-RO" w:eastAsia="ro-RO"/>
    </w:rPr>
  </w:style>
  <w:style w:type="paragraph" w:styleId="Textsimplu">
    <w:name w:val="Plain Text"/>
    <w:basedOn w:val="Normal"/>
    <w:link w:val="TextsimpluCaracter"/>
    <w:rsid w:val="00591DCF"/>
    <w:pPr>
      <w:spacing w:after="0" w:line="240" w:lineRule="auto"/>
    </w:pPr>
    <w:rPr>
      <w:rFonts w:ascii="Courier New" w:eastAsia="Times New Roman" w:hAnsi="Courier New"/>
      <w:sz w:val="20"/>
      <w:szCs w:val="20"/>
    </w:rPr>
  </w:style>
  <w:style w:type="character" w:customStyle="1" w:styleId="TextsimpluCaracter">
    <w:name w:val="Text simplu Caracter"/>
    <w:basedOn w:val="Fontdeparagrafimplicit"/>
    <w:link w:val="Textsimplu"/>
    <w:rsid w:val="00591DCF"/>
    <w:rPr>
      <w:rFonts w:ascii="Courier New" w:eastAsia="Times New Roman" w:hAnsi="Courier New"/>
      <w:lang w:val="en-US" w:eastAsia="en-US"/>
    </w:rPr>
  </w:style>
  <w:style w:type="character" w:styleId="Robust">
    <w:name w:val="Strong"/>
    <w:qFormat/>
    <w:rsid w:val="00015207"/>
    <w:rPr>
      <w:b/>
      <w:bCs/>
    </w:rPr>
  </w:style>
  <w:style w:type="character" w:customStyle="1" w:styleId="sttpreambul">
    <w:name w:val="st_tpreambul"/>
    <w:basedOn w:val="Fontdeparagrafimplicit"/>
    <w:rsid w:val="00015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67"/>
    <w:pPr>
      <w:spacing w:after="200" w:line="276" w:lineRule="auto"/>
    </w:pPr>
    <w:rPr>
      <w:sz w:val="22"/>
      <w:szCs w:val="22"/>
      <w:lang w:val="en-US" w:eastAsia="en-US"/>
    </w:rPr>
  </w:style>
  <w:style w:type="paragraph" w:styleId="Titlu1">
    <w:name w:val="heading 1"/>
    <w:basedOn w:val="Normal"/>
    <w:next w:val="Normal"/>
    <w:link w:val="Titlu1Caracter"/>
    <w:qFormat/>
    <w:rsid w:val="00001684"/>
    <w:pPr>
      <w:keepNext/>
      <w:spacing w:after="0" w:line="240" w:lineRule="auto"/>
      <w:jc w:val="center"/>
      <w:outlineLvl w:val="0"/>
    </w:pPr>
    <w:rPr>
      <w:rFonts w:ascii="Times New Roman" w:eastAsia="Times New Roman" w:hAnsi="Times New Roman"/>
      <w:b/>
      <w:bCs/>
      <w:sz w:val="28"/>
      <w:szCs w:val="24"/>
      <w:lang w:val="ro-RO" w:eastAsia="ro-RO"/>
    </w:rPr>
  </w:style>
  <w:style w:type="paragraph" w:styleId="Titlu5">
    <w:name w:val="heading 5"/>
    <w:basedOn w:val="Normal"/>
    <w:next w:val="Normal"/>
    <w:link w:val="Titlu5Caracter"/>
    <w:qFormat/>
    <w:rsid w:val="00AE41F3"/>
    <w:pPr>
      <w:keepNext/>
      <w:numPr>
        <w:numId w:val="21"/>
      </w:numPr>
      <w:spacing w:after="0" w:line="240" w:lineRule="auto"/>
      <w:outlineLvl w:val="4"/>
    </w:pPr>
    <w:rPr>
      <w:rFonts w:ascii="Times New Roman" w:eastAsia="Times New Roman" w:hAnsi="Times New Roman"/>
      <w:b/>
      <w:bCs/>
      <w:sz w:val="28"/>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Accent5">
    <w:name w:val="Light Shading -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3A3D77"/>
    <w:pPr>
      <w:autoSpaceDE w:val="0"/>
      <w:autoSpaceDN w:val="0"/>
      <w:adjustRightInd w:val="0"/>
    </w:pPr>
    <w:rPr>
      <w:rFonts w:cs="Calibri"/>
      <w:color w:val="000000"/>
      <w:sz w:val="24"/>
      <w:szCs w:val="24"/>
      <w:lang w:val="en-US" w:eastAsia="en-US"/>
    </w:rPr>
  </w:style>
  <w:style w:type="character" w:customStyle="1" w:styleId="Titlu1Caracter">
    <w:name w:val="Titlu 1 Caracter"/>
    <w:link w:val="Titlu1"/>
    <w:rsid w:val="00001684"/>
    <w:rPr>
      <w:rFonts w:ascii="Times New Roman" w:eastAsia="Times New Roman" w:hAnsi="Times New Roman"/>
      <w:b/>
      <w:bCs/>
      <w:sz w:val="28"/>
      <w:szCs w:val="24"/>
    </w:rPr>
  </w:style>
  <w:style w:type="table" w:styleId="GrilTabel">
    <w:name w:val="Table Grid"/>
    <w:basedOn w:val="TabelNormal"/>
    <w:rsid w:val="000016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AB3D67"/>
    <w:pPr>
      <w:ind w:left="720"/>
      <w:contextualSpacing/>
    </w:pPr>
  </w:style>
  <w:style w:type="paragraph" w:styleId="Corptext2">
    <w:name w:val="Body Text 2"/>
    <w:basedOn w:val="Normal"/>
    <w:link w:val="Corptext2Caracter"/>
    <w:semiHidden/>
    <w:unhideWhenUsed/>
    <w:rsid w:val="00C0769C"/>
    <w:pPr>
      <w:spacing w:after="120" w:line="480" w:lineRule="auto"/>
    </w:pPr>
    <w:rPr>
      <w:rFonts w:ascii="Times New Roman" w:eastAsia="Times New Roman" w:hAnsi="Times New Roman"/>
      <w:sz w:val="24"/>
      <w:szCs w:val="24"/>
    </w:rPr>
  </w:style>
  <w:style w:type="character" w:customStyle="1" w:styleId="Corptext2Caracter">
    <w:name w:val="Corp text 2 Caracter"/>
    <w:link w:val="Corptext2"/>
    <w:semiHidden/>
    <w:rsid w:val="00C0769C"/>
    <w:rPr>
      <w:rFonts w:ascii="Times New Roman" w:eastAsia="Times New Roman" w:hAnsi="Times New Roman"/>
      <w:sz w:val="24"/>
      <w:szCs w:val="24"/>
      <w:lang w:val="en-US" w:eastAsia="en-US"/>
    </w:rPr>
  </w:style>
  <w:style w:type="character" w:customStyle="1" w:styleId="Titlu5Caracter">
    <w:name w:val="Titlu 5 Caracter"/>
    <w:link w:val="Titlu5"/>
    <w:rsid w:val="00AE41F3"/>
    <w:rPr>
      <w:rFonts w:ascii="Times New Roman" w:eastAsia="Times New Roman" w:hAnsi="Times New Roman"/>
      <w:b/>
      <w:bCs/>
      <w:sz w:val="28"/>
      <w:szCs w:val="24"/>
    </w:rPr>
  </w:style>
  <w:style w:type="paragraph" w:customStyle="1" w:styleId="Caracter">
    <w:name w:val="Caracter"/>
    <w:basedOn w:val="Normal"/>
    <w:rsid w:val="00D52C62"/>
    <w:pPr>
      <w:spacing w:after="160" w:line="240" w:lineRule="exact"/>
    </w:pPr>
    <w:rPr>
      <w:rFonts w:ascii="Verdana" w:eastAsia="Times New Roman" w:hAnsi="Verdana" w:cs="Verdana"/>
      <w:sz w:val="20"/>
      <w:szCs w:val="20"/>
      <w:lang w:val="ro-RO" w:eastAsia="ro-RO"/>
    </w:rPr>
  </w:style>
  <w:style w:type="paragraph" w:styleId="Textsimplu">
    <w:name w:val="Plain Text"/>
    <w:basedOn w:val="Normal"/>
    <w:link w:val="TextsimpluCaracter"/>
    <w:rsid w:val="00591DCF"/>
    <w:pPr>
      <w:spacing w:after="0" w:line="240" w:lineRule="auto"/>
    </w:pPr>
    <w:rPr>
      <w:rFonts w:ascii="Courier New" w:eastAsia="Times New Roman" w:hAnsi="Courier New"/>
      <w:sz w:val="20"/>
      <w:szCs w:val="20"/>
    </w:rPr>
  </w:style>
  <w:style w:type="character" w:customStyle="1" w:styleId="TextsimpluCaracter">
    <w:name w:val="Text simplu Caracter"/>
    <w:basedOn w:val="Fontdeparagrafimplicit"/>
    <w:link w:val="Textsimplu"/>
    <w:rsid w:val="00591DCF"/>
    <w:rPr>
      <w:rFonts w:ascii="Courier New" w:eastAsia="Times New Roman" w:hAnsi="Courier New"/>
      <w:lang w:val="en-US" w:eastAsia="en-US"/>
    </w:rPr>
  </w:style>
  <w:style w:type="character" w:styleId="Robust">
    <w:name w:val="Strong"/>
    <w:qFormat/>
    <w:rsid w:val="00015207"/>
    <w:rPr>
      <w:b/>
      <w:bCs/>
    </w:rPr>
  </w:style>
  <w:style w:type="character" w:customStyle="1" w:styleId="sttpreambul">
    <w:name w:val="st_tpreambul"/>
    <w:basedOn w:val="Fontdeparagrafimplicit"/>
    <w:rsid w:val="0001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854419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645161417">
      <w:bodyDiv w:val="1"/>
      <w:marLeft w:val="0"/>
      <w:marRight w:val="0"/>
      <w:marTop w:val="0"/>
      <w:marBottom w:val="0"/>
      <w:divBdr>
        <w:top w:val="none" w:sz="0" w:space="0" w:color="auto"/>
        <w:left w:val="none" w:sz="0" w:space="0" w:color="auto"/>
        <w:bottom w:val="none" w:sz="0" w:space="0" w:color="auto"/>
        <w:right w:val="none" w:sz="0" w:space="0" w:color="auto"/>
      </w:divBdr>
    </w:div>
    <w:div w:id="1692607689">
      <w:bodyDiv w:val="1"/>
      <w:marLeft w:val="0"/>
      <w:marRight w:val="0"/>
      <w:marTop w:val="0"/>
      <w:marBottom w:val="0"/>
      <w:divBdr>
        <w:top w:val="none" w:sz="0" w:space="0" w:color="auto"/>
        <w:left w:val="none" w:sz="0" w:space="0" w:color="auto"/>
        <w:bottom w:val="none" w:sz="0" w:space="0" w:color="auto"/>
        <w:right w:val="none" w:sz="0" w:space="0" w:color="auto"/>
      </w:divBdr>
    </w:div>
    <w:div w:id="17270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4D0C-40E4-4D8E-B983-C5CE47D9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10</Pages>
  <Words>5452</Words>
  <Characters>31622</Characters>
  <Application>Microsoft Office Word</Application>
  <DocSecurity>0</DocSecurity>
  <Lines>263</Lines>
  <Paragraphs>73</Paragraphs>
  <ScaleCrop>false</ScaleCrop>
  <HeadingPairs>
    <vt:vector size="2" baseType="variant">
      <vt:variant>
        <vt:lpstr>Titlu</vt:lpstr>
      </vt:variant>
      <vt:variant>
        <vt:i4>1</vt:i4>
      </vt:variant>
    </vt:vector>
  </HeadingPairs>
  <TitlesOfParts>
    <vt:vector size="1" baseType="lpstr">
      <vt:lpstr>Nr</vt:lpstr>
    </vt:vector>
  </TitlesOfParts>
  <Company>Panasonic</Company>
  <LinksUpToDate>false</LinksUpToDate>
  <CharactersWithSpaces>37001</CharactersWithSpaces>
  <SharedDoc>false</SharedDoc>
  <HLinks>
    <vt:vector size="12" baseType="variant">
      <vt:variant>
        <vt:i4>327805</vt:i4>
      </vt:variant>
      <vt:variant>
        <vt:i4>3</vt:i4>
      </vt:variant>
      <vt:variant>
        <vt:i4>0</vt:i4>
      </vt:variant>
      <vt:variant>
        <vt:i4>5</vt:i4>
      </vt:variant>
      <vt:variant>
        <vt:lpwstr>mailto:office@apmbn.anpm.ro</vt:lpwstr>
      </vt:variant>
      <vt:variant>
        <vt:lpwstr/>
      </vt:variant>
      <vt:variant>
        <vt:i4>8126485</vt:i4>
      </vt:variant>
      <vt:variant>
        <vt:i4>0</vt:i4>
      </vt:variant>
      <vt:variant>
        <vt:i4>0</vt:i4>
      </vt:variant>
      <vt:variant>
        <vt:i4>5</vt:i4>
      </vt:variant>
      <vt:variant>
        <vt:lpwstr>mailto:reglementari@apmbn.anpm.ro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Gal Mariana</cp:lastModifiedBy>
  <cp:revision>134</cp:revision>
  <cp:lastPrinted>2016-05-27T08:14:00Z</cp:lastPrinted>
  <dcterms:created xsi:type="dcterms:W3CDTF">2015-01-06T08:28:00Z</dcterms:created>
  <dcterms:modified xsi:type="dcterms:W3CDTF">2016-06-01T07:10:00Z</dcterms:modified>
</cp:coreProperties>
</file>