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D6" w:rsidRPr="007A6462" w:rsidRDefault="00C462CB" w:rsidP="0089789D">
      <w:pPr>
        <w:pStyle w:val="Antet"/>
        <w:tabs>
          <w:tab w:val="clear" w:pos="4680"/>
          <w:tab w:val="clear" w:pos="9360"/>
          <w:tab w:val="left" w:pos="9000"/>
        </w:tabs>
        <w:jc w:val="center"/>
        <w:rPr>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35884269" r:id="rId10"/>
        </w:pict>
      </w:r>
      <w:r w:rsidR="009B1DE0" w:rsidRPr="007A6462">
        <w:rPr>
          <w:noProof/>
        </w:rPr>
        <w:drawing>
          <wp:anchor distT="0" distB="0" distL="114300" distR="114300" simplePos="0" relativeHeight="251657216" behindDoc="0" locked="0" layoutInCell="1" allowOverlap="1" wp14:anchorId="3550DC89" wp14:editId="7A295373">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7A6462">
        <w:rPr>
          <w:lang w:val="ro-RO"/>
        </w:rPr>
        <w:tab/>
      </w:r>
    </w:p>
    <w:p w:rsidR="0089789D" w:rsidRPr="007A6462" w:rsidRDefault="0089789D" w:rsidP="0089789D">
      <w:pPr>
        <w:pStyle w:val="Antet"/>
        <w:tabs>
          <w:tab w:val="clear" w:pos="4680"/>
          <w:tab w:val="clear" w:pos="9360"/>
          <w:tab w:val="left" w:pos="9000"/>
        </w:tabs>
        <w:jc w:val="center"/>
        <w:rPr>
          <w:rFonts w:ascii="Times New Roman" w:hAnsi="Times New Roman"/>
          <w:color w:val="00214E"/>
          <w:sz w:val="32"/>
          <w:szCs w:val="32"/>
          <w:lang w:val="ro-RO"/>
        </w:rPr>
      </w:pPr>
      <w:r w:rsidRPr="007A6462">
        <w:rPr>
          <w:rFonts w:ascii="Times New Roman" w:hAnsi="Times New Roman"/>
          <w:b/>
          <w:color w:val="00214E"/>
          <w:sz w:val="32"/>
          <w:szCs w:val="32"/>
          <w:lang w:val="ro-RO"/>
        </w:rPr>
        <w:t>Min</w:t>
      </w:r>
      <w:r w:rsidR="00023BD6" w:rsidRPr="007A6462">
        <w:rPr>
          <w:rFonts w:ascii="Times New Roman" w:hAnsi="Times New Roman"/>
          <w:b/>
          <w:color w:val="00214E"/>
          <w:sz w:val="32"/>
          <w:szCs w:val="32"/>
          <w:lang w:val="ro-RO"/>
        </w:rPr>
        <w:t>i</w:t>
      </w:r>
      <w:r w:rsidRPr="007A6462">
        <w:rPr>
          <w:rFonts w:ascii="Times New Roman" w:hAnsi="Times New Roman"/>
          <w:b/>
          <w:color w:val="00214E"/>
          <w:sz w:val="32"/>
          <w:szCs w:val="32"/>
          <w:lang w:val="ro-RO"/>
        </w:rPr>
        <w:t>sterul</w:t>
      </w:r>
      <w:r w:rsidR="00023BD6" w:rsidRPr="007A6462">
        <w:rPr>
          <w:rFonts w:ascii="Times New Roman" w:hAnsi="Times New Roman"/>
          <w:b/>
          <w:color w:val="00214E"/>
          <w:sz w:val="32"/>
          <w:szCs w:val="32"/>
          <w:lang w:val="ro-RO"/>
        </w:rPr>
        <w:t xml:space="preserve"> </w:t>
      </w:r>
      <w:r w:rsidRPr="007A6462">
        <w:rPr>
          <w:rFonts w:ascii="Times New Roman" w:hAnsi="Times New Roman"/>
          <w:b/>
          <w:color w:val="00214E"/>
          <w:sz w:val="32"/>
          <w:szCs w:val="32"/>
          <w:lang w:val="ro-RO"/>
        </w:rPr>
        <w:t>Mediului</w:t>
      </w:r>
      <w:r w:rsidR="005D5B7C" w:rsidRPr="007A6462">
        <w:rPr>
          <w:rFonts w:ascii="Times New Roman" w:hAnsi="Times New Roman"/>
          <w:b/>
          <w:color w:val="00214E"/>
          <w:sz w:val="32"/>
          <w:szCs w:val="32"/>
          <w:lang w:val="ro-RO"/>
        </w:rPr>
        <w:t>,</w:t>
      </w:r>
      <w:r w:rsidR="00023BD6" w:rsidRPr="007A6462">
        <w:rPr>
          <w:rFonts w:ascii="Times New Roman" w:hAnsi="Times New Roman"/>
          <w:b/>
          <w:color w:val="00214E"/>
          <w:sz w:val="32"/>
          <w:szCs w:val="32"/>
          <w:lang w:val="ro-RO"/>
        </w:rPr>
        <w:t xml:space="preserve"> </w:t>
      </w:r>
      <w:r w:rsidR="00660BB5" w:rsidRPr="007A6462">
        <w:rPr>
          <w:rFonts w:ascii="Times New Roman" w:hAnsi="Times New Roman"/>
          <w:b/>
          <w:color w:val="00214E"/>
          <w:sz w:val="32"/>
          <w:szCs w:val="32"/>
          <w:lang w:val="ro-RO"/>
        </w:rPr>
        <w:t xml:space="preserve">Apelor </w:t>
      </w:r>
      <w:r w:rsidRPr="007A6462">
        <w:rPr>
          <w:rFonts w:ascii="Times New Roman" w:hAnsi="Times New Roman"/>
          <w:b/>
          <w:color w:val="00214E"/>
          <w:sz w:val="32"/>
          <w:szCs w:val="32"/>
          <w:lang w:val="ro-RO"/>
        </w:rPr>
        <w:t xml:space="preserve">şi </w:t>
      </w:r>
      <w:r w:rsidR="00660BB5" w:rsidRPr="007A6462">
        <w:rPr>
          <w:rFonts w:ascii="Times New Roman" w:hAnsi="Times New Roman"/>
          <w:b/>
          <w:color w:val="00214E"/>
          <w:sz w:val="32"/>
          <w:szCs w:val="32"/>
          <w:lang w:val="ro-RO"/>
        </w:rPr>
        <w:t>Pădurilor</w:t>
      </w:r>
    </w:p>
    <w:p w:rsidR="0089789D" w:rsidRPr="007A6462" w:rsidRDefault="0089789D" w:rsidP="00957825">
      <w:pPr>
        <w:tabs>
          <w:tab w:val="left" w:pos="3270"/>
        </w:tabs>
        <w:jc w:val="center"/>
        <w:rPr>
          <w:rFonts w:ascii="Times New Roman" w:hAnsi="Times New Roman"/>
          <w:sz w:val="36"/>
          <w:szCs w:val="36"/>
          <w:lang w:val="ro-RO"/>
        </w:rPr>
      </w:pPr>
      <w:r w:rsidRPr="007A6462">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7A6462" w:rsidTr="007A6462">
        <w:trPr>
          <w:trHeight w:val="226"/>
        </w:trPr>
        <w:tc>
          <w:tcPr>
            <w:tcW w:w="9676" w:type="dxa"/>
            <w:shd w:val="clear" w:color="auto" w:fill="DAEEF3"/>
          </w:tcPr>
          <w:p w:rsidR="003C6148" w:rsidRPr="007A6462" w:rsidRDefault="003C6148" w:rsidP="00F77BC3">
            <w:pPr>
              <w:pStyle w:val="Antet"/>
              <w:tabs>
                <w:tab w:val="clear" w:pos="4680"/>
                <w:tab w:val="clear" w:pos="9360"/>
              </w:tabs>
              <w:spacing w:before="120"/>
              <w:jc w:val="center"/>
              <w:rPr>
                <w:rFonts w:ascii="Garamond" w:hAnsi="Garamond"/>
                <w:b/>
                <w:bCs/>
                <w:color w:val="00214E"/>
                <w:sz w:val="36"/>
                <w:szCs w:val="36"/>
                <w:lang w:val="ro-RO"/>
              </w:rPr>
            </w:pPr>
            <w:r w:rsidRPr="007A6462">
              <w:rPr>
                <w:rFonts w:ascii="Times New Roman" w:hAnsi="Times New Roman"/>
                <w:b/>
                <w:bCs/>
                <w:color w:val="00214E"/>
                <w:sz w:val="36"/>
                <w:szCs w:val="36"/>
                <w:lang w:val="ro-RO"/>
              </w:rPr>
              <w:t xml:space="preserve">Agenţia pentru Protecţia Mediului </w:t>
            </w:r>
            <w:r w:rsidR="009F05B6" w:rsidRPr="007A6462">
              <w:rPr>
                <w:rFonts w:ascii="Times New Roman" w:hAnsi="Times New Roman"/>
                <w:b/>
                <w:bCs/>
                <w:color w:val="00214E"/>
                <w:sz w:val="36"/>
                <w:szCs w:val="36"/>
                <w:lang w:val="ro-RO"/>
              </w:rPr>
              <w:t>Bistri</w:t>
            </w:r>
            <w:r w:rsidR="00F77BC3" w:rsidRPr="007A6462">
              <w:rPr>
                <w:rFonts w:ascii="Times New Roman" w:hAnsi="Times New Roman"/>
                <w:b/>
                <w:bCs/>
                <w:color w:val="00214E"/>
                <w:sz w:val="36"/>
                <w:szCs w:val="36"/>
                <w:lang w:val="ro-RO"/>
              </w:rPr>
              <w:t>ţ</w:t>
            </w:r>
            <w:r w:rsidR="009F05B6" w:rsidRPr="007A6462">
              <w:rPr>
                <w:rFonts w:ascii="Times New Roman" w:hAnsi="Times New Roman"/>
                <w:b/>
                <w:bCs/>
                <w:color w:val="00214E"/>
                <w:sz w:val="36"/>
                <w:szCs w:val="36"/>
                <w:lang w:val="ro-RO"/>
              </w:rPr>
              <w:t>a-Năsăud</w:t>
            </w:r>
          </w:p>
        </w:tc>
      </w:tr>
    </w:tbl>
    <w:p w:rsidR="005A4EAF" w:rsidRPr="007A6462" w:rsidRDefault="005A4EAF" w:rsidP="005A4EAF">
      <w:pPr>
        <w:jc w:val="center"/>
        <w:rPr>
          <w:rFonts w:ascii="Arial" w:hAnsi="Arial" w:cs="Arial"/>
          <w:b/>
          <w:lang w:val="ro-RO"/>
        </w:rPr>
      </w:pPr>
    </w:p>
    <w:p w:rsidR="003E426A" w:rsidRPr="007A6462" w:rsidRDefault="003E426A" w:rsidP="005A4EAF">
      <w:pPr>
        <w:jc w:val="center"/>
        <w:rPr>
          <w:rFonts w:ascii="Arial" w:hAnsi="Arial" w:cs="Arial"/>
          <w:b/>
          <w:lang w:val="ro-RO"/>
        </w:rPr>
      </w:pPr>
    </w:p>
    <w:p w:rsidR="005A4EAF" w:rsidRPr="007A6462" w:rsidRDefault="005A4EAF" w:rsidP="005A4EAF">
      <w:pPr>
        <w:spacing w:after="0" w:line="240" w:lineRule="auto"/>
        <w:jc w:val="center"/>
        <w:rPr>
          <w:rFonts w:ascii="Arial" w:hAnsi="Arial" w:cs="Arial"/>
          <w:b/>
          <w:lang w:val="ro-RO"/>
        </w:rPr>
      </w:pPr>
      <w:r w:rsidRPr="007A6462">
        <w:rPr>
          <w:rFonts w:ascii="Arial" w:hAnsi="Arial" w:cs="Arial"/>
          <w:b/>
          <w:lang w:val="ro-RO"/>
        </w:rPr>
        <w:t>AUTORIZAŢIE  DE  MEDIU</w:t>
      </w:r>
    </w:p>
    <w:p w:rsidR="005A4EAF" w:rsidRPr="007A6462" w:rsidRDefault="005A4EAF" w:rsidP="005A4EAF">
      <w:pPr>
        <w:spacing w:after="0" w:line="240" w:lineRule="auto"/>
        <w:jc w:val="center"/>
        <w:rPr>
          <w:rFonts w:ascii="Arial" w:hAnsi="Arial" w:cs="Arial"/>
          <w:b/>
          <w:color w:val="FF0000"/>
          <w:lang w:val="ro-RO"/>
        </w:rPr>
      </w:pPr>
    </w:p>
    <w:p w:rsidR="00517264" w:rsidRPr="007A6462" w:rsidRDefault="005A4EAF" w:rsidP="0020399F">
      <w:pPr>
        <w:spacing w:after="0" w:line="240" w:lineRule="auto"/>
        <w:jc w:val="center"/>
        <w:rPr>
          <w:rFonts w:ascii="Arial" w:hAnsi="Arial" w:cs="Arial"/>
          <w:b/>
          <w:lang w:val="ro-RO"/>
        </w:rPr>
      </w:pPr>
      <w:r w:rsidRPr="007A6462">
        <w:rPr>
          <w:rFonts w:ascii="Arial" w:hAnsi="Arial" w:cs="Arial"/>
          <w:b/>
          <w:lang w:val="ro-RO"/>
        </w:rPr>
        <w:t xml:space="preserve">Nr. </w:t>
      </w:r>
      <w:r w:rsidR="00AE402D">
        <w:rPr>
          <w:rFonts w:ascii="Arial" w:hAnsi="Arial" w:cs="Arial"/>
          <w:b/>
          <w:lang w:val="ro-RO"/>
        </w:rPr>
        <w:t>….</w:t>
      </w:r>
      <w:r w:rsidR="0020399F" w:rsidRPr="007A6462">
        <w:rPr>
          <w:rFonts w:ascii="Arial" w:hAnsi="Arial" w:cs="Arial"/>
          <w:b/>
          <w:lang w:val="ro-RO"/>
        </w:rPr>
        <w:t xml:space="preserve"> </w:t>
      </w:r>
      <w:r w:rsidRPr="007A6462">
        <w:rPr>
          <w:rFonts w:ascii="Arial" w:hAnsi="Arial" w:cs="Arial"/>
          <w:b/>
          <w:lang w:val="ro-RO"/>
        </w:rPr>
        <w:t xml:space="preserve">din </w:t>
      </w:r>
      <w:r w:rsidR="00AE402D">
        <w:rPr>
          <w:rFonts w:ascii="Arial" w:hAnsi="Arial" w:cs="Arial"/>
          <w:b/>
          <w:lang w:val="ro-RO"/>
        </w:rPr>
        <w:t>… OC</w:t>
      </w:r>
      <w:r w:rsidR="00781B32" w:rsidRPr="007A6462">
        <w:rPr>
          <w:rFonts w:ascii="Arial" w:hAnsi="Arial" w:cs="Arial"/>
          <w:b/>
          <w:lang w:val="ro-RO"/>
        </w:rPr>
        <w:t>T</w:t>
      </w:r>
      <w:r w:rsidR="00AE402D">
        <w:rPr>
          <w:rFonts w:ascii="Arial" w:hAnsi="Arial" w:cs="Arial"/>
          <w:b/>
          <w:lang w:val="ro-RO"/>
        </w:rPr>
        <w:t>O</w:t>
      </w:r>
      <w:r w:rsidR="00781B32" w:rsidRPr="007A6462">
        <w:rPr>
          <w:rFonts w:ascii="Arial" w:hAnsi="Arial" w:cs="Arial"/>
          <w:b/>
          <w:lang w:val="ro-RO"/>
        </w:rPr>
        <w:t>MBRIE</w:t>
      </w:r>
      <w:r w:rsidR="00517264" w:rsidRPr="007A6462">
        <w:rPr>
          <w:rFonts w:ascii="Arial" w:hAnsi="Arial" w:cs="Arial"/>
          <w:b/>
          <w:lang w:val="ro-RO"/>
        </w:rPr>
        <w:t xml:space="preserve"> 2016</w:t>
      </w:r>
    </w:p>
    <w:p w:rsidR="005D5B7C" w:rsidRPr="007A6462" w:rsidRDefault="005D5B7C" w:rsidP="005A4EAF">
      <w:pPr>
        <w:spacing w:after="0" w:line="240" w:lineRule="auto"/>
        <w:jc w:val="center"/>
        <w:rPr>
          <w:rFonts w:ascii="Arial" w:hAnsi="Arial" w:cs="Arial"/>
          <w:b/>
          <w:lang w:val="ro-RO"/>
        </w:rPr>
      </w:pPr>
    </w:p>
    <w:p w:rsidR="00657E90" w:rsidRPr="007A6462" w:rsidRDefault="00657E90" w:rsidP="005A4EAF">
      <w:pPr>
        <w:spacing w:after="0" w:line="240" w:lineRule="auto"/>
        <w:jc w:val="both"/>
        <w:rPr>
          <w:rFonts w:ascii="Arial" w:hAnsi="Arial" w:cs="Arial"/>
          <w:b/>
          <w:lang w:val="ro-RO"/>
        </w:rPr>
      </w:pPr>
    </w:p>
    <w:p w:rsidR="00FF0EAE" w:rsidRPr="007A6462" w:rsidRDefault="00FF0EAE" w:rsidP="005A4EAF">
      <w:pPr>
        <w:spacing w:after="0" w:line="240" w:lineRule="auto"/>
        <w:jc w:val="both"/>
        <w:rPr>
          <w:rFonts w:ascii="Arial" w:hAnsi="Arial" w:cs="Arial"/>
          <w:b/>
          <w:lang w:val="ro-RO"/>
        </w:rPr>
      </w:pPr>
    </w:p>
    <w:p w:rsidR="005A4EAF" w:rsidRPr="007A6462" w:rsidRDefault="00457D01" w:rsidP="005A4EAF">
      <w:pPr>
        <w:widowControl w:val="0"/>
        <w:autoSpaceDE w:val="0"/>
        <w:autoSpaceDN w:val="0"/>
        <w:adjustRightInd w:val="0"/>
        <w:spacing w:after="0" w:line="240" w:lineRule="auto"/>
        <w:ind w:firstLine="720"/>
        <w:jc w:val="both"/>
        <w:rPr>
          <w:rFonts w:ascii="Arial" w:hAnsi="Arial" w:cs="Arial"/>
          <w:b/>
          <w:bCs/>
          <w:lang w:val="ro-RO"/>
        </w:rPr>
      </w:pPr>
      <w:r w:rsidRPr="007A6462">
        <w:rPr>
          <w:rFonts w:ascii="Arial" w:hAnsi="Arial" w:cs="Arial"/>
          <w:b/>
          <w:color w:val="000000"/>
          <w:lang w:val="ro-RO"/>
        </w:rPr>
        <w:t>Ca urmare a cererii adresată</w:t>
      </w:r>
      <w:r w:rsidR="005A4EAF" w:rsidRPr="007A6462">
        <w:rPr>
          <w:rFonts w:ascii="Arial" w:hAnsi="Arial" w:cs="Arial"/>
          <w:b/>
          <w:color w:val="000000"/>
          <w:lang w:val="ro-RO"/>
        </w:rPr>
        <w:t xml:space="preserve"> de </w:t>
      </w:r>
      <w:r w:rsidR="00F77BC3" w:rsidRPr="007A6462">
        <w:rPr>
          <w:rFonts w:ascii="Arial" w:hAnsi="Arial" w:cs="Arial"/>
          <w:b/>
          <w:color w:val="000000"/>
          <w:lang w:val="ro-RO"/>
        </w:rPr>
        <w:t xml:space="preserve">SC </w:t>
      </w:r>
      <w:r w:rsidR="00AE402D">
        <w:rPr>
          <w:rFonts w:ascii="Arial" w:hAnsi="Arial" w:cs="Arial"/>
          <w:b/>
          <w:color w:val="000000"/>
          <w:lang w:val="ro-RO"/>
        </w:rPr>
        <w:t>NEO DARSIN</w:t>
      </w:r>
      <w:r w:rsidR="00734EBF" w:rsidRPr="007A6462">
        <w:rPr>
          <w:rFonts w:ascii="Arial" w:hAnsi="Arial" w:cs="Arial"/>
          <w:b/>
          <w:color w:val="000000"/>
          <w:lang w:val="ro-RO"/>
        </w:rPr>
        <w:t xml:space="preserve"> SRL</w:t>
      </w:r>
      <w:r w:rsidR="005A4EAF" w:rsidRPr="007A6462">
        <w:rPr>
          <w:rFonts w:ascii="Arial" w:hAnsi="Arial" w:cs="Arial"/>
          <w:b/>
          <w:bCs/>
          <w:lang w:val="ro-RO"/>
        </w:rPr>
        <w:t xml:space="preserve">, reprezentată de dl. </w:t>
      </w:r>
      <w:r w:rsidR="00AE402D">
        <w:rPr>
          <w:rFonts w:ascii="Arial" w:hAnsi="Arial" w:cs="Arial"/>
          <w:b/>
          <w:bCs/>
          <w:lang w:val="ro-RO"/>
        </w:rPr>
        <w:t xml:space="preserve">Dorel </w:t>
      </w:r>
      <w:r w:rsidR="00A6628F" w:rsidRPr="007A6462">
        <w:rPr>
          <w:rFonts w:ascii="Arial" w:hAnsi="Arial" w:cs="Arial"/>
          <w:b/>
          <w:bCs/>
          <w:lang w:val="ro-RO"/>
        </w:rPr>
        <w:t xml:space="preserve">Simion </w:t>
      </w:r>
      <w:proofErr w:type="spellStart"/>
      <w:r w:rsidR="00AE402D">
        <w:rPr>
          <w:rFonts w:ascii="Arial" w:hAnsi="Arial" w:cs="Arial"/>
          <w:b/>
          <w:bCs/>
          <w:lang w:val="ro-RO"/>
        </w:rPr>
        <w:t>Negruşer</w:t>
      </w:r>
      <w:proofErr w:type="spellEnd"/>
      <w:r w:rsidR="005A4EAF" w:rsidRPr="007A6462">
        <w:rPr>
          <w:rFonts w:ascii="Arial" w:hAnsi="Arial" w:cs="Arial"/>
          <w:b/>
          <w:bCs/>
          <w:lang w:val="ro-RO"/>
        </w:rPr>
        <w:t xml:space="preserve">, în calitate de </w:t>
      </w:r>
      <w:r w:rsidR="00F77BC3" w:rsidRPr="007A6462">
        <w:rPr>
          <w:rFonts w:ascii="Arial" w:hAnsi="Arial" w:cs="Arial"/>
          <w:b/>
          <w:bCs/>
          <w:lang w:val="ro-RO"/>
        </w:rPr>
        <w:t>administrator</w:t>
      </w:r>
      <w:r w:rsidR="005A4EAF" w:rsidRPr="007A6462">
        <w:rPr>
          <w:rFonts w:ascii="Arial" w:hAnsi="Arial" w:cs="Arial"/>
          <w:b/>
          <w:bCs/>
          <w:lang w:val="ro-RO"/>
        </w:rPr>
        <w:t xml:space="preserve">, cu sediul în judeţul Bistriţa-Năsăud, </w:t>
      </w:r>
      <w:r w:rsidR="00C96E24" w:rsidRPr="007A6462">
        <w:rPr>
          <w:rFonts w:ascii="Arial" w:hAnsi="Arial" w:cs="Arial"/>
          <w:b/>
          <w:bCs/>
          <w:lang w:val="ro-RO"/>
        </w:rPr>
        <w:t xml:space="preserve">comuna </w:t>
      </w:r>
      <w:r w:rsidR="00AE402D">
        <w:rPr>
          <w:rFonts w:ascii="Arial" w:hAnsi="Arial" w:cs="Arial"/>
          <w:b/>
          <w:bCs/>
          <w:lang w:val="ro-RO"/>
        </w:rPr>
        <w:t>Maier</w:t>
      </w:r>
      <w:r w:rsidR="00744E66" w:rsidRPr="007A6462">
        <w:rPr>
          <w:rFonts w:ascii="Arial" w:hAnsi="Arial" w:cs="Arial"/>
          <w:b/>
          <w:bCs/>
          <w:lang w:val="ro-RO"/>
        </w:rPr>
        <w:t>u</w:t>
      </w:r>
      <w:r w:rsidR="005A4EAF" w:rsidRPr="007A6462">
        <w:rPr>
          <w:rFonts w:ascii="Arial" w:hAnsi="Arial" w:cs="Arial"/>
          <w:b/>
          <w:bCs/>
          <w:lang w:val="ro-RO"/>
        </w:rPr>
        <w:t>,</w:t>
      </w:r>
      <w:r w:rsidR="00C96E24" w:rsidRPr="007A6462">
        <w:rPr>
          <w:rFonts w:ascii="Arial" w:hAnsi="Arial" w:cs="Arial"/>
          <w:b/>
          <w:bCs/>
          <w:lang w:val="ro-RO"/>
        </w:rPr>
        <w:t xml:space="preserve"> localitatea </w:t>
      </w:r>
      <w:r w:rsidR="00AE402D">
        <w:rPr>
          <w:rFonts w:ascii="Arial" w:hAnsi="Arial" w:cs="Arial"/>
          <w:b/>
          <w:bCs/>
          <w:lang w:val="ro-RO"/>
        </w:rPr>
        <w:t>Maier</w:t>
      </w:r>
      <w:r w:rsidR="00744E66" w:rsidRPr="007A6462">
        <w:rPr>
          <w:rFonts w:ascii="Arial" w:hAnsi="Arial" w:cs="Arial"/>
          <w:b/>
          <w:bCs/>
          <w:lang w:val="ro-RO"/>
        </w:rPr>
        <w:t>u</w:t>
      </w:r>
      <w:r w:rsidR="00C96E24" w:rsidRPr="007A6462">
        <w:rPr>
          <w:rFonts w:ascii="Arial" w:hAnsi="Arial" w:cs="Arial"/>
          <w:b/>
          <w:bCs/>
          <w:lang w:val="ro-RO"/>
        </w:rPr>
        <w:t>,</w:t>
      </w:r>
      <w:r w:rsidR="005C4E5D" w:rsidRPr="007A6462">
        <w:rPr>
          <w:rFonts w:ascii="Arial" w:hAnsi="Arial" w:cs="Arial"/>
          <w:b/>
          <w:bCs/>
          <w:lang w:val="ro-RO"/>
        </w:rPr>
        <w:t xml:space="preserve"> </w:t>
      </w:r>
      <w:r w:rsidR="005A4EAF" w:rsidRPr="007A6462">
        <w:rPr>
          <w:rFonts w:ascii="Arial" w:hAnsi="Arial" w:cs="Arial"/>
          <w:b/>
          <w:bCs/>
          <w:lang w:val="ro-RO"/>
        </w:rPr>
        <w:t xml:space="preserve">nr. </w:t>
      </w:r>
      <w:r w:rsidR="00AE402D">
        <w:rPr>
          <w:rFonts w:ascii="Arial" w:hAnsi="Arial" w:cs="Arial"/>
          <w:b/>
          <w:bCs/>
          <w:lang w:val="ro-RO"/>
        </w:rPr>
        <w:t>70</w:t>
      </w:r>
      <w:r w:rsidR="00744E66" w:rsidRPr="007A6462">
        <w:rPr>
          <w:rFonts w:ascii="Arial" w:hAnsi="Arial" w:cs="Arial"/>
          <w:b/>
          <w:bCs/>
          <w:lang w:val="ro-RO"/>
        </w:rPr>
        <w:t>2</w:t>
      </w:r>
      <w:r w:rsidR="00AE402D">
        <w:rPr>
          <w:rFonts w:ascii="Arial" w:hAnsi="Arial" w:cs="Arial"/>
          <w:b/>
          <w:bCs/>
          <w:lang w:val="ro-RO"/>
        </w:rPr>
        <w:t>E</w:t>
      </w:r>
      <w:r w:rsidR="005A4EAF" w:rsidRPr="007A6462">
        <w:rPr>
          <w:rFonts w:ascii="Arial" w:hAnsi="Arial" w:cs="Arial"/>
          <w:b/>
          <w:bCs/>
          <w:lang w:val="ro-RO"/>
        </w:rPr>
        <w:t xml:space="preserve">, înregistrată la Agenţia pentru Protecţia Mediului Bistriţa-Năsăud cu nr. </w:t>
      </w:r>
      <w:r w:rsidR="00AE402D">
        <w:rPr>
          <w:rFonts w:ascii="Arial" w:hAnsi="Arial" w:cs="Arial"/>
          <w:b/>
          <w:bCs/>
          <w:lang w:val="ro-RO"/>
        </w:rPr>
        <w:t>9900/7</w:t>
      </w:r>
      <w:r w:rsidR="005A4EAF" w:rsidRPr="007A6462">
        <w:rPr>
          <w:rFonts w:ascii="Arial" w:hAnsi="Arial" w:cs="Arial"/>
          <w:b/>
          <w:bCs/>
          <w:lang w:val="ro-RO"/>
        </w:rPr>
        <w:t>.</w:t>
      </w:r>
      <w:r w:rsidR="00C96E24" w:rsidRPr="007A6462">
        <w:rPr>
          <w:rFonts w:ascii="Arial" w:hAnsi="Arial" w:cs="Arial"/>
          <w:b/>
          <w:bCs/>
          <w:lang w:val="ro-RO"/>
        </w:rPr>
        <w:t>0</w:t>
      </w:r>
      <w:r w:rsidR="00AE402D">
        <w:rPr>
          <w:rFonts w:ascii="Arial" w:hAnsi="Arial" w:cs="Arial"/>
          <w:b/>
          <w:bCs/>
          <w:lang w:val="ro-RO"/>
        </w:rPr>
        <w:t>9</w:t>
      </w:r>
      <w:r w:rsidR="005A4EAF" w:rsidRPr="007A6462">
        <w:rPr>
          <w:rFonts w:ascii="Arial" w:hAnsi="Arial" w:cs="Arial"/>
          <w:b/>
          <w:bCs/>
          <w:lang w:val="ro-RO"/>
        </w:rPr>
        <w:t>.201</w:t>
      </w:r>
      <w:r w:rsidR="00362991" w:rsidRPr="007A6462">
        <w:rPr>
          <w:rFonts w:ascii="Arial" w:hAnsi="Arial" w:cs="Arial"/>
          <w:b/>
          <w:bCs/>
          <w:lang w:val="ro-RO"/>
        </w:rPr>
        <w:t>6</w:t>
      </w:r>
      <w:r w:rsidR="005A4EAF" w:rsidRPr="007A6462">
        <w:rPr>
          <w:rFonts w:ascii="Arial" w:hAnsi="Arial" w:cs="Arial"/>
          <w:b/>
          <w:bCs/>
          <w:lang w:val="ro-RO"/>
        </w:rPr>
        <w:t xml:space="preserve">, </w:t>
      </w:r>
    </w:p>
    <w:p w:rsidR="00482BCE" w:rsidRPr="007A6462" w:rsidRDefault="005A4EAF" w:rsidP="005A4EAF">
      <w:pPr>
        <w:spacing w:after="0" w:line="240" w:lineRule="auto"/>
        <w:jc w:val="both"/>
        <w:rPr>
          <w:rFonts w:ascii="Arial" w:hAnsi="Arial" w:cs="Arial"/>
          <w:b/>
          <w:lang w:val="ro-RO"/>
        </w:rPr>
      </w:pPr>
      <w:r w:rsidRPr="007A6462">
        <w:rPr>
          <w:rFonts w:ascii="Arial" w:hAnsi="Arial" w:cs="Arial"/>
          <w:b/>
          <w:lang w:val="ro-RO"/>
        </w:rPr>
        <w:tab/>
        <w:t xml:space="preserve">în urma analizării documentelor transmise şi </w:t>
      </w:r>
      <w:r w:rsidR="0077717A" w:rsidRPr="007A6462">
        <w:rPr>
          <w:rFonts w:ascii="Arial" w:hAnsi="Arial" w:cs="Arial"/>
          <w:b/>
          <w:lang w:val="ro-RO"/>
        </w:rPr>
        <w:t>a</w:t>
      </w:r>
      <w:r w:rsidR="00F24316" w:rsidRPr="007A6462">
        <w:rPr>
          <w:rFonts w:ascii="Arial" w:hAnsi="Arial" w:cs="Arial"/>
          <w:b/>
          <w:lang w:val="ro-RO"/>
        </w:rPr>
        <w:t xml:space="preserve"> </w:t>
      </w:r>
      <w:r w:rsidRPr="007A6462">
        <w:rPr>
          <w:rFonts w:ascii="Arial" w:hAnsi="Arial" w:cs="Arial"/>
          <w:b/>
          <w:lang w:val="ro-RO"/>
        </w:rPr>
        <w:t>verificării</w:t>
      </w:r>
      <w:r w:rsidR="00482BCE" w:rsidRPr="007A6462">
        <w:rPr>
          <w:rFonts w:ascii="Arial" w:hAnsi="Arial" w:cs="Arial"/>
          <w:b/>
          <w:lang w:val="ro-RO"/>
        </w:rPr>
        <w:t xml:space="preserve">, </w:t>
      </w:r>
    </w:p>
    <w:p w:rsidR="000E0E85" w:rsidRPr="007A6462" w:rsidRDefault="000E0E85" w:rsidP="000E0E85">
      <w:pPr>
        <w:widowControl w:val="0"/>
        <w:autoSpaceDE w:val="0"/>
        <w:autoSpaceDN w:val="0"/>
        <w:adjustRightInd w:val="0"/>
        <w:spacing w:after="0" w:line="240" w:lineRule="auto"/>
        <w:ind w:firstLine="720"/>
        <w:jc w:val="both"/>
        <w:rPr>
          <w:rFonts w:ascii="Arial" w:hAnsi="Arial" w:cs="Arial"/>
          <w:b/>
          <w:bCs/>
          <w:lang w:val="ro-RO"/>
        </w:rPr>
      </w:pPr>
      <w:r w:rsidRPr="007A6462">
        <w:rPr>
          <w:rFonts w:ascii="Arial" w:hAnsi="Arial" w:cs="Arial"/>
          <w:b/>
          <w:bCs/>
          <w:lang w:val="ro-RO"/>
        </w:rPr>
        <w:t>în baza Ordonanţei de Urgenţă a Guvernului nr. 96/2012</w:t>
      </w:r>
      <w:r w:rsidRPr="007A6462">
        <w:rPr>
          <w:rFonts w:ascii="Arial" w:hAnsi="Arial" w:cs="Arial"/>
          <w:b/>
          <w:bCs/>
          <w:color w:val="FF0000"/>
          <w:lang w:val="ro-RO"/>
        </w:rPr>
        <w:t xml:space="preserve"> </w:t>
      </w:r>
      <w:r w:rsidRPr="007A6462">
        <w:rPr>
          <w:rFonts w:ascii="Arial" w:hAnsi="Arial" w:cs="Arial"/>
          <w:b/>
          <w:bCs/>
          <w:lang w:val="ro-RO"/>
        </w:rPr>
        <w:t>privind stabilirea unor măsuri de reorganizare în cadrul administraţiei publice centrale şi pentru modificarea unor acte normative, a Hotărârii Guvernului nr. 1000/27.10.2012 privind reorganizarea şi funcţionarea Agenţiei Naţionale pentru Protecţia Mediului şi a instituţiilor publice aflate în subordinea acesteia, a Ordinului Ministrului Mediului şi Dezvoltării Durabile nr. 1798/2007 pentru aprobarea Procedurii de emitere a autorizaţiei de mediu, modificat prin Ordinele Ministrului Mediului şi Pădurilor nr. 1298/2011 şi nr. 3839/2012</w:t>
      </w:r>
      <w:r w:rsidR="00660BB5" w:rsidRPr="007A6462">
        <w:rPr>
          <w:rFonts w:ascii="Arial" w:eastAsia="Times New Roman" w:hAnsi="Arial" w:cs="Arial"/>
          <w:b/>
          <w:bCs/>
          <w:lang w:val="ro-RO"/>
        </w:rPr>
        <w:t xml:space="preserve">, a adresei ANPM nr. 1/1177/DC/28.05.2014 şi a Ordonanţei de Urgenţă a </w:t>
      </w:r>
      <w:r w:rsidRPr="007A6462">
        <w:rPr>
          <w:rFonts w:ascii="Arial" w:hAnsi="Arial" w:cs="Arial"/>
          <w:b/>
          <w:bCs/>
          <w:lang w:val="ro-RO"/>
        </w:rPr>
        <w:t>Guvernului nr. 195/2005 privind protecţia mediului, modificată, completată şi aprobată prin Legea nr. 265/2006, modificată şi completată cu Ordonanţele de Urgenţă ale Guvernului nr. 114/2007 şi nr. 58/2012, cu Legea 226/2013 privind aprobarea OU nr. 164/2008 pentru modificarea și completarea OU nr. 195/2005, se emite:</w:t>
      </w:r>
    </w:p>
    <w:p w:rsidR="00174E63" w:rsidRPr="007A6462" w:rsidRDefault="00174E63" w:rsidP="000E0E85">
      <w:pPr>
        <w:widowControl w:val="0"/>
        <w:autoSpaceDE w:val="0"/>
        <w:autoSpaceDN w:val="0"/>
        <w:adjustRightInd w:val="0"/>
        <w:spacing w:after="0" w:line="240" w:lineRule="auto"/>
        <w:ind w:firstLine="720"/>
        <w:jc w:val="both"/>
        <w:rPr>
          <w:rFonts w:ascii="Arial" w:hAnsi="Arial" w:cs="Arial"/>
          <w:b/>
          <w:bCs/>
          <w:lang w:val="ro-RO"/>
        </w:rPr>
      </w:pPr>
    </w:p>
    <w:p w:rsidR="005A4EAF" w:rsidRPr="007A6462" w:rsidRDefault="005A4EAF" w:rsidP="005A4EAF">
      <w:pPr>
        <w:spacing w:after="0" w:line="240" w:lineRule="auto"/>
        <w:jc w:val="both"/>
        <w:rPr>
          <w:rFonts w:ascii="Arial" w:hAnsi="Arial" w:cs="Arial"/>
          <w:snapToGrid w:val="0"/>
          <w:lang w:val="ro-RO"/>
        </w:rPr>
      </w:pPr>
    </w:p>
    <w:p w:rsidR="005A4EAF" w:rsidRPr="007A6462" w:rsidRDefault="005A4EAF" w:rsidP="005A4EAF">
      <w:pPr>
        <w:spacing w:after="0" w:line="240" w:lineRule="auto"/>
        <w:jc w:val="center"/>
        <w:rPr>
          <w:rFonts w:ascii="Arial" w:hAnsi="Arial" w:cs="Arial"/>
          <w:b/>
          <w:snapToGrid w:val="0"/>
          <w:lang w:val="ro-RO"/>
        </w:rPr>
      </w:pPr>
      <w:r w:rsidRPr="007A6462">
        <w:rPr>
          <w:rFonts w:ascii="Arial" w:hAnsi="Arial" w:cs="Arial"/>
          <w:snapToGrid w:val="0"/>
          <w:lang w:val="ro-RO"/>
        </w:rPr>
        <w:t>AUTORIZAŢIA DE MEDIU</w:t>
      </w:r>
    </w:p>
    <w:p w:rsidR="005A4EAF" w:rsidRPr="007A6462" w:rsidRDefault="005A4EAF" w:rsidP="005A4EAF">
      <w:pPr>
        <w:spacing w:after="0" w:line="240" w:lineRule="auto"/>
        <w:jc w:val="both"/>
        <w:rPr>
          <w:rFonts w:ascii="Arial" w:hAnsi="Arial" w:cs="Arial"/>
          <w:b/>
          <w:snapToGrid w:val="0"/>
          <w:lang w:val="ro-RO"/>
        </w:rPr>
      </w:pPr>
    </w:p>
    <w:p w:rsidR="005A4EAF" w:rsidRPr="007A6462" w:rsidRDefault="005A4EAF" w:rsidP="005A4EAF">
      <w:pPr>
        <w:spacing w:after="0" w:line="240" w:lineRule="auto"/>
        <w:jc w:val="both"/>
        <w:rPr>
          <w:rFonts w:ascii="Arial" w:hAnsi="Arial" w:cs="Arial"/>
          <w:b/>
          <w:snapToGrid w:val="0"/>
          <w:lang w:val="ro-RO"/>
        </w:rPr>
      </w:pPr>
    </w:p>
    <w:p w:rsidR="005A4EAF" w:rsidRPr="007A6462" w:rsidRDefault="005A4EAF" w:rsidP="00541A31">
      <w:pPr>
        <w:spacing w:after="0" w:line="240" w:lineRule="auto"/>
        <w:ind w:firstLine="720"/>
        <w:jc w:val="both"/>
        <w:rPr>
          <w:rFonts w:ascii="Arial" w:hAnsi="Arial" w:cs="Arial"/>
          <w:snapToGrid w:val="0"/>
          <w:lang w:val="ro-RO"/>
        </w:rPr>
      </w:pPr>
      <w:r w:rsidRPr="007A6462">
        <w:rPr>
          <w:rFonts w:ascii="Arial" w:hAnsi="Arial" w:cs="Arial"/>
          <w:b/>
          <w:snapToGrid w:val="0"/>
          <w:lang w:val="ro-RO"/>
        </w:rPr>
        <w:t xml:space="preserve">pentru: </w:t>
      </w:r>
      <w:r w:rsidR="00C96E24" w:rsidRPr="007A6462">
        <w:rPr>
          <w:rFonts w:ascii="Arial" w:hAnsi="Arial" w:cs="Arial"/>
          <w:snapToGrid w:val="0"/>
          <w:lang w:val="ro-RO"/>
        </w:rPr>
        <w:t xml:space="preserve">SC </w:t>
      </w:r>
      <w:r w:rsidR="00AE402D">
        <w:rPr>
          <w:rFonts w:ascii="Arial" w:hAnsi="Arial" w:cs="Arial"/>
          <w:lang w:val="ro-RO"/>
        </w:rPr>
        <w:t xml:space="preserve">NEO DARSIN </w:t>
      </w:r>
      <w:r w:rsidR="00C96E24" w:rsidRPr="007A6462">
        <w:rPr>
          <w:rFonts w:ascii="Arial" w:hAnsi="Arial" w:cs="Arial"/>
          <w:snapToGrid w:val="0"/>
          <w:lang w:val="ro-RO"/>
        </w:rPr>
        <w:t>SRL</w:t>
      </w:r>
      <w:r w:rsidR="00174E63" w:rsidRPr="007A6462">
        <w:rPr>
          <w:rFonts w:ascii="Arial" w:hAnsi="Arial" w:cs="Arial"/>
          <w:snapToGrid w:val="0"/>
          <w:lang w:val="ro-RO"/>
        </w:rPr>
        <w:t>, cu sediul</w:t>
      </w:r>
      <w:r w:rsidRPr="007A6462">
        <w:rPr>
          <w:rFonts w:ascii="Arial" w:hAnsi="Arial" w:cs="Arial"/>
          <w:snapToGrid w:val="0"/>
          <w:lang w:val="ro-RO"/>
        </w:rPr>
        <w:t xml:space="preserve"> în </w:t>
      </w:r>
      <w:r w:rsidR="00C96E24" w:rsidRPr="007A6462">
        <w:rPr>
          <w:rFonts w:ascii="Arial" w:hAnsi="Arial" w:cs="Arial"/>
          <w:snapToGrid w:val="0"/>
          <w:lang w:val="ro-RO"/>
        </w:rPr>
        <w:t xml:space="preserve">comuna </w:t>
      </w:r>
      <w:r w:rsidR="00AE402D">
        <w:rPr>
          <w:rFonts w:ascii="Arial" w:hAnsi="Arial" w:cs="Arial"/>
          <w:snapToGrid w:val="0"/>
          <w:lang w:val="ro-RO"/>
        </w:rPr>
        <w:t>Maieru</w:t>
      </w:r>
      <w:r w:rsidRPr="007A6462">
        <w:rPr>
          <w:rFonts w:ascii="Arial" w:hAnsi="Arial" w:cs="Arial"/>
          <w:snapToGrid w:val="0"/>
          <w:lang w:val="ro-RO"/>
        </w:rPr>
        <w:t>,</w:t>
      </w:r>
      <w:r w:rsidR="00C96E24" w:rsidRPr="007A6462">
        <w:rPr>
          <w:rFonts w:ascii="Arial" w:hAnsi="Arial" w:cs="Arial"/>
          <w:snapToGrid w:val="0"/>
          <w:lang w:val="ro-RO"/>
        </w:rPr>
        <w:t xml:space="preserve"> localitatea </w:t>
      </w:r>
      <w:r w:rsidR="00AE402D">
        <w:rPr>
          <w:rFonts w:ascii="Arial" w:hAnsi="Arial" w:cs="Arial"/>
          <w:snapToGrid w:val="0"/>
          <w:lang w:val="ro-RO"/>
        </w:rPr>
        <w:t>Maieru</w:t>
      </w:r>
      <w:r w:rsidR="00C96E24" w:rsidRPr="007A6462">
        <w:rPr>
          <w:rFonts w:ascii="Arial" w:hAnsi="Arial" w:cs="Arial"/>
          <w:snapToGrid w:val="0"/>
          <w:lang w:val="ro-RO"/>
        </w:rPr>
        <w:t>,</w:t>
      </w:r>
      <w:r w:rsidR="005C4E5D" w:rsidRPr="007A6462">
        <w:rPr>
          <w:rFonts w:ascii="Arial" w:hAnsi="Arial" w:cs="Arial"/>
          <w:snapToGrid w:val="0"/>
          <w:lang w:val="ro-RO"/>
        </w:rPr>
        <w:t xml:space="preserve"> </w:t>
      </w:r>
      <w:r w:rsidRPr="007A6462">
        <w:rPr>
          <w:rFonts w:ascii="Arial" w:hAnsi="Arial" w:cs="Arial"/>
          <w:snapToGrid w:val="0"/>
          <w:lang w:val="ro-RO"/>
        </w:rPr>
        <w:t>nr.</w:t>
      </w:r>
      <w:r w:rsidR="00DE46C0" w:rsidRPr="007A6462">
        <w:rPr>
          <w:rFonts w:ascii="Arial" w:hAnsi="Arial" w:cs="Arial"/>
          <w:snapToGrid w:val="0"/>
          <w:lang w:val="ro-RO"/>
        </w:rPr>
        <w:t xml:space="preserve"> </w:t>
      </w:r>
      <w:r w:rsidR="00AE402D">
        <w:rPr>
          <w:rFonts w:ascii="Arial" w:hAnsi="Arial" w:cs="Arial"/>
          <w:snapToGrid w:val="0"/>
          <w:lang w:val="ro-RO"/>
        </w:rPr>
        <w:t>70</w:t>
      </w:r>
      <w:r w:rsidR="00744E66" w:rsidRPr="007A6462">
        <w:rPr>
          <w:rFonts w:ascii="Arial" w:hAnsi="Arial" w:cs="Arial"/>
          <w:snapToGrid w:val="0"/>
          <w:lang w:val="ro-RO"/>
        </w:rPr>
        <w:t>2</w:t>
      </w:r>
      <w:r w:rsidR="00AE402D">
        <w:rPr>
          <w:rFonts w:ascii="Arial" w:hAnsi="Arial" w:cs="Arial"/>
          <w:snapToGrid w:val="0"/>
          <w:lang w:val="ro-RO"/>
        </w:rPr>
        <w:t>E</w:t>
      </w:r>
      <w:r w:rsidRPr="007A6462">
        <w:rPr>
          <w:rFonts w:ascii="Arial" w:hAnsi="Arial" w:cs="Arial"/>
          <w:snapToGrid w:val="0"/>
          <w:lang w:val="ro-RO"/>
        </w:rPr>
        <w:t>, jude</w:t>
      </w:r>
      <w:r w:rsidR="00C96E24" w:rsidRPr="007A6462">
        <w:rPr>
          <w:rFonts w:ascii="Arial" w:hAnsi="Arial" w:cs="Arial"/>
          <w:snapToGrid w:val="0"/>
          <w:lang w:val="ro-RO"/>
        </w:rPr>
        <w:t>ţ</w:t>
      </w:r>
      <w:r w:rsidRPr="007A6462">
        <w:rPr>
          <w:rFonts w:ascii="Arial" w:hAnsi="Arial" w:cs="Arial"/>
          <w:snapToGrid w:val="0"/>
          <w:lang w:val="ro-RO"/>
        </w:rPr>
        <w:t>ul Bistri</w:t>
      </w:r>
      <w:r w:rsidR="00C96E24" w:rsidRPr="007A6462">
        <w:rPr>
          <w:rFonts w:ascii="Arial" w:hAnsi="Arial" w:cs="Arial"/>
          <w:snapToGrid w:val="0"/>
          <w:lang w:val="ro-RO"/>
        </w:rPr>
        <w:t>ţ</w:t>
      </w:r>
      <w:r w:rsidRPr="007A6462">
        <w:rPr>
          <w:rFonts w:ascii="Arial" w:hAnsi="Arial" w:cs="Arial"/>
          <w:snapToGrid w:val="0"/>
          <w:lang w:val="ro-RO"/>
        </w:rPr>
        <w:t xml:space="preserve">a-Năsăud, </w:t>
      </w:r>
    </w:p>
    <w:p w:rsidR="005A4EAF" w:rsidRPr="007A6462" w:rsidRDefault="005A4EAF" w:rsidP="005A4EAF">
      <w:pPr>
        <w:spacing w:after="0" w:line="240" w:lineRule="auto"/>
        <w:jc w:val="both"/>
        <w:rPr>
          <w:rFonts w:ascii="Arial" w:hAnsi="Arial" w:cs="Arial"/>
          <w:lang w:val="ro-RO"/>
        </w:rPr>
      </w:pPr>
    </w:p>
    <w:p w:rsidR="000A51CC" w:rsidRDefault="005A4EAF" w:rsidP="00541A31">
      <w:pPr>
        <w:spacing w:after="0" w:line="240" w:lineRule="auto"/>
        <w:ind w:firstLine="720"/>
        <w:jc w:val="both"/>
        <w:rPr>
          <w:rFonts w:ascii="Arial" w:hAnsi="Arial" w:cs="Arial"/>
          <w:snapToGrid w:val="0"/>
          <w:lang w:val="ro-RO"/>
        </w:rPr>
      </w:pPr>
      <w:r w:rsidRPr="007A6462">
        <w:rPr>
          <w:rFonts w:ascii="Arial" w:hAnsi="Arial" w:cs="Arial"/>
          <w:b/>
          <w:lang w:val="ro-RO"/>
        </w:rPr>
        <w:t xml:space="preserve">care prevede desfăşurarea următoarelor activităţi </w:t>
      </w:r>
      <w:r w:rsidRPr="007A6462">
        <w:rPr>
          <w:rFonts w:ascii="Arial" w:hAnsi="Arial" w:cs="Arial"/>
          <w:lang w:val="ro-RO"/>
        </w:rPr>
        <w:t xml:space="preserve">(conform cod CAEN): exploatare forestieră - </w:t>
      </w:r>
      <w:r w:rsidRPr="007A6462">
        <w:rPr>
          <w:rFonts w:ascii="Arial" w:hAnsi="Arial" w:cs="Arial"/>
          <w:snapToGrid w:val="0"/>
          <w:lang w:val="ro-RO"/>
        </w:rPr>
        <w:t xml:space="preserve">încadrată în conformitate cu prevederile Ord. I.N.S. nr. 337/2007 privind actualizarea Clasificării activităţilor din economia naţională, la codul CAEN 0220 - Rev.2 (cod CAEN 0201-Rev.1), </w:t>
      </w:r>
    </w:p>
    <w:p w:rsidR="007A6462" w:rsidRPr="007A6462" w:rsidRDefault="007A6462" w:rsidP="00541A31">
      <w:pPr>
        <w:spacing w:after="0" w:line="240" w:lineRule="auto"/>
        <w:ind w:firstLine="720"/>
        <w:jc w:val="both"/>
        <w:rPr>
          <w:rFonts w:ascii="Arial" w:hAnsi="Arial" w:cs="Arial"/>
          <w:snapToGrid w:val="0"/>
          <w:lang w:val="ro-RO"/>
        </w:rPr>
      </w:pPr>
    </w:p>
    <w:p w:rsidR="005A4EAF" w:rsidRPr="007A6462" w:rsidRDefault="005A4EAF" w:rsidP="00541A31">
      <w:pPr>
        <w:spacing w:after="0" w:line="240" w:lineRule="auto"/>
        <w:ind w:firstLine="567"/>
        <w:jc w:val="both"/>
        <w:rPr>
          <w:rFonts w:ascii="Arial" w:hAnsi="Arial" w:cs="Arial"/>
          <w:b/>
          <w:lang w:val="ro-RO"/>
        </w:rPr>
      </w:pPr>
      <w:r w:rsidRPr="007A6462">
        <w:rPr>
          <w:rFonts w:ascii="Arial" w:hAnsi="Arial" w:cs="Arial"/>
          <w:b/>
          <w:lang w:val="ro-RO"/>
        </w:rPr>
        <w:t>pe raza judeţ</w:t>
      </w:r>
      <w:r w:rsidR="007721F9" w:rsidRPr="007A6462">
        <w:rPr>
          <w:rFonts w:ascii="Arial" w:hAnsi="Arial" w:cs="Arial"/>
          <w:b/>
          <w:lang w:val="ro-RO"/>
        </w:rPr>
        <w:t>ului Bistrița-Năsăud</w:t>
      </w:r>
      <w:r w:rsidR="004B4B32" w:rsidRPr="007A6462">
        <w:rPr>
          <w:rFonts w:ascii="Arial" w:hAnsi="Arial" w:cs="Arial"/>
          <w:b/>
          <w:lang w:val="ro-RO"/>
        </w:rPr>
        <w:t>, în</w:t>
      </w:r>
      <w:r w:rsidR="005D4B9A" w:rsidRPr="007A6462">
        <w:rPr>
          <w:rFonts w:ascii="Arial" w:hAnsi="Arial" w:cs="Arial"/>
          <w:b/>
          <w:lang w:val="ro-RO"/>
        </w:rPr>
        <w:t>:</w:t>
      </w:r>
    </w:p>
    <w:p w:rsidR="005D4B9A" w:rsidRPr="007A6462" w:rsidRDefault="005D4B9A" w:rsidP="005D4B9A">
      <w:pPr>
        <w:spacing w:after="0" w:line="240" w:lineRule="auto"/>
        <w:jc w:val="both"/>
        <w:rPr>
          <w:rFonts w:ascii="Arial" w:hAnsi="Arial" w:cs="Arial"/>
          <w:lang w:val="ro-RO"/>
        </w:rPr>
      </w:pPr>
      <w:r w:rsidRPr="007A6462">
        <w:rPr>
          <w:rFonts w:ascii="Arial" w:hAnsi="Arial" w:cs="Arial"/>
          <w:lang w:val="ro-RO"/>
        </w:rPr>
        <w:t>- partida nr. 1</w:t>
      </w:r>
      <w:r w:rsidR="00AE402D">
        <w:rPr>
          <w:rFonts w:ascii="Arial" w:hAnsi="Arial" w:cs="Arial"/>
          <w:lang w:val="ro-RO"/>
        </w:rPr>
        <w:t>843</w:t>
      </w:r>
      <w:r w:rsidRPr="007A6462">
        <w:rPr>
          <w:rFonts w:ascii="Arial" w:hAnsi="Arial" w:cs="Arial"/>
          <w:lang w:val="ro-RO"/>
        </w:rPr>
        <w:t xml:space="preserve"> </w:t>
      </w:r>
      <w:proofErr w:type="spellStart"/>
      <w:r w:rsidR="00AE402D">
        <w:rPr>
          <w:rFonts w:ascii="Arial" w:hAnsi="Arial" w:cs="Arial"/>
          <w:lang w:val="ro-RO"/>
        </w:rPr>
        <w:t>Roşu-Harjula</w:t>
      </w:r>
      <w:proofErr w:type="spellEnd"/>
      <w:r w:rsidRPr="007A6462">
        <w:rPr>
          <w:rFonts w:ascii="Arial" w:hAnsi="Arial" w:cs="Arial"/>
          <w:lang w:val="ro-RO"/>
        </w:rPr>
        <w:t xml:space="preserve">, din UP </w:t>
      </w:r>
      <w:r w:rsidR="00AE402D">
        <w:rPr>
          <w:rFonts w:ascii="Arial" w:hAnsi="Arial" w:cs="Arial"/>
          <w:lang w:val="ro-RO"/>
        </w:rPr>
        <w:t>1 Salva</w:t>
      </w:r>
      <w:r w:rsidRPr="007A6462">
        <w:rPr>
          <w:rFonts w:ascii="Arial" w:hAnsi="Arial" w:cs="Arial"/>
          <w:lang w:val="ro-RO"/>
        </w:rPr>
        <w:t xml:space="preserve">, </w:t>
      </w:r>
      <w:proofErr w:type="spellStart"/>
      <w:r w:rsidRPr="007A6462">
        <w:rPr>
          <w:rFonts w:ascii="Arial" w:hAnsi="Arial" w:cs="Arial"/>
          <w:lang w:val="ro-RO"/>
        </w:rPr>
        <w:t>u.a</w:t>
      </w:r>
      <w:proofErr w:type="spellEnd"/>
      <w:r w:rsidRPr="007A6462">
        <w:rPr>
          <w:rFonts w:ascii="Arial" w:hAnsi="Arial" w:cs="Arial"/>
          <w:lang w:val="ro-RO"/>
        </w:rPr>
        <w:t>. 1</w:t>
      </w:r>
      <w:r w:rsidR="00AE402D">
        <w:rPr>
          <w:rFonts w:ascii="Arial" w:hAnsi="Arial" w:cs="Arial"/>
          <w:lang w:val="ro-RO"/>
        </w:rPr>
        <w:t>00</w:t>
      </w:r>
      <w:r w:rsidRPr="007A6462">
        <w:rPr>
          <w:rFonts w:ascii="Arial" w:hAnsi="Arial" w:cs="Arial"/>
          <w:lang w:val="ro-RO"/>
        </w:rPr>
        <w:t xml:space="preserve">A, </w:t>
      </w:r>
      <w:r w:rsidR="00AE402D">
        <w:rPr>
          <w:rFonts w:ascii="Arial" w:hAnsi="Arial" w:cs="Arial"/>
          <w:lang w:val="ro-RO"/>
        </w:rPr>
        <w:t>86B, 88, 89A, 90A, 90B, 94, 97A, 97B, 98</w:t>
      </w:r>
      <w:r w:rsidRPr="007A6462">
        <w:rPr>
          <w:rFonts w:ascii="Arial" w:hAnsi="Arial" w:cs="Arial"/>
          <w:lang w:val="ro-RO"/>
        </w:rPr>
        <w:t xml:space="preserve">, suprafața: </w:t>
      </w:r>
      <w:r w:rsidR="00AE402D">
        <w:rPr>
          <w:rFonts w:ascii="Arial" w:hAnsi="Arial" w:cs="Arial"/>
          <w:lang w:val="ro-RO"/>
        </w:rPr>
        <w:t>210</w:t>
      </w:r>
      <w:r w:rsidRPr="007A6462">
        <w:rPr>
          <w:rFonts w:ascii="Arial" w:hAnsi="Arial" w:cs="Arial"/>
          <w:lang w:val="ro-RO"/>
        </w:rPr>
        <w:t>,</w:t>
      </w:r>
      <w:r w:rsidR="00AE402D">
        <w:rPr>
          <w:rFonts w:ascii="Arial" w:hAnsi="Arial" w:cs="Arial"/>
          <w:lang w:val="ro-RO"/>
        </w:rPr>
        <w:t>2</w:t>
      </w:r>
      <w:r w:rsidRPr="007A6462">
        <w:rPr>
          <w:rFonts w:ascii="Arial" w:hAnsi="Arial" w:cs="Arial"/>
          <w:lang w:val="ro-RO"/>
        </w:rPr>
        <w:t xml:space="preserve"> ha, volum brut: </w:t>
      </w:r>
      <w:r w:rsidR="00AE402D">
        <w:rPr>
          <w:rFonts w:ascii="Arial" w:hAnsi="Arial" w:cs="Arial"/>
          <w:lang w:val="ro-RO"/>
        </w:rPr>
        <w:t>416</w:t>
      </w:r>
      <w:r w:rsidRPr="007A6462">
        <w:rPr>
          <w:rFonts w:ascii="Arial" w:hAnsi="Arial" w:cs="Arial"/>
          <w:lang w:val="ro-RO"/>
        </w:rPr>
        <w:t xml:space="preserve"> m³, tratament: </w:t>
      </w:r>
      <w:r w:rsidR="00AE402D">
        <w:rPr>
          <w:rFonts w:ascii="Arial" w:hAnsi="Arial" w:cs="Arial"/>
          <w:lang w:val="ro-RO"/>
        </w:rPr>
        <w:t>igienizarea pădurii</w:t>
      </w:r>
      <w:r w:rsidRPr="007A6462">
        <w:rPr>
          <w:rFonts w:ascii="Arial" w:hAnsi="Arial" w:cs="Arial"/>
          <w:lang w:val="ro-RO"/>
        </w:rPr>
        <w:t xml:space="preserve">, natura produsului: </w:t>
      </w:r>
      <w:r w:rsidR="00AE402D">
        <w:rPr>
          <w:rFonts w:ascii="Arial" w:hAnsi="Arial" w:cs="Arial"/>
          <w:lang w:val="ro-RO"/>
        </w:rPr>
        <w:t>tăieri de igienă.</w:t>
      </w:r>
    </w:p>
    <w:p w:rsidR="003E426A" w:rsidRPr="00AE402D" w:rsidRDefault="003E426A" w:rsidP="005D4B9A">
      <w:pPr>
        <w:spacing w:after="0" w:line="240" w:lineRule="auto"/>
        <w:ind w:firstLine="720"/>
        <w:jc w:val="both"/>
        <w:rPr>
          <w:rFonts w:ascii="Arial" w:hAnsi="Arial" w:cs="Arial"/>
          <w:b/>
          <w:i/>
          <w:lang w:val="ro-RO"/>
        </w:rPr>
      </w:pPr>
      <w:r w:rsidRPr="00AE402D">
        <w:rPr>
          <w:rFonts w:ascii="Arial" w:hAnsi="Arial" w:cs="Arial"/>
          <w:b/>
          <w:i/>
          <w:lang w:val="ro-RO"/>
        </w:rPr>
        <w:t>Parti</w:t>
      </w:r>
      <w:r w:rsidR="00AE402D" w:rsidRPr="00AE402D">
        <w:rPr>
          <w:rFonts w:ascii="Arial" w:hAnsi="Arial" w:cs="Arial"/>
          <w:b/>
          <w:i/>
          <w:lang w:val="ro-RO"/>
        </w:rPr>
        <w:t>da</w:t>
      </w:r>
      <w:r w:rsidRPr="00AE402D">
        <w:rPr>
          <w:rFonts w:ascii="Arial" w:hAnsi="Arial" w:cs="Arial"/>
          <w:b/>
          <w:i/>
          <w:lang w:val="ro-RO"/>
        </w:rPr>
        <w:t xml:space="preserve"> </w:t>
      </w:r>
      <w:r w:rsidR="00AE402D" w:rsidRPr="00AE402D">
        <w:rPr>
          <w:rFonts w:ascii="Arial" w:hAnsi="Arial" w:cs="Arial"/>
          <w:b/>
          <w:i/>
          <w:lang w:val="ro-RO"/>
        </w:rPr>
        <w:t>este amplasată pe raza Parcului Naţional Munţii Rodnei, ROSCI0125 şi ROSPA0085 Munţii Rodnei, în afara zonei de conservare specială</w:t>
      </w:r>
      <w:r w:rsidRPr="00AE402D">
        <w:rPr>
          <w:rFonts w:ascii="Arial" w:hAnsi="Arial" w:cs="Arial"/>
          <w:b/>
          <w:i/>
          <w:lang w:val="ro-RO"/>
        </w:rPr>
        <w:t>.</w:t>
      </w:r>
    </w:p>
    <w:p w:rsidR="005D4B9A" w:rsidRPr="007A6462" w:rsidRDefault="005D4B9A" w:rsidP="005D4B9A">
      <w:pPr>
        <w:spacing w:after="0" w:line="240" w:lineRule="auto"/>
        <w:jc w:val="both"/>
        <w:rPr>
          <w:rFonts w:ascii="Arial" w:hAnsi="Arial" w:cs="Arial"/>
          <w:lang w:val="ro-RO"/>
        </w:rPr>
      </w:pPr>
    </w:p>
    <w:p w:rsidR="00976F43" w:rsidRPr="007A6462" w:rsidRDefault="00976F43" w:rsidP="00976F43">
      <w:pPr>
        <w:spacing w:after="0" w:line="240" w:lineRule="auto"/>
        <w:jc w:val="both"/>
        <w:rPr>
          <w:rFonts w:ascii="Arial" w:hAnsi="Arial" w:cs="Arial"/>
          <w:b/>
          <w:snapToGrid w:val="0"/>
          <w:lang w:val="ro-RO"/>
        </w:rPr>
      </w:pPr>
      <w:r w:rsidRPr="007A6462">
        <w:rPr>
          <w:rFonts w:ascii="Arial" w:hAnsi="Arial" w:cs="Arial"/>
          <w:b/>
          <w:snapToGrid w:val="0"/>
          <w:lang w:val="ro-RO"/>
        </w:rPr>
        <w:t xml:space="preserve">Documentaţia conţine: </w:t>
      </w:r>
    </w:p>
    <w:p w:rsidR="00976F43" w:rsidRPr="007A6462" w:rsidRDefault="00976F43" w:rsidP="00976F43">
      <w:pPr>
        <w:tabs>
          <w:tab w:val="left" w:pos="142"/>
          <w:tab w:val="left" w:pos="284"/>
        </w:tabs>
        <w:spacing w:after="0" w:line="240" w:lineRule="auto"/>
        <w:jc w:val="both"/>
        <w:rPr>
          <w:rFonts w:ascii="Arial" w:hAnsi="Arial" w:cs="Arial"/>
          <w:snapToGrid w:val="0"/>
          <w:lang w:val="ro-RO"/>
        </w:rPr>
      </w:pPr>
      <w:r w:rsidRPr="007A6462">
        <w:rPr>
          <w:rFonts w:ascii="Arial" w:hAnsi="Arial" w:cs="Arial"/>
          <w:snapToGrid w:val="0"/>
          <w:lang w:val="ro-RO"/>
        </w:rPr>
        <w:t xml:space="preserve">- Cerere pentru emiterea autorizaţiei de mediu, înregistrată la APM Bistriţa-Năsăud sub nr. </w:t>
      </w:r>
      <w:r w:rsidR="00AE402D">
        <w:rPr>
          <w:rFonts w:ascii="Arial" w:hAnsi="Arial" w:cs="Arial"/>
          <w:snapToGrid w:val="0"/>
          <w:lang w:val="ro-RO"/>
        </w:rPr>
        <w:t>9900</w:t>
      </w:r>
      <w:r w:rsidRPr="007A6462">
        <w:rPr>
          <w:rFonts w:ascii="Arial" w:hAnsi="Arial" w:cs="Arial"/>
          <w:snapToGrid w:val="0"/>
          <w:lang w:val="ro-RO"/>
        </w:rPr>
        <w:t>/</w:t>
      </w:r>
      <w:r w:rsidR="00AE402D">
        <w:rPr>
          <w:rFonts w:ascii="Arial" w:hAnsi="Arial" w:cs="Arial"/>
          <w:snapToGrid w:val="0"/>
          <w:lang w:val="ro-RO"/>
        </w:rPr>
        <w:t>7</w:t>
      </w:r>
      <w:r w:rsidRPr="007A6462">
        <w:rPr>
          <w:rFonts w:ascii="Arial" w:hAnsi="Arial" w:cs="Arial"/>
          <w:snapToGrid w:val="0"/>
          <w:lang w:val="ro-RO"/>
        </w:rPr>
        <w:t>.0</w:t>
      </w:r>
      <w:r w:rsidR="00AE402D">
        <w:rPr>
          <w:rFonts w:ascii="Arial" w:hAnsi="Arial" w:cs="Arial"/>
          <w:snapToGrid w:val="0"/>
          <w:lang w:val="ro-RO"/>
        </w:rPr>
        <w:t>9</w:t>
      </w:r>
      <w:r w:rsidRPr="007A6462">
        <w:rPr>
          <w:rFonts w:ascii="Arial" w:hAnsi="Arial" w:cs="Arial"/>
          <w:snapToGrid w:val="0"/>
          <w:lang w:val="ro-RO"/>
        </w:rPr>
        <w:t>.201</w:t>
      </w:r>
      <w:r w:rsidR="00A6628F" w:rsidRPr="007A6462">
        <w:rPr>
          <w:rFonts w:ascii="Arial" w:hAnsi="Arial" w:cs="Arial"/>
          <w:snapToGrid w:val="0"/>
          <w:lang w:val="ro-RO"/>
        </w:rPr>
        <w:t>6</w:t>
      </w:r>
      <w:r w:rsidRPr="007A6462">
        <w:rPr>
          <w:rFonts w:ascii="Arial" w:hAnsi="Arial" w:cs="Arial"/>
          <w:snapToGrid w:val="0"/>
          <w:lang w:val="ro-RO"/>
        </w:rPr>
        <w:t>;</w:t>
      </w:r>
    </w:p>
    <w:p w:rsidR="00976F43" w:rsidRPr="007A6462" w:rsidRDefault="00976F43" w:rsidP="00976F43">
      <w:pPr>
        <w:tabs>
          <w:tab w:val="left" w:pos="142"/>
          <w:tab w:val="left" w:pos="284"/>
        </w:tabs>
        <w:spacing w:after="0" w:line="240" w:lineRule="auto"/>
        <w:jc w:val="both"/>
        <w:rPr>
          <w:rFonts w:ascii="Arial" w:hAnsi="Arial" w:cs="Arial"/>
          <w:snapToGrid w:val="0"/>
          <w:lang w:val="ro-RO"/>
        </w:rPr>
      </w:pPr>
      <w:r w:rsidRPr="007A6462">
        <w:rPr>
          <w:rFonts w:ascii="Arial" w:hAnsi="Arial" w:cs="Arial"/>
          <w:snapToGrid w:val="0"/>
          <w:lang w:val="ro-RO"/>
        </w:rPr>
        <w:t>- Fişa de prezentare şi declaraţie, întocmită de către titularul activităţii,</w:t>
      </w:r>
    </w:p>
    <w:p w:rsidR="005A31F5" w:rsidRPr="005A31F5" w:rsidRDefault="005A31F5" w:rsidP="00F473BB">
      <w:pPr>
        <w:autoSpaceDE w:val="0"/>
        <w:spacing w:after="0" w:line="240" w:lineRule="auto"/>
        <w:jc w:val="both"/>
        <w:rPr>
          <w:rFonts w:ascii="Arial" w:hAnsi="Arial" w:cs="Arial"/>
          <w:lang w:val="ro-RO"/>
        </w:rPr>
      </w:pPr>
      <w:r w:rsidRPr="005A31F5">
        <w:rPr>
          <w:rFonts w:ascii="Arial" w:hAnsi="Arial" w:cs="Arial"/>
          <w:lang w:val="ro-RO"/>
        </w:rPr>
        <w:t>- Anunţul public al solicitării de obţinere a autorizaţiei de mediu, afişat la sediul Primăriei comunei Maieru cu nr. 2885 din data de 5.09.2016 şi la sediul Ocolului Silvic Maieru cu nr. 2395 cu nr. 1.092016;</w:t>
      </w:r>
    </w:p>
    <w:p w:rsidR="005A31F5" w:rsidRPr="003D224A" w:rsidRDefault="005A31F5" w:rsidP="00F473BB">
      <w:pPr>
        <w:autoSpaceDE w:val="0"/>
        <w:spacing w:after="0" w:line="240" w:lineRule="auto"/>
        <w:jc w:val="both"/>
        <w:rPr>
          <w:rFonts w:ascii="Arial" w:hAnsi="Arial" w:cs="Arial"/>
          <w:lang w:val="ro-RO"/>
        </w:rPr>
      </w:pPr>
      <w:r w:rsidRPr="003D224A">
        <w:rPr>
          <w:rFonts w:ascii="Arial" w:hAnsi="Arial" w:cs="Arial"/>
          <w:lang w:val="ro-RO"/>
        </w:rPr>
        <w:t xml:space="preserve">- Proces verbal de verificare a conformării din punct de vedere al protecţiei mediului, nr. </w:t>
      </w:r>
      <w:r w:rsidR="003D224A" w:rsidRPr="003D224A">
        <w:rPr>
          <w:rFonts w:ascii="Arial" w:hAnsi="Arial" w:cs="Arial"/>
          <w:lang w:val="ro-RO"/>
        </w:rPr>
        <w:t>9900</w:t>
      </w:r>
      <w:r w:rsidRPr="003D224A">
        <w:rPr>
          <w:rFonts w:ascii="Arial" w:hAnsi="Arial" w:cs="Arial"/>
          <w:lang w:val="ro-RO"/>
        </w:rPr>
        <w:t>/</w:t>
      </w:r>
      <w:r w:rsidR="003D224A" w:rsidRPr="003D224A">
        <w:rPr>
          <w:rFonts w:ascii="Arial" w:hAnsi="Arial" w:cs="Arial"/>
          <w:lang w:val="ro-RO"/>
        </w:rPr>
        <w:t>7</w:t>
      </w:r>
      <w:r w:rsidRPr="003D224A">
        <w:rPr>
          <w:rFonts w:ascii="Arial" w:hAnsi="Arial" w:cs="Arial"/>
          <w:lang w:val="ro-RO"/>
        </w:rPr>
        <w:t>.0</w:t>
      </w:r>
      <w:r w:rsidR="003D224A" w:rsidRPr="003D224A">
        <w:rPr>
          <w:rFonts w:ascii="Arial" w:hAnsi="Arial" w:cs="Arial"/>
          <w:lang w:val="ro-RO"/>
        </w:rPr>
        <w:t>9</w:t>
      </w:r>
      <w:r w:rsidRPr="003D224A">
        <w:rPr>
          <w:rFonts w:ascii="Arial" w:hAnsi="Arial" w:cs="Arial"/>
          <w:lang w:val="ro-RO"/>
        </w:rPr>
        <w:t>.2016, încheiat de Agenţia pentru Protecţia Mediului Bistriţa-Năsăud;</w:t>
      </w:r>
    </w:p>
    <w:p w:rsidR="00F473BB" w:rsidRPr="007A6462" w:rsidRDefault="00F473BB" w:rsidP="00F473BB">
      <w:pPr>
        <w:autoSpaceDE w:val="0"/>
        <w:spacing w:after="0" w:line="240" w:lineRule="auto"/>
        <w:jc w:val="both"/>
        <w:rPr>
          <w:rFonts w:ascii="Arial" w:hAnsi="Arial" w:cs="Arial"/>
          <w:lang w:val="ro-RO"/>
        </w:rPr>
      </w:pPr>
      <w:r w:rsidRPr="007A6462">
        <w:rPr>
          <w:rFonts w:ascii="Arial" w:hAnsi="Arial" w:cs="Arial"/>
          <w:lang w:val="ro-RO"/>
        </w:rPr>
        <w:lastRenderedPageBreak/>
        <w:t xml:space="preserve">− Proces verbal nr. </w:t>
      </w:r>
      <w:r w:rsidR="003F1C76">
        <w:rPr>
          <w:rFonts w:ascii="Arial" w:hAnsi="Arial" w:cs="Arial"/>
          <w:lang w:val="ro-RO"/>
        </w:rPr>
        <w:t>10126</w:t>
      </w:r>
      <w:r w:rsidRPr="007A6462">
        <w:rPr>
          <w:rFonts w:ascii="Arial" w:hAnsi="Arial" w:cs="Arial"/>
          <w:lang w:val="ro-RO"/>
        </w:rPr>
        <w:t>/</w:t>
      </w:r>
      <w:r w:rsidR="003F1C76">
        <w:rPr>
          <w:rFonts w:ascii="Arial" w:hAnsi="Arial" w:cs="Arial"/>
          <w:lang w:val="ro-RO"/>
        </w:rPr>
        <w:t>14</w:t>
      </w:r>
      <w:r w:rsidRPr="007A6462">
        <w:rPr>
          <w:rFonts w:ascii="Arial" w:hAnsi="Arial" w:cs="Arial"/>
          <w:lang w:val="ro-RO"/>
        </w:rPr>
        <w:t>.0</w:t>
      </w:r>
      <w:r w:rsidR="003F1C76">
        <w:rPr>
          <w:rFonts w:ascii="Arial" w:hAnsi="Arial" w:cs="Arial"/>
          <w:lang w:val="ro-RO"/>
        </w:rPr>
        <w:t>9</w:t>
      </w:r>
      <w:r w:rsidRPr="007A6462">
        <w:rPr>
          <w:rFonts w:ascii="Arial" w:hAnsi="Arial" w:cs="Arial"/>
          <w:lang w:val="ro-RO"/>
        </w:rPr>
        <w:t>.2016, încheiat cu ocazia afişării anunţului cu privire la decizia Comisiei de Analiză Tehnică de emitere a autorizaţiei de mediu;</w:t>
      </w:r>
    </w:p>
    <w:p w:rsidR="00976F43" w:rsidRPr="007A6462" w:rsidRDefault="00976F43" w:rsidP="00976F43">
      <w:pPr>
        <w:autoSpaceDE w:val="0"/>
        <w:autoSpaceDN w:val="0"/>
        <w:adjustRightInd w:val="0"/>
        <w:spacing w:after="0" w:line="240" w:lineRule="auto"/>
        <w:jc w:val="both"/>
        <w:rPr>
          <w:rFonts w:ascii="Arial" w:hAnsi="Arial" w:cs="Arial"/>
          <w:lang w:val="ro-RO"/>
        </w:rPr>
      </w:pPr>
      <w:r w:rsidRPr="007A6462">
        <w:rPr>
          <w:rFonts w:ascii="Arial" w:hAnsi="Arial" w:cs="Arial"/>
          <w:lang w:val="ro-RO"/>
        </w:rPr>
        <w:t xml:space="preserve">- Decizia nr. </w:t>
      </w:r>
      <w:r w:rsidR="004043B3">
        <w:rPr>
          <w:rFonts w:ascii="Arial" w:hAnsi="Arial" w:cs="Arial"/>
          <w:lang w:val="ro-RO"/>
        </w:rPr>
        <w:t>555</w:t>
      </w:r>
      <w:r w:rsidRPr="007A6462">
        <w:rPr>
          <w:rFonts w:ascii="Arial" w:hAnsi="Arial" w:cs="Arial"/>
          <w:lang w:val="ro-RO"/>
        </w:rPr>
        <w:t>/</w:t>
      </w:r>
      <w:r w:rsidR="004043B3">
        <w:rPr>
          <w:rFonts w:ascii="Arial" w:hAnsi="Arial" w:cs="Arial"/>
          <w:lang w:val="ro-RO"/>
        </w:rPr>
        <w:t>14</w:t>
      </w:r>
      <w:r w:rsidRPr="007A6462">
        <w:rPr>
          <w:rFonts w:ascii="Arial" w:hAnsi="Arial" w:cs="Arial"/>
          <w:lang w:val="ro-RO"/>
        </w:rPr>
        <w:t>.0</w:t>
      </w:r>
      <w:r w:rsidR="004043B3">
        <w:rPr>
          <w:rFonts w:ascii="Arial" w:hAnsi="Arial" w:cs="Arial"/>
          <w:lang w:val="ro-RO"/>
        </w:rPr>
        <w:t>9</w:t>
      </w:r>
      <w:r w:rsidRPr="007A6462">
        <w:rPr>
          <w:rFonts w:ascii="Arial" w:hAnsi="Arial" w:cs="Arial"/>
          <w:lang w:val="ro-RO"/>
        </w:rPr>
        <w:t>.201</w:t>
      </w:r>
      <w:r w:rsidR="00F473BB" w:rsidRPr="007A6462">
        <w:rPr>
          <w:rFonts w:ascii="Arial" w:hAnsi="Arial" w:cs="Arial"/>
          <w:lang w:val="ro-RO"/>
        </w:rPr>
        <w:t>6</w:t>
      </w:r>
      <w:r w:rsidRPr="007A6462">
        <w:rPr>
          <w:rFonts w:ascii="Arial" w:hAnsi="Arial" w:cs="Arial"/>
          <w:lang w:val="ro-RO"/>
        </w:rPr>
        <w:t xml:space="preserve"> a Agenţiei pentru Protecţia Mediului Bistriţa-Năsăud, luată în cadrul şedinţei CAT din data de </w:t>
      </w:r>
      <w:r w:rsidR="00F473BB" w:rsidRPr="007A6462">
        <w:rPr>
          <w:rFonts w:ascii="Arial" w:hAnsi="Arial" w:cs="Arial"/>
          <w:lang w:val="ro-RO"/>
        </w:rPr>
        <w:t>6</w:t>
      </w:r>
      <w:r w:rsidRPr="007A6462">
        <w:rPr>
          <w:rFonts w:ascii="Arial" w:hAnsi="Arial" w:cs="Arial"/>
          <w:lang w:val="ro-RO"/>
        </w:rPr>
        <w:t>.0</w:t>
      </w:r>
      <w:r w:rsidR="00F473BB" w:rsidRPr="007A6462">
        <w:rPr>
          <w:rFonts w:ascii="Arial" w:hAnsi="Arial" w:cs="Arial"/>
          <w:lang w:val="ro-RO"/>
        </w:rPr>
        <w:t>7</w:t>
      </w:r>
      <w:r w:rsidRPr="007A6462">
        <w:rPr>
          <w:rFonts w:ascii="Arial" w:hAnsi="Arial" w:cs="Arial"/>
          <w:lang w:val="ro-RO"/>
        </w:rPr>
        <w:t>.201</w:t>
      </w:r>
      <w:r w:rsidR="00F473BB" w:rsidRPr="007A6462">
        <w:rPr>
          <w:rFonts w:ascii="Arial" w:hAnsi="Arial" w:cs="Arial"/>
          <w:lang w:val="ro-RO"/>
        </w:rPr>
        <w:t>6</w:t>
      </w:r>
      <w:r w:rsidRPr="007A6462">
        <w:rPr>
          <w:rFonts w:ascii="Arial" w:hAnsi="Arial" w:cs="Arial"/>
          <w:lang w:val="ro-RO"/>
        </w:rPr>
        <w:t>, privind emiterea autorizaţiei de mediu;</w:t>
      </w:r>
    </w:p>
    <w:p w:rsidR="007A6462" w:rsidRPr="007A6462" w:rsidRDefault="00976F43" w:rsidP="00976F43">
      <w:pPr>
        <w:autoSpaceDE w:val="0"/>
        <w:spacing w:after="0" w:line="240" w:lineRule="auto"/>
        <w:jc w:val="both"/>
        <w:rPr>
          <w:rFonts w:ascii="Arial" w:hAnsi="Arial" w:cs="Arial"/>
          <w:lang w:val="ro-RO"/>
        </w:rPr>
      </w:pPr>
      <w:r w:rsidRPr="007A6462">
        <w:rPr>
          <w:rFonts w:ascii="Arial" w:hAnsi="Arial" w:cs="Arial"/>
          <w:lang w:val="ro-RO"/>
        </w:rPr>
        <w:t xml:space="preserve">- Proces verbal din data de </w:t>
      </w:r>
      <w:r w:rsidR="004043B3">
        <w:rPr>
          <w:rFonts w:ascii="Arial" w:hAnsi="Arial" w:cs="Arial"/>
          <w:lang w:val="ro-RO"/>
        </w:rPr>
        <w:t>…</w:t>
      </w:r>
      <w:r w:rsidR="001837F6" w:rsidRPr="007A6462">
        <w:rPr>
          <w:rFonts w:ascii="Arial" w:hAnsi="Arial" w:cs="Arial"/>
          <w:lang w:val="ro-RO"/>
        </w:rPr>
        <w:t>.</w:t>
      </w:r>
      <w:r w:rsidR="004043B3">
        <w:rPr>
          <w:rFonts w:ascii="Arial" w:hAnsi="Arial" w:cs="Arial"/>
          <w:lang w:val="ro-RO"/>
        </w:rPr>
        <w:t>1</w:t>
      </w:r>
      <w:r w:rsidR="001837F6" w:rsidRPr="007A6462">
        <w:rPr>
          <w:rFonts w:ascii="Arial" w:hAnsi="Arial" w:cs="Arial"/>
          <w:lang w:val="ro-RO"/>
        </w:rPr>
        <w:t>0.2016</w:t>
      </w:r>
      <w:r w:rsidRPr="007A6462">
        <w:rPr>
          <w:rFonts w:ascii="Arial" w:hAnsi="Arial" w:cs="Arial"/>
          <w:lang w:val="ro-RO"/>
        </w:rPr>
        <w:t>, în urma şedinţei Comisiei Internă de Analiză, privind decizia finală de emitere a autorizaţiei de mediu;</w:t>
      </w:r>
    </w:p>
    <w:p w:rsidR="00976F43" w:rsidRPr="007A6462" w:rsidRDefault="00976F43" w:rsidP="00976F43">
      <w:pPr>
        <w:spacing w:after="0" w:line="240" w:lineRule="auto"/>
        <w:jc w:val="both"/>
        <w:rPr>
          <w:rFonts w:ascii="Arial" w:hAnsi="Arial" w:cs="Arial"/>
          <w:b/>
          <w:snapToGrid w:val="0"/>
          <w:lang w:val="ro-RO"/>
        </w:rPr>
      </w:pPr>
      <w:r w:rsidRPr="007A6462">
        <w:rPr>
          <w:rFonts w:ascii="Arial" w:hAnsi="Arial" w:cs="Arial"/>
          <w:b/>
          <w:snapToGrid w:val="0"/>
          <w:lang w:val="ro-RO"/>
        </w:rPr>
        <w:t>şi următoarele acte de reglementare emise de alte autorităţi:</w:t>
      </w:r>
      <w:bookmarkStart w:id="0" w:name="_GoBack"/>
      <w:bookmarkEnd w:id="0"/>
    </w:p>
    <w:p w:rsidR="00976F43" w:rsidRPr="007A6462" w:rsidRDefault="00976F43" w:rsidP="00976F43">
      <w:pPr>
        <w:tabs>
          <w:tab w:val="left" w:pos="720"/>
        </w:tabs>
        <w:spacing w:after="0" w:line="240" w:lineRule="auto"/>
        <w:jc w:val="both"/>
        <w:rPr>
          <w:rFonts w:ascii="Arial" w:hAnsi="Arial" w:cs="Arial"/>
          <w:lang w:val="ro-RO"/>
        </w:rPr>
      </w:pPr>
      <w:r w:rsidRPr="007A6462">
        <w:rPr>
          <w:rFonts w:ascii="Arial" w:hAnsi="Arial" w:cs="Arial"/>
          <w:b/>
          <w:snapToGrid w:val="0"/>
          <w:lang w:val="ro-RO"/>
        </w:rPr>
        <w:t xml:space="preserve">- </w:t>
      </w:r>
      <w:r w:rsidRPr="007A6462">
        <w:rPr>
          <w:rFonts w:ascii="Arial" w:hAnsi="Arial" w:cs="Arial"/>
          <w:snapToGrid w:val="0"/>
          <w:lang w:val="ro-RO"/>
        </w:rPr>
        <w:t xml:space="preserve">Certificat de înregistrare seria B nr. </w:t>
      </w:r>
      <w:r w:rsidR="00AE402D">
        <w:rPr>
          <w:rFonts w:ascii="Arial" w:hAnsi="Arial" w:cs="Arial"/>
          <w:snapToGrid w:val="0"/>
          <w:lang w:val="ro-RO"/>
        </w:rPr>
        <w:t>2799909</w:t>
      </w:r>
      <w:r w:rsidRPr="007A6462">
        <w:rPr>
          <w:rFonts w:ascii="Arial" w:hAnsi="Arial" w:cs="Arial"/>
          <w:snapToGrid w:val="0"/>
          <w:lang w:val="ro-RO"/>
        </w:rPr>
        <w:t xml:space="preserve"> din </w:t>
      </w:r>
      <w:r w:rsidR="00AE402D">
        <w:rPr>
          <w:rFonts w:ascii="Arial" w:hAnsi="Arial" w:cs="Arial"/>
          <w:snapToGrid w:val="0"/>
          <w:lang w:val="ro-RO"/>
        </w:rPr>
        <w:t>2</w:t>
      </w:r>
      <w:r w:rsidRPr="007A6462">
        <w:rPr>
          <w:rFonts w:ascii="Arial" w:hAnsi="Arial" w:cs="Arial"/>
          <w:snapToGrid w:val="0"/>
          <w:lang w:val="ro-RO"/>
        </w:rPr>
        <w:t>.0</w:t>
      </w:r>
      <w:r w:rsidR="00AE402D">
        <w:rPr>
          <w:rFonts w:ascii="Arial" w:hAnsi="Arial" w:cs="Arial"/>
          <w:snapToGrid w:val="0"/>
          <w:lang w:val="ro-RO"/>
        </w:rPr>
        <w:t>8</w:t>
      </w:r>
      <w:r w:rsidRPr="007A6462">
        <w:rPr>
          <w:rFonts w:ascii="Arial" w:hAnsi="Arial" w:cs="Arial"/>
          <w:snapToGrid w:val="0"/>
          <w:lang w:val="ro-RO"/>
        </w:rPr>
        <w:t>.201</w:t>
      </w:r>
      <w:r w:rsidR="00AE402D">
        <w:rPr>
          <w:rFonts w:ascii="Arial" w:hAnsi="Arial" w:cs="Arial"/>
          <w:snapToGrid w:val="0"/>
          <w:lang w:val="ro-RO"/>
        </w:rPr>
        <w:t>3</w:t>
      </w:r>
      <w:r w:rsidRPr="007A6462">
        <w:rPr>
          <w:rFonts w:ascii="Arial" w:hAnsi="Arial" w:cs="Arial"/>
          <w:snapToGrid w:val="0"/>
          <w:lang w:val="ro-RO"/>
        </w:rPr>
        <w:t xml:space="preserve">, </w:t>
      </w:r>
      <w:r w:rsidRPr="007A6462">
        <w:rPr>
          <w:rFonts w:ascii="Arial" w:hAnsi="Arial" w:cs="Arial"/>
          <w:lang w:val="ro-RO"/>
        </w:rPr>
        <w:t>eliberat de către Oficiul Registrului Comerţului de pe lângă Tribunalul Bistriţa-Năsăud, cu:</w:t>
      </w:r>
    </w:p>
    <w:p w:rsidR="00976F43" w:rsidRPr="007A6462" w:rsidRDefault="00976F43" w:rsidP="00976F43">
      <w:pPr>
        <w:tabs>
          <w:tab w:val="left" w:pos="720"/>
        </w:tabs>
        <w:spacing w:after="0" w:line="240" w:lineRule="auto"/>
        <w:jc w:val="both"/>
        <w:rPr>
          <w:rFonts w:ascii="Arial" w:hAnsi="Arial" w:cs="Arial"/>
          <w:lang w:val="ro-RO"/>
        </w:rPr>
      </w:pPr>
      <w:r w:rsidRPr="007A6462">
        <w:rPr>
          <w:rFonts w:ascii="Arial" w:hAnsi="Arial" w:cs="Arial"/>
          <w:lang w:val="ro-RO"/>
        </w:rPr>
        <w:tab/>
      </w:r>
      <w:r w:rsidRPr="007A6462">
        <w:rPr>
          <w:rFonts w:ascii="Arial" w:hAnsi="Arial" w:cs="Arial"/>
          <w:lang w:val="ro-RO"/>
        </w:rPr>
        <w:sym w:font="Wingdings" w:char="F0A7"/>
      </w:r>
      <w:r w:rsidRPr="007A6462">
        <w:rPr>
          <w:rFonts w:ascii="Arial" w:hAnsi="Arial" w:cs="Arial"/>
          <w:lang w:val="ro-RO"/>
        </w:rPr>
        <w:t xml:space="preserve"> nr. de ordine în registrul comerţului: J6/</w:t>
      </w:r>
      <w:r w:rsidR="007507D3" w:rsidRPr="007A6462">
        <w:rPr>
          <w:rFonts w:ascii="Arial" w:hAnsi="Arial" w:cs="Arial"/>
          <w:lang w:val="ro-RO"/>
        </w:rPr>
        <w:t>4</w:t>
      </w:r>
      <w:r w:rsidR="00AE402D">
        <w:rPr>
          <w:rFonts w:ascii="Arial" w:hAnsi="Arial" w:cs="Arial"/>
          <w:lang w:val="ro-RO"/>
        </w:rPr>
        <w:t>45</w:t>
      </w:r>
      <w:r w:rsidR="001837F6" w:rsidRPr="007A6462">
        <w:rPr>
          <w:rFonts w:ascii="Arial" w:hAnsi="Arial" w:cs="Arial"/>
          <w:lang w:val="ro-RO"/>
        </w:rPr>
        <w:t>/</w:t>
      </w:r>
      <w:r w:rsidR="00AE402D">
        <w:rPr>
          <w:rFonts w:ascii="Arial" w:hAnsi="Arial" w:cs="Arial"/>
          <w:lang w:val="ro-RO"/>
        </w:rPr>
        <w:t>31</w:t>
      </w:r>
      <w:r w:rsidRPr="007A6462">
        <w:rPr>
          <w:rFonts w:ascii="Arial" w:hAnsi="Arial" w:cs="Arial"/>
          <w:lang w:val="ro-RO"/>
        </w:rPr>
        <w:t>.0</w:t>
      </w:r>
      <w:r w:rsidR="00AE402D">
        <w:rPr>
          <w:rFonts w:ascii="Arial" w:hAnsi="Arial" w:cs="Arial"/>
          <w:lang w:val="ro-RO"/>
        </w:rPr>
        <w:t>7</w:t>
      </w:r>
      <w:r w:rsidRPr="007A6462">
        <w:rPr>
          <w:rFonts w:ascii="Arial" w:hAnsi="Arial" w:cs="Arial"/>
          <w:lang w:val="ro-RO"/>
        </w:rPr>
        <w:t>.20</w:t>
      </w:r>
      <w:r w:rsidR="007507D3" w:rsidRPr="007A6462">
        <w:rPr>
          <w:rFonts w:ascii="Arial" w:hAnsi="Arial" w:cs="Arial"/>
          <w:lang w:val="ro-RO"/>
        </w:rPr>
        <w:t>1</w:t>
      </w:r>
      <w:r w:rsidR="00AE402D">
        <w:rPr>
          <w:rFonts w:ascii="Arial" w:hAnsi="Arial" w:cs="Arial"/>
          <w:lang w:val="ro-RO"/>
        </w:rPr>
        <w:t>3</w:t>
      </w:r>
      <w:r w:rsidRPr="007A6462">
        <w:rPr>
          <w:rFonts w:ascii="Arial" w:hAnsi="Arial" w:cs="Arial"/>
          <w:lang w:val="ro-RO"/>
        </w:rPr>
        <w:t xml:space="preserve">; </w:t>
      </w:r>
    </w:p>
    <w:p w:rsidR="00976F43" w:rsidRPr="007A6462" w:rsidRDefault="00976F43" w:rsidP="00976F43">
      <w:pPr>
        <w:tabs>
          <w:tab w:val="left" w:pos="720"/>
        </w:tabs>
        <w:spacing w:after="0" w:line="240" w:lineRule="auto"/>
        <w:jc w:val="both"/>
        <w:rPr>
          <w:rFonts w:ascii="Arial" w:hAnsi="Arial" w:cs="Arial"/>
          <w:lang w:val="ro-RO"/>
        </w:rPr>
      </w:pPr>
      <w:r w:rsidRPr="007A6462">
        <w:rPr>
          <w:rFonts w:ascii="Arial" w:hAnsi="Arial" w:cs="Arial"/>
          <w:lang w:val="ro-RO"/>
        </w:rPr>
        <w:tab/>
      </w:r>
      <w:r w:rsidRPr="007A6462">
        <w:rPr>
          <w:rFonts w:ascii="Arial" w:hAnsi="Arial" w:cs="Arial"/>
          <w:lang w:val="ro-RO"/>
        </w:rPr>
        <w:sym w:font="Wingdings" w:char="F0A7"/>
      </w:r>
      <w:r w:rsidRPr="007A6462">
        <w:rPr>
          <w:rFonts w:ascii="Arial" w:hAnsi="Arial" w:cs="Arial"/>
          <w:lang w:val="ro-RO"/>
        </w:rPr>
        <w:t xml:space="preserve"> cod unic de înregistrare: </w:t>
      </w:r>
      <w:r w:rsidR="007507D3" w:rsidRPr="007A6462">
        <w:rPr>
          <w:rFonts w:ascii="Arial" w:hAnsi="Arial" w:cs="Arial"/>
          <w:lang w:val="ro-RO"/>
        </w:rPr>
        <w:t>3</w:t>
      </w:r>
      <w:r w:rsidR="00AE402D">
        <w:rPr>
          <w:rFonts w:ascii="Arial" w:hAnsi="Arial" w:cs="Arial"/>
          <w:lang w:val="ro-RO"/>
        </w:rPr>
        <w:t>208</w:t>
      </w:r>
      <w:r w:rsidR="005A31F5">
        <w:rPr>
          <w:rFonts w:ascii="Arial" w:hAnsi="Arial" w:cs="Arial"/>
          <w:lang w:val="ro-RO"/>
        </w:rPr>
        <w:t>7294</w:t>
      </w:r>
      <w:r w:rsidRPr="007A6462">
        <w:rPr>
          <w:rFonts w:ascii="Arial" w:hAnsi="Arial" w:cs="Arial"/>
          <w:lang w:val="ro-RO"/>
        </w:rPr>
        <w:t>/</w:t>
      </w:r>
      <w:r w:rsidR="005A31F5">
        <w:rPr>
          <w:rFonts w:ascii="Arial" w:hAnsi="Arial" w:cs="Arial"/>
          <w:lang w:val="ro-RO"/>
        </w:rPr>
        <w:t>1</w:t>
      </w:r>
      <w:r w:rsidRPr="007A6462">
        <w:rPr>
          <w:rFonts w:ascii="Arial" w:hAnsi="Arial" w:cs="Arial"/>
          <w:lang w:val="ro-RO"/>
        </w:rPr>
        <w:t>.0</w:t>
      </w:r>
      <w:r w:rsidR="005A31F5">
        <w:rPr>
          <w:rFonts w:ascii="Arial" w:hAnsi="Arial" w:cs="Arial"/>
          <w:lang w:val="ro-RO"/>
        </w:rPr>
        <w:t>8</w:t>
      </w:r>
      <w:r w:rsidRPr="007A6462">
        <w:rPr>
          <w:rFonts w:ascii="Arial" w:hAnsi="Arial" w:cs="Arial"/>
          <w:lang w:val="ro-RO"/>
        </w:rPr>
        <w:t>.20</w:t>
      </w:r>
      <w:r w:rsidR="007507D3" w:rsidRPr="007A6462">
        <w:rPr>
          <w:rFonts w:ascii="Arial" w:hAnsi="Arial" w:cs="Arial"/>
          <w:lang w:val="ro-RO"/>
        </w:rPr>
        <w:t>1</w:t>
      </w:r>
      <w:r w:rsidR="005A31F5">
        <w:rPr>
          <w:rFonts w:ascii="Arial" w:hAnsi="Arial" w:cs="Arial"/>
          <w:lang w:val="ro-RO"/>
        </w:rPr>
        <w:t>3</w:t>
      </w:r>
      <w:r w:rsidRPr="007A6462">
        <w:rPr>
          <w:rFonts w:ascii="Arial" w:hAnsi="Arial" w:cs="Arial"/>
          <w:lang w:val="ro-RO"/>
        </w:rPr>
        <w:t>;</w:t>
      </w:r>
    </w:p>
    <w:p w:rsidR="00976F43" w:rsidRPr="007A6462" w:rsidRDefault="00976F43" w:rsidP="00976F43">
      <w:pPr>
        <w:spacing w:after="0" w:line="240" w:lineRule="auto"/>
        <w:jc w:val="both"/>
        <w:rPr>
          <w:rFonts w:ascii="Arial" w:hAnsi="Arial" w:cs="Arial"/>
          <w:b/>
          <w:snapToGrid w:val="0"/>
          <w:lang w:val="ro-RO"/>
        </w:rPr>
      </w:pPr>
      <w:r w:rsidRPr="007A6462">
        <w:rPr>
          <w:rFonts w:ascii="Arial" w:hAnsi="Arial" w:cs="Arial"/>
          <w:b/>
          <w:lang w:val="ro-RO"/>
        </w:rPr>
        <w:t xml:space="preserve">- </w:t>
      </w:r>
      <w:r w:rsidRPr="007A6462">
        <w:rPr>
          <w:rFonts w:ascii="Arial" w:hAnsi="Arial" w:cs="Arial"/>
          <w:lang w:val="ro-RO"/>
        </w:rPr>
        <w:t xml:space="preserve">Certificat constatator </w:t>
      </w:r>
      <w:r w:rsidR="005A31F5">
        <w:rPr>
          <w:rFonts w:ascii="Arial" w:hAnsi="Arial" w:cs="Arial"/>
          <w:lang w:val="ro-RO"/>
        </w:rPr>
        <w:t>emis la data de 1.08.2013</w:t>
      </w:r>
      <w:r w:rsidRPr="007A6462">
        <w:rPr>
          <w:rFonts w:ascii="Arial" w:hAnsi="Arial" w:cs="Arial"/>
          <w:snapToGrid w:val="0"/>
          <w:lang w:val="ro-RO"/>
        </w:rPr>
        <w:t xml:space="preserve"> </w:t>
      </w:r>
      <w:r w:rsidRPr="007A6462">
        <w:rPr>
          <w:rFonts w:ascii="Arial" w:hAnsi="Arial" w:cs="Arial"/>
          <w:lang w:val="ro-RO"/>
        </w:rPr>
        <w:t>de către Oficiul Registrului Comerţului de pe lângă Tribunalul Bistriţa-Năsăud;</w:t>
      </w:r>
    </w:p>
    <w:p w:rsidR="007A6462" w:rsidRPr="007A6462" w:rsidRDefault="00976F43" w:rsidP="00976F43">
      <w:pPr>
        <w:tabs>
          <w:tab w:val="left" w:pos="720"/>
        </w:tabs>
        <w:spacing w:after="0" w:line="240" w:lineRule="auto"/>
        <w:jc w:val="both"/>
        <w:rPr>
          <w:rFonts w:ascii="Arial" w:hAnsi="Arial" w:cs="Arial"/>
          <w:lang w:val="ro-RO"/>
        </w:rPr>
      </w:pPr>
      <w:r w:rsidRPr="007A6462">
        <w:rPr>
          <w:rFonts w:ascii="Arial" w:hAnsi="Arial" w:cs="Arial"/>
          <w:b/>
          <w:snapToGrid w:val="0"/>
          <w:lang w:val="ro-RO"/>
        </w:rPr>
        <w:t xml:space="preserve">- </w:t>
      </w:r>
      <w:r w:rsidRPr="007A6462">
        <w:rPr>
          <w:rFonts w:ascii="Arial" w:hAnsi="Arial" w:cs="Arial"/>
          <w:lang w:val="ro-RO"/>
        </w:rPr>
        <w:t>Certifica</w:t>
      </w:r>
      <w:r w:rsidR="005A31F5">
        <w:rPr>
          <w:rFonts w:ascii="Arial" w:hAnsi="Arial" w:cs="Arial"/>
          <w:lang w:val="ro-RO"/>
        </w:rPr>
        <w:t>t de atestare/reatestare seria B</w:t>
      </w:r>
      <w:r w:rsidRPr="007A6462">
        <w:rPr>
          <w:rFonts w:ascii="Arial" w:hAnsi="Arial" w:cs="Arial"/>
          <w:lang w:val="ro-RO"/>
        </w:rPr>
        <w:t xml:space="preserve"> nr. </w:t>
      </w:r>
      <w:r w:rsidR="005A31F5">
        <w:rPr>
          <w:rFonts w:ascii="Arial" w:hAnsi="Arial" w:cs="Arial"/>
          <w:lang w:val="ro-RO"/>
        </w:rPr>
        <w:t>0648</w:t>
      </w:r>
      <w:r w:rsidRPr="007A6462">
        <w:rPr>
          <w:rFonts w:ascii="Arial" w:hAnsi="Arial" w:cs="Arial"/>
          <w:lang w:val="ro-RO"/>
        </w:rPr>
        <w:t>/</w:t>
      </w:r>
      <w:r w:rsidR="007507D3" w:rsidRPr="007A6462">
        <w:rPr>
          <w:rFonts w:ascii="Arial" w:hAnsi="Arial" w:cs="Arial"/>
          <w:lang w:val="ro-RO"/>
        </w:rPr>
        <w:t>2</w:t>
      </w:r>
      <w:r w:rsidR="005A31F5">
        <w:rPr>
          <w:rFonts w:ascii="Arial" w:hAnsi="Arial" w:cs="Arial"/>
          <w:lang w:val="ro-RO"/>
        </w:rPr>
        <w:t>7</w:t>
      </w:r>
      <w:r w:rsidRPr="007A6462">
        <w:rPr>
          <w:rFonts w:ascii="Arial" w:hAnsi="Arial" w:cs="Arial"/>
          <w:lang w:val="ro-RO"/>
        </w:rPr>
        <w:t>.</w:t>
      </w:r>
      <w:r w:rsidR="007507D3" w:rsidRPr="007A6462">
        <w:rPr>
          <w:rFonts w:ascii="Arial" w:hAnsi="Arial" w:cs="Arial"/>
          <w:lang w:val="ro-RO"/>
        </w:rPr>
        <w:t>0</w:t>
      </w:r>
      <w:r w:rsidR="005A31F5">
        <w:rPr>
          <w:rFonts w:ascii="Arial" w:hAnsi="Arial" w:cs="Arial"/>
          <w:lang w:val="ro-RO"/>
        </w:rPr>
        <w:t>4</w:t>
      </w:r>
      <w:r w:rsidRPr="007A6462">
        <w:rPr>
          <w:rFonts w:ascii="Arial" w:hAnsi="Arial" w:cs="Arial"/>
          <w:lang w:val="ro-RO"/>
        </w:rPr>
        <w:t>.201</w:t>
      </w:r>
      <w:r w:rsidR="005A31F5">
        <w:rPr>
          <w:rFonts w:ascii="Arial" w:hAnsi="Arial" w:cs="Arial"/>
          <w:lang w:val="ro-RO"/>
        </w:rPr>
        <w:t>6</w:t>
      </w:r>
      <w:r w:rsidRPr="007A6462">
        <w:rPr>
          <w:rFonts w:ascii="Arial" w:hAnsi="Arial" w:cs="Arial"/>
          <w:lang w:val="ro-RO"/>
        </w:rPr>
        <w:t xml:space="preserve">, emis de Comisia de Atestare a Operatorilor Economici în Activitatea de Exploatare Forestieră, valabil până la data de </w:t>
      </w:r>
      <w:r w:rsidR="007507D3" w:rsidRPr="007A6462">
        <w:rPr>
          <w:rFonts w:ascii="Arial" w:hAnsi="Arial" w:cs="Arial"/>
          <w:lang w:val="ro-RO"/>
        </w:rPr>
        <w:t>2</w:t>
      </w:r>
      <w:r w:rsidR="005A31F5">
        <w:rPr>
          <w:rFonts w:ascii="Arial" w:hAnsi="Arial" w:cs="Arial"/>
          <w:lang w:val="ro-RO"/>
        </w:rPr>
        <w:t>7</w:t>
      </w:r>
      <w:r w:rsidRPr="007A6462">
        <w:rPr>
          <w:rFonts w:ascii="Arial" w:hAnsi="Arial" w:cs="Arial"/>
          <w:lang w:val="ro-RO"/>
        </w:rPr>
        <w:t>.</w:t>
      </w:r>
      <w:r w:rsidR="007507D3" w:rsidRPr="007A6462">
        <w:rPr>
          <w:rFonts w:ascii="Arial" w:hAnsi="Arial" w:cs="Arial"/>
          <w:lang w:val="ro-RO"/>
        </w:rPr>
        <w:t>0</w:t>
      </w:r>
      <w:r w:rsidR="005A31F5">
        <w:rPr>
          <w:rFonts w:ascii="Arial" w:hAnsi="Arial" w:cs="Arial"/>
          <w:lang w:val="ro-RO"/>
        </w:rPr>
        <w:t>4</w:t>
      </w:r>
      <w:r w:rsidRPr="007A6462">
        <w:rPr>
          <w:rFonts w:ascii="Arial" w:hAnsi="Arial" w:cs="Arial"/>
          <w:lang w:val="ro-RO"/>
        </w:rPr>
        <w:t>.201</w:t>
      </w:r>
      <w:r w:rsidR="005A31F5">
        <w:rPr>
          <w:rFonts w:ascii="Arial" w:hAnsi="Arial" w:cs="Arial"/>
          <w:lang w:val="ro-RO"/>
        </w:rPr>
        <w:t>8</w:t>
      </w:r>
      <w:r w:rsidRPr="007A6462">
        <w:rPr>
          <w:rFonts w:ascii="Arial" w:hAnsi="Arial" w:cs="Arial"/>
          <w:lang w:val="ro-RO"/>
        </w:rPr>
        <w:t>;</w:t>
      </w:r>
    </w:p>
    <w:p w:rsidR="00976F43" w:rsidRPr="007A6462" w:rsidRDefault="00976F43" w:rsidP="00976F43">
      <w:pPr>
        <w:spacing w:after="0" w:line="240" w:lineRule="auto"/>
        <w:jc w:val="both"/>
        <w:rPr>
          <w:rFonts w:ascii="Arial" w:eastAsia="Times New Roman" w:hAnsi="Arial" w:cs="Arial"/>
          <w:lang w:val="ro-RO"/>
        </w:rPr>
      </w:pPr>
      <w:r w:rsidRPr="007A6462">
        <w:rPr>
          <w:rFonts w:ascii="Arial" w:hAnsi="Arial" w:cs="Arial"/>
          <w:b/>
          <w:lang w:val="ro-RO"/>
        </w:rPr>
        <w:t>-</w:t>
      </w:r>
      <w:r w:rsidRPr="007A6462">
        <w:rPr>
          <w:rFonts w:ascii="Arial" w:eastAsia="Times New Roman" w:hAnsi="Arial" w:cs="Arial"/>
          <w:lang w:val="ro-RO"/>
        </w:rPr>
        <w:t xml:space="preserve"> Autorizație de exploatare nr. </w:t>
      </w:r>
      <w:r w:rsidR="009B17C1">
        <w:rPr>
          <w:rFonts w:ascii="Arial" w:eastAsia="Times New Roman" w:hAnsi="Arial" w:cs="Arial"/>
          <w:lang w:val="ro-RO"/>
        </w:rPr>
        <w:t>1006400</w:t>
      </w:r>
      <w:r w:rsidRPr="007A6462">
        <w:rPr>
          <w:rFonts w:ascii="Arial" w:eastAsia="Times New Roman" w:hAnsi="Arial" w:cs="Arial"/>
          <w:lang w:val="ro-RO"/>
        </w:rPr>
        <w:t>/</w:t>
      </w:r>
      <w:r w:rsidR="009B17C1">
        <w:rPr>
          <w:rFonts w:ascii="Arial" w:eastAsia="Times New Roman" w:hAnsi="Arial" w:cs="Arial"/>
          <w:lang w:val="ro-RO"/>
        </w:rPr>
        <w:t>11.</w:t>
      </w:r>
      <w:r w:rsidRPr="007A6462">
        <w:rPr>
          <w:rFonts w:ascii="Arial" w:eastAsia="Times New Roman" w:hAnsi="Arial" w:cs="Arial"/>
          <w:lang w:val="ro-RO"/>
        </w:rPr>
        <w:t>0</w:t>
      </w:r>
      <w:r w:rsidR="009B17C1">
        <w:rPr>
          <w:rFonts w:ascii="Arial" w:eastAsia="Times New Roman" w:hAnsi="Arial" w:cs="Arial"/>
          <w:lang w:val="ro-RO"/>
        </w:rPr>
        <w:t>7</w:t>
      </w:r>
      <w:r w:rsidRPr="007A6462">
        <w:rPr>
          <w:rFonts w:ascii="Arial" w:eastAsia="Times New Roman" w:hAnsi="Arial" w:cs="Arial"/>
          <w:lang w:val="ro-RO"/>
        </w:rPr>
        <w:t>.201</w:t>
      </w:r>
      <w:r w:rsidR="00F473BB" w:rsidRPr="007A6462">
        <w:rPr>
          <w:rFonts w:ascii="Arial" w:eastAsia="Times New Roman" w:hAnsi="Arial" w:cs="Arial"/>
          <w:lang w:val="ro-RO"/>
        </w:rPr>
        <w:t>6</w:t>
      </w:r>
      <w:r w:rsidRPr="007A6462">
        <w:rPr>
          <w:rFonts w:ascii="Arial" w:eastAsia="Times New Roman" w:hAnsi="Arial" w:cs="Arial"/>
          <w:lang w:val="ro-RO"/>
        </w:rPr>
        <w:t xml:space="preserve"> emisă de Ocolul Silvic </w:t>
      </w:r>
      <w:r w:rsidR="009B17C1">
        <w:rPr>
          <w:rFonts w:ascii="Arial" w:eastAsia="Times New Roman" w:hAnsi="Arial" w:cs="Arial"/>
          <w:lang w:val="ro-RO"/>
        </w:rPr>
        <w:t>Someş Ţibleş</w:t>
      </w:r>
      <w:r w:rsidRPr="007A6462">
        <w:rPr>
          <w:rFonts w:ascii="Arial" w:eastAsia="Times New Roman" w:hAnsi="Arial" w:cs="Arial"/>
          <w:lang w:val="ro-RO"/>
        </w:rPr>
        <w:t>;</w:t>
      </w:r>
    </w:p>
    <w:p w:rsidR="00976F43" w:rsidRPr="007A6462" w:rsidRDefault="00976F43" w:rsidP="00976F43">
      <w:pPr>
        <w:spacing w:after="0" w:line="240" w:lineRule="auto"/>
        <w:jc w:val="both"/>
        <w:rPr>
          <w:rFonts w:ascii="Arial" w:eastAsia="Times New Roman" w:hAnsi="Arial" w:cs="Arial"/>
          <w:lang w:val="ro-RO"/>
        </w:rPr>
      </w:pPr>
      <w:r w:rsidRPr="007A6462">
        <w:rPr>
          <w:rFonts w:ascii="Arial" w:eastAsia="Times New Roman" w:hAnsi="Arial" w:cs="Arial"/>
          <w:b/>
          <w:lang w:val="ro-RO"/>
        </w:rPr>
        <w:t>-</w:t>
      </w:r>
      <w:r w:rsidRPr="007A6462">
        <w:rPr>
          <w:rFonts w:ascii="Arial" w:eastAsia="Times New Roman" w:hAnsi="Arial" w:cs="Arial"/>
          <w:lang w:val="ro-RO"/>
        </w:rPr>
        <w:t xml:space="preserve"> Act de punere în valoare nr. </w:t>
      </w:r>
      <w:r w:rsidR="00F473BB" w:rsidRPr="007A6462">
        <w:rPr>
          <w:rFonts w:ascii="Arial" w:eastAsia="Times New Roman" w:hAnsi="Arial" w:cs="Arial"/>
          <w:lang w:val="ro-RO"/>
        </w:rPr>
        <w:t>9</w:t>
      </w:r>
      <w:r w:rsidR="0060405D">
        <w:rPr>
          <w:rFonts w:ascii="Arial" w:eastAsia="Times New Roman" w:hAnsi="Arial" w:cs="Arial"/>
          <w:lang w:val="ro-RO"/>
        </w:rPr>
        <w:t>86724</w:t>
      </w:r>
      <w:r w:rsidRPr="007A6462">
        <w:rPr>
          <w:rFonts w:ascii="Arial" w:eastAsia="Times New Roman" w:hAnsi="Arial" w:cs="Arial"/>
          <w:lang w:val="ro-RO"/>
        </w:rPr>
        <w:t xml:space="preserve"> - BN – </w:t>
      </w:r>
      <w:r w:rsidR="0060405D">
        <w:rPr>
          <w:rFonts w:ascii="Arial" w:eastAsia="Times New Roman" w:hAnsi="Arial" w:cs="Arial"/>
          <w:lang w:val="ro-RO"/>
        </w:rPr>
        <w:t>1</w:t>
      </w:r>
      <w:r w:rsidRPr="007A6462">
        <w:rPr>
          <w:rFonts w:ascii="Arial" w:eastAsia="Times New Roman" w:hAnsi="Arial" w:cs="Arial"/>
          <w:lang w:val="ro-RO"/>
        </w:rPr>
        <w:t>53</w:t>
      </w:r>
      <w:r w:rsidR="0060405D">
        <w:rPr>
          <w:rFonts w:ascii="Arial" w:eastAsia="Times New Roman" w:hAnsi="Arial" w:cs="Arial"/>
          <w:lang w:val="ro-RO"/>
        </w:rPr>
        <w:t>34904</w:t>
      </w:r>
      <w:r w:rsidRPr="007A6462">
        <w:rPr>
          <w:rFonts w:ascii="Arial" w:eastAsia="Times New Roman" w:hAnsi="Arial" w:cs="Arial"/>
          <w:lang w:val="ro-RO"/>
        </w:rPr>
        <w:t xml:space="preserve"> din 1</w:t>
      </w:r>
      <w:r w:rsidR="0060405D">
        <w:rPr>
          <w:rFonts w:ascii="Arial" w:eastAsia="Times New Roman" w:hAnsi="Arial" w:cs="Arial"/>
          <w:lang w:val="ro-RO"/>
        </w:rPr>
        <w:t>1</w:t>
      </w:r>
      <w:r w:rsidRPr="007A6462">
        <w:rPr>
          <w:rFonts w:ascii="Arial" w:eastAsia="Times New Roman" w:hAnsi="Arial" w:cs="Arial"/>
          <w:lang w:val="ro-RO"/>
        </w:rPr>
        <w:t>.0</w:t>
      </w:r>
      <w:r w:rsidR="0060405D">
        <w:rPr>
          <w:rFonts w:ascii="Arial" w:eastAsia="Times New Roman" w:hAnsi="Arial" w:cs="Arial"/>
          <w:lang w:val="ro-RO"/>
        </w:rPr>
        <w:t>7</w:t>
      </w:r>
      <w:r w:rsidRPr="007A6462">
        <w:rPr>
          <w:rFonts w:ascii="Arial" w:eastAsia="Times New Roman" w:hAnsi="Arial" w:cs="Arial"/>
          <w:lang w:val="ro-RO"/>
        </w:rPr>
        <w:t>.201</w:t>
      </w:r>
      <w:r w:rsidR="00F473BB" w:rsidRPr="007A6462">
        <w:rPr>
          <w:rFonts w:ascii="Arial" w:eastAsia="Times New Roman" w:hAnsi="Arial" w:cs="Arial"/>
          <w:lang w:val="ro-RO"/>
        </w:rPr>
        <w:t>6</w:t>
      </w:r>
      <w:r w:rsidRPr="007A6462">
        <w:rPr>
          <w:rFonts w:ascii="Arial" w:eastAsia="Times New Roman" w:hAnsi="Arial" w:cs="Arial"/>
          <w:lang w:val="ro-RO"/>
        </w:rPr>
        <w:t xml:space="preserve"> emis de Ocolul Silvic </w:t>
      </w:r>
      <w:r w:rsidR="0060405D">
        <w:rPr>
          <w:rFonts w:ascii="Arial" w:eastAsia="Times New Roman" w:hAnsi="Arial" w:cs="Arial"/>
          <w:lang w:val="ro-RO"/>
        </w:rPr>
        <w:t>Someş Ţibleş</w:t>
      </w:r>
      <w:r w:rsidRPr="007A6462">
        <w:rPr>
          <w:rFonts w:ascii="Arial" w:eastAsia="Times New Roman" w:hAnsi="Arial" w:cs="Arial"/>
          <w:lang w:val="ro-RO"/>
        </w:rPr>
        <w:t>;</w:t>
      </w:r>
    </w:p>
    <w:p w:rsidR="007A6462" w:rsidRDefault="00976F43" w:rsidP="00976F43">
      <w:pPr>
        <w:spacing w:after="0" w:line="240" w:lineRule="auto"/>
        <w:jc w:val="both"/>
        <w:rPr>
          <w:rFonts w:ascii="Arial" w:eastAsia="Times New Roman" w:hAnsi="Arial" w:cs="Arial"/>
          <w:lang w:val="ro-RO"/>
        </w:rPr>
      </w:pPr>
      <w:r w:rsidRPr="007A6462">
        <w:rPr>
          <w:rFonts w:ascii="Arial" w:hAnsi="Arial" w:cs="Arial"/>
          <w:b/>
          <w:lang w:val="ro-RO"/>
        </w:rPr>
        <w:t>-</w:t>
      </w:r>
      <w:r w:rsidRPr="007A6462">
        <w:rPr>
          <w:rFonts w:ascii="Arial" w:eastAsia="Times New Roman" w:hAnsi="Arial" w:cs="Arial"/>
          <w:lang w:val="ro-RO"/>
        </w:rPr>
        <w:t xml:space="preserve"> Contract de </w:t>
      </w:r>
      <w:r w:rsidR="0060405D">
        <w:rPr>
          <w:rFonts w:ascii="Arial" w:eastAsia="Times New Roman" w:hAnsi="Arial" w:cs="Arial"/>
          <w:lang w:val="ro-RO"/>
        </w:rPr>
        <w:t>prestări servicii</w:t>
      </w:r>
      <w:r w:rsidR="009D49E2" w:rsidRPr="007A6462">
        <w:rPr>
          <w:rFonts w:ascii="Arial" w:eastAsia="Times New Roman" w:hAnsi="Arial" w:cs="Arial"/>
          <w:lang w:val="ro-RO"/>
        </w:rPr>
        <w:t xml:space="preserve"> </w:t>
      </w:r>
      <w:r w:rsidR="0060405D">
        <w:rPr>
          <w:rFonts w:ascii="Arial" w:eastAsia="Times New Roman" w:hAnsi="Arial" w:cs="Arial"/>
          <w:lang w:val="ro-RO"/>
        </w:rPr>
        <w:t xml:space="preserve">– exploatare </w:t>
      </w:r>
      <w:r w:rsidR="009D49E2" w:rsidRPr="007A6462">
        <w:rPr>
          <w:rFonts w:ascii="Arial" w:eastAsia="Times New Roman" w:hAnsi="Arial" w:cs="Arial"/>
          <w:lang w:val="ro-RO"/>
        </w:rPr>
        <w:t>masă lemnoasă</w:t>
      </w:r>
      <w:r w:rsidRPr="007A6462">
        <w:rPr>
          <w:rFonts w:ascii="Arial" w:eastAsia="Times New Roman" w:hAnsi="Arial" w:cs="Arial"/>
          <w:lang w:val="ro-RO"/>
        </w:rPr>
        <w:t xml:space="preserve">, nr. </w:t>
      </w:r>
      <w:r w:rsidR="00316EC4" w:rsidRPr="007A6462">
        <w:rPr>
          <w:rFonts w:ascii="Arial" w:eastAsia="Times New Roman" w:hAnsi="Arial" w:cs="Arial"/>
          <w:lang w:val="ro-RO"/>
        </w:rPr>
        <w:t>2</w:t>
      </w:r>
      <w:r w:rsidR="0060405D">
        <w:rPr>
          <w:rFonts w:ascii="Arial" w:eastAsia="Times New Roman" w:hAnsi="Arial" w:cs="Arial"/>
          <w:lang w:val="ro-RO"/>
        </w:rPr>
        <w:t>622/11</w:t>
      </w:r>
      <w:r w:rsidRPr="007A6462">
        <w:rPr>
          <w:rFonts w:ascii="Arial" w:eastAsia="Times New Roman" w:hAnsi="Arial" w:cs="Arial"/>
          <w:lang w:val="ro-RO"/>
        </w:rPr>
        <w:t>.0</w:t>
      </w:r>
      <w:r w:rsidR="0060405D">
        <w:rPr>
          <w:rFonts w:ascii="Arial" w:eastAsia="Times New Roman" w:hAnsi="Arial" w:cs="Arial"/>
          <w:lang w:val="ro-RO"/>
        </w:rPr>
        <w:t>7</w:t>
      </w:r>
      <w:r w:rsidRPr="007A6462">
        <w:rPr>
          <w:rFonts w:ascii="Arial" w:eastAsia="Times New Roman" w:hAnsi="Arial" w:cs="Arial"/>
          <w:lang w:val="ro-RO"/>
        </w:rPr>
        <w:t>.201</w:t>
      </w:r>
      <w:r w:rsidR="00316EC4" w:rsidRPr="007A6462">
        <w:rPr>
          <w:rFonts w:ascii="Arial" w:eastAsia="Times New Roman" w:hAnsi="Arial" w:cs="Arial"/>
          <w:lang w:val="ro-RO"/>
        </w:rPr>
        <w:t>6</w:t>
      </w:r>
      <w:r w:rsidRPr="007A6462">
        <w:rPr>
          <w:rFonts w:ascii="Arial" w:eastAsia="Times New Roman" w:hAnsi="Arial" w:cs="Arial"/>
          <w:lang w:val="ro-RO"/>
        </w:rPr>
        <w:t xml:space="preserve">, cu Ocolul Silvic </w:t>
      </w:r>
      <w:r w:rsidR="0060405D">
        <w:rPr>
          <w:rFonts w:ascii="Arial" w:eastAsia="Times New Roman" w:hAnsi="Arial" w:cs="Arial"/>
          <w:lang w:val="ro-RO"/>
        </w:rPr>
        <w:t>Someş Ţibleş</w:t>
      </w:r>
      <w:r w:rsidRPr="007A6462">
        <w:rPr>
          <w:rFonts w:ascii="Arial" w:eastAsia="Times New Roman" w:hAnsi="Arial" w:cs="Arial"/>
          <w:lang w:val="ro-RO"/>
        </w:rPr>
        <w:t>;</w:t>
      </w:r>
    </w:p>
    <w:p w:rsidR="0060405D" w:rsidRDefault="0060405D" w:rsidP="00976F43">
      <w:pPr>
        <w:spacing w:after="0" w:line="240" w:lineRule="auto"/>
        <w:jc w:val="both"/>
        <w:rPr>
          <w:rFonts w:ascii="Arial" w:eastAsia="Times New Roman" w:hAnsi="Arial" w:cs="Arial"/>
          <w:lang w:val="ro-RO"/>
        </w:rPr>
      </w:pPr>
      <w:r w:rsidRPr="0060405D">
        <w:rPr>
          <w:rFonts w:ascii="Arial" w:eastAsia="Times New Roman" w:hAnsi="Arial" w:cs="Arial"/>
          <w:b/>
          <w:lang w:val="ro-RO"/>
        </w:rPr>
        <w:t>-</w:t>
      </w:r>
      <w:r w:rsidRPr="0060405D">
        <w:rPr>
          <w:rFonts w:ascii="Arial" w:eastAsia="Times New Roman" w:hAnsi="Arial" w:cs="Arial"/>
          <w:lang w:val="ro-RO"/>
        </w:rPr>
        <w:t xml:space="preserve"> Aviz favorabil nr. </w:t>
      </w:r>
      <w:r>
        <w:rPr>
          <w:rFonts w:ascii="Arial" w:eastAsia="Times New Roman" w:hAnsi="Arial" w:cs="Arial"/>
          <w:lang w:val="ro-RO"/>
        </w:rPr>
        <w:t>867</w:t>
      </w:r>
      <w:r w:rsidRPr="0060405D">
        <w:rPr>
          <w:rFonts w:ascii="Arial" w:eastAsia="Times New Roman" w:hAnsi="Arial" w:cs="Arial"/>
          <w:lang w:val="ro-RO"/>
        </w:rPr>
        <w:t>/</w:t>
      </w:r>
      <w:r>
        <w:rPr>
          <w:rFonts w:ascii="Arial" w:eastAsia="Times New Roman" w:hAnsi="Arial" w:cs="Arial"/>
          <w:lang w:val="ro-RO"/>
        </w:rPr>
        <w:t>5.09</w:t>
      </w:r>
      <w:r w:rsidRPr="0060405D">
        <w:rPr>
          <w:rFonts w:ascii="Arial" w:eastAsia="Times New Roman" w:hAnsi="Arial" w:cs="Arial"/>
          <w:lang w:val="ro-RO"/>
        </w:rPr>
        <w:t>.201</w:t>
      </w:r>
      <w:r>
        <w:rPr>
          <w:rFonts w:ascii="Arial" w:eastAsia="Times New Roman" w:hAnsi="Arial" w:cs="Arial"/>
          <w:lang w:val="ro-RO"/>
        </w:rPr>
        <w:t>6</w:t>
      </w:r>
      <w:r w:rsidRPr="0060405D">
        <w:rPr>
          <w:rFonts w:ascii="Arial" w:eastAsia="Times New Roman" w:hAnsi="Arial" w:cs="Arial"/>
          <w:lang w:val="ro-RO"/>
        </w:rPr>
        <w:t xml:space="preserve"> al Administrației Parcului Naţional Munţii Rodnei R.A.;</w:t>
      </w:r>
    </w:p>
    <w:p w:rsidR="0060405D" w:rsidRPr="007A6462" w:rsidRDefault="0060405D" w:rsidP="00976F43">
      <w:pPr>
        <w:spacing w:after="0" w:line="240" w:lineRule="auto"/>
        <w:jc w:val="both"/>
        <w:rPr>
          <w:rFonts w:ascii="Arial" w:eastAsia="Times New Roman" w:hAnsi="Arial" w:cs="Arial"/>
          <w:lang w:val="ro-RO"/>
        </w:rPr>
      </w:pPr>
    </w:p>
    <w:p w:rsidR="00976F43" w:rsidRPr="007A6462" w:rsidRDefault="00976F43" w:rsidP="00976F43">
      <w:pPr>
        <w:spacing w:after="0" w:line="240" w:lineRule="auto"/>
        <w:jc w:val="both"/>
        <w:rPr>
          <w:rFonts w:ascii="Arial" w:hAnsi="Arial" w:cs="Arial"/>
          <w:b/>
          <w:lang w:val="ro-RO"/>
        </w:rPr>
      </w:pPr>
      <w:r w:rsidRPr="007A6462">
        <w:rPr>
          <w:rFonts w:ascii="Arial" w:hAnsi="Arial" w:cs="Arial"/>
          <w:b/>
          <w:lang w:val="ro-RO"/>
        </w:rPr>
        <w:t>Prezenta autorizaţie se emite cu următoarele condiţii impuse:</w:t>
      </w:r>
    </w:p>
    <w:p w:rsidR="00976F43" w:rsidRPr="007A6462" w:rsidRDefault="00976F43" w:rsidP="00976F43">
      <w:pPr>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w:t>
      </w:r>
      <w:r w:rsidR="00FD19F3" w:rsidRPr="007A6462">
        <w:rPr>
          <w:rFonts w:ascii="Arial" w:hAnsi="Arial" w:cs="Arial"/>
          <w:lang w:val="ro-RO"/>
        </w:rPr>
        <w:t xml:space="preserve">respectarea prevederilor O.U.G. nr. 195/2005 privind protecţia mediului, modificată, completată şi aprobată prin Legea nr. 265/2006, modificată şi completată prin </w:t>
      </w:r>
      <w:r w:rsidR="00FD19F3" w:rsidRPr="007A6462">
        <w:rPr>
          <w:rFonts w:ascii="Arial" w:hAnsi="Arial" w:cs="Arial"/>
          <w:bCs/>
          <w:lang w:val="ro-RO"/>
        </w:rPr>
        <w:t>OUG nr. 57/2007, OUG nr. 114/2007, OUG nr. 164/2008 aprobată prin Legea nr. 226/2013 şi prin OUG nr. 58/16.10.2012</w:t>
      </w:r>
      <w:r w:rsidR="00FD19F3" w:rsidRPr="007A6462">
        <w:rPr>
          <w:rFonts w:ascii="Arial" w:hAnsi="Arial" w:cs="Arial"/>
          <w:lang w:val="ro-RO"/>
        </w:rPr>
        <w:t xml:space="preserve"> </w:t>
      </w:r>
      <w:r w:rsidR="00FD19F3" w:rsidRPr="007A6462">
        <w:rPr>
          <w:rFonts w:ascii="Arial" w:hAnsi="Arial" w:cs="Arial"/>
          <w:bCs/>
          <w:lang w:val="ro-RO"/>
        </w:rPr>
        <w:t>aprobată prin Legea nr. 117/2013;</w:t>
      </w:r>
    </w:p>
    <w:p w:rsidR="00976F43" w:rsidRPr="007A6462" w:rsidRDefault="00976F43" w:rsidP="00976F43">
      <w:pPr>
        <w:pStyle w:val="Listparagraf"/>
        <w:numPr>
          <w:ilvl w:val="0"/>
          <w:numId w:val="10"/>
        </w:numPr>
        <w:tabs>
          <w:tab w:val="left" w:pos="180"/>
        </w:tabs>
        <w:spacing w:after="0" w:line="240" w:lineRule="auto"/>
        <w:ind w:left="0" w:firstLine="0"/>
        <w:jc w:val="both"/>
        <w:rPr>
          <w:rFonts w:ascii="Arial" w:hAnsi="Arial" w:cs="Arial"/>
          <w:lang w:val="ro-RO"/>
        </w:rPr>
      </w:pPr>
      <w:r w:rsidRPr="007A6462">
        <w:rPr>
          <w:rFonts w:ascii="Arial" w:hAnsi="Arial" w:cs="Arial"/>
          <w:lang w:val="ro-RO"/>
        </w:rPr>
        <w:t xml:space="preserve">capacitatea maximă de exploatare este de </w:t>
      </w:r>
      <w:r w:rsidR="00310879">
        <w:rPr>
          <w:rFonts w:ascii="Arial" w:hAnsi="Arial" w:cs="Arial"/>
          <w:u w:val="single"/>
          <w:lang w:val="ro-RO"/>
        </w:rPr>
        <w:t>2</w:t>
      </w:r>
      <w:r w:rsidRPr="007A6462">
        <w:rPr>
          <w:rFonts w:ascii="Arial" w:hAnsi="Arial" w:cs="Arial"/>
          <w:u w:val="single"/>
          <w:lang w:val="ro-RO"/>
        </w:rPr>
        <w:t>.000 m³ anual</w:t>
      </w:r>
      <w:r w:rsidRPr="007A6462">
        <w:rPr>
          <w:rFonts w:ascii="Arial" w:hAnsi="Arial" w:cs="Arial"/>
          <w:lang w:val="ro-RO"/>
        </w:rPr>
        <w:t xml:space="preserve"> lemn pe picior;</w:t>
      </w:r>
    </w:p>
    <w:p w:rsidR="00FD19F3" w:rsidRPr="007A6462" w:rsidRDefault="00FD19F3" w:rsidP="00FD19F3">
      <w:pPr>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valabilitatea autorizaţiei de mediu – pentru activitatea de exploatare forestieră - este condiţionată de autorizaţia/autorizaţiile de exploatare pentru parchetele licitate;</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deţinătorul autorizaţiei de mediu are obligaţia de a notifica A.P.M. Bistriţa-Năsăud, în termen de 15 zile de la încheierea contractului sau a negocierii directe privind parchetele de exploatare, despre toate amplasamentele licitate/negociate, cu indicarea perioadei de exploatare forestieră;</w:t>
      </w:r>
    </w:p>
    <w:p w:rsidR="00FD19F3" w:rsidRPr="007A6462" w:rsidRDefault="00FD19F3" w:rsidP="00FD19F3">
      <w:pPr>
        <w:pStyle w:val="Listparagraf"/>
        <w:numPr>
          <w:ilvl w:val="0"/>
          <w:numId w:val="10"/>
        </w:numPr>
        <w:tabs>
          <w:tab w:val="left" w:pos="270"/>
        </w:tabs>
        <w:autoSpaceDE w:val="0"/>
        <w:autoSpaceDN w:val="0"/>
        <w:adjustRightInd w:val="0"/>
        <w:spacing w:after="0" w:line="240" w:lineRule="auto"/>
        <w:ind w:left="0" w:firstLine="0"/>
        <w:jc w:val="both"/>
        <w:rPr>
          <w:rFonts w:ascii="Arial" w:hAnsi="Arial" w:cs="Arial"/>
          <w:lang w:val="ro-RO"/>
        </w:rPr>
      </w:pPr>
      <w:r w:rsidRPr="007A6462">
        <w:rPr>
          <w:rFonts w:ascii="Arial" w:hAnsi="Arial" w:cs="Arial"/>
          <w:lang w:val="ro-RO"/>
        </w:rPr>
        <w:t xml:space="preserve">luarea tuturor măsurilor de prevenire eficientă a poluării, care să asigure că </w:t>
      </w:r>
      <w:proofErr w:type="spellStart"/>
      <w:r w:rsidRPr="007A6462">
        <w:rPr>
          <w:rFonts w:ascii="Arial" w:hAnsi="Arial" w:cs="Arial"/>
          <w:lang w:val="ro-RO"/>
        </w:rPr>
        <w:t>nicio</w:t>
      </w:r>
      <w:proofErr w:type="spellEnd"/>
      <w:r w:rsidRPr="007A6462">
        <w:rPr>
          <w:rFonts w:ascii="Arial" w:hAnsi="Arial" w:cs="Arial"/>
          <w:lang w:val="ro-RO"/>
        </w:rPr>
        <w:t xml:space="preserve"> poluare importantă nu va fi cauzată;</w:t>
      </w:r>
    </w:p>
    <w:p w:rsidR="00FD19F3" w:rsidRPr="007A6462" w:rsidRDefault="00FD19F3" w:rsidP="00FD19F3">
      <w:pPr>
        <w:pStyle w:val="Listparagraf"/>
        <w:numPr>
          <w:ilvl w:val="0"/>
          <w:numId w:val="10"/>
        </w:numPr>
        <w:tabs>
          <w:tab w:val="left" w:pos="270"/>
        </w:tabs>
        <w:autoSpaceDE w:val="0"/>
        <w:autoSpaceDN w:val="0"/>
        <w:adjustRightInd w:val="0"/>
        <w:spacing w:after="0" w:line="240" w:lineRule="auto"/>
        <w:ind w:left="0" w:firstLine="0"/>
        <w:jc w:val="both"/>
        <w:rPr>
          <w:rFonts w:ascii="Arial" w:hAnsi="Arial" w:cs="Arial"/>
          <w:lang w:val="ro-RO"/>
        </w:rPr>
      </w:pPr>
      <w:r w:rsidRPr="007A6462">
        <w:rPr>
          <w:rFonts w:ascii="Arial" w:hAnsi="Arial" w:cs="Arial"/>
          <w:lang w:val="ro-RO"/>
        </w:rPr>
        <w:t>prevenirea accidentelor și limitarea consecințelor acestora;</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respectarea prevederilor legale în domeniul protecţiei mediului, îndeosebi a celor privind conservarea valorilor naturale prevăzute de Directiva 92/43/CEE privind conservarea habitatelor naturale şi a speciilor de faună şi floră sălbatică</w:t>
      </w:r>
      <w:r w:rsidR="003961E4" w:rsidRPr="007A6462">
        <w:rPr>
          <w:rFonts w:ascii="Arial" w:hAnsi="Arial" w:cs="Arial"/>
          <w:lang w:val="ro-RO"/>
        </w:rPr>
        <w:t>;</w:t>
      </w:r>
    </w:p>
    <w:p w:rsidR="00FD19F3" w:rsidRPr="007A6462" w:rsidRDefault="003961E4" w:rsidP="003961E4">
      <w:pPr>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respectarea prevederilor </w:t>
      </w:r>
      <w:r w:rsidR="00FD19F3" w:rsidRPr="007A6462">
        <w:rPr>
          <w:rFonts w:ascii="Arial" w:hAnsi="Arial" w:cs="Arial"/>
          <w:lang w:val="ro-RO"/>
        </w:rPr>
        <w:t>Codul</w:t>
      </w:r>
      <w:r w:rsidRPr="007A6462">
        <w:rPr>
          <w:rFonts w:ascii="Arial" w:hAnsi="Arial" w:cs="Arial"/>
          <w:lang w:val="ro-RO"/>
        </w:rPr>
        <w:t>ui</w:t>
      </w:r>
      <w:r w:rsidR="00FD19F3" w:rsidRPr="007A6462">
        <w:rPr>
          <w:rFonts w:ascii="Arial" w:hAnsi="Arial" w:cs="Arial"/>
          <w:lang w:val="ro-RO"/>
        </w:rPr>
        <w:t xml:space="preserve"> Silvic, aprobat prin Legea nr. 46/2008, </w:t>
      </w:r>
      <w:r w:rsidRPr="007A6462">
        <w:rPr>
          <w:rFonts w:ascii="Arial" w:hAnsi="Arial" w:cs="Arial"/>
          <w:lang w:val="ro-RO"/>
        </w:rPr>
        <w:t>cu modificările şi completările ulterioare</w:t>
      </w:r>
      <w:r w:rsidR="00FD19F3" w:rsidRPr="007A6462">
        <w:rPr>
          <w:rFonts w:ascii="Arial" w:hAnsi="Arial" w:cs="Arial"/>
          <w:lang w:val="ro-RO"/>
        </w:rPr>
        <w:t>;</w:t>
      </w:r>
    </w:p>
    <w:p w:rsidR="00FD19F3" w:rsidRPr="007A6462" w:rsidRDefault="003961E4" w:rsidP="003961E4">
      <w:pPr>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respectarea prevederilor </w:t>
      </w:r>
      <w:r w:rsidR="00FD19F3" w:rsidRPr="007A6462">
        <w:rPr>
          <w:rFonts w:ascii="Arial" w:hAnsi="Arial" w:cs="Arial"/>
          <w:lang w:val="ro-RO"/>
        </w:rPr>
        <w:t>Ordinul</w:t>
      </w:r>
      <w:r w:rsidRPr="007A6462">
        <w:rPr>
          <w:rFonts w:ascii="Arial" w:hAnsi="Arial" w:cs="Arial"/>
          <w:lang w:val="ro-RO"/>
        </w:rPr>
        <w:t>ui</w:t>
      </w:r>
      <w:r w:rsidR="00FD19F3" w:rsidRPr="007A6462">
        <w:rPr>
          <w:rFonts w:ascii="Arial" w:hAnsi="Arial" w:cs="Arial"/>
          <w:lang w:val="ro-RO"/>
        </w:rPr>
        <w:t xml:space="preserve"> Ministrului Mediului şi Pădurilor nr. 1540/03.06.2011 pentru aprobarea Instrucţiunilor privind termenele, modalităţile şi perioadele de colectare, scoatere şi transport al materialului lemnos, modificat prin Ordinul nr. 815/2014 și prin Ordinul nr. 669/2014 pentru modificarea şi completarea Regulamentului privind forma şi modul de utilizare a dispozitivelor speciale de marcat, precum şi modul de marcare a arborilor sau a unor loturi de arbori, aprobat prin Ordinul ministrului mediului şi pădurilor nr. 1.346/2011;</w:t>
      </w:r>
    </w:p>
    <w:p w:rsidR="00FD19F3" w:rsidRPr="007A6462" w:rsidRDefault="00FD19F3" w:rsidP="00FD19F3">
      <w:pPr>
        <w:pStyle w:val="Listparagraf"/>
        <w:numPr>
          <w:ilvl w:val="0"/>
          <w:numId w:val="10"/>
        </w:numPr>
        <w:tabs>
          <w:tab w:val="left" w:pos="180"/>
          <w:tab w:val="left" w:pos="810"/>
        </w:tabs>
        <w:spacing w:after="0" w:line="240" w:lineRule="auto"/>
        <w:ind w:left="0" w:firstLine="0"/>
        <w:jc w:val="both"/>
        <w:rPr>
          <w:rFonts w:ascii="Arial" w:hAnsi="Arial" w:cs="Arial"/>
          <w:bCs/>
          <w:lang w:val="ro-RO"/>
        </w:rPr>
      </w:pPr>
      <w:r w:rsidRPr="007A6462">
        <w:rPr>
          <w:rFonts w:ascii="Arial" w:hAnsi="Arial" w:cs="Arial"/>
          <w:lang w:val="ro-RO"/>
        </w:rPr>
        <w:t xml:space="preserve">respectarea prevederilor Legii </w:t>
      </w:r>
      <w:r w:rsidRPr="007A6462">
        <w:rPr>
          <w:rStyle w:val="Robust"/>
          <w:rFonts w:ascii="Arial" w:hAnsi="Arial" w:cs="Arial"/>
          <w:b w:val="0"/>
          <w:lang w:val="ro-RO"/>
        </w:rPr>
        <w:t>nr. 104/2011 privind calitatea aerului înconjurător, publicată în M. Of. 452/2011,</w:t>
      </w:r>
      <w:r w:rsidRPr="007A6462">
        <w:rPr>
          <w:lang w:val="ro-RO"/>
        </w:rPr>
        <w:t xml:space="preserve"> </w:t>
      </w:r>
      <w:r w:rsidRPr="007A6462">
        <w:rPr>
          <w:rStyle w:val="Robust"/>
          <w:rFonts w:ascii="Arial" w:hAnsi="Arial" w:cs="Arial"/>
          <w:b w:val="0"/>
          <w:lang w:val="ro-RO"/>
        </w:rPr>
        <w:t>modificată cu H.G. nr. 336/2015;</w:t>
      </w:r>
    </w:p>
    <w:p w:rsidR="00FD19F3" w:rsidRPr="007A6462" w:rsidRDefault="00FD19F3" w:rsidP="00FD19F3">
      <w:pPr>
        <w:tabs>
          <w:tab w:val="left" w:pos="270"/>
        </w:tabs>
        <w:autoSpaceDE w:val="0"/>
        <w:autoSpaceDN w:val="0"/>
        <w:adjustRightInd w:val="0"/>
        <w:spacing w:after="0" w:line="240" w:lineRule="auto"/>
        <w:jc w:val="both"/>
        <w:rPr>
          <w:rFonts w:ascii="Arial" w:hAnsi="Arial" w:cs="Arial"/>
          <w:lang w:val="ro-RO"/>
        </w:rPr>
      </w:pPr>
      <w:r w:rsidRPr="007A6462">
        <w:rPr>
          <w:rFonts w:ascii="Arial" w:hAnsi="Arial" w:cs="Arial"/>
          <w:b/>
          <w:lang w:val="ro-RO"/>
        </w:rPr>
        <w:t xml:space="preserve">− </w:t>
      </w:r>
      <w:r w:rsidRPr="007A6462">
        <w:rPr>
          <w:rFonts w:ascii="Arial" w:hAnsi="Arial" w:cs="Arial"/>
          <w:lang w:val="ro-RO"/>
        </w:rPr>
        <w:t>respectarea prevederilor H.G. nr. 470/2014 pentru aprobarea Normelor referitoare la proveniența, circulația și comercializarea materialelor lemnoase, la regimul spațiilor de depozitare a materialelor lemnoase și al instalațiilor de prelucrat lemn rotund, precum și a unor măsuri de aplicare a Regulamentului (UE) nr. 995/2010 al Parlamentului European și al Consiliului din 20 octombrie 2010 de stabilire a obligațiilor ce revin operatorilor care introduc pe piață lemn și produse din lemn, modificată și completată prin H.G. nr. 787/2014;</w:t>
      </w:r>
    </w:p>
    <w:p w:rsidR="00FD19F3" w:rsidRPr="007A6462" w:rsidRDefault="00FD19F3" w:rsidP="00FD19F3">
      <w:pPr>
        <w:tabs>
          <w:tab w:val="left" w:pos="270"/>
        </w:tabs>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respectarea Legii nr. 211/2011 privind regimul deşeurilor, conform prevederilor căreia titularul are următoarele obligaţii:</w:t>
      </w:r>
    </w:p>
    <w:p w:rsidR="00FD19F3" w:rsidRPr="007A6462" w:rsidRDefault="00FD19F3" w:rsidP="00FD19F3">
      <w:pPr>
        <w:pStyle w:val="Listparagraf"/>
        <w:numPr>
          <w:ilvl w:val="0"/>
          <w:numId w:val="2"/>
        </w:numPr>
        <w:autoSpaceDE w:val="0"/>
        <w:autoSpaceDN w:val="0"/>
        <w:adjustRightInd w:val="0"/>
        <w:spacing w:after="0" w:line="240" w:lineRule="auto"/>
        <w:jc w:val="both"/>
        <w:rPr>
          <w:rFonts w:ascii="Arial" w:hAnsi="Arial" w:cs="Arial"/>
          <w:lang w:val="ro-RO"/>
        </w:rPr>
      </w:pPr>
      <w:r w:rsidRPr="007A6462">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FD19F3" w:rsidRPr="007A6462" w:rsidRDefault="00FD19F3" w:rsidP="00FD19F3">
      <w:pPr>
        <w:pStyle w:val="Listparagraf"/>
        <w:numPr>
          <w:ilvl w:val="0"/>
          <w:numId w:val="2"/>
        </w:numPr>
        <w:autoSpaceDE w:val="0"/>
        <w:autoSpaceDN w:val="0"/>
        <w:adjustRightInd w:val="0"/>
        <w:spacing w:after="0" w:line="240" w:lineRule="auto"/>
        <w:jc w:val="both"/>
        <w:rPr>
          <w:rFonts w:ascii="Arial" w:hAnsi="Arial" w:cs="Arial"/>
          <w:lang w:val="ro-RO"/>
        </w:rPr>
      </w:pPr>
      <w:r w:rsidRPr="007A6462">
        <w:rPr>
          <w:rFonts w:ascii="Arial" w:hAnsi="Arial" w:cs="Arial"/>
          <w:lang w:val="ro-RO"/>
        </w:rPr>
        <w:t>să gestioneze deşeurile fără a pune în pericol sănătatea umană şi fără a dăuna mediului, în special:</w:t>
      </w:r>
    </w:p>
    <w:p w:rsidR="00FD19F3" w:rsidRPr="007A6462" w:rsidRDefault="00FD19F3" w:rsidP="00FD19F3">
      <w:pPr>
        <w:autoSpaceDE w:val="0"/>
        <w:autoSpaceDN w:val="0"/>
        <w:adjustRightInd w:val="0"/>
        <w:spacing w:after="0" w:line="240" w:lineRule="auto"/>
        <w:ind w:left="720" w:firstLine="720"/>
        <w:jc w:val="both"/>
        <w:rPr>
          <w:rFonts w:ascii="Arial" w:hAnsi="Arial" w:cs="Arial"/>
          <w:lang w:val="ro-RO"/>
        </w:rPr>
      </w:pPr>
      <w:r w:rsidRPr="007A6462">
        <w:rPr>
          <w:rFonts w:ascii="Arial" w:hAnsi="Arial" w:cs="Arial"/>
          <w:lang w:val="ro-RO"/>
        </w:rPr>
        <w:lastRenderedPageBreak/>
        <w:t>- fără a genera riscuri pentru aer, apă, sol, faună sau floră;</w:t>
      </w:r>
    </w:p>
    <w:p w:rsidR="00FD19F3" w:rsidRPr="007A6462" w:rsidRDefault="00FD19F3" w:rsidP="00FD19F3">
      <w:pPr>
        <w:autoSpaceDE w:val="0"/>
        <w:autoSpaceDN w:val="0"/>
        <w:adjustRightInd w:val="0"/>
        <w:spacing w:after="0" w:line="240" w:lineRule="auto"/>
        <w:ind w:left="1440"/>
        <w:jc w:val="both"/>
        <w:rPr>
          <w:rFonts w:ascii="Arial" w:hAnsi="Arial" w:cs="Arial"/>
          <w:lang w:val="ro-RO"/>
        </w:rPr>
      </w:pPr>
      <w:r w:rsidRPr="007A6462">
        <w:rPr>
          <w:rFonts w:ascii="Arial" w:hAnsi="Arial" w:cs="Arial"/>
          <w:lang w:val="ro-RO"/>
        </w:rPr>
        <w:t>- fără a crea disconfort din cauza zgomotului sau a mirosurilor;</w:t>
      </w:r>
    </w:p>
    <w:p w:rsidR="00FD19F3" w:rsidRPr="007A6462" w:rsidRDefault="00FD19F3" w:rsidP="00FD19F3">
      <w:pPr>
        <w:autoSpaceDE w:val="0"/>
        <w:autoSpaceDN w:val="0"/>
        <w:adjustRightInd w:val="0"/>
        <w:spacing w:after="0" w:line="240" w:lineRule="auto"/>
        <w:ind w:left="720" w:firstLine="720"/>
        <w:jc w:val="both"/>
        <w:rPr>
          <w:rFonts w:ascii="Arial" w:hAnsi="Arial" w:cs="Arial"/>
          <w:lang w:val="ro-RO"/>
        </w:rPr>
      </w:pPr>
      <w:r w:rsidRPr="007A6462">
        <w:rPr>
          <w:rFonts w:ascii="Arial" w:hAnsi="Arial" w:cs="Arial"/>
          <w:lang w:val="ro-RO"/>
        </w:rPr>
        <w:t>- fără a afecta negativ peisajul sau zonele de interes special;</w:t>
      </w:r>
    </w:p>
    <w:p w:rsidR="00FD19F3" w:rsidRPr="007A646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7A6462">
        <w:rPr>
          <w:rFonts w:ascii="Arial" w:hAnsi="Arial" w:cs="Arial"/>
          <w:lang w:val="ro-RO"/>
        </w:rPr>
        <w:t>să valorifice deşeurile cu respectarea ierarhiei deşeurilor şi a protecţiei sănătăţii populaţiei şi a mediului;</w:t>
      </w:r>
    </w:p>
    <w:p w:rsidR="00FD19F3" w:rsidRPr="007A646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7A6462">
        <w:rPr>
          <w:rFonts w:ascii="Arial" w:hAnsi="Arial" w:cs="Arial"/>
          <w:lang w:val="ro-RO"/>
        </w:rPr>
        <w:t>să colecteze separat cel puţin următoarele categorii de deşeuri: hârtie, metal, plastic şi sticlă şi să nu amestece aceste deşeuri;</w:t>
      </w:r>
    </w:p>
    <w:p w:rsidR="00FD19F3" w:rsidRPr="007A646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7A6462">
        <w:rPr>
          <w:rFonts w:ascii="Arial" w:hAnsi="Arial" w:cs="Arial"/>
          <w:lang w:val="ro-RO"/>
        </w:rPr>
        <w:t>să supună deşeurile care nu au fost valorificate unei operaţiuni de eliminare în condiţii de siguranţă, pentru protecţia sănătăţii populaţiei şi a mediului;</w:t>
      </w:r>
    </w:p>
    <w:p w:rsidR="00FD19F3" w:rsidRPr="007A646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7A6462">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FD19F3" w:rsidRPr="007A646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7A6462">
        <w:rPr>
          <w:rFonts w:ascii="Arial" w:hAnsi="Arial" w:cs="Arial"/>
          <w:lang w:val="ro-RO"/>
        </w:rPr>
        <w:t>să transporte deşeurile numai la instalaţii autorizate pentru efectuarea operaţiunilor de tratare;</w:t>
      </w:r>
    </w:p>
    <w:p w:rsidR="00FD19F3" w:rsidRPr="007A646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7A6462">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FD19F3" w:rsidRPr="007A646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7A6462">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FD19F3" w:rsidRPr="007A646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7A6462">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FD19F3" w:rsidRPr="007A646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7A6462">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FD19F3" w:rsidRPr="007A6462" w:rsidRDefault="00FD19F3" w:rsidP="00FD19F3">
      <w:pPr>
        <w:pStyle w:val="Listparagraf"/>
        <w:numPr>
          <w:ilvl w:val="0"/>
          <w:numId w:val="3"/>
        </w:numPr>
        <w:autoSpaceDE w:val="0"/>
        <w:autoSpaceDN w:val="0"/>
        <w:adjustRightInd w:val="0"/>
        <w:spacing w:after="0" w:line="240" w:lineRule="auto"/>
        <w:jc w:val="both"/>
        <w:rPr>
          <w:rFonts w:ascii="Arial" w:hAnsi="Arial" w:cs="Arial"/>
          <w:b/>
          <w:lang w:val="ro-RO"/>
        </w:rPr>
      </w:pPr>
      <w:r w:rsidRPr="007A6462">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FD19F3" w:rsidRPr="007A6462" w:rsidRDefault="00FD19F3" w:rsidP="00FD19F3">
      <w:pPr>
        <w:pStyle w:val="Listparagraf"/>
        <w:numPr>
          <w:ilvl w:val="0"/>
          <w:numId w:val="3"/>
        </w:numPr>
        <w:autoSpaceDE w:val="0"/>
        <w:autoSpaceDN w:val="0"/>
        <w:adjustRightInd w:val="0"/>
        <w:spacing w:after="0" w:line="240" w:lineRule="auto"/>
        <w:jc w:val="both"/>
        <w:rPr>
          <w:rFonts w:ascii="Arial" w:hAnsi="Arial" w:cs="Arial"/>
          <w:b/>
          <w:lang w:val="ro-RO"/>
        </w:rPr>
      </w:pPr>
      <w:r w:rsidRPr="007A6462">
        <w:rPr>
          <w:rFonts w:ascii="Arial" w:hAnsi="Arial" w:cs="Arial"/>
          <w:lang w:val="ro-RO"/>
        </w:rPr>
        <w:t>este interzisă abandonarea deşeurilor şi/sau depozitarea în locuri neautorizate şi generarea fenomenelor de poluare prin descărcări necontrolate în mediu;</w:t>
      </w:r>
    </w:p>
    <w:p w:rsidR="00FD19F3" w:rsidRPr="007A646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7A6462">
        <w:rPr>
          <w:rFonts w:ascii="Arial" w:hAnsi="Arial" w:cs="Arial"/>
          <w:lang w:val="ro-RO"/>
        </w:rPr>
        <w:t>eliminarea deşeurilor în afara spaţiilor autorizate în acest scop este interzisă;</w:t>
      </w:r>
    </w:p>
    <w:p w:rsidR="00FD19F3" w:rsidRPr="007A646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7A6462">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evitarea producerii de deșeuri și, în situaţia în care generarea de deşeuri nu poate fi evitată, în ordinea priorităţii şi potrivit prevederilor Legii nr. 211/2011, ale Ordonanţei de urgenţă a Guvernului nr. 195/2005, aprobată cu modificări şi completări prin Legea nr. 265/2006, cu modificările şi completările ulterioare, ale Hotărârii Guvernului nr. 1.470/2004, ale Hotărârii Guvernului nr. 235/2007, ale Hotărârii Guvernului nr. 1.061/2008, ale Ordinului ministrului mediului şi gospodăririi apelor şi al ministrului integrării europene nr. 1.364/1.499/2006, cu modificările ulterioare, acestea sunt pregătite pentru reutilizare, reciclare, valorificare sau, dacă nu este posibil tehnic şi economic, sunt eliminate, cu evitarea sau reducerea oricărui impact asupra mediului;</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respectarea prevederilor O.G. nr. 21/2002 privind gospodărirea localităţilor urbane şi rurale, aprobată cu modificări prin Legea nr. 515/2002;</w:t>
      </w:r>
    </w:p>
    <w:p w:rsidR="00E26C83" w:rsidRPr="007A6462" w:rsidRDefault="00E26C83" w:rsidP="00E26C83">
      <w:pPr>
        <w:numPr>
          <w:ilvl w:val="3"/>
          <w:numId w:val="14"/>
        </w:numPr>
        <w:tabs>
          <w:tab w:val="left" w:pos="180"/>
        </w:tabs>
        <w:spacing w:after="0" w:line="240" w:lineRule="auto"/>
        <w:ind w:left="0" w:firstLine="0"/>
        <w:jc w:val="both"/>
        <w:rPr>
          <w:rFonts w:ascii="Arial" w:hAnsi="Arial" w:cs="Arial"/>
          <w:lang w:val="ro-RO"/>
        </w:rPr>
      </w:pPr>
      <w:r w:rsidRPr="007A6462">
        <w:rPr>
          <w:rFonts w:ascii="Arial" w:hAnsi="Arial" w:cs="Arial"/>
          <w:lang w:val="ro-RO"/>
        </w:rPr>
        <w:t>respectarea prevederilor HG nr. 2293/2004 privind gestionarea deşeurilor rezultate în urma procesului de obţinere a materialului lemnos;</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respectarea prevederilor H.G. nr. 856/2002 privind evidenţa gestiunii deşeurilor şi pentru aprobarea listei cuprinzând deşeurile, inclusiv deşeurile periculoase, modificată prin H.G. nr. 210/2007 şi prin Legea nr. 211/2011 privind regimul deşeurilor;</w:t>
      </w:r>
    </w:p>
    <w:p w:rsidR="00FD19F3" w:rsidRPr="007A6462" w:rsidRDefault="00FD19F3" w:rsidP="00FD19F3">
      <w:pPr>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respectarea prevederilor H.G. nr. 235/2007 privind gestionarea uleiurilor uzate;</w:t>
      </w:r>
    </w:p>
    <w:p w:rsidR="00FD19F3" w:rsidRPr="007A6462" w:rsidRDefault="00FD19F3" w:rsidP="00FD19F3">
      <w:pPr>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respectarea prevederilor H.G. nr. 170/2004 privind gestionarea anvelopelor uzate, cu modificările și completările ulterioare;</w:t>
      </w:r>
    </w:p>
    <w:p w:rsidR="00FD19F3" w:rsidRPr="007A6462" w:rsidRDefault="00FD19F3" w:rsidP="00FD19F3">
      <w:pPr>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respectarea prevederilor Legii nr. 249/2015 privind modalitatea de gestionare a ambalajelor şi a deşeurilor de ambalaje, care transpune Directiva 94/62/CE, cu modificările ulterioare;</w:t>
      </w:r>
    </w:p>
    <w:p w:rsidR="00FD19F3" w:rsidRPr="007A6462" w:rsidRDefault="00FD19F3" w:rsidP="00FD19F3">
      <w:pPr>
        <w:pStyle w:val="Listparagraf"/>
        <w:numPr>
          <w:ilvl w:val="0"/>
          <w:numId w:val="9"/>
        </w:numPr>
        <w:tabs>
          <w:tab w:val="left" w:pos="180"/>
        </w:tabs>
        <w:autoSpaceDE w:val="0"/>
        <w:autoSpaceDN w:val="0"/>
        <w:adjustRightInd w:val="0"/>
        <w:spacing w:after="0" w:line="240" w:lineRule="auto"/>
        <w:ind w:left="0" w:firstLine="0"/>
        <w:jc w:val="both"/>
        <w:rPr>
          <w:rFonts w:ascii="Arial" w:hAnsi="Arial" w:cs="Arial"/>
          <w:lang w:val="ro-RO"/>
        </w:rPr>
      </w:pPr>
      <w:r w:rsidRPr="007A6462">
        <w:rPr>
          <w:rFonts w:ascii="Arial" w:hAnsi="Arial" w:cs="Arial"/>
          <w:lang w:val="ro-RO"/>
        </w:rPr>
        <w:t>titularul are obligația să predea ambalajele și deșeurile de ambalaje către un operator economic autorizat pentru valorificarea sau incinerarea acestora în instalații de incinerare a deșeurilor (cu recuperare de energie);</w:t>
      </w:r>
    </w:p>
    <w:p w:rsidR="00FD19F3" w:rsidRPr="007A6462" w:rsidRDefault="00FD19F3" w:rsidP="00FD19F3">
      <w:pPr>
        <w:pStyle w:val="Listparagraf"/>
        <w:numPr>
          <w:ilvl w:val="0"/>
          <w:numId w:val="9"/>
        </w:numPr>
        <w:tabs>
          <w:tab w:val="left" w:pos="180"/>
        </w:tabs>
        <w:autoSpaceDE w:val="0"/>
        <w:autoSpaceDN w:val="0"/>
        <w:adjustRightInd w:val="0"/>
        <w:spacing w:after="0" w:line="240" w:lineRule="auto"/>
        <w:ind w:left="0" w:firstLine="0"/>
        <w:jc w:val="both"/>
        <w:rPr>
          <w:rFonts w:ascii="Arial" w:hAnsi="Arial" w:cs="Arial"/>
          <w:lang w:val="ro-RO"/>
        </w:rPr>
      </w:pPr>
      <w:r w:rsidRPr="007A6462">
        <w:rPr>
          <w:rFonts w:ascii="Arial" w:hAnsi="Arial" w:cs="Arial"/>
          <w:lang w:val="ro-RO"/>
        </w:rPr>
        <w:lastRenderedPageBreak/>
        <w:t>ambalajele care conţin reziduuri sau sunt contaminate cu substanţe periculoase se vor depozita în condiţii corespunzătoare, conform fişelor tehnice, până la predarea către societăţi autorizate în eliminarea acestora;</w:t>
      </w:r>
    </w:p>
    <w:p w:rsidR="00FD19F3" w:rsidRPr="007A6462" w:rsidRDefault="00FD19F3" w:rsidP="00FD19F3">
      <w:pPr>
        <w:numPr>
          <w:ilvl w:val="0"/>
          <w:numId w:val="12"/>
        </w:numPr>
        <w:tabs>
          <w:tab w:val="left" w:pos="284"/>
        </w:tabs>
        <w:spacing w:after="0" w:line="240" w:lineRule="auto"/>
        <w:ind w:left="0" w:firstLine="0"/>
        <w:jc w:val="both"/>
        <w:rPr>
          <w:rFonts w:ascii="Arial" w:hAnsi="Arial" w:cs="Arial"/>
          <w:lang w:val="ro-RO"/>
        </w:rPr>
      </w:pPr>
      <w:r w:rsidRPr="007A6462">
        <w:rPr>
          <w:rFonts w:ascii="Arial" w:hAnsi="Arial" w:cs="Arial"/>
          <w:lang w:val="ro-RO"/>
        </w:rPr>
        <w:t>respectarea prevederilor H.G. nr. 1061/2008 privind transportul deşeurilor periculoase şi nepericuloase pe teritoriul României;</w:t>
      </w:r>
    </w:p>
    <w:p w:rsidR="00FD19F3" w:rsidRPr="007A6462" w:rsidRDefault="00FD19F3" w:rsidP="00FD19F3">
      <w:pPr>
        <w:pStyle w:val="Listparagraf"/>
        <w:numPr>
          <w:ilvl w:val="0"/>
          <w:numId w:val="9"/>
        </w:numPr>
        <w:tabs>
          <w:tab w:val="left" w:pos="270"/>
        </w:tabs>
        <w:autoSpaceDE w:val="0"/>
        <w:autoSpaceDN w:val="0"/>
        <w:adjustRightInd w:val="0"/>
        <w:spacing w:after="0" w:line="240" w:lineRule="auto"/>
        <w:ind w:left="0" w:firstLine="0"/>
        <w:jc w:val="both"/>
        <w:rPr>
          <w:rFonts w:ascii="Arial" w:hAnsi="Arial" w:cs="Arial"/>
          <w:lang w:val="ro-RO"/>
        </w:rPr>
      </w:pPr>
      <w:r w:rsidRPr="007A6462">
        <w:rPr>
          <w:rFonts w:ascii="Arial" w:hAnsi="Arial" w:cs="Arial"/>
          <w:lang w:val="ro-RO"/>
        </w:rPr>
        <w:t>respectarea prevederilor amenajamentelor silvice;</w:t>
      </w:r>
    </w:p>
    <w:p w:rsidR="00FD19F3" w:rsidRPr="007A6462" w:rsidRDefault="00FD19F3" w:rsidP="00FD19F3">
      <w:pPr>
        <w:autoSpaceDE w:val="0"/>
        <w:autoSpaceDN w:val="0"/>
        <w:adjustRightInd w:val="0"/>
        <w:spacing w:after="0" w:line="240" w:lineRule="auto"/>
        <w:jc w:val="both"/>
        <w:rPr>
          <w:rFonts w:ascii="Arial" w:hAnsi="Arial" w:cs="Arial"/>
          <w:b/>
          <w:lang w:val="ro-RO"/>
        </w:rPr>
      </w:pPr>
      <w:r w:rsidRPr="007A6462">
        <w:rPr>
          <w:rFonts w:ascii="Arial" w:hAnsi="Arial" w:cs="Arial"/>
          <w:b/>
          <w:lang w:val="ro-RO"/>
        </w:rPr>
        <w:t>−</w:t>
      </w:r>
      <w:r w:rsidRPr="007A6462">
        <w:rPr>
          <w:rFonts w:ascii="Arial" w:hAnsi="Arial" w:cs="Arial"/>
          <w:lang w:val="ro-RO"/>
        </w:rPr>
        <w:t xml:space="preserve"> se vor exploata numai arborii marcaţi şi predaţi spre exploatare;</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dacă prin doborârea arborilor au fost vătămaţi arbori nemarcaţi, gestionarul de parchet este obligat să sesizeze imediat administratorul fondului forestier; </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tehnologia de exploatare a masei lemnoase din parchete este diferenţiată, în funcţie de tratamentul aplicat şi de felul tăierii, astfel încât să nu se producă prejudicierea peste limitele admise de reglementările specifice, a arborilor nemarcaţi, degradarea solului şi a malurilor de ape;</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este interzisă depozitarea materialelor lemnoase în albiile pâraielor şi văilor sau în locuri expuse viiturilor;</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 </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nu se vor amenaja depozite de carburanţi în pădure şi în apropierea cursurilor de apă;</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nu se vor executa în pădure lucrări de întreţinere/reparaţii ale motoarelor şi schimburi de ulei pe raza parchetelor; aceste lucrări se vor efectua numai pe amplasamente autorizate;</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se interzice deversarea în apele de suprafaţă, apele subterane, evacuarea pe sol şi depozitarea în condiţii necorespunzătoare a uleiurilor uzate; </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va fi prevenit braconajul pe teritoriul parchetului şi în zonele învecinate, inclusiv la pescuit; </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agenţii economici care vor exploata masa lemnoasă vor fi obligaţi:</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lang w:val="ro-RO"/>
        </w:rPr>
        <w:t xml:space="preserve">      □ să introducă pe raza parchetului numai gama de utilaje adecvate tehnologiei de exploatare, aprobată de Ocolul Silvic pe raza căruia se desfăşoară activitatea;</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lang w:val="ro-RO"/>
        </w:rPr>
        <w:t xml:space="preserve">      □ să nu folosească utilaje cu şenile la operaţiunea de scos – apropiatul materialului lemnos;</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se vor utiliza numai căile de acces şi cele de transport forestier aprobate şi prevăzute în planul de situaţie al unităţii de producţie;</w:t>
      </w:r>
    </w:p>
    <w:p w:rsidR="00FD19F3" w:rsidRPr="007A6462" w:rsidRDefault="00FD19F3" w:rsidP="00FD19F3">
      <w:pPr>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în efectuarea lucrărilor de exploatare, se vor avea în vedere următoarele:</w:t>
      </w:r>
    </w:p>
    <w:p w:rsidR="00FD19F3" w:rsidRPr="007A6462" w:rsidRDefault="00FD19F3" w:rsidP="00FD19F3">
      <w:pPr>
        <w:pStyle w:val="Listparagraf"/>
        <w:numPr>
          <w:ilvl w:val="0"/>
          <w:numId w:val="4"/>
        </w:numPr>
        <w:spacing w:after="0" w:line="240" w:lineRule="auto"/>
        <w:jc w:val="both"/>
        <w:rPr>
          <w:rFonts w:ascii="Arial" w:hAnsi="Arial" w:cs="Arial"/>
          <w:lang w:val="ro-RO"/>
        </w:rPr>
      </w:pPr>
      <w:r w:rsidRPr="007A6462">
        <w:rPr>
          <w:rFonts w:ascii="Arial" w:hAnsi="Arial" w:cs="Arial"/>
          <w:lang w:val="ro-RO"/>
        </w:rPr>
        <w:t>nu se va efectua scos-apropiatul buştenilor prin târâre în albiile pâraielor; se vor respecta căile pentru scos-apropiat lemnul existente, conform actelor de punere în valoare;</w:t>
      </w:r>
    </w:p>
    <w:p w:rsidR="00FD19F3" w:rsidRPr="007A6462" w:rsidRDefault="00FD19F3" w:rsidP="00FD19F3">
      <w:pPr>
        <w:pStyle w:val="Listparagraf"/>
        <w:numPr>
          <w:ilvl w:val="0"/>
          <w:numId w:val="4"/>
        </w:numPr>
        <w:autoSpaceDE w:val="0"/>
        <w:autoSpaceDN w:val="0"/>
        <w:adjustRightInd w:val="0"/>
        <w:spacing w:after="0" w:line="240" w:lineRule="auto"/>
        <w:jc w:val="both"/>
        <w:rPr>
          <w:rFonts w:ascii="Arial" w:hAnsi="Arial" w:cs="Arial"/>
          <w:lang w:val="ro-RO"/>
        </w:rPr>
      </w:pPr>
      <w:r w:rsidRPr="007A6462">
        <w:rPr>
          <w:rFonts w:ascii="Arial" w:hAnsi="Arial" w:cs="Arial"/>
          <w:lang w:val="ro-RO"/>
        </w:rPr>
        <w:t>este interzisă depozitarea de materiale lemnoase în albiile pâraielor şi văilor sau în locuri expuse viiturilor;</w:t>
      </w:r>
    </w:p>
    <w:p w:rsidR="00FD19F3" w:rsidRPr="007A6462" w:rsidRDefault="00FD19F3" w:rsidP="00FD19F3">
      <w:pPr>
        <w:pStyle w:val="Listparagraf"/>
        <w:numPr>
          <w:ilvl w:val="0"/>
          <w:numId w:val="4"/>
        </w:numPr>
        <w:spacing w:after="0" w:line="240" w:lineRule="auto"/>
        <w:jc w:val="both"/>
        <w:rPr>
          <w:rFonts w:ascii="Arial" w:hAnsi="Arial" w:cs="Arial"/>
          <w:lang w:val="ro-RO"/>
        </w:rPr>
      </w:pPr>
      <w:r w:rsidRPr="007A6462">
        <w:rPr>
          <w:rFonts w:ascii="Arial" w:hAnsi="Arial" w:cs="Arial"/>
          <w:lang w:val="ro-RO"/>
        </w:rPr>
        <w:t>este interzisă spălarea utilajelor şi a mijloacelor de transport în albiile cursurilor de apă;</w:t>
      </w:r>
    </w:p>
    <w:p w:rsidR="00FD19F3" w:rsidRPr="007A6462" w:rsidRDefault="00FD19F3" w:rsidP="00FD19F3">
      <w:pPr>
        <w:pStyle w:val="Listparagraf"/>
        <w:numPr>
          <w:ilvl w:val="0"/>
          <w:numId w:val="4"/>
        </w:numPr>
        <w:spacing w:after="0" w:line="240" w:lineRule="auto"/>
        <w:jc w:val="both"/>
        <w:rPr>
          <w:rFonts w:ascii="Arial" w:hAnsi="Arial" w:cs="Arial"/>
          <w:lang w:val="ro-RO"/>
        </w:rPr>
      </w:pPr>
      <w:r w:rsidRPr="007A6462">
        <w:rPr>
          <w:rFonts w:ascii="Arial" w:hAnsi="Arial" w:cs="Arial"/>
          <w:lang w:val="ro-RO"/>
        </w:rPr>
        <w:t>se vor lua toate măsurile pentru prevenirea poluării solului sau a apei cu uleiuri, lubrifianţi, carburanţi;</w:t>
      </w:r>
    </w:p>
    <w:p w:rsidR="00FD19F3" w:rsidRPr="007A6462" w:rsidRDefault="00FD19F3" w:rsidP="00FD19F3">
      <w:pPr>
        <w:pStyle w:val="Listparagraf"/>
        <w:numPr>
          <w:ilvl w:val="0"/>
          <w:numId w:val="4"/>
        </w:numPr>
        <w:spacing w:after="0" w:line="240" w:lineRule="auto"/>
        <w:jc w:val="both"/>
        <w:rPr>
          <w:rFonts w:ascii="Arial" w:hAnsi="Arial" w:cs="Arial"/>
          <w:lang w:val="ro-RO"/>
        </w:rPr>
      </w:pPr>
      <w:r w:rsidRPr="007A6462">
        <w:rPr>
          <w:rFonts w:ascii="Arial" w:hAnsi="Arial" w:cs="Arial"/>
          <w:lang w:val="ro-RO"/>
        </w:rPr>
        <w:t>activitatea de exploatare a parchetelor se va organiza şi desfăşura numai cu respectarea strictă a tehnologiei aprobate, respectarea amplasamentului şi dimensiunilor platformei primare şi a traseelor aprobate;</w:t>
      </w:r>
    </w:p>
    <w:p w:rsidR="00FD19F3" w:rsidRPr="007A6462" w:rsidRDefault="00FD19F3" w:rsidP="00FD19F3">
      <w:pPr>
        <w:pStyle w:val="Listparagraf"/>
        <w:numPr>
          <w:ilvl w:val="0"/>
          <w:numId w:val="4"/>
        </w:numPr>
        <w:spacing w:after="0" w:line="240" w:lineRule="auto"/>
        <w:jc w:val="both"/>
        <w:rPr>
          <w:rFonts w:ascii="Arial" w:hAnsi="Arial" w:cs="Arial"/>
          <w:lang w:val="ro-RO"/>
        </w:rPr>
      </w:pPr>
      <w:r w:rsidRPr="007A6462">
        <w:rPr>
          <w:rFonts w:ascii="Arial" w:hAnsi="Arial" w:cs="Arial"/>
          <w:lang w:val="ro-RO"/>
        </w:rPr>
        <w:t>exploatarea masei lemnoase se va face astfel încât să se evite degradarea solului;</w:t>
      </w:r>
    </w:p>
    <w:p w:rsidR="00FD19F3" w:rsidRPr="007A6462" w:rsidRDefault="00FD19F3" w:rsidP="00FD19F3">
      <w:pPr>
        <w:pStyle w:val="Listparagraf"/>
        <w:numPr>
          <w:ilvl w:val="0"/>
          <w:numId w:val="4"/>
        </w:numPr>
        <w:spacing w:after="0" w:line="240" w:lineRule="auto"/>
        <w:jc w:val="both"/>
        <w:rPr>
          <w:rFonts w:ascii="Arial" w:hAnsi="Arial" w:cs="Arial"/>
          <w:lang w:val="ro-RO"/>
        </w:rPr>
      </w:pPr>
      <w:r w:rsidRPr="007A6462">
        <w:rPr>
          <w:rFonts w:ascii="Arial" w:hAnsi="Arial" w:cs="Arial"/>
          <w:lang w:val="ro-RO"/>
        </w:rPr>
        <w:t>în perioadele cu precipitaţii abundente colectarea materialului lemnos cu tractoare este interzisă, pentru a se preveni degradarea traseelor;</w:t>
      </w:r>
    </w:p>
    <w:p w:rsidR="00FD19F3" w:rsidRPr="007A6462" w:rsidRDefault="00FD19F3" w:rsidP="00FD19F3">
      <w:pPr>
        <w:pStyle w:val="Listparagraf"/>
        <w:numPr>
          <w:ilvl w:val="0"/>
          <w:numId w:val="4"/>
        </w:numPr>
        <w:spacing w:after="0" w:line="240" w:lineRule="auto"/>
        <w:jc w:val="both"/>
        <w:rPr>
          <w:rFonts w:ascii="Arial" w:hAnsi="Arial" w:cs="Arial"/>
          <w:lang w:val="ro-RO"/>
        </w:rPr>
      </w:pPr>
      <w:r w:rsidRPr="007A6462">
        <w:rPr>
          <w:rFonts w:ascii="Arial" w:hAnsi="Arial" w:cs="Arial"/>
          <w:lang w:val="ro-RO"/>
        </w:rPr>
        <w:t xml:space="preserve">doborârea arborilor se va executa în afara suprafeţelor cu regenerare naturală sau artificială, pentru a se evita distrugerea sau vătămarea puieţilor şi pe direcţii care să nu producă vătămări sau rupturi de arbori nemarcaţi; </w:t>
      </w:r>
    </w:p>
    <w:p w:rsidR="00FD19F3" w:rsidRPr="007A6462" w:rsidRDefault="00FD19F3" w:rsidP="00FD19F3">
      <w:pPr>
        <w:pStyle w:val="Listparagraf"/>
        <w:numPr>
          <w:ilvl w:val="0"/>
          <w:numId w:val="4"/>
        </w:numPr>
        <w:spacing w:after="0" w:line="240" w:lineRule="auto"/>
        <w:jc w:val="both"/>
        <w:rPr>
          <w:rFonts w:ascii="Arial" w:hAnsi="Arial" w:cs="Arial"/>
          <w:lang w:val="ro-RO"/>
        </w:rPr>
      </w:pPr>
      <w:r w:rsidRPr="007A6462">
        <w:rPr>
          <w:rFonts w:ascii="Arial" w:hAnsi="Arial" w:cs="Arial"/>
          <w:lang w:val="ro-RO"/>
        </w:rPr>
        <w:t xml:space="preserve">este strict interzisă tăierea arborilor nemarcaţi; </w:t>
      </w:r>
    </w:p>
    <w:p w:rsidR="00FD19F3" w:rsidRPr="007A6462" w:rsidRDefault="00FD19F3" w:rsidP="00FD19F3">
      <w:pPr>
        <w:pStyle w:val="Listparagraf"/>
        <w:numPr>
          <w:ilvl w:val="0"/>
          <w:numId w:val="4"/>
        </w:numPr>
        <w:spacing w:after="0" w:line="240" w:lineRule="auto"/>
        <w:jc w:val="both"/>
        <w:rPr>
          <w:rFonts w:ascii="Arial" w:hAnsi="Arial" w:cs="Arial"/>
          <w:lang w:val="ro-RO"/>
        </w:rPr>
      </w:pPr>
      <w:r w:rsidRPr="007A6462">
        <w:rPr>
          <w:rFonts w:ascii="Arial" w:hAnsi="Arial" w:cs="Arial"/>
          <w:lang w:val="ro-RO"/>
        </w:rPr>
        <w:t xml:space="preserve">protejarea arborilor nemarcaţi în zona căilor de colectare cu </w:t>
      </w:r>
      <w:proofErr w:type="spellStart"/>
      <w:r w:rsidRPr="007A6462">
        <w:rPr>
          <w:rFonts w:ascii="Arial" w:hAnsi="Arial" w:cs="Arial"/>
          <w:lang w:val="ro-RO"/>
        </w:rPr>
        <w:t>lungoane</w:t>
      </w:r>
      <w:proofErr w:type="spellEnd"/>
      <w:r w:rsidRPr="007A6462">
        <w:rPr>
          <w:rFonts w:ascii="Arial" w:hAnsi="Arial" w:cs="Arial"/>
          <w:lang w:val="ro-RO"/>
        </w:rPr>
        <w:t>, manşoane etc.;</w:t>
      </w:r>
    </w:p>
    <w:p w:rsidR="00FD19F3" w:rsidRPr="007A6462" w:rsidRDefault="00FD19F3" w:rsidP="00FD19F3">
      <w:pPr>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după încheierea lucrărilor de exploatare în fiecare parchet, se vor efectua lucrări de dezafectare a construcţiilor anexe (dacă este cazul), lucrări de reconstrucţie ecologică specifice şi igienizarea zonei, lucrări de nivelare a traseelor utilizate la colectarea lemnului, conform amenajamentului silvic; </w:t>
      </w:r>
    </w:p>
    <w:p w:rsidR="00FD19F3" w:rsidRPr="007A6462" w:rsidRDefault="00FD19F3" w:rsidP="00FD19F3">
      <w:pPr>
        <w:autoSpaceDE w:val="0"/>
        <w:autoSpaceDN w:val="0"/>
        <w:adjustRightInd w:val="0"/>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7A6462" w:rsidRPr="007A6462" w:rsidRDefault="00FD19F3" w:rsidP="00FD19F3">
      <w:pPr>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respectarea prevederilor O.U.G. nr. 68/2007 privind răspunderea de mediu, cu referire la prevenirea şi repararea prejudiciului asupra mediului, aprobată prin Legea nr. 19/2008, modificată şi completată prin O.U.G. nr. 15/2009 şi care </w:t>
      </w:r>
      <w:r w:rsidRPr="007A6462">
        <w:rPr>
          <w:rStyle w:val="sttpreambul"/>
          <w:rFonts w:ascii="Arial" w:hAnsi="Arial" w:cs="Arial"/>
          <w:lang w:val="ro-RO"/>
        </w:rPr>
        <w:t>transpune prevederile Directivei Parlamentului European şi a Consiliului 2004/35/CE din 21 aprilie 2004 privind răspunderea pentru mediul înconjurător în legătură cu prevenirea şi repararea daunelor aduse mediului;</w:t>
      </w:r>
    </w:p>
    <w:p w:rsidR="00FD19F3" w:rsidRPr="007A6462" w:rsidRDefault="00FD19F3" w:rsidP="00FD19F3">
      <w:pPr>
        <w:pStyle w:val="Listparagraf"/>
        <w:numPr>
          <w:ilvl w:val="0"/>
          <w:numId w:val="8"/>
        </w:numPr>
        <w:spacing w:after="0" w:line="240" w:lineRule="auto"/>
        <w:ind w:left="270" w:hanging="270"/>
        <w:jc w:val="both"/>
        <w:rPr>
          <w:rFonts w:ascii="Arial" w:hAnsi="Arial" w:cs="Arial"/>
          <w:lang w:val="ro-RO"/>
        </w:rPr>
      </w:pPr>
      <w:r w:rsidRPr="007A6462">
        <w:rPr>
          <w:rFonts w:ascii="Arial" w:hAnsi="Arial" w:cs="Arial"/>
          <w:lang w:val="ro-RO"/>
        </w:rPr>
        <w:t>titularul activităţii mai are următoarele obligaţii:</w:t>
      </w:r>
    </w:p>
    <w:p w:rsidR="00FD19F3" w:rsidRPr="007A6462" w:rsidRDefault="00FD19F3" w:rsidP="00FD19F3">
      <w:pPr>
        <w:pStyle w:val="Listparagraf"/>
        <w:numPr>
          <w:ilvl w:val="0"/>
          <w:numId w:val="5"/>
        </w:numPr>
        <w:spacing w:after="0" w:line="240" w:lineRule="auto"/>
        <w:jc w:val="both"/>
        <w:rPr>
          <w:rFonts w:ascii="Arial" w:hAnsi="Arial" w:cs="Arial"/>
          <w:lang w:val="ro-RO"/>
        </w:rPr>
      </w:pPr>
      <w:r w:rsidRPr="007A6462">
        <w:rPr>
          <w:rFonts w:ascii="Arial" w:hAnsi="Arial" w:cs="Arial"/>
          <w:lang w:val="ro-RO"/>
        </w:rPr>
        <w:lastRenderedPageBreak/>
        <w:t>să notifice A.P.M. dacă intervin elemente noi, necunoscute la data emiterii autorizaţiei de mediu, precum şi asupra oricăror modificări ale condiţiilor care au stat la baza emiterii acesteia, înainte de realizarea acestora;</w:t>
      </w:r>
    </w:p>
    <w:p w:rsidR="00FD19F3" w:rsidRPr="007A6462" w:rsidRDefault="00FD19F3" w:rsidP="00FD19F3">
      <w:pPr>
        <w:pStyle w:val="Listparagraf"/>
        <w:numPr>
          <w:ilvl w:val="0"/>
          <w:numId w:val="5"/>
        </w:numPr>
        <w:spacing w:after="0" w:line="240" w:lineRule="auto"/>
        <w:jc w:val="both"/>
        <w:rPr>
          <w:rFonts w:ascii="Arial" w:hAnsi="Arial" w:cs="Arial"/>
          <w:lang w:val="ro-RO"/>
        </w:rPr>
      </w:pPr>
      <w:r w:rsidRPr="007A6462">
        <w:rPr>
          <w:rFonts w:ascii="Arial" w:hAnsi="Arial" w:cs="Arial"/>
          <w:lang w:val="ro-RO"/>
        </w:rPr>
        <w:t xml:space="preserve">să notifice A.P.M. dacă </w:t>
      </w:r>
      <w:r w:rsidRPr="007A6462">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FD19F3" w:rsidRPr="007A6462" w:rsidRDefault="00FD19F3" w:rsidP="00FD19F3">
      <w:pPr>
        <w:pStyle w:val="Listparagraf"/>
        <w:numPr>
          <w:ilvl w:val="0"/>
          <w:numId w:val="5"/>
        </w:numPr>
        <w:spacing w:after="0" w:line="240" w:lineRule="auto"/>
        <w:jc w:val="both"/>
        <w:rPr>
          <w:rFonts w:ascii="Arial" w:hAnsi="Arial" w:cs="Arial"/>
          <w:lang w:val="ro-RO"/>
        </w:rPr>
      </w:pPr>
      <w:r w:rsidRPr="007A6462">
        <w:rPr>
          <w:rFonts w:ascii="Arial" w:hAnsi="Arial" w:cs="Arial"/>
          <w:lang w:val="ro-RO"/>
        </w:rPr>
        <w:t>să notifice A.P.M. la reactualizarea/revizuirea contractelor/avizelor şi a celorlalte acte de reglementare care au stat la baza emiterii prezentei autorizaţii de mediu;</w:t>
      </w:r>
    </w:p>
    <w:p w:rsidR="00FD19F3" w:rsidRPr="007A6462" w:rsidRDefault="00FD19F3" w:rsidP="00FD19F3">
      <w:pPr>
        <w:pStyle w:val="Listparagraf"/>
        <w:numPr>
          <w:ilvl w:val="0"/>
          <w:numId w:val="5"/>
        </w:numPr>
        <w:spacing w:after="0" w:line="240" w:lineRule="auto"/>
        <w:jc w:val="both"/>
        <w:rPr>
          <w:rFonts w:ascii="Arial" w:hAnsi="Arial" w:cs="Arial"/>
          <w:lang w:val="ro-RO"/>
        </w:rPr>
      </w:pPr>
      <w:r w:rsidRPr="007A6462">
        <w:rPr>
          <w:rFonts w:ascii="Arial" w:hAnsi="Arial" w:cs="Arial"/>
          <w:lang w:val="ro-RO"/>
        </w:rPr>
        <w:t>să depună documentele solicitate prin prezenta autorizaţie, în forma şi la termenele stabilite;</w:t>
      </w:r>
    </w:p>
    <w:p w:rsidR="00FD19F3" w:rsidRPr="007A6462" w:rsidRDefault="00FD19F3" w:rsidP="00FD19F3">
      <w:pPr>
        <w:pStyle w:val="Listparagraf"/>
        <w:numPr>
          <w:ilvl w:val="0"/>
          <w:numId w:val="5"/>
        </w:numPr>
        <w:spacing w:after="0" w:line="240" w:lineRule="auto"/>
        <w:jc w:val="both"/>
        <w:rPr>
          <w:rFonts w:ascii="Arial" w:hAnsi="Arial" w:cs="Arial"/>
          <w:lang w:val="ro-RO"/>
        </w:rPr>
      </w:pPr>
      <w:r w:rsidRPr="007A6462">
        <w:rPr>
          <w:rFonts w:ascii="Arial" w:hAnsi="Arial" w:cs="Arial"/>
          <w:lang w:val="ro-RO"/>
        </w:rPr>
        <w:t>să ia măsurile corespunzătoare potrivit cu natura şi amplasarea pericolelor previzibile, în scopul evitării pagubelor şi reducerea la minim a acestora;</w:t>
      </w:r>
    </w:p>
    <w:p w:rsidR="00FD19F3" w:rsidRPr="007A6462" w:rsidRDefault="00FD19F3" w:rsidP="00FD19F3">
      <w:pPr>
        <w:pStyle w:val="Listparagraf"/>
        <w:numPr>
          <w:ilvl w:val="0"/>
          <w:numId w:val="5"/>
        </w:numPr>
        <w:spacing w:after="0" w:line="240" w:lineRule="auto"/>
        <w:jc w:val="both"/>
        <w:rPr>
          <w:rFonts w:ascii="Arial" w:hAnsi="Arial" w:cs="Arial"/>
          <w:lang w:val="ro-RO"/>
        </w:rPr>
      </w:pPr>
      <w:r w:rsidRPr="007A6462">
        <w:rPr>
          <w:rFonts w:ascii="Arial" w:hAnsi="Arial" w:cs="Arial"/>
          <w:lang w:val="ro-RO"/>
        </w:rPr>
        <w:t>să asigure condiţiile tehnice şi organizatorice pentru activităţile desfăşurate, astfel încât să se prevină riscurile pentru persoane, bunuri sau mediul înconjurător;</w:t>
      </w:r>
    </w:p>
    <w:p w:rsidR="00FD19F3" w:rsidRPr="007A6462" w:rsidRDefault="00FD19F3" w:rsidP="00FD19F3">
      <w:pPr>
        <w:spacing w:after="0" w:line="240" w:lineRule="auto"/>
        <w:jc w:val="both"/>
        <w:rPr>
          <w:rFonts w:ascii="Arial" w:hAnsi="Arial" w:cs="Arial"/>
          <w:lang w:val="ro-RO"/>
        </w:rPr>
      </w:pPr>
      <w:r w:rsidRPr="007A6462">
        <w:rPr>
          <w:rFonts w:ascii="Arial" w:hAnsi="Arial" w:cs="Arial"/>
          <w:b/>
          <w:lang w:val="ro-RO"/>
        </w:rPr>
        <w:t>−</w:t>
      </w:r>
      <w:r w:rsidRPr="007A6462">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7A6462">
        <w:rPr>
          <w:rFonts w:ascii="Arial" w:hAnsi="Arial" w:cs="Arial"/>
          <w:bCs/>
          <w:lang w:val="ro-RO"/>
        </w:rPr>
        <w:t>Ordonanţele de Urgenţă ale Guvernului nr. 114/22.10.2007, nr. 164/19.11.2008 şi nr. 58/16.10.2012</w:t>
      </w:r>
      <w:r w:rsidRPr="007A6462">
        <w:rPr>
          <w:rFonts w:ascii="Arial" w:hAnsi="Arial" w:cs="Arial"/>
          <w:lang w:val="ro-RO"/>
        </w:rPr>
        <w:t>.</w:t>
      </w:r>
    </w:p>
    <w:p w:rsidR="00FD19F3" w:rsidRPr="007A6462" w:rsidRDefault="00FD19F3" w:rsidP="007A6462">
      <w:pPr>
        <w:autoSpaceDE w:val="0"/>
        <w:autoSpaceDN w:val="0"/>
        <w:adjustRightInd w:val="0"/>
        <w:spacing w:after="0" w:line="240" w:lineRule="auto"/>
        <w:ind w:firstLine="720"/>
        <w:jc w:val="both"/>
        <w:rPr>
          <w:rFonts w:ascii="Arial" w:hAnsi="Arial" w:cs="Arial"/>
          <w:lang w:val="ro-RO"/>
        </w:rPr>
      </w:pPr>
      <w:r w:rsidRPr="007A6462">
        <w:rPr>
          <w:rFonts w:ascii="Arial" w:hAnsi="Arial" w:cs="Arial"/>
          <w:lang w:val="ro-RO"/>
        </w:rPr>
        <w:t>Cu minimum 45 de zile înainte de expirarea prezentei autorizaţii de mediu se va depune solicitarea autorizaţiei de mediu, conform prevederilor Ordinului M.M.D.D. nr. 1798/2007, modificat cu Ordinele M.M.P. nr. 1298/2011şi nr. 3.839/2012.</w:t>
      </w:r>
    </w:p>
    <w:p w:rsidR="00FD19F3" w:rsidRPr="007A6462" w:rsidRDefault="00FD19F3" w:rsidP="00FD19F3">
      <w:pPr>
        <w:spacing w:after="0" w:line="240" w:lineRule="auto"/>
        <w:ind w:firstLine="720"/>
        <w:jc w:val="both"/>
        <w:rPr>
          <w:rFonts w:ascii="Arial" w:hAnsi="Arial" w:cs="Arial"/>
          <w:b/>
          <w:i/>
          <w:snapToGrid w:val="0"/>
          <w:lang w:val="ro-RO"/>
        </w:rPr>
      </w:pPr>
      <w:r w:rsidRPr="007A6462">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FD19F3" w:rsidRPr="007A6462" w:rsidRDefault="00FD19F3" w:rsidP="00FD19F3">
      <w:pPr>
        <w:autoSpaceDE w:val="0"/>
        <w:autoSpaceDN w:val="0"/>
        <w:adjustRightInd w:val="0"/>
        <w:spacing w:after="0" w:line="240" w:lineRule="auto"/>
        <w:ind w:firstLine="720"/>
        <w:jc w:val="both"/>
        <w:rPr>
          <w:rFonts w:ascii="Arial" w:hAnsi="Arial" w:cs="Arial"/>
          <w:lang w:val="ro-RO"/>
        </w:rPr>
      </w:pPr>
    </w:p>
    <w:p w:rsidR="004B4B32" w:rsidRPr="007A6462" w:rsidRDefault="004B4B32" w:rsidP="004B4B32">
      <w:pPr>
        <w:spacing w:after="0" w:line="240" w:lineRule="auto"/>
        <w:ind w:firstLine="720"/>
        <w:jc w:val="both"/>
        <w:rPr>
          <w:rFonts w:ascii="Arial" w:hAnsi="Arial" w:cs="Arial"/>
          <w:bCs/>
          <w:lang w:val="ro-RO"/>
        </w:rPr>
      </w:pPr>
      <w:r w:rsidRPr="007A6462">
        <w:rPr>
          <w:rFonts w:ascii="Arial" w:hAnsi="Arial" w:cs="Arial"/>
          <w:b/>
          <w:lang w:val="ro-RO"/>
        </w:rPr>
        <w:t xml:space="preserve">Prezenta autorizaţie este valabilă </w:t>
      </w:r>
      <w:r w:rsidRPr="007A6462">
        <w:rPr>
          <w:rFonts w:ascii="Arial" w:hAnsi="Arial" w:cs="Arial"/>
          <w:lang w:val="ro-RO"/>
        </w:rPr>
        <w:t>5 ani</w:t>
      </w:r>
      <w:r w:rsidRPr="007A6462">
        <w:rPr>
          <w:rFonts w:ascii="Arial" w:hAnsi="Arial" w:cs="Arial"/>
          <w:b/>
          <w:lang w:val="ro-RO"/>
        </w:rPr>
        <w:t xml:space="preserve"> de la </w:t>
      </w:r>
      <w:r w:rsidR="00310879">
        <w:rPr>
          <w:rFonts w:ascii="Arial" w:hAnsi="Arial" w:cs="Arial"/>
          <w:lang w:val="ro-RO"/>
        </w:rPr>
        <w:t>..</w:t>
      </w:r>
      <w:r w:rsidRPr="007A6462">
        <w:rPr>
          <w:rFonts w:ascii="Arial" w:hAnsi="Arial" w:cs="Arial"/>
          <w:lang w:val="ro-RO"/>
        </w:rPr>
        <w:t>.</w:t>
      </w:r>
      <w:r w:rsidR="00310879">
        <w:rPr>
          <w:rFonts w:ascii="Arial" w:hAnsi="Arial" w:cs="Arial"/>
          <w:lang w:val="ro-RO"/>
        </w:rPr>
        <w:t>1</w:t>
      </w:r>
      <w:r w:rsidRPr="007A6462">
        <w:rPr>
          <w:rFonts w:ascii="Arial" w:hAnsi="Arial" w:cs="Arial"/>
          <w:lang w:val="ro-RO"/>
        </w:rPr>
        <w:t xml:space="preserve">0.2016, </w:t>
      </w:r>
      <w:r w:rsidRPr="007A6462">
        <w:rPr>
          <w:rFonts w:ascii="Arial" w:hAnsi="Arial" w:cs="Arial"/>
          <w:b/>
          <w:lang w:val="ro-RO"/>
        </w:rPr>
        <w:t>data emiterii,</w:t>
      </w:r>
      <w:r w:rsidRPr="007A6462">
        <w:rPr>
          <w:rFonts w:ascii="Arial" w:hAnsi="Arial" w:cs="Arial"/>
          <w:lang w:val="ro-RO"/>
        </w:rPr>
        <w:t xml:space="preserve"> </w:t>
      </w:r>
      <w:r w:rsidRPr="007A6462">
        <w:rPr>
          <w:rFonts w:ascii="Arial" w:hAnsi="Arial" w:cs="Arial"/>
          <w:b/>
          <w:lang w:val="ro-RO"/>
        </w:rPr>
        <w:t xml:space="preserve">până la data de </w:t>
      </w:r>
      <w:r w:rsidR="00310879">
        <w:rPr>
          <w:rFonts w:ascii="Arial" w:hAnsi="Arial" w:cs="Arial"/>
          <w:lang w:val="ro-RO"/>
        </w:rPr>
        <w:t>…</w:t>
      </w:r>
      <w:r w:rsidRPr="007A6462">
        <w:rPr>
          <w:rFonts w:ascii="Arial" w:hAnsi="Arial" w:cs="Arial"/>
          <w:lang w:val="ro-RO"/>
        </w:rPr>
        <w:t>.</w:t>
      </w:r>
      <w:r w:rsidR="00310879">
        <w:rPr>
          <w:rFonts w:ascii="Arial" w:hAnsi="Arial" w:cs="Arial"/>
          <w:lang w:val="ro-RO"/>
        </w:rPr>
        <w:t>1</w:t>
      </w:r>
      <w:r w:rsidRPr="007A6462">
        <w:rPr>
          <w:rFonts w:ascii="Arial" w:hAnsi="Arial" w:cs="Arial"/>
          <w:lang w:val="ro-RO"/>
        </w:rPr>
        <w:t>0.2021</w:t>
      </w:r>
      <w:r w:rsidRPr="007A6462">
        <w:rPr>
          <w:rFonts w:ascii="Arial" w:hAnsi="Arial" w:cs="Arial"/>
          <w:bCs/>
          <w:lang w:val="ro-RO"/>
        </w:rPr>
        <w:t>.</w:t>
      </w:r>
    </w:p>
    <w:p w:rsidR="00FD19F3" w:rsidRPr="007A6462" w:rsidRDefault="00FD19F3" w:rsidP="00FD19F3">
      <w:pPr>
        <w:spacing w:after="0" w:line="240" w:lineRule="auto"/>
        <w:jc w:val="both"/>
        <w:rPr>
          <w:rFonts w:ascii="Arial" w:hAnsi="Arial" w:cs="Arial"/>
          <w:b/>
          <w:color w:val="92D050"/>
          <w:lang w:val="ro-RO"/>
        </w:rPr>
      </w:pPr>
      <w:r w:rsidRPr="007A6462">
        <w:rPr>
          <w:rFonts w:ascii="Arial" w:hAnsi="Arial" w:cs="Arial"/>
          <w:b/>
          <w:color w:val="92D050"/>
          <w:lang w:val="ro-RO"/>
        </w:rPr>
        <w:tab/>
      </w:r>
    </w:p>
    <w:p w:rsidR="00FD19F3" w:rsidRPr="007A6462" w:rsidRDefault="00FD19F3" w:rsidP="00FD19F3">
      <w:pPr>
        <w:spacing w:after="0" w:line="240" w:lineRule="auto"/>
        <w:ind w:firstLine="720"/>
        <w:jc w:val="both"/>
        <w:rPr>
          <w:rFonts w:ascii="Arial" w:hAnsi="Arial" w:cs="Arial"/>
          <w:b/>
          <w:lang w:val="ro-RO"/>
        </w:rPr>
      </w:pPr>
      <w:r w:rsidRPr="007A6462">
        <w:rPr>
          <w:rFonts w:ascii="Arial" w:hAnsi="Arial" w:cs="Arial"/>
          <w:b/>
          <w:lang w:val="ro-RO"/>
        </w:rPr>
        <w:t>Nerespectarea prevederilor autorizaţiei atrage după sine suspendarea şi/sau anularea acesteia după caz,conform art.17, alin.(3) al OUG nr.195/2005 privind protecţia mediului, aprobată prin Legea nr.265/2006, cu modificările şi completările ulterioare. Pe durata suspendării, desfăşurarea activităţii este interzisă.</w:t>
      </w:r>
    </w:p>
    <w:p w:rsidR="00FF0EAE" w:rsidRPr="007A6462" w:rsidRDefault="00FF0EAE" w:rsidP="00FD19F3">
      <w:pPr>
        <w:spacing w:after="0" w:line="240" w:lineRule="auto"/>
        <w:ind w:firstLine="720"/>
        <w:jc w:val="both"/>
        <w:rPr>
          <w:rFonts w:ascii="Arial" w:hAnsi="Arial" w:cs="Arial"/>
          <w:b/>
          <w:lang w:val="ro-RO"/>
        </w:rPr>
      </w:pPr>
    </w:p>
    <w:p w:rsidR="00FD19F3" w:rsidRPr="007A6462" w:rsidRDefault="00FD19F3" w:rsidP="00FD19F3">
      <w:pPr>
        <w:autoSpaceDE w:val="0"/>
        <w:autoSpaceDN w:val="0"/>
        <w:adjustRightInd w:val="0"/>
        <w:spacing w:after="0" w:line="240" w:lineRule="auto"/>
        <w:ind w:firstLine="720"/>
        <w:jc w:val="both"/>
        <w:rPr>
          <w:rFonts w:ascii="Arial" w:hAnsi="Arial" w:cs="Arial"/>
          <w:b/>
          <w:bCs/>
          <w:lang w:val="ro-RO"/>
        </w:rPr>
      </w:pPr>
      <w:r w:rsidRPr="007A6462">
        <w:rPr>
          <w:rFonts w:ascii="Arial" w:hAnsi="Arial" w:cs="Arial"/>
          <w:b/>
          <w:bCs/>
          <w:lang w:val="ro-RO"/>
        </w:rPr>
        <w:t xml:space="preserve">Litigiile generate de emiterea, revizuirea, suspendarea sau anularea prezentei autorizaţii se soluţionează de instanţele de contencios administrativ competente, </w:t>
      </w:r>
      <w:r w:rsidRPr="007A6462">
        <w:rPr>
          <w:rFonts w:ascii="Arial" w:hAnsi="Arial" w:cs="Arial"/>
          <w:b/>
          <w:lang w:val="ro-RO"/>
        </w:rPr>
        <w:t>potrivit</w:t>
      </w:r>
      <w:r w:rsidRPr="007A6462">
        <w:rPr>
          <w:rFonts w:ascii="Arial" w:hAnsi="Arial" w:cs="Arial"/>
          <w:b/>
          <w:bCs/>
          <w:iCs/>
          <w:lang w:val="ro-RO"/>
        </w:rPr>
        <w:t xml:space="preserve"> Legii contenciosului administrativ nr. 554/2004, modificată şi completată prin Legea nr. 262/2007</w:t>
      </w:r>
      <w:r w:rsidRPr="007A6462">
        <w:rPr>
          <w:rFonts w:ascii="Arial" w:hAnsi="Arial" w:cs="Arial"/>
          <w:b/>
          <w:bCs/>
          <w:lang w:val="ro-RO"/>
        </w:rPr>
        <w:t>.</w:t>
      </w:r>
    </w:p>
    <w:p w:rsidR="00FF0EAE" w:rsidRPr="007A6462" w:rsidRDefault="00FF0EAE" w:rsidP="00FD19F3">
      <w:pPr>
        <w:autoSpaceDE w:val="0"/>
        <w:autoSpaceDN w:val="0"/>
        <w:adjustRightInd w:val="0"/>
        <w:spacing w:after="0" w:line="240" w:lineRule="auto"/>
        <w:ind w:firstLine="720"/>
        <w:jc w:val="both"/>
        <w:rPr>
          <w:rFonts w:ascii="Arial" w:hAnsi="Arial" w:cs="Arial"/>
          <w:b/>
          <w:bCs/>
          <w:lang w:val="ro-RO"/>
        </w:rPr>
      </w:pPr>
    </w:p>
    <w:p w:rsidR="00FD19F3" w:rsidRPr="007A6462" w:rsidRDefault="00FD19F3" w:rsidP="00FD19F3">
      <w:pPr>
        <w:spacing w:after="0" w:line="240" w:lineRule="auto"/>
        <w:ind w:firstLine="720"/>
        <w:jc w:val="both"/>
        <w:rPr>
          <w:rFonts w:ascii="Arial" w:hAnsi="Arial" w:cs="Arial"/>
          <w:b/>
          <w:lang w:val="ro-RO"/>
        </w:rPr>
      </w:pPr>
      <w:r w:rsidRPr="007A6462">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F00DF4" w:rsidRPr="007A6462" w:rsidRDefault="00F00DF4" w:rsidP="00FD19F3">
      <w:pPr>
        <w:spacing w:after="0" w:line="240" w:lineRule="auto"/>
        <w:ind w:firstLine="720"/>
        <w:jc w:val="both"/>
        <w:rPr>
          <w:rFonts w:ascii="Arial" w:hAnsi="Arial" w:cs="Arial"/>
          <w:b/>
          <w:lang w:val="ro-RO"/>
        </w:rPr>
      </w:pPr>
    </w:p>
    <w:p w:rsidR="00FD19F3" w:rsidRPr="007A6462" w:rsidRDefault="00FD19F3" w:rsidP="00FD19F3">
      <w:pPr>
        <w:spacing w:after="0" w:line="240" w:lineRule="auto"/>
        <w:ind w:firstLine="720"/>
        <w:jc w:val="both"/>
        <w:rPr>
          <w:rFonts w:ascii="Arial" w:hAnsi="Arial" w:cs="Arial"/>
          <w:b/>
          <w:lang w:val="ro-RO"/>
        </w:rPr>
      </w:pPr>
      <w:r w:rsidRPr="007A6462">
        <w:rPr>
          <w:rFonts w:ascii="Arial" w:hAnsi="Arial" w:cs="Arial"/>
          <w:b/>
          <w:lang w:val="ro-RO"/>
        </w:rPr>
        <w:t>Răspunderea pentru corectitudinea informațiilor puse la dispoziția autorității competente pentru protecția mediului și a publicului revine în întregime titularului activității.</w:t>
      </w:r>
    </w:p>
    <w:p w:rsidR="00976F43" w:rsidRPr="007A6462" w:rsidRDefault="00976F43" w:rsidP="00976F43">
      <w:pPr>
        <w:spacing w:after="0" w:line="240" w:lineRule="auto"/>
        <w:jc w:val="both"/>
        <w:rPr>
          <w:rFonts w:ascii="Arial" w:hAnsi="Arial" w:cs="Arial"/>
          <w:b/>
          <w:lang w:val="ro-RO"/>
        </w:rPr>
      </w:pPr>
    </w:p>
    <w:p w:rsidR="00976F43" w:rsidRPr="007A6462" w:rsidRDefault="00976F43" w:rsidP="00976F43">
      <w:pPr>
        <w:spacing w:after="0" w:line="240" w:lineRule="auto"/>
        <w:jc w:val="both"/>
        <w:rPr>
          <w:rFonts w:ascii="Arial" w:hAnsi="Arial" w:cs="Arial"/>
          <w:b/>
          <w:u w:val="single"/>
          <w:lang w:val="ro-RO"/>
        </w:rPr>
      </w:pPr>
      <w:r w:rsidRPr="007A6462">
        <w:rPr>
          <w:rFonts w:ascii="Arial" w:hAnsi="Arial" w:cs="Arial"/>
          <w:b/>
          <w:lang w:val="ro-RO"/>
        </w:rPr>
        <w:t>I. Activitatea autorizată</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b/>
          <w:lang w:val="ro-RO"/>
        </w:rPr>
        <w:t>−</w:t>
      </w:r>
      <w:r w:rsidRPr="007A6462">
        <w:rPr>
          <w:rFonts w:ascii="Arial" w:hAnsi="Arial" w:cs="Arial"/>
          <w:i/>
          <w:lang w:val="ro-RO"/>
        </w:rPr>
        <w:t xml:space="preserve">Activitatea autorizată din punct de vedere al protecţiei mediului este </w:t>
      </w:r>
      <w:r w:rsidRPr="007A6462">
        <w:rPr>
          <w:rFonts w:ascii="Arial" w:hAnsi="Arial" w:cs="Arial"/>
          <w:b/>
          <w:i/>
          <w:lang w:val="ro-RO"/>
        </w:rPr>
        <w:t>exploatare forestieră pe raza județului Bistrița-Năsăud</w:t>
      </w:r>
      <w:r w:rsidRPr="007A6462">
        <w:rPr>
          <w:rFonts w:ascii="Arial" w:hAnsi="Arial" w:cs="Arial"/>
          <w:i/>
          <w:lang w:val="ro-RO"/>
        </w:rPr>
        <w:t>, conform tratamentelor şi lucrărilor silvice stabilite în amenajamentele silvice aprobate pentru unitățile de producţie pe raza cărora se desfăşoară activitatea.</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b/>
          <w:lang w:val="ro-RO"/>
        </w:rPr>
        <w:t>−</w:t>
      </w:r>
      <w:r w:rsidRPr="007A6462">
        <w:rPr>
          <w:rFonts w:ascii="Arial" w:hAnsi="Arial" w:cs="Arial"/>
          <w:i/>
          <w:lang w:val="ro-RO"/>
        </w:rPr>
        <w:t xml:space="preserve"> Activitatea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976F43" w:rsidRPr="007A6462" w:rsidRDefault="00976F43" w:rsidP="00976F43">
      <w:pPr>
        <w:pStyle w:val="NormalArial"/>
        <w:spacing w:after="0" w:line="240" w:lineRule="auto"/>
        <w:jc w:val="both"/>
        <w:rPr>
          <w:b w:val="0"/>
          <w:i/>
        </w:rPr>
      </w:pPr>
      <w:r w:rsidRPr="007A6462">
        <w:t>−</w:t>
      </w:r>
      <w:r w:rsidRPr="007A6462">
        <w:rPr>
          <w:b w:val="0"/>
          <w:i/>
        </w:rPr>
        <w:t xml:space="preserve">Volumul de masă lemnoasă care poate fi recoltat anual, conform certificatului de atestare/reatestare este de </w:t>
      </w:r>
      <w:r w:rsidR="00310879">
        <w:rPr>
          <w:b w:val="0"/>
          <w:i/>
        </w:rPr>
        <w:t>2</w:t>
      </w:r>
      <w:r w:rsidRPr="007A6462">
        <w:rPr>
          <w:b w:val="0"/>
          <w:i/>
        </w:rPr>
        <w:t>.000 m</w:t>
      </w:r>
      <w:r w:rsidRPr="007A6462">
        <w:rPr>
          <w:b w:val="0"/>
          <w:i/>
          <w:vertAlign w:val="superscript"/>
        </w:rPr>
        <w:t xml:space="preserve">3 </w:t>
      </w:r>
      <w:r w:rsidRPr="007A6462">
        <w:rPr>
          <w:b w:val="0"/>
          <w:i/>
        </w:rPr>
        <w:t xml:space="preserve">de lemn pe picior. </w:t>
      </w:r>
    </w:p>
    <w:p w:rsidR="00976F43" w:rsidRPr="007A6462" w:rsidRDefault="00976F43" w:rsidP="00976F43">
      <w:pPr>
        <w:spacing w:after="0" w:line="240" w:lineRule="auto"/>
        <w:ind w:firstLine="720"/>
        <w:jc w:val="both"/>
        <w:rPr>
          <w:rFonts w:ascii="Arial" w:hAnsi="Arial" w:cs="Arial"/>
          <w:i/>
          <w:lang w:val="ro-RO"/>
        </w:rPr>
      </w:pPr>
      <w:r w:rsidRPr="007A6462">
        <w:rPr>
          <w:rFonts w:ascii="Arial" w:hAnsi="Arial" w:cs="Arial"/>
          <w:i/>
          <w:lang w:val="ro-RO"/>
        </w:rPr>
        <w:t>În perioadele în care nu se desfăşoară activitatea de exploatare forestieră, mijloacele auto şi utilajele sunt garate/păstrate pe suprafaţă betonată în curtea interioară (</w:t>
      </w:r>
      <w:proofErr w:type="spellStart"/>
      <w:r w:rsidR="009D49E2" w:rsidRPr="007A6462">
        <w:rPr>
          <w:rFonts w:ascii="Arial" w:hAnsi="Arial" w:cs="Arial"/>
          <w:i/>
          <w:lang w:val="ro-RO"/>
        </w:rPr>
        <w:t>autospecializata</w:t>
      </w:r>
      <w:proofErr w:type="spellEnd"/>
      <w:r w:rsidR="009D49E2" w:rsidRPr="007A6462">
        <w:rPr>
          <w:rFonts w:ascii="Arial" w:hAnsi="Arial" w:cs="Arial"/>
          <w:i/>
          <w:lang w:val="ro-RO"/>
        </w:rPr>
        <w:t xml:space="preserve"> pentru transport buşteni, </w:t>
      </w:r>
      <w:r w:rsidRPr="007A6462">
        <w:rPr>
          <w:rFonts w:ascii="Arial" w:hAnsi="Arial" w:cs="Arial"/>
          <w:i/>
          <w:lang w:val="ro-RO"/>
        </w:rPr>
        <w:t>tractor</w:t>
      </w:r>
      <w:r w:rsidR="00551987" w:rsidRPr="007A6462">
        <w:rPr>
          <w:rFonts w:ascii="Arial" w:hAnsi="Arial" w:cs="Arial"/>
          <w:i/>
          <w:lang w:val="ro-RO"/>
        </w:rPr>
        <w:t>u</w:t>
      </w:r>
      <w:r w:rsidRPr="007A6462">
        <w:rPr>
          <w:rFonts w:ascii="Arial" w:hAnsi="Arial" w:cs="Arial"/>
          <w:i/>
          <w:lang w:val="ro-RO"/>
        </w:rPr>
        <w:t>l forestier) şi în magazie (ferăstr</w:t>
      </w:r>
      <w:r w:rsidR="009D49E2" w:rsidRPr="007A6462">
        <w:rPr>
          <w:rFonts w:ascii="Arial" w:hAnsi="Arial" w:cs="Arial"/>
          <w:i/>
          <w:lang w:val="ro-RO"/>
        </w:rPr>
        <w:t>aiele</w:t>
      </w:r>
      <w:r w:rsidRPr="007A6462">
        <w:rPr>
          <w:rFonts w:ascii="Arial" w:hAnsi="Arial" w:cs="Arial"/>
          <w:i/>
          <w:lang w:val="ro-RO"/>
        </w:rPr>
        <w:t xml:space="preserve"> mecanic</w:t>
      </w:r>
      <w:r w:rsidR="009D49E2" w:rsidRPr="007A6462">
        <w:rPr>
          <w:rFonts w:ascii="Arial" w:hAnsi="Arial" w:cs="Arial"/>
          <w:i/>
          <w:lang w:val="ro-RO"/>
        </w:rPr>
        <w:t>e</w:t>
      </w:r>
      <w:r w:rsidRPr="007A6462">
        <w:rPr>
          <w:rFonts w:ascii="Arial" w:hAnsi="Arial" w:cs="Arial"/>
          <w:i/>
          <w:lang w:val="ro-RO"/>
        </w:rPr>
        <w:t xml:space="preserve">), la </w:t>
      </w:r>
      <w:r w:rsidR="00C50837" w:rsidRPr="007A6462">
        <w:rPr>
          <w:rFonts w:ascii="Arial" w:hAnsi="Arial" w:cs="Arial"/>
          <w:i/>
          <w:lang w:val="ro-RO"/>
        </w:rPr>
        <w:t xml:space="preserve">sediul </w:t>
      </w:r>
      <w:r w:rsidRPr="007A6462">
        <w:rPr>
          <w:rFonts w:ascii="Arial" w:hAnsi="Arial" w:cs="Arial"/>
          <w:i/>
          <w:lang w:val="ro-RO"/>
        </w:rPr>
        <w:t xml:space="preserve">din localitatea </w:t>
      </w:r>
      <w:r w:rsidR="00310879">
        <w:rPr>
          <w:rFonts w:ascii="Arial" w:hAnsi="Arial" w:cs="Arial"/>
          <w:i/>
          <w:lang w:val="ro-RO"/>
        </w:rPr>
        <w:t>Anieş</w:t>
      </w:r>
      <w:r w:rsidRPr="007A6462">
        <w:rPr>
          <w:rFonts w:ascii="Arial" w:hAnsi="Arial" w:cs="Arial"/>
          <w:i/>
          <w:lang w:val="ro-RO"/>
        </w:rPr>
        <w:t xml:space="preserve">, </w:t>
      </w:r>
      <w:r w:rsidR="00310879">
        <w:rPr>
          <w:rFonts w:ascii="Arial" w:hAnsi="Arial" w:cs="Arial"/>
          <w:i/>
          <w:lang w:val="ro-RO"/>
        </w:rPr>
        <w:t xml:space="preserve">str. Valea Anieşului, </w:t>
      </w:r>
      <w:r w:rsidRPr="007A6462">
        <w:rPr>
          <w:rFonts w:ascii="Arial" w:hAnsi="Arial" w:cs="Arial"/>
          <w:i/>
          <w:lang w:val="ro-RO"/>
        </w:rPr>
        <w:t xml:space="preserve">nr. </w:t>
      </w:r>
      <w:r w:rsidR="00C50837" w:rsidRPr="007A6462">
        <w:rPr>
          <w:rFonts w:ascii="Arial" w:hAnsi="Arial" w:cs="Arial"/>
          <w:i/>
          <w:lang w:val="ro-RO"/>
        </w:rPr>
        <w:t>2</w:t>
      </w:r>
      <w:r w:rsidR="00310879">
        <w:rPr>
          <w:rFonts w:ascii="Arial" w:hAnsi="Arial" w:cs="Arial"/>
          <w:i/>
          <w:lang w:val="ro-RO"/>
        </w:rPr>
        <w:t>5</w:t>
      </w:r>
      <w:r w:rsidR="004B4B32" w:rsidRPr="007A6462">
        <w:rPr>
          <w:rFonts w:ascii="Arial" w:hAnsi="Arial" w:cs="Arial"/>
          <w:i/>
          <w:lang w:val="ro-RO"/>
        </w:rPr>
        <w:t>9</w:t>
      </w:r>
      <w:r w:rsidR="00C50837" w:rsidRPr="007A6462">
        <w:rPr>
          <w:rFonts w:ascii="Arial" w:hAnsi="Arial" w:cs="Arial"/>
          <w:i/>
          <w:lang w:val="ro-RO"/>
        </w:rPr>
        <w:t>,</w:t>
      </w:r>
      <w:r w:rsidRPr="007A6462">
        <w:rPr>
          <w:rFonts w:ascii="Arial" w:hAnsi="Arial" w:cs="Arial"/>
          <w:i/>
          <w:lang w:val="ro-RO"/>
        </w:rPr>
        <w:t xml:space="preserve"> comuna </w:t>
      </w:r>
      <w:r w:rsidR="00310879">
        <w:rPr>
          <w:rFonts w:ascii="Arial" w:hAnsi="Arial" w:cs="Arial"/>
          <w:i/>
          <w:lang w:val="ro-RO"/>
        </w:rPr>
        <w:t xml:space="preserve">Maieru, unde titularul desfăşoară activitate de debitare </w:t>
      </w:r>
      <w:r w:rsidR="00310879">
        <w:rPr>
          <w:rFonts w:ascii="Arial" w:hAnsi="Arial" w:cs="Arial"/>
          <w:i/>
          <w:lang w:val="ro-RO"/>
        </w:rPr>
        <w:lastRenderedPageBreak/>
        <w:t xml:space="preserve">material lemnos, pentru care a fost emisă Autorizaţia de mediu nr. 40/22.03.2013, transferată prin Decizia APM B-N nr. 4/2.02.2016 de la SC </w:t>
      </w:r>
      <w:proofErr w:type="spellStart"/>
      <w:r w:rsidR="00310879">
        <w:rPr>
          <w:rFonts w:ascii="Arial" w:hAnsi="Arial" w:cs="Arial"/>
          <w:i/>
          <w:lang w:val="ro-RO"/>
        </w:rPr>
        <w:t>XTC-Eladel</w:t>
      </w:r>
      <w:proofErr w:type="spellEnd"/>
      <w:r w:rsidR="00310879">
        <w:rPr>
          <w:rFonts w:ascii="Arial" w:hAnsi="Arial" w:cs="Arial"/>
          <w:i/>
          <w:lang w:val="ro-RO"/>
        </w:rPr>
        <w:t xml:space="preserve"> SRL Maieru</w:t>
      </w:r>
      <w:r w:rsidRPr="007A6462">
        <w:rPr>
          <w:rFonts w:ascii="Arial" w:hAnsi="Arial" w:cs="Arial"/>
          <w:i/>
          <w:lang w:val="ro-RO"/>
        </w:rPr>
        <w:t xml:space="preserve">.    </w:t>
      </w:r>
    </w:p>
    <w:p w:rsidR="00F00DF4" w:rsidRPr="007A6462" w:rsidRDefault="00F00DF4" w:rsidP="00976F43">
      <w:pPr>
        <w:spacing w:after="0" w:line="240" w:lineRule="auto"/>
        <w:jc w:val="both"/>
        <w:rPr>
          <w:rFonts w:ascii="Arial" w:hAnsi="Arial" w:cs="Arial"/>
          <w:b/>
          <w:lang w:val="ro-RO"/>
        </w:rPr>
      </w:pPr>
    </w:p>
    <w:p w:rsidR="00976F43" w:rsidRPr="007A6462" w:rsidRDefault="00976F43" w:rsidP="00976F43">
      <w:pPr>
        <w:spacing w:after="0" w:line="240" w:lineRule="auto"/>
        <w:jc w:val="both"/>
        <w:rPr>
          <w:rFonts w:ascii="Arial" w:hAnsi="Arial"/>
          <w:i/>
          <w:lang w:val="ro-RO"/>
        </w:rPr>
      </w:pPr>
      <w:r w:rsidRPr="007A6462">
        <w:rPr>
          <w:rFonts w:ascii="Arial" w:hAnsi="Arial" w:cs="Arial"/>
          <w:b/>
          <w:lang w:val="ro-RO"/>
        </w:rPr>
        <w:t>1.</w:t>
      </w:r>
      <w:r w:rsidRPr="007A6462">
        <w:rPr>
          <w:rFonts w:ascii="Arial" w:hAnsi="Arial" w:cs="Arial"/>
          <w:lang w:val="ro-RO"/>
        </w:rPr>
        <w:t>Dotări (instalaţii, utilaje, mijloace de transport utilizate în activitate):</w:t>
      </w:r>
    </w:p>
    <w:p w:rsidR="00976F43" w:rsidRPr="007A6462" w:rsidRDefault="00976F43" w:rsidP="00976F43">
      <w:pPr>
        <w:spacing w:after="0" w:line="240" w:lineRule="auto"/>
        <w:ind w:firstLine="720"/>
        <w:jc w:val="both"/>
        <w:rPr>
          <w:rFonts w:ascii="Arial" w:hAnsi="Arial" w:cs="Arial"/>
          <w:i/>
          <w:lang w:val="ro-RO"/>
        </w:rPr>
      </w:pPr>
      <w:r w:rsidRPr="007A6462">
        <w:rPr>
          <w:rFonts w:ascii="Bodoni MT" w:hAnsi="Bodoni MT" w:cs="Arial"/>
          <w:b/>
          <w:i/>
          <w:lang w:val="ro-RO"/>
        </w:rPr>
        <w:t xml:space="preserve">• </w:t>
      </w:r>
      <w:r w:rsidRPr="007A6462">
        <w:rPr>
          <w:rFonts w:ascii="Arial" w:hAnsi="Arial" w:cs="Arial"/>
          <w:i/>
          <w:u w:val="single"/>
          <w:lang w:val="ro-RO"/>
        </w:rPr>
        <w:t>fierăstraie mecanice</w:t>
      </w:r>
      <w:r w:rsidRPr="007A6462">
        <w:rPr>
          <w:rFonts w:ascii="Arial" w:hAnsi="Arial" w:cs="Arial"/>
          <w:i/>
          <w:lang w:val="ro-RO"/>
        </w:rPr>
        <w:t>: necesare realizării integrale a operaţiilor de doborâre/secţionare, sunt folosite parţial şi pentru curăţirea de crăci;</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ab/>
      </w:r>
      <w:r w:rsidRPr="007A6462">
        <w:rPr>
          <w:rFonts w:ascii="Bodoni MT" w:hAnsi="Bodoni MT" w:cs="Arial"/>
          <w:b/>
          <w:i/>
          <w:lang w:val="ro-RO"/>
        </w:rPr>
        <w:t xml:space="preserve">• </w:t>
      </w:r>
      <w:r w:rsidRPr="007A6462">
        <w:rPr>
          <w:rFonts w:ascii="Arial" w:hAnsi="Arial" w:cs="Arial"/>
          <w:i/>
          <w:u w:val="single"/>
          <w:lang w:val="ro-RO"/>
        </w:rPr>
        <w:t>tractoare universale</w:t>
      </w:r>
      <w:r w:rsidRPr="007A6462">
        <w:rPr>
          <w:rFonts w:ascii="Arial" w:hAnsi="Arial" w:cs="Arial"/>
          <w:i/>
          <w:lang w:val="ro-RO"/>
        </w:rPr>
        <w:t xml:space="preserve">: cărora li se adaugă un echipament de lucru corespunzător sau  tractoare forestiere; </w:t>
      </w:r>
    </w:p>
    <w:p w:rsidR="00976F43" w:rsidRPr="007A6462" w:rsidRDefault="00976F43" w:rsidP="00976F43">
      <w:pPr>
        <w:spacing w:after="0" w:line="240" w:lineRule="auto"/>
        <w:jc w:val="both"/>
        <w:rPr>
          <w:rFonts w:ascii="Arial" w:hAnsi="Arial" w:cs="Arial"/>
          <w:i/>
          <w:lang w:val="ro-RO"/>
        </w:rPr>
      </w:pPr>
      <w:r w:rsidRPr="007A6462">
        <w:rPr>
          <w:rFonts w:ascii="Bodoni MT" w:hAnsi="Bodoni MT" w:cs="Arial"/>
          <w:b/>
          <w:i/>
          <w:lang w:val="ro-RO"/>
        </w:rPr>
        <w:tab/>
        <w:t xml:space="preserve">•  </w:t>
      </w:r>
      <w:r w:rsidRPr="007A6462">
        <w:rPr>
          <w:rFonts w:ascii="Arial" w:hAnsi="Arial" w:cs="Arial"/>
          <w:i/>
          <w:u w:val="single"/>
          <w:lang w:val="ro-RO"/>
        </w:rPr>
        <w:t>mijloace de transport</w:t>
      </w:r>
      <w:r w:rsidRPr="007A6462">
        <w:rPr>
          <w:rFonts w:ascii="Arial" w:hAnsi="Arial" w:cs="Arial"/>
          <w:i/>
          <w:lang w:val="ro-RO"/>
        </w:rPr>
        <w:t>: autotrenuri forestiere echipate cu mijloace proprii de încărcare;</w:t>
      </w:r>
    </w:p>
    <w:p w:rsidR="00976F43" w:rsidRPr="007A6462" w:rsidRDefault="00976F43" w:rsidP="00976F43">
      <w:pPr>
        <w:spacing w:after="0" w:line="240" w:lineRule="auto"/>
        <w:jc w:val="both"/>
        <w:rPr>
          <w:rFonts w:ascii="Arial" w:hAnsi="Arial" w:cs="Arial"/>
          <w:i/>
          <w:lang w:val="ro-RO"/>
        </w:rPr>
      </w:pPr>
      <w:r w:rsidRPr="007A6462">
        <w:rPr>
          <w:rFonts w:ascii="Bodoni MT" w:hAnsi="Bodoni MT" w:cs="Arial"/>
          <w:b/>
          <w:i/>
          <w:lang w:val="ro-RO"/>
        </w:rPr>
        <w:tab/>
        <w:t xml:space="preserve">•  </w:t>
      </w:r>
      <w:proofErr w:type="spellStart"/>
      <w:r w:rsidRPr="007A6462">
        <w:rPr>
          <w:rFonts w:ascii="Arial" w:hAnsi="Arial" w:cs="Arial"/>
          <w:i/>
          <w:u w:val="single"/>
          <w:lang w:val="ro-RO"/>
        </w:rPr>
        <w:t>autoplatforme</w:t>
      </w:r>
      <w:proofErr w:type="spellEnd"/>
      <w:r w:rsidRPr="007A6462">
        <w:rPr>
          <w:rFonts w:ascii="Arial" w:hAnsi="Arial" w:cs="Arial"/>
          <w:i/>
          <w:u w:val="single"/>
          <w:lang w:val="ro-RO"/>
        </w:rPr>
        <w:t xml:space="preserve"> forestiere sau tractoare cu remorci</w:t>
      </w:r>
      <w:r w:rsidRPr="007A6462">
        <w:rPr>
          <w:rFonts w:ascii="Arial" w:hAnsi="Arial" w:cs="Arial"/>
          <w:i/>
          <w:lang w:val="ro-RO"/>
        </w:rPr>
        <w:t>: pentru transport pe distanţe scurte;</w:t>
      </w:r>
    </w:p>
    <w:p w:rsidR="00976F43" w:rsidRPr="007A6462" w:rsidRDefault="00976F43" w:rsidP="00976F43">
      <w:pPr>
        <w:spacing w:after="0" w:line="240" w:lineRule="auto"/>
        <w:jc w:val="both"/>
        <w:rPr>
          <w:rFonts w:ascii="Arial" w:hAnsi="Arial" w:cs="Arial"/>
          <w:i/>
          <w:lang w:val="ro-RO"/>
        </w:rPr>
      </w:pPr>
      <w:r w:rsidRPr="007A6462">
        <w:rPr>
          <w:rFonts w:ascii="Bodoni MT" w:hAnsi="Bodoni MT" w:cs="Arial"/>
          <w:b/>
          <w:i/>
          <w:lang w:val="ro-RO"/>
        </w:rPr>
        <w:tab/>
        <w:t xml:space="preserve">• </w:t>
      </w:r>
      <w:r w:rsidRPr="007A6462">
        <w:rPr>
          <w:rFonts w:ascii="Arial" w:hAnsi="Arial" w:cs="Arial"/>
          <w:i/>
          <w:u w:val="single"/>
          <w:lang w:val="ro-RO"/>
        </w:rPr>
        <w:t>instalarea de funiculare</w:t>
      </w:r>
      <w:r w:rsidRPr="007A6462">
        <w:rPr>
          <w:rFonts w:ascii="Arial" w:hAnsi="Arial" w:cs="Arial"/>
          <w:i/>
          <w:lang w:val="ro-RO"/>
        </w:rPr>
        <w:t xml:space="preserve">, cu lăţimea culoarului la nivelul sarcinii de maxim 4 m la funicularele cu două cărucioare şi de 6 m la cele cu un singur cărucior; </w:t>
      </w:r>
    </w:p>
    <w:p w:rsidR="00976F43" w:rsidRPr="007A6462" w:rsidRDefault="00976F43" w:rsidP="00976F43">
      <w:pPr>
        <w:spacing w:after="0" w:line="240" w:lineRule="auto"/>
        <w:jc w:val="both"/>
        <w:rPr>
          <w:rFonts w:ascii="Arial" w:hAnsi="Arial" w:cs="Arial"/>
          <w:i/>
          <w:lang w:val="ro-RO"/>
        </w:rPr>
      </w:pPr>
      <w:r w:rsidRPr="007A6462">
        <w:rPr>
          <w:rFonts w:ascii="Bodoni MT" w:hAnsi="Bodoni MT" w:cs="Arial"/>
          <w:b/>
          <w:i/>
          <w:lang w:val="ro-RO"/>
        </w:rPr>
        <w:tab/>
        <w:t xml:space="preserve">• </w:t>
      </w:r>
      <w:r w:rsidRPr="007A6462">
        <w:rPr>
          <w:rFonts w:ascii="Arial" w:hAnsi="Arial" w:cs="Arial"/>
          <w:i/>
          <w:u w:val="single"/>
          <w:lang w:val="ro-RO"/>
        </w:rPr>
        <w:t>instalaţii de transport şi de scos – apropiat materialului lemnos</w:t>
      </w:r>
      <w:r w:rsidRPr="007A6462">
        <w:rPr>
          <w:rFonts w:ascii="Arial" w:hAnsi="Arial" w:cs="Arial"/>
          <w:i/>
          <w:lang w:val="ro-RO"/>
        </w:rPr>
        <w:t>: necesare în dotarea fiecărui parchet;</w:t>
      </w:r>
    </w:p>
    <w:p w:rsidR="00976F43" w:rsidRPr="007A6462" w:rsidRDefault="00976F43" w:rsidP="00976F43">
      <w:pPr>
        <w:spacing w:after="0" w:line="240" w:lineRule="auto"/>
        <w:jc w:val="both"/>
        <w:rPr>
          <w:rFonts w:ascii="Arial" w:hAnsi="Arial" w:cs="Arial"/>
          <w:i/>
          <w:lang w:val="ro-RO"/>
        </w:rPr>
      </w:pPr>
      <w:r w:rsidRPr="007A6462">
        <w:rPr>
          <w:rFonts w:ascii="Bodoni MT" w:hAnsi="Bodoni MT" w:cs="Arial"/>
          <w:b/>
          <w:i/>
          <w:lang w:val="ro-RO"/>
        </w:rPr>
        <w:tab/>
        <w:t xml:space="preserve">• </w:t>
      </w:r>
      <w:r w:rsidRPr="007A6462">
        <w:rPr>
          <w:rFonts w:ascii="Arial" w:hAnsi="Arial" w:cs="Arial"/>
          <w:i/>
          <w:u w:val="single"/>
          <w:lang w:val="ro-RO"/>
        </w:rPr>
        <w:t>platforme primare</w:t>
      </w:r>
      <w:r w:rsidRPr="007A6462">
        <w:rPr>
          <w:rFonts w:ascii="Arial" w:hAnsi="Arial" w:cs="Arial"/>
          <w:i/>
          <w:lang w:val="ro-RO"/>
        </w:rPr>
        <w:t xml:space="preserve">: necesare efectuării operaţiunilor de secţionat, manipulat, stivuit, încărcat, etc., vor avea o suprafaţă de până la 500 mp, pentru parchetele dotate cu instalaţii de transport permanent şi de maxim </w:t>
      </w:r>
      <w:r w:rsidRPr="007A6462">
        <w:rPr>
          <w:rFonts w:ascii="Arial" w:hAnsi="Arial" w:cs="Arial"/>
          <w:i/>
          <w:color w:val="000000"/>
          <w:lang w:val="ro-RO"/>
        </w:rPr>
        <w:t>100 mp,</w:t>
      </w:r>
      <w:r w:rsidRPr="007A6462">
        <w:rPr>
          <w:rFonts w:ascii="Arial" w:hAnsi="Arial" w:cs="Arial"/>
          <w:i/>
          <w:lang w:val="ro-RO"/>
        </w:rPr>
        <w:t xml:space="preserve"> în cazurile în care nu sunt instalaţii de transport permanente;</w:t>
      </w:r>
    </w:p>
    <w:p w:rsidR="00976F43" w:rsidRPr="007A6462" w:rsidRDefault="00976F43" w:rsidP="00976F43">
      <w:pPr>
        <w:spacing w:after="0" w:line="240" w:lineRule="auto"/>
        <w:jc w:val="both"/>
        <w:rPr>
          <w:rFonts w:ascii="Arial" w:hAnsi="Arial" w:cs="Arial"/>
          <w:i/>
          <w:lang w:val="ro-RO"/>
        </w:rPr>
      </w:pPr>
      <w:r w:rsidRPr="007A6462">
        <w:rPr>
          <w:rFonts w:ascii="Bodoni MT" w:hAnsi="Bodoni MT" w:cs="Arial"/>
          <w:b/>
          <w:i/>
          <w:lang w:val="ro-RO"/>
        </w:rPr>
        <w:tab/>
        <w:t xml:space="preserve">• </w:t>
      </w:r>
      <w:r w:rsidRPr="007A6462">
        <w:rPr>
          <w:rFonts w:ascii="Arial" w:hAnsi="Arial" w:cs="Arial"/>
          <w:i/>
          <w:u w:val="single"/>
          <w:lang w:val="ro-RO"/>
        </w:rPr>
        <w:t>podeţe</w:t>
      </w:r>
      <w:r w:rsidRPr="007A6462">
        <w:rPr>
          <w:rFonts w:ascii="Arial" w:hAnsi="Arial" w:cs="Arial"/>
          <w:i/>
          <w:lang w:val="ro-RO"/>
        </w:rPr>
        <w:t>;</w:t>
      </w:r>
    </w:p>
    <w:p w:rsidR="00976F43" w:rsidRPr="007A6462" w:rsidRDefault="00976F43" w:rsidP="00976F43">
      <w:pPr>
        <w:spacing w:after="0" w:line="240" w:lineRule="auto"/>
        <w:ind w:firstLine="720"/>
        <w:jc w:val="both"/>
        <w:rPr>
          <w:rFonts w:ascii="Arial" w:hAnsi="Arial" w:cs="Arial"/>
          <w:bCs/>
          <w:i/>
          <w:snapToGrid w:val="0"/>
          <w:lang w:val="ro-RO"/>
        </w:rPr>
      </w:pPr>
      <w:r w:rsidRPr="007A6462">
        <w:rPr>
          <w:rFonts w:ascii="Arial" w:hAnsi="Arial" w:cs="Arial"/>
          <w:i/>
          <w:lang w:val="ro-RO"/>
        </w:rPr>
        <w:t xml:space="preserve">Pentru desfăşurarea activităţii de exploatare forestieră titularul activităţii are în dotare: </w:t>
      </w:r>
      <w:r w:rsidR="00551987" w:rsidRPr="007A6462">
        <w:rPr>
          <w:rFonts w:ascii="Arial" w:hAnsi="Arial" w:cs="Arial"/>
          <w:i/>
          <w:lang w:val="ro-RO"/>
        </w:rPr>
        <w:t xml:space="preserve">1 TAF, </w:t>
      </w:r>
      <w:r w:rsidR="004B4B32" w:rsidRPr="007A6462">
        <w:rPr>
          <w:rFonts w:ascii="Arial" w:hAnsi="Arial" w:cs="Arial"/>
          <w:i/>
          <w:lang w:val="ro-RO"/>
        </w:rPr>
        <w:t>2</w:t>
      </w:r>
      <w:r w:rsidRPr="007A6462">
        <w:rPr>
          <w:rFonts w:ascii="Arial" w:hAnsi="Arial" w:cs="Arial"/>
          <w:i/>
          <w:lang w:val="ro-RO"/>
        </w:rPr>
        <w:t xml:space="preserve"> fierăstr</w:t>
      </w:r>
      <w:r w:rsidR="004B4B32" w:rsidRPr="007A6462">
        <w:rPr>
          <w:rFonts w:ascii="Arial" w:hAnsi="Arial" w:cs="Arial"/>
          <w:i/>
          <w:lang w:val="ro-RO"/>
        </w:rPr>
        <w:t xml:space="preserve">aie </w:t>
      </w:r>
      <w:r w:rsidR="00551987" w:rsidRPr="007A6462">
        <w:rPr>
          <w:rFonts w:ascii="Arial" w:hAnsi="Arial" w:cs="Arial"/>
          <w:i/>
          <w:lang w:val="ro-RO"/>
        </w:rPr>
        <w:t>mecanic</w:t>
      </w:r>
      <w:r w:rsidR="004B4B32" w:rsidRPr="007A6462">
        <w:rPr>
          <w:rFonts w:ascii="Arial" w:hAnsi="Arial" w:cs="Arial"/>
          <w:i/>
          <w:lang w:val="ro-RO"/>
        </w:rPr>
        <w:t>e</w:t>
      </w:r>
      <w:r w:rsidRPr="007A6462">
        <w:rPr>
          <w:rFonts w:ascii="Arial" w:hAnsi="Arial" w:cs="Arial"/>
          <w:i/>
          <w:lang w:val="ro-RO"/>
        </w:rPr>
        <w:t>, atelaj cu tracț</w:t>
      </w:r>
      <w:r w:rsidR="00C861C5">
        <w:rPr>
          <w:rFonts w:ascii="Arial" w:hAnsi="Arial" w:cs="Arial"/>
          <w:i/>
          <w:lang w:val="ro-RO"/>
        </w:rPr>
        <w:t>iune animală, unelte specifice (</w:t>
      </w:r>
      <w:r w:rsidRPr="007A6462">
        <w:rPr>
          <w:rFonts w:ascii="Arial" w:hAnsi="Arial" w:cs="Arial"/>
          <w:i/>
          <w:lang w:val="ro-RO"/>
        </w:rPr>
        <w:t>topoare, țapine, pene metalice ș</w:t>
      </w:r>
      <w:r w:rsidRPr="007A6462">
        <w:rPr>
          <w:rFonts w:ascii="Arial" w:hAnsi="Arial" w:cs="Arial"/>
          <w:bCs/>
          <w:i/>
          <w:snapToGrid w:val="0"/>
          <w:lang w:val="ro-RO"/>
        </w:rPr>
        <w:t>.a</w:t>
      </w:r>
      <w:r w:rsidR="00C861C5">
        <w:rPr>
          <w:rFonts w:ascii="Arial" w:hAnsi="Arial" w:cs="Arial"/>
          <w:bCs/>
          <w:i/>
          <w:snapToGrid w:val="0"/>
          <w:lang w:val="ro-RO"/>
        </w:rPr>
        <w:t xml:space="preserve">.), 1 </w:t>
      </w:r>
      <w:r w:rsidR="009D49E2" w:rsidRPr="007A6462">
        <w:rPr>
          <w:rFonts w:ascii="Arial" w:hAnsi="Arial" w:cs="Arial"/>
          <w:i/>
          <w:lang w:val="ro-RO"/>
        </w:rPr>
        <w:t>auto</w:t>
      </w:r>
      <w:r w:rsidR="00C861C5">
        <w:rPr>
          <w:rFonts w:ascii="Arial" w:hAnsi="Arial" w:cs="Arial"/>
          <w:i/>
          <w:lang w:val="ro-RO"/>
        </w:rPr>
        <w:t>utilitară</w:t>
      </w:r>
      <w:r w:rsidR="009D49E2" w:rsidRPr="007A6462">
        <w:rPr>
          <w:rFonts w:ascii="Arial" w:hAnsi="Arial" w:cs="Arial"/>
          <w:i/>
          <w:lang w:val="ro-RO"/>
        </w:rPr>
        <w:t xml:space="preserve"> pentru transport buşteni</w:t>
      </w:r>
      <w:r w:rsidRPr="007A6462">
        <w:rPr>
          <w:rFonts w:ascii="Arial" w:hAnsi="Arial" w:cs="Arial"/>
          <w:bCs/>
          <w:i/>
          <w:snapToGrid w:val="0"/>
          <w:lang w:val="ro-RO"/>
        </w:rPr>
        <w:t>.</w:t>
      </w:r>
    </w:p>
    <w:p w:rsidR="00976F43" w:rsidRPr="007A6462" w:rsidRDefault="00976F43" w:rsidP="00976F43">
      <w:pPr>
        <w:spacing w:after="0" w:line="240" w:lineRule="auto"/>
        <w:jc w:val="both"/>
        <w:rPr>
          <w:rFonts w:ascii="Arial" w:hAnsi="Arial" w:cs="Arial"/>
          <w:lang w:val="ro-RO"/>
        </w:rPr>
      </w:pPr>
      <w:r w:rsidRPr="007A6462">
        <w:rPr>
          <w:rFonts w:ascii="Arial" w:hAnsi="Arial" w:cs="Arial"/>
          <w:b/>
          <w:lang w:val="ro-RO"/>
        </w:rPr>
        <w:t>2.</w:t>
      </w:r>
      <w:r w:rsidRPr="007A6462">
        <w:rPr>
          <w:rFonts w:ascii="Arial" w:hAnsi="Arial" w:cs="Arial"/>
          <w:lang w:val="ro-RO"/>
        </w:rPr>
        <w:t xml:space="preserve"> Materiile prime, auxiliare, combustibili şi ambalaje folosite – mod de ambalare, de depozitare, cantităţi: </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b/>
          <w:lang w:val="ro-RO"/>
        </w:rPr>
        <w:t xml:space="preserve">− </w:t>
      </w:r>
      <w:r w:rsidRPr="007A6462">
        <w:rPr>
          <w:rFonts w:ascii="Arial" w:hAnsi="Arial"/>
          <w:lang w:val="ro-RO"/>
        </w:rPr>
        <w:t xml:space="preserve">materii prime: </w:t>
      </w:r>
      <w:r w:rsidRPr="007A6462">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p>
    <w:p w:rsidR="00976F43" w:rsidRPr="007A6462" w:rsidRDefault="00976F43" w:rsidP="00976F43">
      <w:pPr>
        <w:spacing w:after="0" w:line="240" w:lineRule="auto"/>
        <w:jc w:val="both"/>
        <w:rPr>
          <w:rFonts w:ascii="Arial" w:hAnsi="Arial" w:cs="Arial"/>
          <w:i/>
          <w:lang w:val="ro-RO"/>
        </w:rPr>
      </w:pPr>
    </w:p>
    <w:p w:rsidR="00976F43" w:rsidRPr="007A6462" w:rsidRDefault="00976F43" w:rsidP="00976F43">
      <w:pPr>
        <w:spacing w:after="0" w:line="240" w:lineRule="auto"/>
        <w:jc w:val="both"/>
        <w:rPr>
          <w:rFonts w:ascii="Arial" w:hAnsi="Arial" w:cs="Arial"/>
          <w:lang w:val="ro-RO"/>
        </w:rPr>
      </w:pPr>
      <w:r w:rsidRPr="007A6462">
        <w:rPr>
          <w:rFonts w:ascii="Arial" w:hAnsi="Arial" w:cs="Arial"/>
          <w:lang w:val="ro-RO"/>
        </w:rPr>
        <w:t>Situația masei lemnoase pentru exploatarea căreia s</w:t>
      </w:r>
      <w:r w:rsidR="004F551F" w:rsidRPr="007A6462">
        <w:rPr>
          <w:rFonts w:ascii="Arial" w:hAnsi="Arial" w:cs="Arial"/>
          <w:lang w:val="ro-RO"/>
        </w:rPr>
        <w:t>e</w:t>
      </w:r>
      <w:r w:rsidRPr="007A6462">
        <w:rPr>
          <w:rFonts w:ascii="Arial" w:hAnsi="Arial" w:cs="Arial"/>
          <w:lang w:val="ro-RO"/>
        </w:rPr>
        <w:t xml:space="preserve"> emi</w:t>
      </w:r>
      <w:r w:rsidR="004F551F" w:rsidRPr="007A6462">
        <w:rPr>
          <w:rFonts w:ascii="Arial" w:hAnsi="Arial" w:cs="Arial"/>
          <w:lang w:val="ro-RO"/>
        </w:rPr>
        <w:t>te</w:t>
      </w:r>
      <w:r w:rsidRPr="007A6462">
        <w:rPr>
          <w:rFonts w:ascii="Arial" w:hAnsi="Arial" w:cs="Arial"/>
          <w:lang w:val="ro-RO"/>
        </w:rPr>
        <w:t xml:space="preserve"> autorizația de mediu:</w:t>
      </w:r>
    </w:p>
    <w:p w:rsidR="00F00DF4" w:rsidRPr="007A6462" w:rsidRDefault="00F00DF4" w:rsidP="00976F43">
      <w:pPr>
        <w:spacing w:after="0" w:line="240" w:lineRule="auto"/>
        <w:jc w:val="both"/>
        <w:rPr>
          <w:rFonts w:ascii="Arial" w:hAnsi="Arial" w:cs="Arial"/>
          <w:lang w:val="ro-RO"/>
        </w:rPr>
      </w:pPr>
    </w:p>
    <w:tbl>
      <w:tblPr>
        <w:tblW w:w="9864" w:type="dxa"/>
        <w:tblInd w:w="144" w:type="dxa"/>
        <w:tblBorders>
          <w:top w:val="single" w:sz="4" w:space="0" w:color="9BBB59"/>
        </w:tblBorders>
        <w:tblLayout w:type="fixed"/>
        <w:tblLook w:val="0000" w:firstRow="0" w:lastRow="0" w:firstColumn="0" w:lastColumn="0" w:noHBand="0" w:noVBand="0"/>
      </w:tblPr>
      <w:tblGrid>
        <w:gridCol w:w="504"/>
        <w:gridCol w:w="1170"/>
        <w:gridCol w:w="990"/>
        <w:gridCol w:w="1260"/>
        <w:gridCol w:w="720"/>
        <w:gridCol w:w="1530"/>
        <w:gridCol w:w="810"/>
        <w:gridCol w:w="720"/>
        <w:gridCol w:w="2160"/>
      </w:tblGrid>
      <w:tr w:rsidR="00F00DF4" w:rsidRPr="007A6462" w:rsidTr="00C861C5">
        <w:trPr>
          <w:trHeight w:val="100"/>
        </w:trPr>
        <w:tc>
          <w:tcPr>
            <w:tcW w:w="504" w:type="dxa"/>
            <w:tcBorders>
              <w:top w:val="single" w:sz="4" w:space="0" w:color="auto"/>
              <w:left w:val="single" w:sz="4" w:space="0" w:color="auto"/>
              <w:bottom w:val="single" w:sz="4" w:space="0" w:color="auto"/>
              <w:right w:val="single" w:sz="4" w:space="0" w:color="auto"/>
            </w:tcBorders>
          </w:tcPr>
          <w:p w:rsidR="00A94785" w:rsidRPr="007A6462" w:rsidRDefault="00A94785" w:rsidP="000B4695">
            <w:pPr>
              <w:spacing w:after="0" w:line="240" w:lineRule="auto"/>
              <w:jc w:val="center"/>
              <w:rPr>
                <w:rFonts w:ascii="Arial" w:hAnsi="Arial" w:cs="Arial"/>
                <w:b/>
                <w:sz w:val="18"/>
                <w:szCs w:val="18"/>
                <w:lang w:val="ro-RO"/>
              </w:rPr>
            </w:pPr>
            <w:r w:rsidRPr="007A6462">
              <w:rPr>
                <w:rFonts w:ascii="Arial" w:hAnsi="Arial" w:cs="Arial"/>
                <w:b/>
                <w:sz w:val="18"/>
                <w:szCs w:val="18"/>
                <w:lang w:val="ro-RO"/>
              </w:rPr>
              <w:t>Nr.</w:t>
            </w:r>
          </w:p>
          <w:p w:rsidR="00A94785" w:rsidRPr="007A6462" w:rsidRDefault="00A94785" w:rsidP="000B4695">
            <w:pPr>
              <w:spacing w:after="0" w:line="240" w:lineRule="auto"/>
              <w:jc w:val="center"/>
              <w:rPr>
                <w:rFonts w:ascii="Arial" w:hAnsi="Arial" w:cs="Arial"/>
                <w:b/>
                <w:sz w:val="18"/>
                <w:szCs w:val="18"/>
                <w:lang w:val="ro-RO"/>
              </w:rPr>
            </w:pPr>
            <w:proofErr w:type="spellStart"/>
            <w:r w:rsidRPr="007A6462">
              <w:rPr>
                <w:rFonts w:ascii="Arial" w:hAnsi="Arial" w:cs="Arial"/>
                <w:b/>
                <w:sz w:val="18"/>
                <w:szCs w:val="18"/>
                <w:lang w:val="ro-RO"/>
              </w:rPr>
              <w:t>crt</w:t>
            </w:r>
            <w:proofErr w:type="spellEnd"/>
          </w:p>
        </w:tc>
        <w:tc>
          <w:tcPr>
            <w:tcW w:w="1170" w:type="dxa"/>
            <w:tcBorders>
              <w:top w:val="single" w:sz="4" w:space="0" w:color="auto"/>
              <w:left w:val="single" w:sz="4" w:space="0" w:color="auto"/>
              <w:bottom w:val="single" w:sz="4" w:space="0" w:color="auto"/>
              <w:right w:val="single" w:sz="4" w:space="0" w:color="auto"/>
            </w:tcBorders>
          </w:tcPr>
          <w:p w:rsidR="00A94785" w:rsidRPr="007A6462" w:rsidRDefault="00A94785" w:rsidP="000B4695">
            <w:pPr>
              <w:spacing w:after="0" w:line="240" w:lineRule="auto"/>
              <w:jc w:val="both"/>
              <w:rPr>
                <w:rFonts w:ascii="Arial" w:hAnsi="Arial" w:cs="Arial"/>
                <w:b/>
                <w:sz w:val="18"/>
                <w:szCs w:val="18"/>
                <w:lang w:val="ro-RO"/>
              </w:rPr>
            </w:pPr>
            <w:r w:rsidRPr="007A6462">
              <w:rPr>
                <w:rFonts w:ascii="Arial" w:hAnsi="Arial" w:cs="Arial"/>
                <w:b/>
                <w:sz w:val="18"/>
                <w:szCs w:val="18"/>
                <w:lang w:val="ro-RO"/>
              </w:rPr>
              <w:t>Autorizaţie de</w:t>
            </w:r>
          </w:p>
          <w:p w:rsidR="00A94785" w:rsidRPr="007A6462" w:rsidRDefault="00A94785" w:rsidP="000B4695">
            <w:pPr>
              <w:spacing w:after="0" w:line="240" w:lineRule="auto"/>
              <w:jc w:val="both"/>
              <w:rPr>
                <w:rFonts w:ascii="Arial" w:hAnsi="Arial" w:cs="Arial"/>
                <w:b/>
                <w:sz w:val="18"/>
                <w:szCs w:val="18"/>
                <w:lang w:val="ro-RO"/>
              </w:rPr>
            </w:pPr>
            <w:r w:rsidRPr="007A6462">
              <w:rPr>
                <w:rFonts w:ascii="Arial" w:hAnsi="Arial" w:cs="Arial"/>
                <w:b/>
                <w:sz w:val="18"/>
                <w:szCs w:val="18"/>
                <w:lang w:val="ro-RO"/>
              </w:rPr>
              <w:t>exploatare</w:t>
            </w:r>
          </w:p>
        </w:tc>
        <w:tc>
          <w:tcPr>
            <w:tcW w:w="990" w:type="dxa"/>
            <w:tcBorders>
              <w:top w:val="single" w:sz="4" w:space="0" w:color="auto"/>
              <w:left w:val="single" w:sz="4" w:space="0" w:color="auto"/>
              <w:bottom w:val="single" w:sz="4" w:space="0" w:color="auto"/>
              <w:right w:val="single" w:sz="4" w:space="0" w:color="auto"/>
            </w:tcBorders>
            <w:vAlign w:val="center"/>
          </w:tcPr>
          <w:p w:rsidR="00A94785" w:rsidRPr="007A6462" w:rsidRDefault="00A94785" w:rsidP="000B4695">
            <w:pPr>
              <w:spacing w:after="0" w:line="240" w:lineRule="auto"/>
              <w:jc w:val="center"/>
              <w:rPr>
                <w:rFonts w:ascii="Arial" w:hAnsi="Arial" w:cs="Arial"/>
                <w:b/>
                <w:sz w:val="18"/>
                <w:szCs w:val="18"/>
                <w:lang w:val="ro-RO"/>
              </w:rPr>
            </w:pPr>
            <w:r w:rsidRPr="007A6462">
              <w:rPr>
                <w:rFonts w:ascii="Arial" w:hAnsi="Arial" w:cs="Arial"/>
                <w:b/>
                <w:sz w:val="18"/>
                <w:szCs w:val="18"/>
                <w:lang w:val="ro-RO"/>
              </w:rPr>
              <w:t>Ocol Silvic</w:t>
            </w:r>
          </w:p>
        </w:tc>
        <w:tc>
          <w:tcPr>
            <w:tcW w:w="1260" w:type="dxa"/>
            <w:tcBorders>
              <w:top w:val="single" w:sz="4" w:space="0" w:color="auto"/>
              <w:left w:val="single" w:sz="4" w:space="0" w:color="auto"/>
              <w:bottom w:val="single" w:sz="4" w:space="0" w:color="auto"/>
              <w:right w:val="single" w:sz="4" w:space="0" w:color="auto"/>
            </w:tcBorders>
            <w:vAlign w:val="center"/>
          </w:tcPr>
          <w:p w:rsidR="00A94785" w:rsidRPr="007A6462" w:rsidRDefault="00A94785" w:rsidP="000B4695">
            <w:pPr>
              <w:spacing w:after="0" w:line="240" w:lineRule="auto"/>
              <w:jc w:val="center"/>
              <w:rPr>
                <w:rFonts w:ascii="Arial" w:hAnsi="Arial" w:cs="Arial"/>
                <w:b/>
                <w:sz w:val="18"/>
                <w:szCs w:val="18"/>
                <w:lang w:val="ro-RO"/>
              </w:rPr>
            </w:pPr>
            <w:r w:rsidRPr="007A6462">
              <w:rPr>
                <w:rFonts w:ascii="Arial" w:hAnsi="Arial" w:cs="Arial"/>
                <w:b/>
                <w:sz w:val="18"/>
                <w:szCs w:val="18"/>
                <w:lang w:val="ro-RO"/>
              </w:rPr>
              <w:t>Partida</w:t>
            </w:r>
          </w:p>
        </w:tc>
        <w:tc>
          <w:tcPr>
            <w:tcW w:w="720" w:type="dxa"/>
            <w:tcBorders>
              <w:top w:val="single" w:sz="4" w:space="0" w:color="auto"/>
              <w:left w:val="single" w:sz="4" w:space="0" w:color="auto"/>
              <w:bottom w:val="single" w:sz="4" w:space="0" w:color="auto"/>
              <w:right w:val="single" w:sz="4" w:space="0" w:color="auto"/>
            </w:tcBorders>
            <w:vAlign w:val="center"/>
          </w:tcPr>
          <w:p w:rsidR="00A94785" w:rsidRPr="007A6462" w:rsidRDefault="00A94785" w:rsidP="000B4695">
            <w:pPr>
              <w:spacing w:after="0" w:line="240" w:lineRule="auto"/>
              <w:jc w:val="center"/>
              <w:rPr>
                <w:rFonts w:ascii="Arial" w:hAnsi="Arial" w:cs="Arial"/>
                <w:b/>
                <w:sz w:val="18"/>
                <w:szCs w:val="18"/>
                <w:lang w:val="ro-RO"/>
              </w:rPr>
            </w:pPr>
            <w:r w:rsidRPr="007A6462">
              <w:rPr>
                <w:rFonts w:ascii="Arial" w:hAnsi="Arial" w:cs="Arial"/>
                <w:b/>
                <w:sz w:val="18"/>
                <w:szCs w:val="18"/>
                <w:lang w:val="ro-RO"/>
              </w:rPr>
              <w:t>u. a.</w:t>
            </w:r>
          </w:p>
        </w:tc>
        <w:tc>
          <w:tcPr>
            <w:tcW w:w="1530" w:type="dxa"/>
            <w:tcBorders>
              <w:top w:val="single" w:sz="4" w:space="0" w:color="auto"/>
              <w:left w:val="single" w:sz="4" w:space="0" w:color="auto"/>
              <w:bottom w:val="single" w:sz="4" w:space="0" w:color="auto"/>
              <w:right w:val="single" w:sz="4" w:space="0" w:color="auto"/>
            </w:tcBorders>
          </w:tcPr>
          <w:p w:rsidR="00A94785" w:rsidRPr="007A6462" w:rsidRDefault="00A94785" w:rsidP="000B4695">
            <w:pPr>
              <w:spacing w:after="0" w:line="240" w:lineRule="auto"/>
              <w:jc w:val="both"/>
              <w:rPr>
                <w:rFonts w:ascii="Arial" w:hAnsi="Arial" w:cs="Arial"/>
                <w:b/>
                <w:sz w:val="18"/>
                <w:szCs w:val="18"/>
                <w:lang w:val="ro-RO"/>
              </w:rPr>
            </w:pPr>
            <w:r w:rsidRPr="007A6462">
              <w:rPr>
                <w:rFonts w:ascii="Arial" w:hAnsi="Arial" w:cs="Arial"/>
                <w:b/>
                <w:sz w:val="18"/>
                <w:szCs w:val="18"/>
                <w:lang w:val="ro-RO"/>
              </w:rPr>
              <w:t>Tratament/ natura produsului</w:t>
            </w:r>
          </w:p>
        </w:tc>
        <w:tc>
          <w:tcPr>
            <w:tcW w:w="810" w:type="dxa"/>
            <w:tcBorders>
              <w:top w:val="single" w:sz="4" w:space="0" w:color="auto"/>
              <w:left w:val="single" w:sz="4" w:space="0" w:color="auto"/>
              <w:bottom w:val="single" w:sz="4" w:space="0" w:color="auto"/>
              <w:right w:val="single" w:sz="4" w:space="0" w:color="auto"/>
            </w:tcBorders>
            <w:vAlign w:val="center"/>
          </w:tcPr>
          <w:p w:rsidR="00A94785" w:rsidRPr="007A6462" w:rsidRDefault="00A94785" w:rsidP="000B4695">
            <w:pPr>
              <w:spacing w:after="0" w:line="240" w:lineRule="auto"/>
              <w:jc w:val="center"/>
              <w:rPr>
                <w:rFonts w:ascii="Arial" w:hAnsi="Arial" w:cs="Arial"/>
                <w:b/>
                <w:sz w:val="18"/>
                <w:szCs w:val="18"/>
                <w:lang w:val="ro-RO"/>
              </w:rPr>
            </w:pPr>
            <w:r w:rsidRPr="007A6462">
              <w:rPr>
                <w:rFonts w:ascii="Arial" w:hAnsi="Arial" w:cs="Arial"/>
                <w:b/>
                <w:sz w:val="18"/>
                <w:szCs w:val="18"/>
                <w:lang w:val="ro-RO"/>
              </w:rPr>
              <w:t>Volum</w:t>
            </w:r>
          </w:p>
          <w:p w:rsidR="00A94785" w:rsidRPr="007A6462" w:rsidRDefault="00A94785" w:rsidP="000B4695">
            <w:pPr>
              <w:spacing w:after="0" w:line="240" w:lineRule="auto"/>
              <w:jc w:val="center"/>
              <w:rPr>
                <w:rFonts w:ascii="Arial" w:hAnsi="Arial" w:cs="Arial"/>
                <w:b/>
                <w:sz w:val="18"/>
                <w:szCs w:val="18"/>
                <w:lang w:val="ro-RO"/>
              </w:rPr>
            </w:pPr>
            <w:r w:rsidRPr="007A6462">
              <w:rPr>
                <w:rFonts w:ascii="Arial" w:hAnsi="Arial" w:cs="Arial"/>
                <w:b/>
                <w:sz w:val="18"/>
                <w:szCs w:val="18"/>
                <w:lang w:val="ro-RO"/>
              </w:rPr>
              <w:t>m</w:t>
            </w:r>
            <w:r w:rsidRPr="007A6462">
              <w:rPr>
                <w:rFonts w:ascii="Arial" w:hAnsi="Arial" w:cs="Arial"/>
                <w:b/>
                <w:sz w:val="18"/>
                <w:szCs w:val="18"/>
                <w:vertAlign w:val="superscript"/>
                <w:lang w:val="ro-RO"/>
              </w:rPr>
              <w:t>3</w:t>
            </w:r>
          </w:p>
        </w:tc>
        <w:tc>
          <w:tcPr>
            <w:tcW w:w="720" w:type="dxa"/>
            <w:tcBorders>
              <w:top w:val="single" w:sz="4" w:space="0" w:color="auto"/>
              <w:left w:val="single" w:sz="4" w:space="0" w:color="auto"/>
              <w:bottom w:val="single" w:sz="4" w:space="0" w:color="auto"/>
              <w:right w:val="single" w:sz="4" w:space="0" w:color="auto"/>
            </w:tcBorders>
            <w:vAlign w:val="center"/>
          </w:tcPr>
          <w:p w:rsidR="00A94785" w:rsidRPr="007A6462" w:rsidRDefault="00A94785" w:rsidP="000B4695">
            <w:pPr>
              <w:spacing w:after="0" w:line="240" w:lineRule="auto"/>
              <w:jc w:val="center"/>
              <w:rPr>
                <w:rFonts w:ascii="Arial" w:hAnsi="Arial" w:cs="Arial"/>
                <w:b/>
                <w:sz w:val="18"/>
                <w:szCs w:val="18"/>
                <w:lang w:val="ro-RO"/>
              </w:rPr>
            </w:pPr>
            <w:proofErr w:type="spellStart"/>
            <w:r w:rsidRPr="007A6462">
              <w:rPr>
                <w:rFonts w:ascii="Arial" w:hAnsi="Arial" w:cs="Arial"/>
                <w:b/>
                <w:sz w:val="18"/>
                <w:szCs w:val="18"/>
                <w:lang w:val="ro-RO"/>
              </w:rPr>
              <w:t>Supr</w:t>
            </w:r>
            <w:proofErr w:type="spellEnd"/>
            <w:r w:rsidRPr="007A6462">
              <w:rPr>
                <w:rFonts w:ascii="Arial" w:hAnsi="Arial" w:cs="Arial"/>
                <w:b/>
                <w:sz w:val="18"/>
                <w:szCs w:val="18"/>
                <w:lang w:val="ro-RO"/>
              </w:rPr>
              <w:t>.</w:t>
            </w:r>
          </w:p>
          <w:p w:rsidR="00A94785" w:rsidRPr="007A6462" w:rsidRDefault="00A94785" w:rsidP="000B4695">
            <w:pPr>
              <w:spacing w:after="0" w:line="240" w:lineRule="auto"/>
              <w:jc w:val="center"/>
              <w:rPr>
                <w:rFonts w:ascii="Arial" w:hAnsi="Arial" w:cs="Arial"/>
                <w:b/>
                <w:sz w:val="18"/>
                <w:szCs w:val="18"/>
                <w:lang w:val="ro-RO"/>
              </w:rPr>
            </w:pPr>
            <w:r w:rsidRPr="007A6462">
              <w:rPr>
                <w:rFonts w:ascii="Arial" w:hAnsi="Arial" w:cs="Arial"/>
                <w:b/>
                <w:sz w:val="18"/>
                <w:szCs w:val="18"/>
                <w:lang w:val="ro-RO"/>
              </w:rPr>
              <w:t>ha</w:t>
            </w:r>
          </w:p>
        </w:tc>
        <w:tc>
          <w:tcPr>
            <w:tcW w:w="2160" w:type="dxa"/>
            <w:tcBorders>
              <w:top w:val="single" w:sz="4" w:space="0" w:color="auto"/>
              <w:left w:val="single" w:sz="4" w:space="0" w:color="auto"/>
              <w:bottom w:val="single" w:sz="4" w:space="0" w:color="auto"/>
              <w:right w:val="single" w:sz="4" w:space="0" w:color="auto"/>
            </w:tcBorders>
            <w:vAlign w:val="center"/>
          </w:tcPr>
          <w:p w:rsidR="00A94785" w:rsidRPr="007A6462" w:rsidRDefault="00A94785" w:rsidP="000B4695">
            <w:pPr>
              <w:spacing w:after="0" w:line="240" w:lineRule="auto"/>
              <w:jc w:val="center"/>
              <w:rPr>
                <w:rFonts w:ascii="Arial" w:hAnsi="Arial" w:cs="Arial"/>
                <w:b/>
                <w:sz w:val="18"/>
                <w:szCs w:val="18"/>
                <w:lang w:val="ro-RO"/>
              </w:rPr>
            </w:pPr>
            <w:r w:rsidRPr="007A6462">
              <w:rPr>
                <w:rFonts w:ascii="Arial" w:hAnsi="Arial" w:cs="Arial"/>
                <w:b/>
                <w:sz w:val="18"/>
                <w:szCs w:val="18"/>
                <w:lang w:val="ro-RO"/>
              </w:rPr>
              <w:t>Observaţii</w:t>
            </w:r>
          </w:p>
        </w:tc>
      </w:tr>
      <w:tr w:rsidR="00F00DF4" w:rsidRPr="007A6462" w:rsidTr="00C86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04" w:type="dxa"/>
            <w:vAlign w:val="center"/>
          </w:tcPr>
          <w:p w:rsidR="00A94785" w:rsidRPr="007A6462" w:rsidRDefault="00A94785" w:rsidP="000B4695">
            <w:pPr>
              <w:spacing w:after="0" w:line="240" w:lineRule="auto"/>
              <w:jc w:val="center"/>
              <w:rPr>
                <w:rFonts w:ascii="Arial" w:hAnsi="Arial" w:cs="Arial"/>
                <w:sz w:val="20"/>
                <w:szCs w:val="20"/>
                <w:lang w:val="ro-RO"/>
              </w:rPr>
            </w:pPr>
            <w:r w:rsidRPr="007A6462">
              <w:rPr>
                <w:rFonts w:ascii="Arial" w:hAnsi="Arial" w:cs="Arial"/>
                <w:sz w:val="20"/>
                <w:szCs w:val="20"/>
                <w:lang w:val="ro-RO"/>
              </w:rPr>
              <w:t>1.</w:t>
            </w:r>
          </w:p>
        </w:tc>
        <w:tc>
          <w:tcPr>
            <w:tcW w:w="1170" w:type="dxa"/>
            <w:vAlign w:val="center"/>
          </w:tcPr>
          <w:p w:rsidR="00A94785" w:rsidRPr="007A6462" w:rsidRDefault="00A94785" w:rsidP="00C861C5">
            <w:pPr>
              <w:spacing w:after="0" w:line="240" w:lineRule="auto"/>
              <w:jc w:val="center"/>
              <w:rPr>
                <w:rFonts w:ascii="Arial" w:hAnsi="Arial" w:cs="Arial"/>
                <w:sz w:val="18"/>
                <w:szCs w:val="18"/>
                <w:lang w:val="ro-RO"/>
              </w:rPr>
            </w:pPr>
            <w:r w:rsidRPr="007A6462">
              <w:rPr>
                <w:rFonts w:ascii="Arial" w:hAnsi="Arial" w:cs="Arial"/>
                <w:sz w:val="18"/>
                <w:szCs w:val="18"/>
                <w:lang w:val="ro-RO"/>
              </w:rPr>
              <w:t xml:space="preserve">Nr. </w:t>
            </w:r>
            <w:r w:rsidR="00C861C5">
              <w:rPr>
                <w:rFonts w:ascii="Arial" w:hAnsi="Arial" w:cs="Arial"/>
                <w:sz w:val="18"/>
                <w:szCs w:val="18"/>
                <w:lang w:val="ro-RO"/>
              </w:rPr>
              <w:t>1006400</w:t>
            </w:r>
            <w:r w:rsidRPr="007A6462">
              <w:rPr>
                <w:rFonts w:ascii="Arial" w:hAnsi="Arial" w:cs="Arial"/>
                <w:sz w:val="18"/>
                <w:szCs w:val="18"/>
                <w:lang w:val="ro-RO"/>
              </w:rPr>
              <w:t xml:space="preserve">/ </w:t>
            </w:r>
            <w:r w:rsidR="00C861C5">
              <w:rPr>
                <w:rFonts w:ascii="Arial" w:hAnsi="Arial" w:cs="Arial"/>
                <w:sz w:val="18"/>
                <w:szCs w:val="18"/>
                <w:lang w:val="ro-RO"/>
              </w:rPr>
              <w:t>11</w:t>
            </w:r>
            <w:r w:rsidRPr="007A6462">
              <w:rPr>
                <w:rFonts w:ascii="Arial" w:hAnsi="Arial" w:cs="Arial"/>
                <w:sz w:val="18"/>
                <w:szCs w:val="18"/>
                <w:lang w:val="ro-RO"/>
              </w:rPr>
              <w:t>.0</w:t>
            </w:r>
            <w:r w:rsidR="00C861C5">
              <w:rPr>
                <w:rFonts w:ascii="Arial" w:hAnsi="Arial" w:cs="Arial"/>
                <w:sz w:val="18"/>
                <w:szCs w:val="18"/>
                <w:lang w:val="ro-RO"/>
              </w:rPr>
              <w:t>7</w:t>
            </w:r>
            <w:r w:rsidRPr="007A6462">
              <w:rPr>
                <w:rFonts w:ascii="Arial" w:hAnsi="Arial" w:cs="Arial"/>
                <w:sz w:val="18"/>
                <w:szCs w:val="18"/>
                <w:lang w:val="ro-RO"/>
              </w:rPr>
              <w:t>.2016</w:t>
            </w:r>
          </w:p>
        </w:tc>
        <w:tc>
          <w:tcPr>
            <w:tcW w:w="990" w:type="dxa"/>
            <w:vAlign w:val="center"/>
          </w:tcPr>
          <w:p w:rsidR="00A94785" w:rsidRPr="007A6462" w:rsidRDefault="00A94785" w:rsidP="00C861C5">
            <w:pPr>
              <w:spacing w:after="0" w:line="240" w:lineRule="auto"/>
              <w:jc w:val="center"/>
              <w:rPr>
                <w:rFonts w:ascii="Arial" w:hAnsi="Arial" w:cs="Arial"/>
                <w:sz w:val="20"/>
                <w:szCs w:val="20"/>
                <w:lang w:val="ro-RO"/>
              </w:rPr>
            </w:pPr>
            <w:r w:rsidRPr="007A6462">
              <w:rPr>
                <w:rFonts w:ascii="Arial" w:hAnsi="Arial" w:cs="Arial"/>
                <w:sz w:val="20"/>
                <w:szCs w:val="20"/>
                <w:lang w:val="ro-RO"/>
              </w:rPr>
              <w:t xml:space="preserve">O.S. </w:t>
            </w:r>
            <w:r w:rsidR="00C861C5">
              <w:rPr>
                <w:rFonts w:ascii="Arial" w:hAnsi="Arial" w:cs="Arial"/>
                <w:sz w:val="20"/>
                <w:szCs w:val="20"/>
                <w:lang w:val="ro-RO"/>
              </w:rPr>
              <w:t>Someş Ţibleş</w:t>
            </w:r>
          </w:p>
        </w:tc>
        <w:tc>
          <w:tcPr>
            <w:tcW w:w="1260" w:type="dxa"/>
            <w:vAlign w:val="center"/>
          </w:tcPr>
          <w:p w:rsidR="00A94785" w:rsidRPr="007A6462" w:rsidRDefault="00C861C5" w:rsidP="00C861C5">
            <w:pPr>
              <w:spacing w:after="0" w:line="240" w:lineRule="auto"/>
              <w:jc w:val="center"/>
              <w:rPr>
                <w:rFonts w:ascii="Arial" w:hAnsi="Arial" w:cs="Arial"/>
                <w:sz w:val="18"/>
                <w:szCs w:val="18"/>
                <w:lang w:val="ro-RO"/>
              </w:rPr>
            </w:pPr>
            <w:r>
              <w:rPr>
                <w:rFonts w:ascii="Arial" w:hAnsi="Arial" w:cs="Arial"/>
                <w:sz w:val="18"/>
                <w:szCs w:val="18"/>
                <w:lang w:val="ro-RO"/>
              </w:rPr>
              <w:t>1843 (986724)</w:t>
            </w:r>
            <w:r w:rsidR="00A94785" w:rsidRPr="007A6462">
              <w:rPr>
                <w:rFonts w:ascii="Arial" w:hAnsi="Arial" w:cs="Arial"/>
                <w:sz w:val="18"/>
                <w:szCs w:val="18"/>
                <w:lang w:val="ro-RO"/>
              </w:rPr>
              <w:t xml:space="preserve"> </w:t>
            </w:r>
            <w:proofErr w:type="spellStart"/>
            <w:r>
              <w:rPr>
                <w:rFonts w:ascii="Arial" w:hAnsi="Arial" w:cs="Arial"/>
                <w:sz w:val="18"/>
                <w:szCs w:val="18"/>
                <w:lang w:val="ro-RO"/>
              </w:rPr>
              <w:t>Roşu-Harjula</w:t>
            </w:r>
            <w:proofErr w:type="spellEnd"/>
          </w:p>
          <w:p w:rsidR="00E26C83" w:rsidRPr="007A6462" w:rsidRDefault="00E26C83" w:rsidP="00C861C5">
            <w:pPr>
              <w:spacing w:after="0" w:line="240" w:lineRule="auto"/>
              <w:jc w:val="center"/>
              <w:rPr>
                <w:rFonts w:ascii="Arial" w:hAnsi="Arial" w:cs="Arial"/>
                <w:sz w:val="18"/>
                <w:szCs w:val="18"/>
                <w:lang w:val="ro-RO"/>
              </w:rPr>
            </w:pPr>
          </w:p>
          <w:p w:rsidR="00A94785" w:rsidRPr="007A6462" w:rsidRDefault="00A94785" w:rsidP="00C861C5">
            <w:pPr>
              <w:spacing w:after="0" w:line="240" w:lineRule="auto"/>
              <w:jc w:val="center"/>
              <w:rPr>
                <w:rFonts w:ascii="Arial" w:hAnsi="Arial" w:cs="Arial"/>
                <w:b/>
                <w:sz w:val="18"/>
                <w:szCs w:val="18"/>
                <w:lang w:val="ro-RO"/>
              </w:rPr>
            </w:pPr>
            <w:r w:rsidRPr="007A6462">
              <w:rPr>
                <w:rFonts w:ascii="Arial" w:hAnsi="Arial" w:cs="Arial"/>
                <w:sz w:val="18"/>
                <w:szCs w:val="18"/>
                <w:lang w:val="ro-RO"/>
              </w:rPr>
              <w:t xml:space="preserve">U.P. </w:t>
            </w:r>
            <w:r w:rsidR="00C861C5">
              <w:rPr>
                <w:rFonts w:ascii="Arial" w:hAnsi="Arial" w:cs="Arial"/>
                <w:sz w:val="18"/>
                <w:szCs w:val="18"/>
                <w:lang w:val="ro-RO"/>
              </w:rPr>
              <w:t>1 Salva</w:t>
            </w:r>
          </w:p>
        </w:tc>
        <w:tc>
          <w:tcPr>
            <w:tcW w:w="720" w:type="dxa"/>
            <w:vAlign w:val="center"/>
          </w:tcPr>
          <w:p w:rsidR="00A94785" w:rsidRPr="007A6462" w:rsidRDefault="00A94785" w:rsidP="00C861C5">
            <w:pPr>
              <w:spacing w:after="0" w:line="240" w:lineRule="auto"/>
              <w:jc w:val="center"/>
              <w:rPr>
                <w:rFonts w:ascii="Arial" w:hAnsi="Arial" w:cs="Arial"/>
                <w:sz w:val="20"/>
                <w:szCs w:val="20"/>
                <w:lang w:val="ro-RO"/>
              </w:rPr>
            </w:pPr>
            <w:r w:rsidRPr="007A6462">
              <w:rPr>
                <w:rFonts w:ascii="Arial" w:hAnsi="Arial" w:cs="Arial"/>
                <w:sz w:val="20"/>
                <w:szCs w:val="20"/>
                <w:lang w:val="ro-RO"/>
              </w:rPr>
              <w:t>1</w:t>
            </w:r>
            <w:r w:rsidR="00C861C5">
              <w:rPr>
                <w:rFonts w:ascii="Arial" w:hAnsi="Arial" w:cs="Arial"/>
                <w:sz w:val="20"/>
                <w:szCs w:val="20"/>
                <w:lang w:val="ro-RO"/>
              </w:rPr>
              <w:t>00</w:t>
            </w:r>
            <w:r w:rsidRPr="007A6462">
              <w:rPr>
                <w:rFonts w:ascii="Arial" w:hAnsi="Arial" w:cs="Arial"/>
                <w:sz w:val="20"/>
                <w:szCs w:val="20"/>
                <w:lang w:val="ro-RO"/>
              </w:rPr>
              <w:t>A</w:t>
            </w:r>
            <w:r w:rsidR="00C861C5">
              <w:rPr>
                <w:rFonts w:ascii="Arial" w:hAnsi="Arial" w:cs="Arial"/>
                <w:sz w:val="20"/>
                <w:szCs w:val="20"/>
                <w:lang w:val="ro-RO"/>
              </w:rPr>
              <w:t xml:space="preserve">  86B    88     89A    90A    90B     94 97A  97B    98</w:t>
            </w:r>
          </w:p>
        </w:tc>
        <w:tc>
          <w:tcPr>
            <w:tcW w:w="1530" w:type="dxa"/>
            <w:vAlign w:val="center"/>
          </w:tcPr>
          <w:p w:rsidR="00A94785" w:rsidRPr="007A6462" w:rsidRDefault="00C861C5" w:rsidP="00C861C5">
            <w:pPr>
              <w:spacing w:after="0" w:line="240" w:lineRule="auto"/>
              <w:jc w:val="center"/>
              <w:rPr>
                <w:rFonts w:ascii="Arial" w:hAnsi="Arial" w:cs="Arial"/>
                <w:sz w:val="20"/>
                <w:szCs w:val="20"/>
                <w:lang w:val="ro-RO"/>
              </w:rPr>
            </w:pPr>
            <w:r>
              <w:rPr>
                <w:rFonts w:ascii="Arial" w:hAnsi="Arial" w:cs="Arial"/>
                <w:sz w:val="20"/>
                <w:szCs w:val="20"/>
                <w:lang w:val="ro-RO"/>
              </w:rPr>
              <w:t>Igienizarea pădurii</w:t>
            </w:r>
            <w:r w:rsidR="00A94785" w:rsidRPr="007A6462">
              <w:rPr>
                <w:rFonts w:ascii="Arial" w:hAnsi="Arial" w:cs="Arial"/>
                <w:sz w:val="20"/>
                <w:szCs w:val="20"/>
                <w:lang w:val="ro-RO"/>
              </w:rPr>
              <w:t xml:space="preserve">/ </w:t>
            </w:r>
            <w:r>
              <w:rPr>
                <w:rFonts w:ascii="Arial" w:hAnsi="Arial" w:cs="Arial"/>
                <w:sz w:val="20"/>
                <w:szCs w:val="20"/>
                <w:lang w:val="ro-RO"/>
              </w:rPr>
              <w:t>tăieri de igienă</w:t>
            </w:r>
          </w:p>
        </w:tc>
        <w:tc>
          <w:tcPr>
            <w:tcW w:w="810" w:type="dxa"/>
            <w:vAlign w:val="center"/>
          </w:tcPr>
          <w:p w:rsidR="00A94785" w:rsidRPr="007A6462" w:rsidRDefault="00C861C5" w:rsidP="009502B6">
            <w:pPr>
              <w:spacing w:after="0" w:line="240" w:lineRule="auto"/>
              <w:jc w:val="center"/>
              <w:rPr>
                <w:rFonts w:ascii="Arial" w:hAnsi="Arial" w:cs="Arial"/>
                <w:sz w:val="20"/>
                <w:szCs w:val="20"/>
                <w:lang w:val="ro-RO"/>
              </w:rPr>
            </w:pPr>
            <w:r>
              <w:rPr>
                <w:rFonts w:ascii="Arial" w:hAnsi="Arial" w:cs="Arial"/>
                <w:sz w:val="20"/>
                <w:szCs w:val="20"/>
                <w:lang w:val="ro-RO"/>
              </w:rPr>
              <w:t>416</w:t>
            </w:r>
          </w:p>
        </w:tc>
        <w:tc>
          <w:tcPr>
            <w:tcW w:w="720" w:type="dxa"/>
            <w:vAlign w:val="center"/>
          </w:tcPr>
          <w:p w:rsidR="00A94785" w:rsidRPr="007A6462" w:rsidRDefault="00C861C5" w:rsidP="000B4695">
            <w:pPr>
              <w:spacing w:after="0" w:line="240" w:lineRule="auto"/>
              <w:jc w:val="center"/>
              <w:rPr>
                <w:rFonts w:ascii="Arial" w:hAnsi="Arial" w:cs="Arial"/>
                <w:sz w:val="20"/>
                <w:szCs w:val="20"/>
                <w:lang w:val="ro-RO"/>
              </w:rPr>
            </w:pPr>
            <w:r>
              <w:rPr>
                <w:rFonts w:ascii="Arial" w:hAnsi="Arial" w:cs="Arial"/>
                <w:sz w:val="20"/>
                <w:szCs w:val="20"/>
                <w:lang w:val="ro-RO"/>
              </w:rPr>
              <w:t>210,2</w:t>
            </w:r>
          </w:p>
        </w:tc>
        <w:tc>
          <w:tcPr>
            <w:tcW w:w="2160" w:type="dxa"/>
            <w:vAlign w:val="center"/>
          </w:tcPr>
          <w:p w:rsidR="00C861C5" w:rsidRPr="00C861C5" w:rsidRDefault="00C861C5" w:rsidP="00C861C5">
            <w:pPr>
              <w:spacing w:after="0" w:line="240" w:lineRule="auto"/>
              <w:jc w:val="both"/>
              <w:rPr>
                <w:rFonts w:ascii="Arial" w:hAnsi="Arial" w:cs="Arial"/>
                <w:sz w:val="18"/>
                <w:szCs w:val="18"/>
                <w:lang w:val="ro-RO"/>
              </w:rPr>
            </w:pPr>
            <w:r w:rsidRPr="00C861C5">
              <w:rPr>
                <w:rFonts w:ascii="Arial" w:hAnsi="Arial" w:cs="Arial"/>
                <w:sz w:val="18"/>
                <w:szCs w:val="18"/>
                <w:lang w:val="ro-RO"/>
              </w:rPr>
              <w:t xml:space="preserve">Partida este situată în siturile Natura 2000 ROSCI0125 şi ROSPA0085 Munţii Rodnei . Pentru realizarea lucrărilor s-a obținut avizul favorabil al Administraţiei P.N.M.R.             </w:t>
            </w:r>
          </w:p>
          <w:p w:rsidR="00A94785" w:rsidRPr="007A6462" w:rsidRDefault="00C861C5" w:rsidP="00C861C5">
            <w:pPr>
              <w:spacing w:after="0" w:line="240" w:lineRule="auto"/>
              <w:jc w:val="center"/>
              <w:rPr>
                <w:rFonts w:ascii="Arial" w:hAnsi="Arial" w:cs="Arial"/>
                <w:sz w:val="18"/>
                <w:szCs w:val="18"/>
                <w:lang w:val="ro-RO"/>
              </w:rPr>
            </w:pPr>
            <w:r w:rsidRPr="00C861C5">
              <w:rPr>
                <w:rFonts w:ascii="Arial" w:hAnsi="Arial" w:cs="Arial"/>
                <w:sz w:val="18"/>
                <w:szCs w:val="18"/>
                <w:lang w:val="ro-RO"/>
              </w:rPr>
              <w:t>nr. 363/27.04.2016</w:t>
            </w:r>
          </w:p>
        </w:tc>
      </w:tr>
      <w:tr w:rsidR="00F00DF4" w:rsidRPr="007A6462" w:rsidTr="00C86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504" w:type="dxa"/>
            <w:vAlign w:val="center"/>
          </w:tcPr>
          <w:p w:rsidR="00BA2EBA" w:rsidRPr="007A6462" w:rsidRDefault="00BA2EBA" w:rsidP="000B4695">
            <w:pPr>
              <w:spacing w:after="0" w:line="240" w:lineRule="auto"/>
              <w:jc w:val="center"/>
              <w:rPr>
                <w:rFonts w:ascii="Arial" w:hAnsi="Arial" w:cs="Arial"/>
                <w:sz w:val="20"/>
                <w:szCs w:val="20"/>
                <w:lang w:val="ro-RO"/>
              </w:rPr>
            </w:pPr>
          </w:p>
        </w:tc>
        <w:tc>
          <w:tcPr>
            <w:tcW w:w="1170" w:type="dxa"/>
            <w:vAlign w:val="center"/>
          </w:tcPr>
          <w:p w:rsidR="00BA2EBA" w:rsidRPr="007A6462" w:rsidRDefault="00BA2EBA" w:rsidP="000B4695">
            <w:pPr>
              <w:spacing w:after="0" w:line="240" w:lineRule="auto"/>
              <w:jc w:val="center"/>
              <w:rPr>
                <w:rFonts w:ascii="Arial" w:hAnsi="Arial" w:cs="Arial"/>
                <w:b/>
                <w:sz w:val="18"/>
                <w:szCs w:val="18"/>
                <w:lang w:val="ro-RO"/>
              </w:rPr>
            </w:pPr>
            <w:r w:rsidRPr="007A6462">
              <w:rPr>
                <w:rFonts w:ascii="Arial" w:hAnsi="Arial" w:cs="Arial"/>
                <w:b/>
                <w:sz w:val="18"/>
                <w:szCs w:val="18"/>
                <w:lang w:val="ro-RO"/>
              </w:rPr>
              <w:t>TOTAL</w:t>
            </w:r>
          </w:p>
        </w:tc>
        <w:tc>
          <w:tcPr>
            <w:tcW w:w="990" w:type="dxa"/>
            <w:vAlign w:val="center"/>
          </w:tcPr>
          <w:p w:rsidR="00BA2EBA" w:rsidRPr="007A6462" w:rsidRDefault="00BA2EBA" w:rsidP="000B4695">
            <w:pPr>
              <w:spacing w:after="0" w:line="240" w:lineRule="auto"/>
              <w:jc w:val="center"/>
              <w:rPr>
                <w:rFonts w:ascii="Arial" w:hAnsi="Arial" w:cs="Arial"/>
                <w:b/>
                <w:sz w:val="18"/>
                <w:szCs w:val="18"/>
                <w:lang w:val="ro-RO"/>
              </w:rPr>
            </w:pPr>
          </w:p>
        </w:tc>
        <w:tc>
          <w:tcPr>
            <w:tcW w:w="1260" w:type="dxa"/>
            <w:vAlign w:val="center"/>
          </w:tcPr>
          <w:p w:rsidR="00BA2EBA" w:rsidRPr="007A6462" w:rsidRDefault="00BA2EBA" w:rsidP="000B4695">
            <w:pPr>
              <w:spacing w:after="0" w:line="240" w:lineRule="auto"/>
              <w:jc w:val="center"/>
              <w:rPr>
                <w:rFonts w:ascii="Arial" w:hAnsi="Arial" w:cs="Arial"/>
                <w:b/>
                <w:sz w:val="20"/>
                <w:szCs w:val="20"/>
                <w:lang w:val="ro-RO"/>
              </w:rPr>
            </w:pPr>
          </w:p>
        </w:tc>
        <w:tc>
          <w:tcPr>
            <w:tcW w:w="720" w:type="dxa"/>
            <w:vAlign w:val="center"/>
          </w:tcPr>
          <w:p w:rsidR="00BA2EBA" w:rsidRPr="007A6462" w:rsidRDefault="00BA2EBA" w:rsidP="000B4695">
            <w:pPr>
              <w:spacing w:after="0" w:line="240" w:lineRule="auto"/>
              <w:jc w:val="center"/>
              <w:rPr>
                <w:rFonts w:ascii="Arial" w:hAnsi="Arial" w:cs="Arial"/>
                <w:b/>
                <w:sz w:val="20"/>
                <w:szCs w:val="20"/>
                <w:lang w:val="ro-RO"/>
              </w:rPr>
            </w:pPr>
          </w:p>
        </w:tc>
        <w:tc>
          <w:tcPr>
            <w:tcW w:w="1530" w:type="dxa"/>
            <w:vAlign w:val="center"/>
          </w:tcPr>
          <w:p w:rsidR="00BA2EBA" w:rsidRPr="007A6462" w:rsidRDefault="00BA2EBA" w:rsidP="000B4695">
            <w:pPr>
              <w:spacing w:after="0" w:line="240" w:lineRule="auto"/>
              <w:jc w:val="center"/>
              <w:rPr>
                <w:rFonts w:ascii="Arial" w:hAnsi="Arial" w:cs="Arial"/>
                <w:b/>
                <w:sz w:val="20"/>
                <w:szCs w:val="20"/>
                <w:lang w:val="ro-RO"/>
              </w:rPr>
            </w:pPr>
          </w:p>
        </w:tc>
        <w:tc>
          <w:tcPr>
            <w:tcW w:w="810" w:type="dxa"/>
            <w:vAlign w:val="center"/>
          </w:tcPr>
          <w:p w:rsidR="00BA2EBA" w:rsidRPr="007A6462" w:rsidRDefault="00C861C5" w:rsidP="000B4695">
            <w:pPr>
              <w:spacing w:after="0" w:line="240" w:lineRule="auto"/>
              <w:jc w:val="center"/>
              <w:rPr>
                <w:rFonts w:ascii="Arial" w:hAnsi="Arial" w:cs="Arial"/>
                <w:b/>
                <w:sz w:val="20"/>
                <w:szCs w:val="20"/>
                <w:lang w:val="ro-RO"/>
              </w:rPr>
            </w:pPr>
            <w:r>
              <w:rPr>
                <w:rFonts w:ascii="Arial" w:hAnsi="Arial" w:cs="Arial"/>
                <w:b/>
                <w:sz w:val="20"/>
                <w:szCs w:val="20"/>
                <w:lang w:val="ro-RO"/>
              </w:rPr>
              <w:t>416</w:t>
            </w:r>
          </w:p>
        </w:tc>
        <w:tc>
          <w:tcPr>
            <w:tcW w:w="720" w:type="dxa"/>
            <w:vAlign w:val="center"/>
          </w:tcPr>
          <w:p w:rsidR="00BA2EBA" w:rsidRPr="007A6462" w:rsidRDefault="00E26C83" w:rsidP="00C861C5">
            <w:pPr>
              <w:spacing w:after="0" w:line="240" w:lineRule="auto"/>
              <w:jc w:val="center"/>
              <w:rPr>
                <w:rFonts w:ascii="Arial" w:hAnsi="Arial" w:cs="Arial"/>
                <w:b/>
                <w:sz w:val="18"/>
                <w:szCs w:val="18"/>
                <w:lang w:val="ro-RO"/>
              </w:rPr>
            </w:pPr>
            <w:r w:rsidRPr="007A6462">
              <w:rPr>
                <w:rFonts w:ascii="Arial" w:hAnsi="Arial" w:cs="Arial"/>
                <w:b/>
                <w:sz w:val="18"/>
                <w:szCs w:val="18"/>
                <w:lang w:val="ro-RO"/>
              </w:rPr>
              <w:t>2</w:t>
            </w:r>
            <w:r w:rsidR="00C861C5">
              <w:rPr>
                <w:rFonts w:ascii="Arial" w:hAnsi="Arial" w:cs="Arial"/>
                <w:b/>
                <w:sz w:val="18"/>
                <w:szCs w:val="18"/>
                <w:lang w:val="ro-RO"/>
              </w:rPr>
              <w:t>10</w:t>
            </w:r>
            <w:r w:rsidR="00BA2EBA" w:rsidRPr="007A6462">
              <w:rPr>
                <w:rFonts w:ascii="Arial" w:hAnsi="Arial" w:cs="Arial"/>
                <w:b/>
                <w:sz w:val="18"/>
                <w:szCs w:val="18"/>
                <w:lang w:val="ro-RO"/>
              </w:rPr>
              <w:t>,</w:t>
            </w:r>
            <w:r w:rsidR="001530A4" w:rsidRPr="007A6462">
              <w:rPr>
                <w:rFonts w:ascii="Arial" w:hAnsi="Arial" w:cs="Arial"/>
                <w:b/>
                <w:sz w:val="18"/>
                <w:szCs w:val="18"/>
                <w:lang w:val="ro-RO"/>
              </w:rPr>
              <w:t>2</w:t>
            </w:r>
          </w:p>
        </w:tc>
        <w:tc>
          <w:tcPr>
            <w:tcW w:w="2160" w:type="dxa"/>
            <w:vAlign w:val="center"/>
          </w:tcPr>
          <w:p w:rsidR="00BA2EBA" w:rsidRPr="007A6462" w:rsidRDefault="00BA2EBA" w:rsidP="000B4695">
            <w:pPr>
              <w:spacing w:after="0" w:line="240" w:lineRule="auto"/>
              <w:jc w:val="center"/>
              <w:rPr>
                <w:rFonts w:ascii="Arial" w:hAnsi="Arial" w:cs="Arial"/>
                <w:b/>
                <w:sz w:val="18"/>
                <w:szCs w:val="18"/>
                <w:lang w:val="ro-RO"/>
              </w:rPr>
            </w:pPr>
            <w:r w:rsidRPr="007A6462">
              <w:rPr>
                <w:rFonts w:ascii="Arial" w:hAnsi="Arial" w:cs="Arial"/>
                <w:b/>
                <w:sz w:val="18"/>
                <w:szCs w:val="18"/>
                <w:lang w:val="ro-RO"/>
              </w:rPr>
              <w:t>-</w:t>
            </w:r>
          </w:p>
        </w:tc>
      </w:tr>
    </w:tbl>
    <w:p w:rsidR="003961E4" w:rsidRPr="007A6462" w:rsidRDefault="003961E4" w:rsidP="00976F43">
      <w:pPr>
        <w:spacing w:after="0" w:line="240" w:lineRule="auto"/>
        <w:jc w:val="both"/>
        <w:rPr>
          <w:rFonts w:ascii="Arial" w:hAnsi="Arial" w:cs="Arial"/>
          <w:lang w:val="ro-RO"/>
        </w:rPr>
      </w:pPr>
    </w:p>
    <w:p w:rsidR="00976F43" w:rsidRPr="007A6462" w:rsidRDefault="00976F43" w:rsidP="00976F43">
      <w:pPr>
        <w:spacing w:after="0" w:line="240" w:lineRule="auto"/>
        <w:jc w:val="both"/>
        <w:rPr>
          <w:rFonts w:ascii="Arial" w:hAnsi="Arial" w:cs="Arial"/>
          <w:i/>
          <w:lang w:val="ro-RO"/>
        </w:rPr>
      </w:pPr>
      <w:r w:rsidRPr="007A6462">
        <w:rPr>
          <w:rFonts w:ascii="Arial" w:hAnsi="Arial" w:cs="Arial"/>
          <w:lang w:val="ro-RO"/>
        </w:rPr>
        <w:t xml:space="preserve">- combustibili: </w:t>
      </w:r>
      <w:r w:rsidRPr="007A6462">
        <w:rPr>
          <w:rFonts w:ascii="Arial" w:hAnsi="Arial" w:cs="Arial"/>
          <w:i/>
          <w:lang w:val="ro-RO"/>
        </w:rPr>
        <w:t>consumurile specifice pentru activitatea de exploatare sunt următoarele:</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xml:space="preserve">        a)</w:t>
      </w:r>
      <w:r w:rsidRPr="007A6462">
        <w:rPr>
          <w:rFonts w:ascii="Arial" w:hAnsi="Arial" w:cs="Arial"/>
          <w:i/>
          <w:lang w:val="ro-RO"/>
        </w:rPr>
        <w:tab/>
        <w:t>pentru fierăstrăul mecanic:</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benzină - 0,289 l/mc masă lemnoasă exploatată;</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ulei amestec - 0,01 l /1 l benzină;</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xml:space="preserve">- ulei de ungere - 0,01 l/1 l benzină;  </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xml:space="preserve">         b) pentru tractoare forestiere:</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motorină - 1,5 l/mc masă lemnoasă exploatată;</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ulei de motor - 0,0255/1 l de motorină;</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ulei de transmisie - 0,0156 l/1 l de motorină;</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ulei hidraulic - 0,0095 l/ 1 l de motorină;</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xml:space="preserve">        c) pentru transportul lemnului cu </w:t>
      </w:r>
      <w:proofErr w:type="spellStart"/>
      <w:r w:rsidRPr="007A6462">
        <w:rPr>
          <w:rFonts w:ascii="Arial" w:hAnsi="Arial" w:cs="Arial"/>
          <w:i/>
          <w:lang w:val="ro-RO"/>
        </w:rPr>
        <w:t>autospecializate</w:t>
      </w:r>
      <w:proofErr w:type="spellEnd"/>
      <w:r w:rsidRPr="007A6462">
        <w:rPr>
          <w:rFonts w:ascii="Arial" w:hAnsi="Arial" w:cs="Arial"/>
          <w:i/>
          <w:lang w:val="ro-RO"/>
        </w:rPr>
        <w:t>:</w:t>
      </w:r>
    </w:p>
    <w:p w:rsidR="00976F43" w:rsidRPr="007A6462" w:rsidRDefault="00976F43" w:rsidP="00976F43">
      <w:pPr>
        <w:tabs>
          <w:tab w:val="left" w:pos="2850"/>
        </w:tabs>
        <w:spacing w:after="0" w:line="240" w:lineRule="auto"/>
        <w:jc w:val="both"/>
        <w:rPr>
          <w:rFonts w:ascii="Arial" w:hAnsi="Arial" w:cs="Arial"/>
          <w:i/>
          <w:lang w:val="ro-RO"/>
        </w:rPr>
      </w:pPr>
      <w:r w:rsidRPr="007A6462">
        <w:rPr>
          <w:rFonts w:ascii="Arial" w:hAnsi="Arial" w:cs="Arial"/>
          <w:i/>
          <w:lang w:val="ro-RO"/>
        </w:rPr>
        <w:t>- motorină  - 30 l/100km/lună.</w:t>
      </w:r>
      <w:r w:rsidRPr="007A6462">
        <w:rPr>
          <w:rFonts w:ascii="Arial" w:hAnsi="Arial" w:cs="Arial"/>
          <w:i/>
          <w:lang w:val="ro-RO"/>
        </w:rPr>
        <w:tab/>
      </w:r>
    </w:p>
    <w:p w:rsidR="00976F43" w:rsidRPr="007A6462" w:rsidRDefault="00976F43" w:rsidP="00976F43">
      <w:pPr>
        <w:spacing w:after="0" w:line="240" w:lineRule="auto"/>
        <w:jc w:val="both"/>
        <w:rPr>
          <w:rFonts w:ascii="Arial" w:hAnsi="Arial" w:cs="Arial"/>
          <w:i/>
          <w:lang w:val="ro-RO"/>
        </w:rPr>
      </w:pPr>
      <w:r w:rsidRPr="007A6462">
        <w:rPr>
          <w:rFonts w:ascii="Arial" w:hAnsi="Arial" w:cs="Arial"/>
          <w:lang w:val="ro-RO"/>
        </w:rPr>
        <w:t>- ambalaje</w:t>
      </w:r>
      <w:r w:rsidRPr="007A6462">
        <w:rPr>
          <w:rFonts w:ascii="Arial" w:hAnsi="Arial" w:cs="Arial"/>
          <w:i/>
          <w:lang w:val="ro-RO"/>
        </w:rPr>
        <w:t xml:space="preserve">: carburanţii şi uleiurile – necesarul pentru 1 zi de lucru, vor fi transportaţi în pădure în </w:t>
      </w:r>
      <w:proofErr w:type="spellStart"/>
      <w:r w:rsidRPr="007A6462">
        <w:rPr>
          <w:rFonts w:ascii="Arial" w:hAnsi="Arial" w:cs="Arial"/>
          <w:i/>
          <w:lang w:val="ro-RO"/>
        </w:rPr>
        <w:t>recipienţi</w:t>
      </w:r>
      <w:proofErr w:type="spellEnd"/>
      <w:r w:rsidRPr="007A6462">
        <w:rPr>
          <w:rFonts w:ascii="Arial" w:hAnsi="Arial" w:cs="Arial"/>
          <w:i/>
          <w:lang w:val="ro-RO"/>
        </w:rPr>
        <w:t xml:space="preserve"> de metal - canistre metalice cu capacitatea de 20 l.</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xml:space="preserve">Alimentarea cu combustibil a mijloacelor auto si schimburile de ulei se fac la staţii de distribuţie carburanţi şi la ateliere autorizate. </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b/>
          <w:lang w:val="ro-RO"/>
        </w:rPr>
        <w:t>3.</w:t>
      </w:r>
      <w:r w:rsidRPr="007A6462">
        <w:rPr>
          <w:rFonts w:ascii="Arial" w:hAnsi="Arial" w:cs="Arial"/>
          <w:lang w:val="ro-RO"/>
        </w:rPr>
        <w:t xml:space="preserve"> Utilităţi – apă, canalizare, energie (surse, cantităţi, volume):</w:t>
      </w:r>
      <w:r w:rsidRPr="007A6462">
        <w:rPr>
          <w:rFonts w:ascii="Arial" w:hAnsi="Arial" w:cs="Arial"/>
          <w:b/>
          <w:lang w:val="ro-RO"/>
        </w:rPr>
        <w:t xml:space="preserve"> </w:t>
      </w:r>
    </w:p>
    <w:p w:rsidR="00F00DF4" w:rsidRPr="007A6462" w:rsidRDefault="00F00DF4" w:rsidP="00F00DF4">
      <w:pPr>
        <w:spacing w:after="0" w:line="240" w:lineRule="auto"/>
        <w:jc w:val="both"/>
        <w:rPr>
          <w:rFonts w:ascii="Arial" w:hAnsi="Arial" w:cs="Arial"/>
          <w:i/>
          <w:lang w:val="ro-RO"/>
        </w:rPr>
      </w:pPr>
      <w:r w:rsidRPr="007A6462">
        <w:rPr>
          <w:rFonts w:ascii="Arial" w:hAnsi="Arial" w:cs="Arial"/>
          <w:i/>
          <w:lang w:val="ro-RO"/>
        </w:rPr>
        <w:t>- în parchetele de exploatare se va asigura apa potabilă îmbuteliată;</w:t>
      </w:r>
    </w:p>
    <w:p w:rsidR="00F00DF4" w:rsidRPr="007A6462" w:rsidRDefault="00F00DF4" w:rsidP="00F00DF4">
      <w:pPr>
        <w:spacing w:after="0" w:line="240" w:lineRule="auto"/>
        <w:jc w:val="both"/>
        <w:rPr>
          <w:rFonts w:ascii="Arial" w:hAnsi="Arial" w:cs="Arial"/>
          <w:i/>
          <w:lang w:val="ro-RO"/>
        </w:rPr>
      </w:pPr>
      <w:r w:rsidRPr="007A6462">
        <w:rPr>
          <w:rFonts w:ascii="Arial" w:hAnsi="Arial" w:cs="Arial"/>
          <w:i/>
          <w:lang w:val="ro-RO"/>
        </w:rPr>
        <w:lastRenderedPageBreak/>
        <w:t xml:space="preserve">- la sediul social al titularului, din comuna Telciu, localitatea Telciu, nr. 290: </w:t>
      </w:r>
    </w:p>
    <w:p w:rsidR="00F00DF4" w:rsidRPr="007A6462" w:rsidRDefault="00F00DF4" w:rsidP="00F00DF4">
      <w:pPr>
        <w:pStyle w:val="Listparagraf"/>
        <w:numPr>
          <w:ilvl w:val="0"/>
          <w:numId w:val="13"/>
        </w:numPr>
        <w:tabs>
          <w:tab w:val="left" w:pos="990"/>
        </w:tabs>
        <w:spacing w:after="0" w:line="240" w:lineRule="auto"/>
        <w:ind w:firstLine="0"/>
        <w:jc w:val="both"/>
        <w:rPr>
          <w:rFonts w:ascii="Arial" w:hAnsi="Arial" w:cs="Arial"/>
          <w:bCs/>
          <w:i/>
          <w:snapToGrid w:val="0"/>
          <w:lang w:val="ro-RO"/>
        </w:rPr>
      </w:pPr>
      <w:r w:rsidRPr="007A6462">
        <w:rPr>
          <w:rFonts w:ascii="Arial" w:hAnsi="Arial" w:cs="Arial"/>
          <w:i/>
          <w:lang w:val="ro-RO"/>
        </w:rPr>
        <w:t>alimentarea cu apă potabilă este asigurată din reţeaua localităţii;</w:t>
      </w:r>
    </w:p>
    <w:p w:rsidR="00F00DF4" w:rsidRPr="007A6462" w:rsidRDefault="00F00DF4" w:rsidP="00F00DF4">
      <w:pPr>
        <w:pStyle w:val="Listparagraf"/>
        <w:numPr>
          <w:ilvl w:val="0"/>
          <w:numId w:val="13"/>
        </w:numPr>
        <w:tabs>
          <w:tab w:val="left" w:pos="990"/>
        </w:tabs>
        <w:spacing w:after="0" w:line="240" w:lineRule="auto"/>
        <w:ind w:firstLine="0"/>
        <w:jc w:val="both"/>
        <w:rPr>
          <w:rFonts w:ascii="Arial" w:hAnsi="Arial" w:cs="Arial"/>
          <w:bCs/>
          <w:i/>
          <w:snapToGrid w:val="0"/>
          <w:lang w:val="ro-RO"/>
        </w:rPr>
      </w:pPr>
      <w:r w:rsidRPr="007A6462">
        <w:rPr>
          <w:rFonts w:ascii="Arial" w:hAnsi="Arial" w:cs="Arial"/>
          <w:i/>
          <w:lang w:val="ro-RO"/>
        </w:rPr>
        <w:t xml:space="preserve">apele uzate menajere sunt evacuate în bazin betonat </w:t>
      </w:r>
      <w:proofErr w:type="spellStart"/>
      <w:r w:rsidRPr="007A6462">
        <w:rPr>
          <w:rFonts w:ascii="Arial" w:hAnsi="Arial" w:cs="Arial"/>
          <w:i/>
          <w:lang w:val="ro-RO"/>
        </w:rPr>
        <w:t>vidanjabil</w:t>
      </w:r>
      <w:proofErr w:type="spellEnd"/>
      <w:r w:rsidRPr="007A6462">
        <w:rPr>
          <w:rFonts w:ascii="Arial" w:hAnsi="Arial" w:cs="Arial"/>
          <w:i/>
          <w:lang w:val="ro-RO"/>
        </w:rPr>
        <w:t xml:space="preserve"> cu volumul de 12 m³;</w:t>
      </w:r>
    </w:p>
    <w:p w:rsidR="00F00DF4" w:rsidRPr="007A6462" w:rsidRDefault="00F00DF4" w:rsidP="00F00DF4">
      <w:pPr>
        <w:pStyle w:val="Listparagraf"/>
        <w:numPr>
          <w:ilvl w:val="0"/>
          <w:numId w:val="13"/>
        </w:numPr>
        <w:tabs>
          <w:tab w:val="left" w:pos="990"/>
        </w:tabs>
        <w:spacing w:after="0" w:line="240" w:lineRule="auto"/>
        <w:ind w:firstLine="0"/>
        <w:jc w:val="both"/>
        <w:rPr>
          <w:rFonts w:ascii="Arial" w:hAnsi="Arial" w:cs="Arial"/>
          <w:bCs/>
          <w:i/>
          <w:snapToGrid w:val="0"/>
          <w:lang w:val="ro-RO"/>
        </w:rPr>
      </w:pPr>
      <w:r w:rsidRPr="007A6462">
        <w:rPr>
          <w:rFonts w:ascii="Arial" w:hAnsi="Arial" w:cs="Arial"/>
          <w:i/>
          <w:lang w:val="ro-RO"/>
        </w:rPr>
        <w:t>energia electrică se asigură din rețea.</w:t>
      </w:r>
    </w:p>
    <w:p w:rsidR="00976F43" w:rsidRPr="007A6462" w:rsidRDefault="00976F43" w:rsidP="00976F43">
      <w:pPr>
        <w:spacing w:after="0" w:line="240" w:lineRule="auto"/>
        <w:jc w:val="both"/>
        <w:rPr>
          <w:rFonts w:ascii="Arial" w:hAnsi="Arial" w:cs="Arial"/>
          <w:b/>
          <w:lang w:val="ro-RO"/>
        </w:rPr>
      </w:pPr>
      <w:r w:rsidRPr="007A6462">
        <w:rPr>
          <w:rFonts w:ascii="Arial" w:hAnsi="Arial" w:cs="Arial"/>
          <w:b/>
          <w:lang w:val="ro-RO"/>
        </w:rPr>
        <w:t>4.</w:t>
      </w:r>
      <w:r w:rsidRPr="007A6462">
        <w:rPr>
          <w:rFonts w:ascii="Arial" w:hAnsi="Arial" w:cs="Arial"/>
          <w:lang w:val="ro-RO"/>
        </w:rPr>
        <w:t xml:space="preserve"> Descrierea principalelor faze ale procesului tehnologic sau ale activităţii:</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Se vor executa următoarele tipuri de tăieri, în conformitate cu prevederile amenajamentului silvic aprobat pentru fiecare unitate amenajistică în parte:</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tăieri de produse principale (care promovează regenerarea naturală a pădurii);</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xml:space="preserve">- tăieri de conservare – igienă, precum şi promovarea regenerării naturale în </w:t>
      </w:r>
      <w:proofErr w:type="spellStart"/>
      <w:r w:rsidRPr="007A6462">
        <w:rPr>
          <w:rFonts w:ascii="Arial" w:hAnsi="Arial" w:cs="Arial"/>
          <w:i/>
          <w:lang w:val="ro-RO"/>
        </w:rPr>
        <w:t>arboretele</w:t>
      </w:r>
      <w:proofErr w:type="spellEnd"/>
      <w:r w:rsidRPr="007A6462">
        <w:rPr>
          <w:rFonts w:ascii="Arial" w:hAnsi="Arial" w:cs="Arial"/>
          <w:i/>
          <w:lang w:val="ro-RO"/>
        </w:rPr>
        <w:t xml:space="preserve"> în vârstă;</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tăieri de produse accidentale şi igienă: arbori rupţi în urma unor calamităţi naturale, doborâţi, uscaţi şi/sau în curs de uscare, atacaţi de insecte, etc.;</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xml:space="preserve">- tăieri de îngrijire: rărituri, curăţiri, conform amenajamentului silvic, în </w:t>
      </w:r>
      <w:proofErr w:type="spellStart"/>
      <w:r w:rsidRPr="007A6462">
        <w:rPr>
          <w:rFonts w:ascii="Arial" w:hAnsi="Arial" w:cs="Arial"/>
          <w:i/>
          <w:lang w:val="ro-RO"/>
        </w:rPr>
        <w:t>arboretele</w:t>
      </w:r>
      <w:proofErr w:type="spellEnd"/>
      <w:r w:rsidRPr="007A6462">
        <w:rPr>
          <w:rFonts w:ascii="Arial" w:hAnsi="Arial" w:cs="Arial"/>
          <w:i/>
          <w:lang w:val="ro-RO"/>
        </w:rPr>
        <w:t xml:space="preserve"> tinere, tăieri care au în vedere dezvoltarea normală a </w:t>
      </w:r>
      <w:proofErr w:type="spellStart"/>
      <w:r w:rsidRPr="007A6462">
        <w:rPr>
          <w:rFonts w:ascii="Arial" w:hAnsi="Arial" w:cs="Arial"/>
          <w:i/>
          <w:lang w:val="ro-RO"/>
        </w:rPr>
        <w:t>arboretelor</w:t>
      </w:r>
      <w:proofErr w:type="spellEnd"/>
      <w:r w:rsidRPr="007A6462">
        <w:rPr>
          <w:rFonts w:ascii="Arial" w:hAnsi="Arial" w:cs="Arial"/>
          <w:i/>
          <w:lang w:val="ro-RO"/>
        </w:rPr>
        <w:t xml:space="preserve"> din punct de vedere silvic.</w:t>
      </w:r>
    </w:p>
    <w:p w:rsidR="00976F43" w:rsidRPr="007A6462" w:rsidRDefault="00976F43" w:rsidP="00976F43">
      <w:pPr>
        <w:spacing w:after="0" w:line="240" w:lineRule="auto"/>
        <w:jc w:val="both"/>
        <w:rPr>
          <w:rFonts w:ascii="Arial" w:hAnsi="Arial" w:cs="Arial"/>
          <w:lang w:val="ro-RO"/>
        </w:rPr>
      </w:pPr>
      <w:r w:rsidRPr="007A6462">
        <w:rPr>
          <w:rFonts w:ascii="Arial" w:hAnsi="Arial" w:cs="Arial"/>
          <w:i/>
          <w:lang w:val="ro-RO"/>
        </w:rPr>
        <w:t xml:space="preserve">Procesul tehnologic pentru fiecare partidă va cuprinde: </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inventarierea şi marcarea arborilor propuşi pentru exploatare;</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predarea/preluarea parchetului – limitarea perimetrului parchetului, trasarea căilor pentru scos - apropiat, amplasarea platformei primare, etc.;</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doborârea arborilor, curăţat de crăci, secţionat;</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xml:space="preserve">- </w:t>
      </w:r>
      <w:proofErr w:type="spellStart"/>
      <w:r w:rsidRPr="007A6462">
        <w:rPr>
          <w:rFonts w:ascii="Arial" w:hAnsi="Arial" w:cs="Arial"/>
          <w:i/>
          <w:lang w:val="ro-RO"/>
        </w:rPr>
        <w:t>adunat-scos-apropiat</w:t>
      </w:r>
      <w:proofErr w:type="spellEnd"/>
      <w:r w:rsidRPr="007A6462">
        <w:rPr>
          <w:rFonts w:ascii="Arial" w:hAnsi="Arial" w:cs="Arial"/>
          <w:i/>
          <w:lang w:val="ro-RO"/>
        </w:rPr>
        <w:t xml:space="preserve"> (colectat) pe drumurile de tractor aprobate, cu utilajele mecanice sau mijloace </w:t>
      </w:r>
      <w:proofErr w:type="spellStart"/>
      <w:r w:rsidRPr="007A6462">
        <w:rPr>
          <w:rFonts w:ascii="Arial" w:hAnsi="Arial" w:cs="Arial"/>
          <w:i/>
          <w:lang w:val="ro-RO"/>
        </w:rPr>
        <w:t>hipo</w:t>
      </w:r>
      <w:proofErr w:type="spellEnd"/>
      <w:r w:rsidRPr="007A6462">
        <w:rPr>
          <w:rFonts w:ascii="Arial" w:hAnsi="Arial" w:cs="Arial"/>
          <w:i/>
          <w:lang w:val="ro-RO"/>
        </w:rPr>
        <w:t>, funcţie de condiţiile impuse;</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sortat, stivuit în platforma primară, încărcat în mijloace de transport şi livrare la beneficiari.</w:t>
      </w:r>
    </w:p>
    <w:p w:rsidR="00976F43" w:rsidRPr="007A6462" w:rsidRDefault="00976F43" w:rsidP="00976F43">
      <w:pPr>
        <w:autoSpaceDE w:val="0"/>
        <w:autoSpaceDN w:val="0"/>
        <w:adjustRightInd w:val="0"/>
        <w:spacing w:after="0" w:line="240" w:lineRule="auto"/>
        <w:jc w:val="both"/>
        <w:rPr>
          <w:rFonts w:ascii="Arial" w:hAnsi="Arial" w:cs="Arial"/>
          <w:snapToGrid w:val="0"/>
          <w:lang w:val="ro-RO"/>
        </w:rPr>
      </w:pPr>
      <w:r w:rsidRPr="007A6462">
        <w:rPr>
          <w:rFonts w:ascii="Arial" w:hAnsi="Arial" w:cs="Arial"/>
          <w:b/>
          <w:snapToGrid w:val="0"/>
          <w:lang w:val="ro-RO"/>
        </w:rPr>
        <w:t>5.</w:t>
      </w:r>
      <w:r w:rsidRPr="007A6462">
        <w:rPr>
          <w:rFonts w:ascii="Arial" w:hAnsi="Arial" w:cs="Arial"/>
          <w:snapToGrid w:val="0"/>
          <w:lang w:val="ro-RO"/>
        </w:rPr>
        <w:t xml:space="preserve"> Produsele şi subprodusele obţinute - cantităţi, destinaţie: </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i/>
          <w:snapToGrid w:val="0"/>
          <w:lang w:val="ro-RO"/>
        </w:rPr>
        <w:t xml:space="preserve">Masa lemnoasă poate fi colectată sub formă de sortimente definitive, trunchiuri și catarge, arbori și părți de arbori, iar mai rar tocătură. Se vor obține </w:t>
      </w:r>
      <w:r w:rsidRPr="007A6462">
        <w:rPr>
          <w:rFonts w:ascii="Arial" w:hAnsi="Arial" w:cs="Arial"/>
          <w:i/>
          <w:lang w:val="ro-RO"/>
        </w:rPr>
        <w:t>lemn de lucru, lemn de foc, coajă, crăci, conform autorizațiilor de exploatare de la ocoalele silvice pe raza cărora se desfășoară activitatea.</w:t>
      </w:r>
    </w:p>
    <w:p w:rsidR="00976F43" w:rsidRPr="007A6462" w:rsidRDefault="00976F43" w:rsidP="00560E63">
      <w:pPr>
        <w:autoSpaceDE w:val="0"/>
        <w:autoSpaceDN w:val="0"/>
        <w:adjustRightInd w:val="0"/>
        <w:spacing w:after="0" w:line="240" w:lineRule="auto"/>
        <w:ind w:firstLine="450"/>
        <w:jc w:val="both"/>
        <w:rPr>
          <w:rFonts w:ascii="Arial" w:hAnsi="Arial" w:cs="Arial"/>
          <w:i/>
          <w:lang w:val="ro-RO"/>
        </w:rPr>
      </w:pPr>
      <w:r w:rsidRPr="007A6462">
        <w:rPr>
          <w:rFonts w:ascii="Arial" w:hAnsi="Arial" w:cs="Arial"/>
          <w:i/>
          <w:lang w:val="ro-RO"/>
        </w:rPr>
        <w:t xml:space="preserve">Conform certificatului de atestare/reatestare seria A nr. </w:t>
      </w:r>
      <w:r w:rsidR="00BB7CA2" w:rsidRPr="007A6462">
        <w:rPr>
          <w:rFonts w:ascii="Arial" w:hAnsi="Arial" w:cs="Arial"/>
          <w:i/>
          <w:lang w:val="ro-RO"/>
        </w:rPr>
        <w:t>17890</w:t>
      </w:r>
      <w:r w:rsidRPr="007A6462">
        <w:rPr>
          <w:rFonts w:ascii="Arial" w:hAnsi="Arial" w:cs="Arial"/>
          <w:i/>
          <w:lang w:val="ro-RO"/>
        </w:rPr>
        <w:t>/</w:t>
      </w:r>
      <w:r w:rsidR="00BB7CA2" w:rsidRPr="007A6462">
        <w:rPr>
          <w:rFonts w:ascii="Arial" w:hAnsi="Arial" w:cs="Arial"/>
          <w:i/>
          <w:lang w:val="ro-RO"/>
        </w:rPr>
        <w:t>24</w:t>
      </w:r>
      <w:r w:rsidRPr="007A6462">
        <w:rPr>
          <w:rFonts w:ascii="Arial" w:hAnsi="Arial" w:cs="Arial"/>
          <w:i/>
          <w:lang w:val="ro-RO"/>
        </w:rPr>
        <w:t>.</w:t>
      </w:r>
      <w:r w:rsidR="00BB7CA2" w:rsidRPr="007A6462">
        <w:rPr>
          <w:rFonts w:ascii="Arial" w:hAnsi="Arial" w:cs="Arial"/>
          <w:i/>
          <w:lang w:val="ro-RO"/>
        </w:rPr>
        <w:t>09</w:t>
      </w:r>
      <w:r w:rsidR="00842CB7" w:rsidRPr="007A6462">
        <w:rPr>
          <w:rFonts w:ascii="Arial" w:hAnsi="Arial" w:cs="Arial"/>
          <w:i/>
          <w:lang w:val="ro-RO"/>
        </w:rPr>
        <w:t>.2015</w:t>
      </w:r>
      <w:r w:rsidRPr="007A6462">
        <w:rPr>
          <w:rFonts w:ascii="Arial" w:hAnsi="Arial" w:cs="Arial"/>
          <w:i/>
          <w:lang w:val="ro-RO"/>
        </w:rPr>
        <w:t>, titularul are capacitatea de a exploata anual un volum brut de 5.000 m</w:t>
      </w:r>
      <w:r w:rsidRPr="007A6462">
        <w:rPr>
          <w:rFonts w:ascii="Arial" w:hAnsi="Arial" w:cs="Arial"/>
          <w:i/>
          <w:vertAlign w:val="superscript"/>
          <w:lang w:val="ro-RO"/>
        </w:rPr>
        <w:t>3</w:t>
      </w:r>
      <w:r w:rsidRPr="007A6462">
        <w:rPr>
          <w:rFonts w:ascii="Arial" w:hAnsi="Arial" w:cs="Arial"/>
          <w:i/>
          <w:lang w:val="ro-RO"/>
        </w:rPr>
        <w:t xml:space="preserve"> de lemn pe picior.</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b/>
          <w:snapToGrid w:val="0"/>
          <w:lang w:val="ro-RO"/>
        </w:rPr>
        <w:t>6.</w:t>
      </w:r>
      <w:r w:rsidRPr="007A6462">
        <w:rPr>
          <w:rFonts w:ascii="Arial" w:hAnsi="Arial" w:cs="Arial"/>
          <w:snapToGrid w:val="0"/>
          <w:lang w:val="ro-RO"/>
        </w:rPr>
        <w:t xml:space="preserve"> Datele referitoare la centrala termică proprie - dotare, combustibili utilizaţi (compoziţie cantităţi) producţie: </w:t>
      </w:r>
      <w:r w:rsidRPr="007A6462">
        <w:rPr>
          <w:rFonts w:ascii="Arial" w:hAnsi="Arial" w:cs="Arial"/>
          <w:i/>
          <w:lang w:val="ro-RO"/>
        </w:rPr>
        <w:t>nu este cazul, ocazional se folosesc vagoane de dormit pentru muncitori în funcţie de zona de exploatare forestieră.</w:t>
      </w:r>
    </w:p>
    <w:p w:rsidR="00976F43" w:rsidRPr="007A6462" w:rsidRDefault="00976F43" w:rsidP="00976F43">
      <w:pPr>
        <w:spacing w:after="0" w:line="240" w:lineRule="auto"/>
        <w:jc w:val="both"/>
        <w:rPr>
          <w:rFonts w:ascii="Arial" w:hAnsi="Arial" w:cs="Arial"/>
          <w:i/>
          <w:snapToGrid w:val="0"/>
          <w:lang w:val="ro-RO"/>
        </w:rPr>
      </w:pPr>
      <w:r w:rsidRPr="007A6462">
        <w:rPr>
          <w:rFonts w:ascii="Arial" w:hAnsi="Arial" w:cs="Arial"/>
          <w:b/>
          <w:snapToGrid w:val="0"/>
          <w:lang w:val="ro-RO"/>
        </w:rPr>
        <w:t>7.</w:t>
      </w:r>
      <w:r w:rsidRPr="007A6462">
        <w:rPr>
          <w:rFonts w:ascii="Arial" w:hAnsi="Arial" w:cs="Arial"/>
          <w:snapToGrid w:val="0"/>
          <w:lang w:val="ro-RO"/>
        </w:rPr>
        <w:t xml:space="preserve"> Alte date specifice (cod-uri CAEN care se desfăşoară pe amplasament, dar nu intră pe procedura de autorizare): </w:t>
      </w:r>
      <w:r w:rsidRPr="007A6462">
        <w:rPr>
          <w:rFonts w:ascii="Arial" w:hAnsi="Arial" w:cs="Arial"/>
          <w:i/>
          <w:snapToGrid w:val="0"/>
          <w:lang w:val="ro-RO"/>
        </w:rPr>
        <w:t>nu este cazul;</w:t>
      </w:r>
    </w:p>
    <w:p w:rsidR="00976F43" w:rsidRPr="007A6462" w:rsidRDefault="00976F43" w:rsidP="00976F43">
      <w:pPr>
        <w:spacing w:after="0" w:line="240" w:lineRule="auto"/>
        <w:jc w:val="both"/>
        <w:rPr>
          <w:rFonts w:ascii="Arial" w:hAnsi="Arial" w:cs="Arial"/>
          <w:i/>
          <w:snapToGrid w:val="0"/>
          <w:lang w:val="ro-RO"/>
        </w:rPr>
      </w:pPr>
      <w:r w:rsidRPr="007A6462">
        <w:rPr>
          <w:rFonts w:ascii="Arial" w:hAnsi="Arial" w:cs="Arial"/>
          <w:b/>
          <w:snapToGrid w:val="0"/>
          <w:lang w:val="ro-RO"/>
        </w:rPr>
        <w:t xml:space="preserve">8. </w:t>
      </w:r>
      <w:r w:rsidRPr="007A6462">
        <w:rPr>
          <w:rFonts w:ascii="Arial" w:hAnsi="Arial" w:cs="Arial"/>
          <w:snapToGrid w:val="0"/>
          <w:lang w:val="ro-RO"/>
        </w:rPr>
        <w:t>Programul de funcţionare:</w:t>
      </w:r>
      <w:r w:rsidRPr="007A6462">
        <w:rPr>
          <w:rFonts w:ascii="Arial" w:hAnsi="Arial" w:cs="Arial"/>
          <w:i/>
          <w:snapToGrid w:val="0"/>
          <w:lang w:val="ro-RO"/>
        </w:rPr>
        <w:t xml:space="preserve"> 8 ore/zi, 5 zile/săptămână, 240 zile/an în funcţie de condiţiile meteo şi de respectarea perioadelor impuse prin autorizaţia de exploatare de la ocoalele silvice.</w:t>
      </w:r>
    </w:p>
    <w:p w:rsidR="00976F43" w:rsidRPr="007A6462" w:rsidRDefault="00976F43" w:rsidP="00976F43">
      <w:pPr>
        <w:spacing w:after="0" w:line="240" w:lineRule="auto"/>
        <w:jc w:val="both"/>
        <w:rPr>
          <w:rFonts w:ascii="Arial" w:hAnsi="Arial" w:cs="Arial"/>
          <w:i/>
          <w:snapToGrid w:val="0"/>
          <w:lang w:val="ro-RO"/>
        </w:rPr>
      </w:pPr>
    </w:p>
    <w:p w:rsidR="00976F43" w:rsidRPr="007A6462" w:rsidRDefault="00976F43" w:rsidP="00976F43">
      <w:pPr>
        <w:spacing w:after="0" w:line="240" w:lineRule="auto"/>
        <w:jc w:val="both"/>
        <w:rPr>
          <w:rFonts w:ascii="Arial" w:hAnsi="Arial" w:cs="Arial"/>
          <w:i/>
          <w:lang w:val="ro-RO"/>
        </w:rPr>
      </w:pPr>
      <w:r w:rsidRPr="007A6462">
        <w:rPr>
          <w:rFonts w:ascii="Arial" w:hAnsi="Arial" w:cs="Arial"/>
          <w:b/>
          <w:lang w:val="ro-RO"/>
        </w:rPr>
        <w:t>II. Instalaţiile, măsurile şi condiţiile de protecţie a mediului</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b/>
          <w:lang w:val="ro-RO"/>
        </w:rPr>
        <w:t>1.</w:t>
      </w:r>
      <w:r w:rsidRPr="007A6462">
        <w:rPr>
          <w:rFonts w:ascii="Arial" w:hAnsi="Arial" w:cs="Arial"/>
          <w:lang w:val="ro-RO"/>
        </w:rPr>
        <w:t xml:space="preserve"> Staţiile şi instalaţiile pentru reţinerea, evacuarea şi dispersia poluanţilor în mediu, din dotare (pe factori de mediu): </w:t>
      </w:r>
      <w:r w:rsidRPr="007A6462">
        <w:rPr>
          <w:rFonts w:ascii="Arial" w:hAnsi="Arial" w:cs="Arial"/>
          <w:i/>
          <w:lang w:val="ro-RO"/>
        </w:rPr>
        <w:t>nu este cazul;</w:t>
      </w:r>
    </w:p>
    <w:p w:rsidR="00976F43" w:rsidRPr="007A6462" w:rsidRDefault="00976F43" w:rsidP="00976F43">
      <w:pPr>
        <w:spacing w:after="0" w:line="240" w:lineRule="auto"/>
        <w:jc w:val="both"/>
        <w:rPr>
          <w:rFonts w:ascii="Arial" w:hAnsi="Arial" w:cs="Arial"/>
          <w:b/>
          <w:lang w:val="ro-RO"/>
        </w:rPr>
      </w:pPr>
      <w:r w:rsidRPr="007A6462">
        <w:rPr>
          <w:rFonts w:ascii="Arial" w:hAnsi="Arial" w:cs="Arial"/>
          <w:b/>
          <w:lang w:val="ro-RO"/>
        </w:rPr>
        <w:t>2.</w:t>
      </w:r>
      <w:r w:rsidRPr="007A6462">
        <w:rPr>
          <w:rFonts w:ascii="Arial" w:hAnsi="Arial" w:cs="Arial"/>
          <w:lang w:val="ro-RO"/>
        </w:rPr>
        <w:t xml:space="preserve"> Alte amenajări speciale, dotări şi măsuri pentru protecţia mediului:</w:t>
      </w:r>
    </w:p>
    <w:p w:rsidR="00976F43" w:rsidRPr="007A6462" w:rsidRDefault="00976F43" w:rsidP="00976F43">
      <w:pPr>
        <w:spacing w:after="0" w:line="240" w:lineRule="auto"/>
        <w:jc w:val="both"/>
        <w:rPr>
          <w:rFonts w:ascii="Arial" w:hAnsi="Arial" w:cs="Arial"/>
          <w:lang w:val="ro-RO"/>
        </w:rPr>
      </w:pPr>
      <w:r w:rsidRPr="007A6462">
        <w:rPr>
          <w:rFonts w:ascii="Arial" w:hAnsi="Arial" w:cs="Arial"/>
          <w:lang w:val="ro-RO"/>
        </w:rPr>
        <w:sym w:font="Wingdings 3" w:char="F065"/>
      </w:r>
      <w:r w:rsidRPr="007A6462">
        <w:rPr>
          <w:rFonts w:ascii="Arial" w:hAnsi="Arial" w:cs="Arial"/>
          <w:lang w:val="ro-RO"/>
        </w:rPr>
        <w:t xml:space="preserve"> </w:t>
      </w:r>
      <w:r w:rsidRPr="007A6462">
        <w:rPr>
          <w:rFonts w:ascii="Arial" w:hAnsi="Arial" w:cs="Arial"/>
          <w:u w:val="single"/>
          <w:lang w:val="ro-RO"/>
        </w:rPr>
        <w:t>protecţia calităţii apelor</w:t>
      </w:r>
      <w:r w:rsidRPr="007A6462">
        <w:rPr>
          <w:rFonts w:ascii="Arial" w:hAnsi="Arial" w:cs="Arial"/>
          <w:lang w:val="ro-RO"/>
        </w:rPr>
        <w:t xml:space="preserve">: </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i/>
          <w:lang w:val="ro-RO"/>
        </w:rPr>
        <w:t>- la colectarea masei lemnoase se interzice târârea şi depozitarea buştenilor în albiile apelor curgătoare;</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i/>
          <w:lang w:val="ro-RO"/>
        </w:rPr>
        <w:t>- trecerea buştenilor peste apele curgătoare se va face obligatoriu pe podeţe de lemn, iar platformele primare vor fi amplasate la o distanţă de minim 50 m de albia minoră a pâraielor;</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i/>
          <w:lang w:val="ro-RO"/>
        </w:rPr>
        <w:t>- se interzice degradarea zonelor umede, desecarea, drenarea sau acoperirea ochiurilor de apă;</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i/>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976F43" w:rsidRPr="007A6462" w:rsidRDefault="00976F43" w:rsidP="00976F43">
      <w:pPr>
        <w:autoSpaceDE w:val="0"/>
        <w:autoSpaceDN w:val="0"/>
        <w:adjustRightInd w:val="0"/>
        <w:spacing w:after="0" w:line="240" w:lineRule="auto"/>
        <w:jc w:val="both"/>
        <w:rPr>
          <w:rFonts w:ascii="Arial" w:hAnsi="Arial" w:cs="Arial"/>
          <w:lang w:val="ro-RO"/>
        </w:rPr>
      </w:pPr>
      <w:r w:rsidRPr="007A6462">
        <w:rPr>
          <w:rFonts w:ascii="Arial" w:hAnsi="Arial" w:cs="Arial"/>
          <w:lang w:val="ro-RO"/>
        </w:rPr>
        <w:sym w:font="Wingdings 3" w:char="F065"/>
      </w:r>
      <w:r w:rsidRPr="007A6462">
        <w:rPr>
          <w:rFonts w:ascii="Arial" w:hAnsi="Arial" w:cs="Arial"/>
          <w:lang w:val="ro-RO"/>
        </w:rPr>
        <w:t xml:space="preserve"> </w:t>
      </w:r>
      <w:r w:rsidRPr="007A6462">
        <w:rPr>
          <w:rFonts w:ascii="Arial" w:hAnsi="Arial" w:cs="Arial"/>
          <w:u w:val="single"/>
          <w:lang w:val="ro-RO"/>
        </w:rPr>
        <w:t>protecţia calităţii solului</w:t>
      </w:r>
      <w:r w:rsidRPr="007A6462">
        <w:rPr>
          <w:rFonts w:ascii="Arial" w:hAnsi="Arial" w:cs="Arial"/>
          <w:lang w:val="ro-RO"/>
        </w:rPr>
        <w:t>:</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i/>
          <w:lang w:val="ro-RO"/>
        </w:rPr>
        <w:t>- se va evita colectarea masei lemnoase pe timp nefavorabil (ploi);</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i/>
          <w:lang w:val="ro-RO"/>
        </w:rPr>
        <w:t>- exploatarea masei lemnoase se va realiza astfel încât să se evite degradarea solului;</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i/>
          <w:lang w:val="ro-RO"/>
        </w:rPr>
        <w:t>- în perioadele de îngheţ-dezgheţ sau cu precipitaţii abundente, în cazul în care platforma drumului auto forestier este îmbibată cu apă, se interzice transportul de  orice fel;</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i/>
          <w:lang w:val="ro-RO"/>
        </w:rPr>
        <w:t xml:space="preserve">- se vor nivela căile de scos - apropiat folosite la colectarea lemnului, după terminarea lucrărilor; </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i/>
          <w:lang w:val="ro-RO"/>
        </w:rPr>
        <w:t>- se vor utiliza tehnologii de exploatare adecvate condiţiilor de teren, în funcţie de felul tăierii;</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i/>
          <w:lang w:val="ro-RO"/>
        </w:rPr>
        <w:t xml:space="preserve">- se vor fasona coroanele arborilor separat de locul de doborâre, nu se vor scoate arborii cu coroană, masa lemnoasă rezultată se va </w:t>
      </w:r>
      <w:proofErr w:type="spellStart"/>
      <w:r w:rsidRPr="007A6462">
        <w:rPr>
          <w:rFonts w:ascii="Arial" w:hAnsi="Arial" w:cs="Arial"/>
          <w:i/>
          <w:lang w:val="ro-RO"/>
        </w:rPr>
        <w:t>pachetiza</w:t>
      </w:r>
      <w:proofErr w:type="spellEnd"/>
      <w:r w:rsidRPr="007A6462">
        <w:rPr>
          <w:rFonts w:ascii="Arial" w:hAnsi="Arial" w:cs="Arial"/>
          <w:i/>
          <w:lang w:val="ro-RO"/>
        </w:rPr>
        <w:t xml:space="preserve"> în sarcini de dimensiuni reduse, astfel încât la scoaterea acestora să se evite degradarea solului, arborilor şi seminţişului. </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lang w:val="ro-RO"/>
        </w:rPr>
        <w:sym w:font="Wingdings 3" w:char="F065"/>
      </w:r>
      <w:r w:rsidRPr="007A6462">
        <w:rPr>
          <w:rFonts w:ascii="Arial" w:hAnsi="Arial" w:cs="Arial"/>
          <w:lang w:val="ro-RO"/>
        </w:rPr>
        <w:t xml:space="preserve"> </w:t>
      </w:r>
      <w:r w:rsidRPr="007A6462">
        <w:rPr>
          <w:rFonts w:ascii="Arial" w:hAnsi="Arial" w:cs="Arial"/>
          <w:u w:val="single"/>
          <w:lang w:val="ro-RO"/>
        </w:rPr>
        <w:t>protecţia calităţii fondului forestier</w:t>
      </w:r>
      <w:r w:rsidRPr="007A6462">
        <w:rPr>
          <w:rFonts w:ascii="Arial" w:hAnsi="Arial" w:cs="Arial"/>
          <w:lang w:val="ro-RO"/>
        </w:rPr>
        <w:t xml:space="preserve">: </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i/>
          <w:lang w:val="ro-RO"/>
        </w:rPr>
        <w:t xml:space="preserve">- arborii nemarcaţi situaţi pe limita căilor de scos-apropiat vor fi protejaţi obligatoriu împotriva vătămărilor, prin aplicarea de </w:t>
      </w:r>
      <w:proofErr w:type="spellStart"/>
      <w:r w:rsidRPr="007A6462">
        <w:rPr>
          <w:rFonts w:ascii="Arial" w:hAnsi="Arial" w:cs="Arial"/>
          <w:i/>
          <w:lang w:val="ro-RO"/>
        </w:rPr>
        <w:t>lungoane</w:t>
      </w:r>
      <w:proofErr w:type="spellEnd"/>
      <w:r w:rsidRPr="007A6462">
        <w:rPr>
          <w:rFonts w:ascii="Arial" w:hAnsi="Arial" w:cs="Arial"/>
          <w:i/>
          <w:lang w:val="ro-RO"/>
        </w:rPr>
        <w:t>, ţăruşi şi manşoane;</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i/>
          <w:lang w:val="ro-RO"/>
        </w:rPr>
        <w:lastRenderedPageBreak/>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976F43" w:rsidRPr="007A6462" w:rsidRDefault="00976F43" w:rsidP="00976F43">
      <w:pPr>
        <w:autoSpaceDE w:val="0"/>
        <w:autoSpaceDN w:val="0"/>
        <w:adjustRightInd w:val="0"/>
        <w:spacing w:after="0" w:line="240" w:lineRule="auto"/>
        <w:jc w:val="both"/>
        <w:rPr>
          <w:rFonts w:ascii="Arial" w:hAnsi="Arial" w:cs="Arial"/>
          <w:i/>
          <w:lang w:val="ro-RO"/>
        </w:rPr>
      </w:pPr>
      <w:r w:rsidRPr="007A6462">
        <w:rPr>
          <w:rFonts w:ascii="Arial" w:hAnsi="Arial" w:cs="Arial"/>
          <w:i/>
          <w:lang w:val="ro-RO"/>
        </w:rPr>
        <w:t>- doborârea arborilor se execută:</w:t>
      </w:r>
    </w:p>
    <w:p w:rsidR="00976F43" w:rsidRPr="007A6462" w:rsidRDefault="00976F43" w:rsidP="00976F43">
      <w:pPr>
        <w:pStyle w:val="Listparagraf"/>
        <w:numPr>
          <w:ilvl w:val="0"/>
          <w:numId w:val="6"/>
        </w:numPr>
        <w:autoSpaceDE w:val="0"/>
        <w:autoSpaceDN w:val="0"/>
        <w:adjustRightInd w:val="0"/>
        <w:spacing w:after="0" w:line="240" w:lineRule="auto"/>
        <w:jc w:val="both"/>
        <w:rPr>
          <w:rFonts w:ascii="Arial" w:hAnsi="Arial" w:cs="Arial"/>
          <w:i/>
          <w:lang w:val="ro-RO"/>
        </w:rPr>
      </w:pPr>
      <w:r w:rsidRPr="007A6462">
        <w:rPr>
          <w:rFonts w:ascii="Arial" w:hAnsi="Arial" w:cs="Arial"/>
          <w:i/>
          <w:lang w:val="ro-RO"/>
        </w:rPr>
        <w:t>în afara suprafeţelor cu regenerare naturală sau artificială, pentru a se evita distrugerea sau vătămarea puieţilor;</w:t>
      </w:r>
    </w:p>
    <w:p w:rsidR="00976F43" w:rsidRPr="007A6462" w:rsidRDefault="00976F43" w:rsidP="00976F43">
      <w:pPr>
        <w:pStyle w:val="Listparagraf"/>
        <w:numPr>
          <w:ilvl w:val="0"/>
          <w:numId w:val="6"/>
        </w:numPr>
        <w:tabs>
          <w:tab w:val="left" w:pos="0"/>
        </w:tabs>
        <w:autoSpaceDE w:val="0"/>
        <w:autoSpaceDN w:val="0"/>
        <w:adjustRightInd w:val="0"/>
        <w:spacing w:after="0" w:line="240" w:lineRule="auto"/>
        <w:jc w:val="both"/>
        <w:rPr>
          <w:rFonts w:ascii="Arial" w:hAnsi="Arial" w:cs="Arial"/>
          <w:lang w:val="ro-RO"/>
        </w:rPr>
      </w:pPr>
      <w:r w:rsidRPr="007A6462">
        <w:rPr>
          <w:rFonts w:ascii="Arial" w:hAnsi="Arial" w:cs="Arial"/>
          <w:i/>
          <w:lang w:val="ro-RO"/>
        </w:rPr>
        <w:t xml:space="preserve">pe direcţii care să nu producă vătămări sau rupturi ale arborilor nemarcaţi; </w:t>
      </w:r>
    </w:p>
    <w:p w:rsidR="00976F43" w:rsidRPr="007A6462" w:rsidRDefault="00976F43" w:rsidP="00976F43">
      <w:pPr>
        <w:tabs>
          <w:tab w:val="left" w:pos="0"/>
        </w:tabs>
        <w:autoSpaceDE w:val="0"/>
        <w:autoSpaceDN w:val="0"/>
        <w:adjustRightInd w:val="0"/>
        <w:spacing w:after="0" w:line="240" w:lineRule="auto"/>
        <w:jc w:val="both"/>
        <w:rPr>
          <w:rFonts w:ascii="Wide Latin" w:hAnsi="Wide Latin" w:cs="Arial"/>
          <w:i/>
          <w:lang w:val="ro-RO"/>
        </w:rPr>
      </w:pPr>
      <w:r w:rsidRPr="007A6462">
        <w:rPr>
          <w:rFonts w:ascii="Arial" w:hAnsi="Arial" w:cs="Arial"/>
          <w:i/>
          <w:lang w:val="ro-RO"/>
        </w:rPr>
        <w:t>- la tăierile cu restricţii:</w:t>
      </w:r>
    </w:p>
    <w:p w:rsidR="00976F43" w:rsidRPr="007A6462" w:rsidRDefault="00976F43" w:rsidP="00976F43">
      <w:pPr>
        <w:pStyle w:val="Listparagraf"/>
        <w:numPr>
          <w:ilvl w:val="0"/>
          <w:numId w:val="7"/>
        </w:numPr>
        <w:tabs>
          <w:tab w:val="left" w:pos="0"/>
        </w:tabs>
        <w:autoSpaceDE w:val="0"/>
        <w:autoSpaceDN w:val="0"/>
        <w:adjustRightInd w:val="0"/>
        <w:spacing w:after="0" w:line="240" w:lineRule="auto"/>
        <w:jc w:val="both"/>
        <w:rPr>
          <w:rFonts w:ascii="Arial" w:hAnsi="Arial" w:cs="Arial"/>
          <w:i/>
          <w:lang w:val="ro-RO"/>
        </w:rPr>
      </w:pPr>
      <w:r w:rsidRPr="007A6462">
        <w:rPr>
          <w:rFonts w:ascii="Arial" w:hAnsi="Arial" w:cs="Arial"/>
          <w:i/>
          <w:lang w:val="ro-RO"/>
        </w:rPr>
        <w:t>colectarea lemnului se face în afara porţiunilor cu seminţiş;</w:t>
      </w:r>
    </w:p>
    <w:p w:rsidR="00976F43" w:rsidRPr="007A6462" w:rsidRDefault="00976F43" w:rsidP="00976F43">
      <w:pPr>
        <w:pStyle w:val="Listparagraf"/>
        <w:numPr>
          <w:ilvl w:val="0"/>
          <w:numId w:val="7"/>
        </w:numPr>
        <w:spacing w:after="0" w:line="240" w:lineRule="auto"/>
        <w:jc w:val="both"/>
        <w:rPr>
          <w:rFonts w:ascii="Arial" w:hAnsi="Arial" w:cs="Arial"/>
          <w:i/>
          <w:lang w:val="ro-RO"/>
        </w:rPr>
      </w:pPr>
      <w:r w:rsidRPr="007A6462">
        <w:rPr>
          <w:rFonts w:ascii="Arial" w:hAnsi="Arial" w:cs="Arial"/>
          <w:i/>
          <w:lang w:val="ro-RO"/>
        </w:rPr>
        <w:t xml:space="preserve">scosul lemnului se face prin târâre pe zăpadă, prin </w:t>
      </w:r>
      <w:proofErr w:type="spellStart"/>
      <w:r w:rsidRPr="007A6462">
        <w:rPr>
          <w:rFonts w:ascii="Arial" w:hAnsi="Arial" w:cs="Arial"/>
          <w:i/>
          <w:lang w:val="ro-RO"/>
        </w:rPr>
        <w:t>semitârâre</w:t>
      </w:r>
      <w:proofErr w:type="spellEnd"/>
      <w:r w:rsidRPr="007A6462">
        <w:rPr>
          <w:rFonts w:ascii="Arial" w:hAnsi="Arial" w:cs="Arial"/>
          <w:i/>
          <w:lang w:val="ro-RO"/>
        </w:rPr>
        <w:t xml:space="preserve"> sau suspendare, în lipsa acesteia;</w:t>
      </w:r>
    </w:p>
    <w:p w:rsidR="00976F43" w:rsidRPr="007A6462" w:rsidRDefault="00976F43" w:rsidP="00976F43">
      <w:pPr>
        <w:tabs>
          <w:tab w:val="left" w:pos="360"/>
        </w:tabs>
        <w:spacing w:after="0" w:line="240" w:lineRule="auto"/>
        <w:jc w:val="both"/>
        <w:rPr>
          <w:rFonts w:ascii="Arial" w:hAnsi="Arial" w:cs="Arial"/>
          <w:i/>
          <w:lang w:val="ro-RO"/>
        </w:rPr>
      </w:pPr>
      <w:r w:rsidRPr="007A6462">
        <w:rPr>
          <w:rFonts w:ascii="Arial" w:hAnsi="Arial" w:cs="Arial"/>
          <w:lang w:val="ro-RO"/>
        </w:rPr>
        <w:tab/>
      </w:r>
      <w:r w:rsidRPr="007A6462">
        <w:rPr>
          <w:rFonts w:ascii="Arial" w:hAnsi="Arial" w:cs="Arial"/>
          <w:lang w:val="ro-RO"/>
        </w:rPr>
        <w:tab/>
      </w:r>
      <w:r w:rsidRPr="007A6462">
        <w:rPr>
          <w:rFonts w:ascii="Arial"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976F43" w:rsidRPr="007A6462" w:rsidRDefault="00976F43" w:rsidP="00976F43">
      <w:pPr>
        <w:tabs>
          <w:tab w:val="left" w:pos="360"/>
        </w:tabs>
        <w:spacing w:after="0" w:line="240" w:lineRule="auto"/>
        <w:jc w:val="both"/>
        <w:rPr>
          <w:rFonts w:ascii="Arial" w:hAnsi="Arial" w:cs="Arial"/>
          <w:i/>
          <w:lang w:val="ro-RO"/>
        </w:rPr>
      </w:pPr>
      <w:r w:rsidRPr="007A6462">
        <w:rPr>
          <w:rFonts w:ascii="Arial" w:hAnsi="Arial" w:cs="Arial"/>
          <w:i/>
          <w:lang w:val="ro-RO"/>
        </w:rPr>
        <w:tab/>
      </w:r>
      <w:r w:rsidRPr="007A6462">
        <w:rPr>
          <w:rFonts w:ascii="Arial" w:hAnsi="Arial" w:cs="Arial"/>
          <w:i/>
          <w:lang w:val="ro-RO"/>
        </w:rPr>
        <w:tab/>
        <w:t>- se interzice aplicarea tehnologiei de exploatare a arborilor cu coroană, varianta arbori întregi, cu excepţia cazurilor în care operaţiunea de scos – apropiat se realizează cu funiculare sau suspendat;</w:t>
      </w:r>
    </w:p>
    <w:p w:rsidR="00976F43" w:rsidRPr="007A6462" w:rsidRDefault="00976F43" w:rsidP="00976F43">
      <w:pPr>
        <w:tabs>
          <w:tab w:val="left" w:pos="360"/>
        </w:tabs>
        <w:spacing w:after="0" w:line="240" w:lineRule="auto"/>
        <w:jc w:val="both"/>
        <w:rPr>
          <w:rFonts w:ascii="Arial" w:hAnsi="Arial" w:cs="Arial"/>
          <w:i/>
          <w:lang w:val="ro-RO"/>
        </w:rPr>
      </w:pPr>
      <w:r w:rsidRPr="007A6462">
        <w:rPr>
          <w:rFonts w:ascii="Arial" w:hAnsi="Arial" w:cs="Arial"/>
          <w:i/>
          <w:lang w:val="ro-RO"/>
        </w:rPr>
        <w:tab/>
      </w:r>
      <w:r w:rsidRPr="007A6462">
        <w:rPr>
          <w:rFonts w:ascii="Arial" w:hAnsi="Arial" w:cs="Arial"/>
          <w:i/>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976F43" w:rsidRPr="007A6462" w:rsidRDefault="00976F43" w:rsidP="00976F43">
      <w:pPr>
        <w:tabs>
          <w:tab w:val="left" w:pos="360"/>
        </w:tabs>
        <w:spacing w:after="0" w:line="240" w:lineRule="auto"/>
        <w:jc w:val="both"/>
        <w:rPr>
          <w:rFonts w:ascii="Arial" w:hAnsi="Arial" w:cs="Arial"/>
          <w:i/>
          <w:lang w:val="ro-RO"/>
        </w:rPr>
      </w:pPr>
      <w:r w:rsidRPr="007A6462">
        <w:rPr>
          <w:rFonts w:ascii="Arial" w:hAnsi="Arial" w:cs="Arial"/>
          <w:i/>
          <w:color w:val="808080"/>
          <w:lang w:val="ro-RO"/>
        </w:rPr>
        <w:tab/>
      </w:r>
      <w:r w:rsidRPr="007A6462">
        <w:rPr>
          <w:rFonts w:ascii="Arial" w:hAnsi="Arial" w:cs="Arial"/>
          <w:i/>
          <w:color w:val="808080"/>
          <w:lang w:val="ro-RO"/>
        </w:rPr>
        <w:tab/>
        <w:t xml:space="preserve">- </w:t>
      </w:r>
      <w:r w:rsidRPr="007A6462">
        <w:rPr>
          <w:rFonts w:ascii="Arial" w:hAnsi="Arial" w:cs="Arial"/>
          <w:i/>
          <w:lang w:val="ro-RO"/>
        </w:rPr>
        <w:t>la terminarea exploatării parchetului se interzice abandonarea resturilor de exploatare pe văile şi pâraiele din interiorul parchetelor;</w:t>
      </w:r>
    </w:p>
    <w:p w:rsidR="00976F43" w:rsidRPr="007A6462" w:rsidRDefault="00976F43" w:rsidP="00976F43">
      <w:pPr>
        <w:tabs>
          <w:tab w:val="left" w:pos="360"/>
        </w:tabs>
        <w:spacing w:after="0" w:line="240" w:lineRule="auto"/>
        <w:jc w:val="both"/>
        <w:rPr>
          <w:rFonts w:ascii="Arial" w:hAnsi="Arial" w:cs="Arial"/>
          <w:i/>
          <w:lang w:val="ro-RO"/>
        </w:rPr>
      </w:pPr>
      <w:r w:rsidRPr="007A6462">
        <w:rPr>
          <w:rFonts w:ascii="Arial" w:hAnsi="Arial" w:cs="Arial"/>
          <w:i/>
          <w:lang w:val="ro-RO"/>
        </w:rPr>
        <w:t xml:space="preserve">            - tăierea arborilor se realizează cât mai jos, astfel încât înălţimea cioatei, măsurată în amonte, să nu depăşească 1/3 din diametrul acesteia, iar la arborii groşi (peste 30 cm) să nu depăşească 10 cm;</w:t>
      </w:r>
    </w:p>
    <w:p w:rsidR="00976F43" w:rsidRPr="007A6462" w:rsidRDefault="00976F43" w:rsidP="00976F43">
      <w:pPr>
        <w:spacing w:after="0" w:line="240" w:lineRule="auto"/>
        <w:jc w:val="both"/>
        <w:rPr>
          <w:rFonts w:ascii="Arial" w:hAnsi="Arial" w:cs="Arial"/>
          <w:lang w:val="ro-RO"/>
        </w:rPr>
      </w:pPr>
      <w:r w:rsidRPr="007A6462">
        <w:rPr>
          <w:rFonts w:ascii="Arial" w:hAnsi="Arial" w:cs="Arial"/>
          <w:b/>
          <w:lang w:val="ro-RO"/>
        </w:rPr>
        <w:t>3.</w:t>
      </w:r>
      <w:r w:rsidRPr="007A6462">
        <w:rPr>
          <w:rFonts w:ascii="Arial" w:hAnsi="Arial" w:cs="Arial"/>
          <w:lang w:val="ro-RO"/>
        </w:rPr>
        <w:t xml:space="preserve"> Concentraţiile şi debitele </w:t>
      </w:r>
      <w:proofErr w:type="spellStart"/>
      <w:r w:rsidRPr="007A6462">
        <w:rPr>
          <w:rFonts w:ascii="Arial" w:hAnsi="Arial" w:cs="Arial"/>
          <w:lang w:val="ro-RO"/>
        </w:rPr>
        <w:t>masice</w:t>
      </w:r>
      <w:proofErr w:type="spellEnd"/>
      <w:r w:rsidRPr="007A6462">
        <w:rPr>
          <w:rFonts w:ascii="Arial" w:hAnsi="Arial" w:cs="Arial"/>
          <w:lang w:val="ro-RO"/>
        </w:rPr>
        <w:t xml:space="preserve"> de poluanţi, nivelul de zgomot, de radiaţii, admise la evacuarea în mediu, depăşiri permise şi în ce condiţii:</w:t>
      </w:r>
    </w:p>
    <w:p w:rsidR="00976F43" w:rsidRPr="007A6462" w:rsidRDefault="00976F43" w:rsidP="00976F43">
      <w:pPr>
        <w:tabs>
          <w:tab w:val="left" w:pos="360"/>
        </w:tabs>
        <w:spacing w:after="0" w:line="240" w:lineRule="auto"/>
        <w:jc w:val="both"/>
        <w:rPr>
          <w:rFonts w:ascii="Arial" w:hAnsi="Arial" w:cs="Arial"/>
          <w:i/>
          <w:lang w:val="ro-RO"/>
        </w:rPr>
      </w:pPr>
      <w:r w:rsidRPr="007A6462">
        <w:rPr>
          <w:rFonts w:ascii="Arial" w:hAnsi="Arial" w:cs="Arial"/>
          <w:b/>
          <w:lang w:val="ro-RO"/>
        </w:rPr>
        <w:t xml:space="preserve">− </w:t>
      </w:r>
      <w:r w:rsidRPr="007A6462">
        <w:rPr>
          <w:rFonts w:ascii="Arial" w:hAnsi="Arial" w:cs="Arial"/>
          <w:i/>
          <w:lang w:val="ro-RO"/>
        </w:rPr>
        <w:t xml:space="preserve">sursele de zgomot provin de la utilajele folosite la exploatarea masei lemnoase, aceste utilaje fiind echipate cu eşapamente antizgomot; </w:t>
      </w:r>
    </w:p>
    <w:p w:rsidR="00976F43" w:rsidRPr="007A6462" w:rsidRDefault="00976F43" w:rsidP="00976F43">
      <w:pPr>
        <w:tabs>
          <w:tab w:val="left" w:pos="360"/>
        </w:tabs>
        <w:spacing w:after="0" w:line="240" w:lineRule="auto"/>
        <w:jc w:val="both"/>
        <w:rPr>
          <w:rFonts w:ascii="Arial" w:hAnsi="Arial" w:cs="Arial"/>
          <w:i/>
          <w:lang w:val="ro-RO"/>
        </w:rPr>
      </w:pPr>
      <w:r w:rsidRPr="007A6462">
        <w:rPr>
          <w:rFonts w:ascii="Arial" w:hAnsi="Arial" w:cs="Arial"/>
          <w:b/>
          <w:lang w:val="ro-RO"/>
        </w:rPr>
        <w:t>−</w:t>
      </w:r>
      <w:r w:rsidRPr="007A6462">
        <w:rPr>
          <w:rFonts w:ascii="Arial" w:hAnsi="Arial" w:cs="Arial"/>
          <w:i/>
          <w:lang w:val="ro-RO"/>
        </w:rPr>
        <w:t xml:space="preserve"> în timpul procesului tehnologic nu se produc vibraţii care să exercite impact asupra  factorilor de mediu.   </w:t>
      </w:r>
    </w:p>
    <w:p w:rsidR="00976F43" w:rsidRPr="007A6462" w:rsidRDefault="00976F43" w:rsidP="00976F43">
      <w:pPr>
        <w:spacing w:after="0" w:line="240" w:lineRule="auto"/>
        <w:jc w:val="both"/>
        <w:rPr>
          <w:rFonts w:ascii="Arial" w:hAnsi="Arial" w:cs="Arial"/>
          <w:b/>
          <w:lang w:val="ro-RO"/>
        </w:rPr>
      </w:pPr>
    </w:p>
    <w:p w:rsidR="00976F43" w:rsidRPr="007A6462" w:rsidRDefault="00976F43" w:rsidP="00976F43">
      <w:pPr>
        <w:spacing w:after="0" w:line="240" w:lineRule="auto"/>
        <w:jc w:val="both"/>
        <w:rPr>
          <w:rFonts w:ascii="Arial" w:hAnsi="Arial" w:cs="Arial"/>
          <w:b/>
          <w:lang w:val="ro-RO"/>
        </w:rPr>
      </w:pPr>
      <w:r w:rsidRPr="007A6462">
        <w:rPr>
          <w:rFonts w:ascii="Arial" w:hAnsi="Arial" w:cs="Arial"/>
          <w:b/>
          <w:lang w:val="ro-RO"/>
        </w:rPr>
        <w:t>III. Monitorizarea mediului</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b/>
          <w:lang w:val="ro-RO"/>
        </w:rPr>
        <w:t>1.</w:t>
      </w:r>
      <w:r w:rsidRPr="007A6462">
        <w:rPr>
          <w:rFonts w:ascii="Arial" w:hAnsi="Arial" w:cs="Arial"/>
          <w:lang w:val="ro-RO"/>
        </w:rPr>
        <w:t xml:space="preserve"> Indicatorii fizico-chimici, bacteriologici şi biologici emişi, </w:t>
      </w:r>
      <w:proofErr w:type="spellStart"/>
      <w:r w:rsidRPr="007A6462">
        <w:rPr>
          <w:rFonts w:ascii="Arial" w:hAnsi="Arial" w:cs="Arial"/>
          <w:lang w:val="ro-RO"/>
        </w:rPr>
        <w:t>imisiile</w:t>
      </w:r>
      <w:proofErr w:type="spellEnd"/>
      <w:r w:rsidRPr="007A6462">
        <w:rPr>
          <w:rFonts w:ascii="Arial" w:hAnsi="Arial" w:cs="Arial"/>
          <w:lang w:val="ro-RO"/>
        </w:rPr>
        <w:t xml:space="preserve"> poluanţilor, frecvenţa, modul de valorificare a rezultatelor: </w:t>
      </w:r>
      <w:r w:rsidRPr="007A6462">
        <w:rPr>
          <w:rFonts w:ascii="Arial" w:hAnsi="Arial" w:cs="Arial"/>
          <w:i/>
          <w:lang w:val="ro-RO"/>
        </w:rPr>
        <w:t>nu este cazul;</w:t>
      </w:r>
    </w:p>
    <w:p w:rsidR="00976F43" w:rsidRPr="007A6462" w:rsidRDefault="00976F43" w:rsidP="00976F43">
      <w:pPr>
        <w:spacing w:after="0" w:line="240" w:lineRule="auto"/>
        <w:jc w:val="both"/>
        <w:rPr>
          <w:rFonts w:ascii="Arial" w:hAnsi="Arial" w:cs="Arial"/>
          <w:snapToGrid w:val="0"/>
          <w:lang w:val="ro-RO"/>
        </w:rPr>
      </w:pPr>
      <w:r w:rsidRPr="007A6462">
        <w:rPr>
          <w:rFonts w:ascii="Arial" w:hAnsi="Arial" w:cs="Arial"/>
          <w:b/>
          <w:snapToGrid w:val="0"/>
          <w:lang w:val="ro-RO"/>
        </w:rPr>
        <w:t xml:space="preserve">2. </w:t>
      </w:r>
      <w:r w:rsidRPr="007A6462">
        <w:rPr>
          <w:rFonts w:ascii="Arial" w:hAnsi="Arial" w:cs="Arial"/>
          <w:snapToGrid w:val="0"/>
          <w:lang w:val="ro-RO"/>
        </w:rPr>
        <w:t xml:space="preserve">Datele ce vor fi raportate autorităţii teritoriale pentru protecţia mediului şi periodicitatea lor: </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Raportul anual de mediu (R.A.M.) se va realiza și se va transmite la APM BN până la 31 ianuarie pentru anul precedent şi va cuprinde:</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datele de identificare ale titularului;</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date privind desfăşurarea activităţii, cu situaţia centralizată a parchetelor/partizilor din care s-a exploatat, tipul de tăiere, tehnologia de exploatare, volumul de lemn brut exploatat;</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măsurile de protecţie a arborilor din vecinătatea perimetrului de exploatare, utilizarea materialelor auxiliare;</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modul de gestionare al deşeurilor;</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modul de gestionare al substanţelor periculoase;</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verificări/inspecţii ale Comisariatului Judeţean BN al G.N.M.;</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măsurile dispuse de autorităţile pe linie de control şi modul de soluţionare a problemelor sesizate;</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incidentele care au creat un risc pentru mediu;</w:t>
      </w:r>
    </w:p>
    <w:p w:rsidR="00976F43" w:rsidRDefault="00976F43" w:rsidP="00976F43">
      <w:pPr>
        <w:spacing w:after="0" w:line="240" w:lineRule="auto"/>
        <w:jc w:val="both"/>
        <w:rPr>
          <w:rFonts w:ascii="Arial" w:hAnsi="Arial" w:cs="Arial"/>
          <w:i/>
          <w:lang w:val="ro-RO"/>
        </w:rPr>
      </w:pPr>
      <w:r w:rsidRPr="007A6462">
        <w:rPr>
          <w:rFonts w:ascii="Arial" w:hAnsi="Arial" w:cs="Arial"/>
          <w:i/>
          <w:lang w:val="ro-RO"/>
        </w:rPr>
        <w:t>- măsurile şi acţiunile întreprinse pentru prevenirea şi repararea prejudiciului asupra mediului.</w:t>
      </w:r>
    </w:p>
    <w:p w:rsidR="007A6462" w:rsidRPr="007A6462" w:rsidRDefault="007A6462" w:rsidP="00976F43">
      <w:pPr>
        <w:spacing w:after="0" w:line="240" w:lineRule="auto"/>
        <w:jc w:val="both"/>
        <w:rPr>
          <w:rFonts w:ascii="Arial" w:hAnsi="Arial" w:cs="Arial"/>
          <w:i/>
          <w:lang w:val="ro-RO"/>
        </w:rPr>
      </w:pPr>
    </w:p>
    <w:p w:rsidR="00976F43" w:rsidRPr="007A6462" w:rsidRDefault="00976F43" w:rsidP="00976F43">
      <w:pPr>
        <w:tabs>
          <w:tab w:val="left" w:pos="360"/>
        </w:tabs>
        <w:spacing w:after="0" w:line="240" w:lineRule="auto"/>
        <w:jc w:val="both"/>
        <w:rPr>
          <w:rFonts w:ascii="Arial" w:hAnsi="Arial" w:cs="Arial"/>
          <w:i/>
          <w:lang w:val="ro-RO"/>
        </w:rPr>
      </w:pPr>
      <w:r w:rsidRPr="007A6462">
        <w:rPr>
          <w:rFonts w:ascii="Arial" w:hAnsi="Arial" w:cs="Arial"/>
          <w:b/>
          <w:i/>
          <w:lang w:val="ro-RO"/>
        </w:rPr>
        <w:tab/>
        <w:t xml:space="preserve">Se va notifica la A.P.M. Bistriţa-Năsăud orice modificare survenită faţă de prevederile autorizaţiei - înainte de realizarea modificării </w:t>
      </w:r>
      <w:r w:rsidRPr="007A6462">
        <w:rPr>
          <w:rFonts w:ascii="Arial" w:hAnsi="Arial" w:cs="Arial"/>
          <w:i/>
          <w:lang w:val="ro-RO"/>
        </w:rPr>
        <w:t>sau orice incident cu efect negativ asupra mediului înconjurător.</w:t>
      </w:r>
    </w:p>
    <w:p w:rsidR="00976F43" w:rsidRPr="007A6462" w:rsidRDefault="00976F43" w:rsidP="00976F43">
      <w:pPr>
        <w:tabs>
          <w:tab w:val="left" w:pos="360"/>
        </w:tabs>
        <w:spacing w:after="0" w:line="240" w:lineRule="auto"/>
        <w:jc w:val="both"/>
        <w:rPr>
          <w:rFonts w:ascii="Arial" w:hAnsi="Arial" w:cs="Arial"/>
          <w:i/>
          <w:lang w:val="ro-RO"/>
        </w:rPr>
      </w:pPr>
    </w:p>
    <w:p w:rsidR="00100011" w:rsidRDefault="00100011" w:rsidP="00976F43">
      <w:pPr>
        <w:tabs>
          <w:tab w:val="left" w:pos="360"/>
        </w:tabs>
        <w:spacing w:after="0" w:line="240" w:lineRule="auto"/>
        <w:jc w:val="both"/>
        <w:rPr>
          <w:rFonts w:ascii="Arial" w:hAnsi="Arial" w:cs="Arial"/>
          <w:b/>
          <w:lang w:val="ro-RO"/>
        </w:rPr>
      </w:pPr>
    </w:p>
    <w:p w:rsidR="00976F43" w:rsidRPr="007A6462" w:rsidRDefault="00976F43" w:rsidP="00976F43">
      <w:pPr>
        <w:tabs>
          <w:tab w:val="left" w:pos="360"/>
        </w:tabs>
        <w:spacing w:after="0" w:line="240" w:lineRule="auto"/>
        <w:jc w:val="both"/>
        <w:rPr>
          <w:rFonts w:ascii="Arial" w:hAnsi="Arial" w:cs="Arial"/>
          <w:b/>
          <w:u w:val="single"/>
          <w:lang w:val="ro-RO"/>
        </w:rPr>
      </w:pPr>
      <w:r w:rsidRPr="007A6462">
        <w:rPr>
          <w:rFonts w:ascii="Arial" w:hAnsi="Arial" w:cs="Arial"/>
          <w:b/>
          <w:lang w:val="ro-RO"/>
        </w:rPr>
        <w:t>IV. Modul de gospodărire a deşeurilor şi ambalajelor</w:t>
      </w:r>
    </w:p>
    <w:p w:rsidR="00976F43" w:rsidRPr="007A6462" w:rsidRDefault="00976F43" w:rsidP="00976F43">
      <w:pPr>
        <w:spacing w:after="0" w:line="240" w:lineRule="auto"/>
        <w:jc w:val="both"/>
        <w:rPr>
          <w:rFonts w:ascii="Arial" w:hAnsi="Arial" w:cs="Arial"/>
          <w:lang w:val="ro-RO" w:eastAsia="ro-RO"/>
        </w:rPr>
      </w:pPr>
      <w:r w:rsidRPr="007A6462">
        <w:rPr>
          <w:rFonts w:ascii="Arial" w:hAnsi="Arial" w:cs="Arial"/>
          <w:b/>
          <w:lang w:val="ro-RO" w:eastAsia="ro-RO"/>
        </w:rPr>
        <w:t>1.</w:t>
      </w:r>
      <w:r w:rsidRPr="007A6462">
        <w:rPr>
          <w:rFonts w:ascii="Arial" w:hAnsi="Arial" w:cs="Arial"/>
          <w:lang w:val="ro-RO" w:eastAsia="ro-RO"/>
        </w:rPr>
        <w:t xml:space="preserve"> Deşeurile produse (tipuri, compoziţie, cantităţi): </w:t>
      </w:r>
    </w:p>
    <w:p w:rsidR="00976F43" w:rsidRPr="007A6462" w:rsidRDefault="00976F43" w:rsidP="00976F43">
      <w:pPr>
        <w:tabs>
          <w:tab w:val="left" w:pos="360"/>
        </w:tabs>
        <w:spacing w:after="0" w:line="240" w:lineRule="auto"/>
        <w:jc w:val="both"/>
        <w:rPr>
          <w:rFonts w:ascii="Arial" w:hAnsi="Arial" w:cs="Arial"/>
          <w:i/>
          <w:u w:val="single"/>
          <w:lang w:val="ro-RO"/>
        </w:rPr>
      </w:pPr>
      <w:r w:rsidRPr="007A6462">
        <w:rPr>
          <w:rFonts w:ascii="Arial" w:hAnsi="Arial" w:cs="Arial"/>
          <w:b/>
          <w:lang w:val="ro-RO"/>
        </w:rPr>
        <w:sym w:font="Wingdings" w:char="F0A7"/>
      </w:r>
      <w:r w:rsidRPr="007A6462">
        <w:rPr>
          <w:rFonts w:ascii="Arial" w:hAnsi="Arial" w:cs="Arial"/>
          <w:i/>
          <w:lang w:val="ro-RO"/>
        </w:rPr>
        <w:t xml:space="preserve"> cod 02 01 07 - resturi de exploatare (crăci, vârfuri, resturi, </w:t>
      </w:r>
      <w:proofErr w:type="spellStart"/>
      <w:r w:rsidRPr="007A6462">
        <w:rPr>
          <w:rFonts w:ascii="Arial" w:hAnsi="Arial" w:cs="Arial"/>
          <w:i/>
          <w:lang w:val="ro-RO"/>
        </w:rPr>
        <w:t>zoburi</w:t>
      </w:r>
      <w:proofErr w:type="spellEnd"/>
      <w:r w:rsidRPr="007A6462">
        <w:rPr>
          <w:rFonts w:ascii="Arial" w:hAnsi="Arial" w:cs="Arial"/>
          <w:i/>
          <w:lang w:val="ro-RO"/>
        </w:rPr>
        <w:t xml:space="preserve">, coajă etc.), care parţial se adună în grămezi mici în afara ochiurilor cu </w:t>
      </w:r>
      <w:proofErr w:type="spellStart"/>
      <w:r w:rsidRPr="007A6462">
        <w:rPr>
          <w:rFonts w:ascii="Arial" w:hAnsi="Arial" w:cs="Arial"/>
          <w:i/>
          <w:lang w:val="ro-RO"/>
        </w:rPr>
        <w:t>semintiş</w:t>
      </w:r>
      <w:proofErr w:type="spellEnd"/>
      <w:r w:rsidRPr="007A6462">
        <w:rPr>
          <w:rFonts w:ascii="Arial" w:hAnsi="Arial" w:cs="Arial"/>
          <w:i/>
          <w:lang w:val="ro-RO"/>
        </w:rPr>
        <w:t>, unde urmează reintegrarea în mediu, parţial se valorifică prin vânzare ca lemn de foc;</w:t>
      </w:r>
    </w:p>
    <w:p w:rsidR="00976F43" w:rsidRPr="007A6462" w:rsidRDefault="00976F43" w:rsidP="00976F43">
      <w:pPr>
        <w:spacing w:after="0" w:line="240" w:lineRule="auto"/>
        <w:jc w:val="both"/>
        <w:rPr>
          <w:rFonts w:ascii="Arial" w:hAnsi="Arial" w:cs="Arial"/>
          <w:i/>
          <w:iCs/>
          <w:lang w:val="ro-RO"/>
        </w:rPr>
      </w:pPr>
      <w:r w:rsidRPr="007A6462">
        <w:rPr>
          <w:rFonts w:ascii="Arial" w:hAnsi="Arial" w:cs="Arial"/>
          <w:b/>
          <w:lang w:val="ro-RO"/>
        </w:rPr>
        <w:sym w:font="Wingdings" w:char="F0A7"/>
      </w:r>
      <w:r w:rsidRPr="007A6462">
        <w:rPr>
          <w:rFonts w:ascii="Arial" w:hAnsi="Arial" w:cs="Arial"/>
          <w:i/>
          <w:iCs/>
          <w:lang w:val="ro-RO"/>
        </w:rPr>
        <w:t>deşeuri menajere şi asimilate ÷ cod 20 03 01 – cca. 0,01 m</w:t>
      </w:r>
      <w:r w:rsidRPr="007A6462">
        <w:rPr>
          <w:rFonts w:ascii="Arial" w:hAnsi="Arial" w:cs="Arial"/>
          <w:i/>
          <w:iCs/>
          <w:vertAlign w:val="superscript"/>
          <w:lang w:val="ro-RO"/>
        </w:rPr>
        <w:t>3</w:t>
      </w:r>
      <w:r w:rsidRPr="007A6462">
        <w:rPr>
          <w:rFonts w:ascii="Arial" w:hAnsi="Arial" w:cs="Arial"/>
          <w:i/>
          <w:iCs/>
          <w:lang w:val="ro-RO"/>
        </w:rPr>
        <w:t>/lună</w:t>
      </w:r>
    </w:p>
    <w:p w:rsidR="00976F43" w:rsidRPr="007A6462" w:rsidRDefault="00976F43" w:rsidP="00976F43">
      <w:pPr>
        <w:tabs>
          <w:tab w:val="left" w:pos="360"/>
        </w:tabs>
        <w:spacing w:after="0" w:line="240" w:lineRule="auto"/>
        <w:jc w:val="both"/>
        <w:rPr>
          <w:rFonts w:ascii="Arial" w:hAnsi="Arial" w:cs="Arial"/>
          <w:i/>
          <w:lang w:val="ro-RO"/>
        </w:rPr>
      </w:pPr>
      <w:r w:rsidRPr="007A6462">
        <w:rPr>
          <w:rFonts w:ascii="Arial" w:hAnsi="Arial" w:cs="Arial"/>
          <w:b/>
          <w:snapToGrid w:val="0"/>
          <w:lang w:val="ro-RO"/>
        </w:rPr>
        <w:lastRenderedPageBreak/>
        <w:t>2.</w:t>
      </w:r>
      <w:r w:rsidRPr="007A6462">
        <w:rPr>
          <w:rFonts w:ascii="Arial" w:hAnsi="Arial" w:cs="Arial"/>
          <w:snapToGrid w:val="0"/>
          <w:lang w:val="ro-RO"/>
        </w:rPr>
        <w:t xml:space="preserve"> Deşeurile colectate (tipuri, compoziţie, cantităţi, frecvenţă):</w:t>
      </w:r>
    </w:p>
    <w:p w:rsidR="00976F43" w:rsidRPr="007A6462" w:rsidRDefault="00976F43" w:rsidP="00976F43">
      <w:pPr>
        <w:tabs>
          <w:tab w:val="left" w:pos="360"/>
        </w:tabs>
        <w:spacing w:after="0" w:line="240" w:lineRule="auto"/>
        <w:jc w:val="both"/>
        <w:rPr>
          <w:rFonts w:ascii="Arial" w:hAnsi="Arial" w:cs="Arial"/>
          <w:i/>
          <w:lang w:val="ro-RO"/>
        </w:rPr>
      </w:pPr>
      <w:r w:rsidRPr="007A6462">
        <w:rPr>
          <w:rFonts w:ascii="Arial" w:hAnsi="Arial" w:cs="Arial"/>
          <w:b/>
          <w:lang w:val="ro-RO"/>
        </w:rPr>
        <w:sym w:font="Wingdings" w:char="F0A7"/>
      </w:r>
      <w:r w:rsidRPr="007A6462">
        <w:rPr>
          <w:rFonts w:ascii="Arial" w:hAnsi="Arial" w:cs="Arial"/>
          <w:i/>
          <w:lang w:val="ro-RO"/>
        </w:rPr>
        <w:t xml:space="preserve"> la terminarea exploatării fiecărui parchet, resturile care pot să fie valorificate vor fi scoase din parchet;</w:t>
      </w:r>
    </w:p>
    <w:p w:rsidR="00976F43" w:rsidRPr="007A6462" w:rsidRDefault="00976F43" w:rsidP="00976F43">
      <w:pPr>
        <w:tabs>
          <w:tab w:val="left" w:pos="360"/>
        </w:tabs>
        <w:spacing w:after="0" w:line="240" w:lineRule="auto"/>
        <w:jc w:val="both"/>
        <w:rPr>
          <w:rFonts w:ascii="Arial" w:hAnsi="Arial" w:cs="Arial"/>
          <w:i/>
          <w:lang w:val="ro-RO"/>
        </w:rPr>
      </w:pPr>
      <w:r w:rsidRPr="007A6462">
        <w:rPr>
          <w:rFonts w:ascii="Arial" w:hAnsi="Arial" w:cs="Arial"/>
          <w:b/>
          <w:lang w:val="ro-RO"/>
        </w:rPr>
        <w:sym w:font="Wingdings" w:char="F0A7"/>
      </w:r>
      <w:r w:rsidRPr="007A6462">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976F43" w:rsidRPr="007A6462" w:rsidRDefault="00976F43" w:rsidP="00976F43">
      <w:pPr>
        <w:spacing w:after="0" w:line="240" w:lineRule="auto"/>
        <w:jc w:val="both"/>
        <w:rPr>
          <w:rFonts w:ascii="Arial" w:hAnsi="Arial" w:cs="Arial"/>
          <w:snapToGrid w:val="0"/>
          <w:lang w:val="ro-RO"/>
        </w:rPr>
      </w:pPr>
      <w:r w:rsidRPr="007A6462">
        <w:rPr>
          <w:rFonts w:ascii="Arial" w:hAnsi="Arial" w:cs="Arial"/>
          <w:b/>
          <w:snapToGrid w:val="0"/>
          <w:lang w:val="ro-RO"/>
        </w:rPr>
        <w:t>3.</w:t>
      </w:r>
      <w:r w:rsidRPr="007A6462">
        <w:rPr>
          <w:rFonts w:ascii="Arial" w:hAnsi="Arial" w:cs="Arial"/>
          <w:snapToGrid w:val="0"/>
          <w:lang w:val="ro-RO"/>
        </w:rPr>
        <w:t xml:space="preserve"> Deşeurile stocate temporar (tipuri, compoziţie, cantităţi, mod de stocare): </w:t>
      </w:r>
    </w:p>
    <w:p w:rsidR="00976F43" w:rsidRPr="007A6462" w:rsidRDefault="00976F43" w:rsidP="00976F43">
      <w:pPr>
        <w:tabs>
          <w:tab w:val="left" w:pos="360"/>
        </w:tabs>
        <w:spacing w:after="0" w:line="240" w:lineRule="auto"/>
        <w:jc w:val="both"/>
        <w:rPr>
          <w:rFonts w:ascii="Arial" w:hAnsi="Arial" w:cs="Arial"/>
          <w:i/>
          <w:lang w:val="ro-RO"/>
        </w:rPr>
      </w:pPr>
      <w:r w:rsidRPr="007A6462">
        <w:rPr>
          <w:rFonts w:ascii="Arial" w:hAnsi="Arial" w:cs="Arial"/>
          <w:b/>
          <w:lang w:val="ro-RO"/>
        </w:rPr>
        <w:sym w:font="Wingdings" w:char="F0A7"/>
      </w:r>
      <w:r w:rsidRPr="007A6462">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w:t>
      </w:r>
      <w:proofErr w:type="spellStart"/>
      <w:r w:rsidRPr="007A6462">
        <w:rPr>
          <w:rFonts w:ascii="Arial" w:hAnsi="Arial" w:cs="Arial"/>
          <w:i/>
          <w:lang w:val="ro-RO"/>
        </w:rPr>
        <w:t>martoane</w:t>
      </w:r>
      <w:proofErr w:type="spellEnd"/>
      <w:r w:rsidRPr="007A6462">
        <w:rPr>
          <w:rFonts w:ascii="Arial" w:hAnsi="Arial" w:cs="Arial"/>
          <w:i/>
          <w:lang w:val="ro-RO"/>
        </w:rPr>
        <w:t xml:space="preserve">, astfel încât să nu afecteze regenerarea naturală şi artificială a pădurii; </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b/>
          <w:lang w:val="ro-RO"/>
        </w:rPr>
        <w:sym w:font="Wingdings" w:char="F0A7"/>
      </w:r>
      <w:r w:rsidRPr="007A6462">
        <w:rPr>
          <w:rFonts w:ascii="Arial" w:hAnsi="Arial" w:cs="Arial"/>
          <w:i/>
          <w:lang w:val="ro-RO"/>
        </w:rPr>
        <w:t>deşeurile menajere sunt stocate provizoriu în saci menajeri;</w:t>
      </w:r>
    </w:p>
    <w:p w:rsidR="00976F43" w:rsidRPr="007A6462" w:rsidRDefault="00976F43" w:rsidP="00976F43">
      <w:pPr>
        <w:tabs>
          <w:tab w:val="left" w:pos="360"/>
        </w:tabs>
        <w:spacing w:after="0" w:line="240" w:lineRule="auto"/>
        <w:jc w:val="both"/>
        <w:rPr>
          <w:rFonts w:ascii="Arial" w:hAnsi="Arial" w:cs="Arial"/>
          <w:i/>
          <w:lang w:val="ro-RO"/>
        </w:rPr>
      </w:pPr>
      <w:r w:rsidRPr="007A6462">
        <w:rPr>
          <w:rFonts w:ascii="Arial" w:hAnsi="Arial" w:cs="Arial"/>
          <w:b/>
          <w:lang w:val="ro-RO"/>
        </w:rPr>
        <w:sym w:font="Wingdings" w:char="F0A7"/>
      </w:r>
      <w:r w:rsidRPr="007A6462">
        <w:rPr>
          <w:rFonts w:ascii="Arial" w:hAnsi="Arial" w:cs="Arial"/>
          <w:i/>
          <w:lang w:val="ro-RO"/>
        </w:rPr>
        <w:t>schimburile de ulei şi stocarea corespunzătoare a întregii cantităţi de uleiuri uzate se va face conform prevederilor H.G. nr.235/2007;</w:t>
      </w:r>
    </w:p>
    <w:p w:rsidR="00976F43" w:rsidRPr="007A6462" w:rsidRDefault="00976F43" w:rsidP="00976F43">
      <w:pPr>
        <w:tabs>
          <w:tab w:val="left" w:pos="720"/>
          <w:tab w:val="left" w:pos="1080"/>
        </w:tabs>
        <w:spacing w:after="0" w:line="240" w:lineRule="auto"/>
        <w:jc w:val="both"/>
        <w:rPr>
          <w:rFonts w:ascii="Arial" w:hAnsi="Arial" w:cs="Arial"/>
          <w:snapToGrid w:val="0"/>
          <w:lang w:val="ro-RO"/>
        </w:rPr>
      </w:pPr>
      <w:r w:rsidRPr="007A6462">
        <w:rPr>
          <w:rFonts w:ascii="Arial" w:hAnsi="Arial" w:cs="Arial"/>
          <w:b/>
          <w:snapToGrid w:val="0"/>
          <w:lang w:val="ro-RO"/>
        </w:rPr>
        <w:t>4.</w:t>
      </w:r>
      <w:r w:rsidRPr="007A6462">
        <w:rPr>
          <w:rFonts w:ascii="Arial" w:hAnsi="Arial" w:cs="Arial"/>
          <w:snapToGrid w:val="0"/>
          <w:lang w:val="ro-RO"/>
        </w:rPr>
        <w:t xml:space="preserve"> Deşeurile valorificate (tipuri, compoziţie, cantităţi, destinaţie): </w:t>
      </w:r>
    </w:p>
    <w:p w:rsidR="00976F43" w:rsidRPr="007A6462" w:rsidRDefault="00976F43" w:rsidP="00976F43">
      <w:pPr>
        <w:tabs>
          <w:tab w:val="left" w:pos="360"/>
        </w:tabs>
        <w:spacing w:after="0" w:line="240" w:lineRule="auto"/>
        <w:jc w:val="both"/>
        <w:rPr>
          <w:rFonts w:ascii="Arial" w:hAnsi="Arial" w:cs="Arial"/>
          <w:lang w:val="ro-RO"/>
        </w:rPr>
      </w:pPr>
      <w:r w:rsidRPr="007A6462">
        <w:rPr>
          <w:rFonts w:ascii="Arial" w:hAnsi="Arial" w:cs="Arial"/>
          <w:b/>
          <w:lang w:val="ro-RO"/>
        </w:rPr>
        <w:sym w:font="Wingdings" w:char="F0A7"/>
      </w:r>
      <w:r w:rsidRPr="007A6462">
        <w:rPr>
          <w:rFonts w:ascii="Arial" w:hAnsi="Arial" w:cs="Arial"/>
          <w:i/>
          <w:lang w:val="ro-RO"/>
        </w:rPr>
        <w:t>ramurile groase de arbori se vând ca şi lemn de foc;</w:t>
      </w:r>
    </w:p>
    <w:p w:rsidR="00976F43" w:rsidRPr="007A6462" w:rsidRDefault="00976F43" w:rsidP="00976F43">
      <w:pPr>
        <w:spacing w:after="0" w:line="240" w:lineRule="auto"/>
        <w:jc w:val="both"/>
        <w:rPr>
          <w:rFonts w:ascii="Arial" w:hAnsi="Arial" w:cs="Arial"/>
          <w:i/>
          <w:iCs/>
          <w:snapToGrid w:val="0"/>
          <w:lang w:val="ro-RO"/>
        </w:rPr>
      </w:pPr>
      <w:r w:rsidRPr="007A6462">
        <w:rPr>
          <w:rFonts w:ascii="Arial" w:hAnsi="Arial" w:cs="Arial"/>
          <w:b/>
          <w:snapToGrid w:val="0"/>
          <w:lang w:val="ro-RO"/>
        </w:rPr>
        <w:t>5.</w:t>
      </w:r>
      <w:r w:rsidRPr="007A6462">
        <w:rPr>
          <w:rFonts w:ascii="Arial" w:hAnsi="Arial" w:cs="Arial"/>
          <w:snapToGrid w:val="0"/>
          <w:lang w:val="ro-RO"/>
        </w:rPr>
        <w:t xml:space="preserve"> Modul de transport al deşeurilor şi măsuri pentru protecţia mediului:</w:t>
      </w:r>
      <w:r w:rsidRPr="007A6462">
        <w:rPr>
          <w:rFonts w:ascii="Arial" w:hAnsi="Arial" w:cs="Arial"/>
          <w:i/>
          <w:snapToGrid w:val="0"/>
          <w:lang w:val="ro-RO"/>
        </w:rPr>
        <w:t xml:space="preserve"> cu mijloace de transport protejate împotriva pierderilor, deşeurile menajere, </w:t>
      </w:r>
      <w:r w:rsidRPr="007A6462">
        <w:rPr>
          <w:rFonts w:ascii="Arial" w:hAnsi="Arial" w:cs="Arial"/>
          <w:i/>
          <w:iCs/>
          <w:snapToGrid w:val="0"/>
          <w:lang w:val="ro-RO"/>
        </w:rPr>
        <w:t>cu mijloacele de transport specializate ale societăţii de salubrizare;</w:t>
      </w:r>
    </w:p>
    <w:p w:rsidR="00976F43" w:rsidRPr="007A6462" w:rsidRDefault="00976F43" w:rsidP="00976F43">
      <w:pPr>
        <w:spacing w:after="0" w:line="240" w:lineRule="auto"/>
        <w:jc w:val="both"/>
        <w:rPr>
          <w:rFonts w:ascii="Arial" w:hAnsi="Arial" w:cs="Arial"/>
          <w:i/>
          <w:iCs/>
          <w:snapToGrid w:val="0"/>
          <w:lang w:val="ro-RO"/>
        </w:rPr>
      </w:pPr>
      <w:r w:rsidRPr="007A6462">
        <w:rPr>
          <w:rFonts w:ascii="Arial" w:hAnsi="Arial" w:cs="Arial"/>
          <w:b/>
          <w:snapToGrid w:val="0"/>
          <w:lang w:val="ro-RO"/>
        </w:rPr>
        <w:t>6.</w:t>
      </w:r>
      <w:r w:rsidRPr="007A6462">
        <w:rPr>
          <w:rFonts w:ascii="Arial" w:hAnsi="Arial" w:cs="Arial"/>
          <w:snapToGrid w:val="0"/>
          <w:lang w:val="ro-RO"/>
        </w:rPr>
        <w:t xml:space="preserve"> Mod de eliminare a deşeurilor (depozitare definitivă, incinerare):</w:t>
      </w:r>
      <w:r w:rsidRPr="007A6462">
        <w:rPr>
          <w:rFonts w:ascii="Arial" w:hAnsi="Arial" w:cs="Arial"/>
          <w:i/>
          <w:snapToGrid w:val="0"/>
          <w:lang w:val="ro-RO"/>
        </w:rPr>
        <w:t>deşeurile menajere – transportate şi depozitate prin relaţie contractuală cu operatorul de salubritate;</w:t>
      </w:r>
      <w:r w:rsidRPr="007A6462">
        <w:rPr>
          <w:rFonts w:ascii="Arial" w:hAnsi="Arial" w:cs="Arial"/>
          <w:i/>
          <w:iCs/>
          <w:snapToGrid w:val="0"/>
          <w:lang w:val="ro-RO"/>
        </w:rPr>
        <w:tab/>
      </w:r>
      <w:r w:rsidRPr="007A6462">
        <w:rPr>
          <w:rFonts w:ascii="Arial" w:hAnsi="Arial" w:cs="Arial"/>
          <w:i/>
          <w:iCs/>
          <w:snapToGrid w:val="0"/>
          <w:lang w:val="ro-RO"/>
        </w:rPr>
        <w:tab/>
      </w:r>
    </w:p>
    <w:p w:rsidR="00976F43" w:rsidRPr="007A6462" w:rsidRDefault="00976F43" w:rsidP="00976F43">
      <w:pPr>
        <w:spacing w:after="0" w:line="240" w:lineRule="auto"/>
        <w:jc w:val="both"/>
        <w:rPr>
          <w:rFonts w:ascii="Arial" w:hAnsi="Arial" w:cs="Arial"/>
          <w:i/>
          <w:lang w:val="ro-RO"/>
        </w:rPr>
      </w:pPr>
      <w:r w:rsidRPr="007A6462">
        <w:rPr>
          <w:rFonts w:ascii="Arial" w:hAnsi="Arial" w:cs="Arial"/>
          <w:b/>
          <w:snapToGrid w:val="0"/>
          <w:lang w:val="ro-RO"/>
        </w:rPr>
        <w:t>7.</w:t>
      </w:r>
      <w:r w:rsidRPr="007A6462">
        <w:rPr>
          <w:rFonts w:ascii="Arial" w:hAnsi="Arial" w:cs="Arial"/>
          <w:snapToGrid w:val="0"/>
          <w:lang w:val="ro-RO"/>
        </w:rPr>
        <w:t xml:space="preserve"> Monitorizarea gestiunii deşeurilor: </w:t>
      </w:r>
      <w:r w:rsidRPr="007A6462">
        <w:rPr>
          <w:rFonts w:ascii="Arial" w:hAnsi="Arial" w:cs="Arial"/>
          <w:i/>
          <w:lang w:val="ro-RO"/>
        </w:rPr>
        <w:t>se va ţine evidenţa lunară a deşeurilor rezultate din activitate (</w:t>
      </w:r>
      <w:r w:rsidRPr="007A6462">
        <w:rPr>
          <w:rFonts w:ascii="Arial" w:hAnsi="Arial" w:cs="Arial"/>
          <w:i/>
          <w:iCs/>
          <w:lang w:val="ro-RO"/>
        </w:rPr>
        <w:t>tip de deşeu, cod conform H.G. nr. 856/2002, stare fizică, cantitate generată/unitate de măsură, consumat în unitate, valorificat, evacuat la rampă)</w:t>
      </w:r>
      <w:r w:rsidRPr="007A6462">
        <w:rPr>
          <w:rFonts w:ascii="Arial" w:hAnsi="Arial" w:cs="Arial"/>
          <w:i/>
          <w:lang w:val="ro-RO"/>
        </w:rPr>
        <w:t xml:space="preserve">. </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Aceste evidenţe se vor raporta autorităţii teritoriale pentru protecţia mediului ori de câte ori sunt solicitate.</w:t>
      </w:r>
    </w:p>
    <w:p w:rsidR="00976F43" w:rsidRPr="007A6462" w:rsidRDefault="00976F43" w:rsidP="00976F43">
      <w:pPr>
        <w:spacing w:after="0" w:line="240" w:lineRule="auto"/>
        <w:jc w:val="both"/>
        <w:rPr>
          <w:rFonts w:ascii="Arial" w:hAnsi="Arial" w:cs="Arial"/>
          <w:i/>
          <w:iCs/>
          <w:snapToGrid w:val="0"/>
          <w:lang w:val="ro-RO"/>
        </w:rPr>
      </w:pPr>
      <w:r w:rsidRPr="007A6462">
        <w:rPr>
          <w:rFonts w:ascii="Arial" w:hAnsi="Arial" w:cs="Arial"/>
          <w:b/>
          <w:snapToGrid w:val="0"/>
          <w:lang w:val="ro-RO"/>
        </w:rPr>
        <w:t>8.</w:t>
      </w:r>
      <w:r w:rsidRPr="007A6462">
        <w:rPr>
          <w:rFonts w:ascii="Arial" w:hAnsi="Arial" w:cs="Arial"/>
          <w:snapToGrid w:val="0"/>
          <w:lang w:val="ro-RO"/>
        </w:rPr>
        <w:t xml:space="preserve"> Ambalaje folosite şi rezultate: </w:t>
      </w:r>
      <w:proofErr w:type="spellStart"/>
      <w:r w:rsidRPr="007A6462">
        <w:rPr>
          <w:rFonts w:ascii="Arial" w:hAnsi="Arial" w:cs="Arial"/>
          <w:i/>
          <w:iCs/>
          <w:snapToGrid w:val="0"/>
          <w:lang w:val="ro-RO"/>
        </w:rPr>
        <w:t>recipienţi</w:t>
      </w:r>
      <w:proofErr w:type="spellEnd"/>
      <w:r w:rsidRPr="007A6462">
        <w:rPr>
          <w:rFonts w:ascii="Arial" w:hAnsi="Arial" w:cs="Arial"/>
          <w:i/>
          <w:iCs/>
          <w:snapToGrid w:val="0"/>
          <w:lang w:val="ro-RO"/>
        </w:rPr>
        <w:t xml:space="preserve"> din materiale plastice sau metalici, cu capacităţi între 5 şi 200 l pentru uleiuri, benzină şi motorină;</w:t>
      </w:r>
    </w:p>
    <w:p w:rsidR="00976F43" w:rsidRPr="007A6462" w:rsidRDefault="00976F43" w:rsidP="00976F43">
      <w:pPr>
        <w:spacing w:after="0" w:line="240" w:lineRule="auto"/>
        <w:jc w:val="both"/>
        <w:rPr>
          <w:rFonts w:ascii="Arial" w:hAnsi="Arial" w:cs="Arial"/>
          <w:snapToGrid w:val="0"/>
          <w:color w:val="000000"/>
          <w:lang w:val="ro-RO"/>
        </w:rPr>
      </w:pPr>
      <w:r w:rsidRPr="007A6462">
        <w:rPr>
          <w:rFonts w:ascii="Arial" w:hAnsi="Arial" w:cs="Arial"/>
          <w:b/>
          <w:snapToGrid w:val="0"/>
          <w:lang w:val="ro-RO"/>
        </w:rPr>
        <w:t>9.</w:t>
      </w:r>
      <w:r w:rsidRPr="007A6462">
        <w:rPr>
          <w:rFonts w:ascii="Arial" w:hAnsi="Arial" w:cs="Arial"/>
          <w:snapToGrid w:val="0"/>
          <w:lang w:val="ro-RO"/>
        </w:rPr>
        <w:t xml:space="preserve"> Modul de gospodărire a ambalajelor (valorificate):</w:t>
      </w:r>
      <w:r w:rsidRPr="007A6462">
        <w:rPr>
          <w:rFonts w:ascii="Arial" w:hAnsi="Arial" w:cs="Arial"/>
          <w:i/>
          <w:lang w:val="ro-RO"/>
        </w:rPr>
        <w:t>se reutilizează.</w:t>
      </w:r>
    </w:p>
    <w:p w:rsidR="00976F43" w:rsidRPr="007A6462" w:rsidRDefault="00976F43" w:rsidP="00976F43">
      <w:pPr>
        <w:tabs>
          <w:tab w:val="left" w:pos="360"/>
        </w:tabs>
        <w:spacing w:after="0" w:line="240" w:lineRule="auto"/>
        <w:jc w:val="both"/>
        <w:rPr>
          <w:rFonts w:ascii="Arial" w:hAnsi="Arial" w:cs="Arial"/>
          <w:b/>
          <w:lang w:val="ro-RO"/>
        </w:rPr>
      </w:pPr>
    </w:p>
    <w:p w:rsidR="00976F43" w:rsidRPr="007A6462" w:rsidRDefault="00976F43" w:rsidP="00976F43">
      <w:pPr>
        <w:tabs>
          <w:tab w:val="left" w:pos="360"/>
        </w:tabs>
        <w:spacing w:after="0" w:line="240" w:lineRule="auto"/>
        <w:jc w:val="both"/>
        <w:rPr>
          <w:rFonts w:ascii="Arial" w:hAnsi="Arial" w:cs="Arial"/>
          <w:i/>
          <w:lang w:val="ro-RO"/>
        </w:rPr>
      </w:pPr>
      <w:r w:rsidRPr="007A6462">
        <w:rPr>
          <w:rFonts w:ascii="Arial" w:hAnsi="Arial" w:cs="Arial"/>
          <w:b/>
          <w:lang w:val="ro-RO"/>
        </w:rPr>
        <w:t>V. Modul de gospodărire a substanţelor şi preparatelor periculoase</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b/>
          <w:snapToGrid w:val="0"/>
          <w:lang w:val="ro-RO"/>
        </w:rPr>
        <w:t>1.</w:t>
      </w:r>
      <w:r w:rsidRPr="007A6462">
        <w:rPr>
          <w:rFonts w:ascii="Arial" w:hAnsi="Arial" w:cs="Arial"/>
          <w:snapToGrid w:val="0"/>
          <w:lang w:val="ro-RO"/>
        </w:rPr>
        <w:t xml:space="preserve"> Substanţele şi preparatele periculoase produse sau folosite ori comercializate/ transportate (categorii, cantităţi): </w:t>
      </w:r>
      <w:r w:rsidRPr="007A6462">
        <w:rPr>
          <w:rFonts w:ascii="Arial" w:hAnsi="Arial" w:cs="Arial"/>
          <w:i/>
          <w:lang w:val="ro-RO"/>
        </w:rPr>
        <w:t>consumurile specifice pentru activitatea de exploatare sunt următoarele:</w:t>
      </w:r>
    </w:p>
    <w:p w:rsidR="00976F43" w:rsidRPr="007A6462" w:rsidRDefault="00976F43" w:rsidP="00976F43">
      <w:pPr>
        <w:spacing w:after="0" w:line="240" w:lineRule="auto"/>
        <w:jc w:val="both"/>
        <w:rPr>
          <w:rFonts w:ascii="Arial" w:hAnsi="Arial" w:cs="Arial"/>
          <w:i/>
          <w:color w:val="000000"/>
          <w:lang w:val="ro-RO"/>
        </w:rPr>
      </w:pPr>
      <w:r w:rsidRPr="007A6462">
        <w:rPr>
          <w:rFonts w:ascii="Arial" w:hAnsi="Arial" w:cs="Arial"/>
          <w:i/>
          <w:color w:val="000000"/>
          <w:lang w:val="ro-RO"/>
        </w:rPr>
        <w:t xml:space="preserve">        a)</w:t>
      </w:r>
      <w:r w:rsidRPr="007A6462">
        <w:rPr>
          <w:rFonts w:ascii="Arial" w:hAnsi="Arial" w:cs="Arial"/>
          <w:i/>
          <w:color w:val="000000"/>
          <w:lang w:val="ro-RO"/>
        </w:rPr>
        <w:tab/>
        <w:t>pentru fierăstrăul mecanic:</w:t>
      </w:r>
    </w:p>
    <w:p w:rsidR="00976F43" w:rsidRPr="007A6462" w:rsidRDefault="00976F43" w:rsidP="00976F43">
      <w:pPr>
        <w:spacing w:after="0" w:line="240" w:lineRule="auto"/>
        <w:jc w:val="both"/>
        <w:rPr>
          <w:rFonts w:ascii="Arial" w:hAnsi="Arial" w:cs="Arial"/>
          <w:i/>
          <w:color w:val="000000"/>
          <w:lang w:val="ro-RO"/>
        </w:rPr>
      </w:pPr>
      <w:r w:rsidRPr="007A6462">
        <w:rPr>
          <w:rFonts w:ascii="Arial" w:hAnsi="Arial" w:cs="Arial"/>
          <w:i/>
          <w:color w:val="000000"/>
          <w:lang w:val="ro-RO"/>
        </w:rPr>
        <w:t>□ benzină - 0,289 l/mc masă lemnoasă exploatată;</w:t>
      </w:r>
    </w:p>
    <w:p w:rsidR="00976F43" w:rsidRPr="007A6462" w:rsidRDefault="00976F43" w:rsidP="00976F43">
      <w:pPr>
        <w:spacing w:after="0" w:line="240" w:lineRule="auto"/>
        <w:jc w:val="both"/>
        <w:rPr>
          <w:rFonts w:ascii="Arial" w:hAnsi="Arial" w:cs="Arial"/>
          <w:i/>
          <w:color w:val="000000"/>
          <w:lang w:val="ro-RO"/>
        </w:rPr>
      </w:pPr>
      <w:r w:rsidRPr="007A6462">
        <w:rPr>
          <w:rFonts w:ascii="Arial" w:hAnsi="Arial" w:cs="Arial"/>
          <w:i/>
          <w:color w:val="000000"/>
          <w:lang w:val="ro-RO"/>
        </w:rPr>
        <w:t>□ ulei de motor - 0,03 l /1 l benzină;</w:t>
      </w:r>
    </w:p>
    <w:p w:rsidR="00976F43" w:rsidRPr="007A6462" w:rsidRDefault="00976F43" w:rsidP="00976F43">
      <w:pPr>
        <w:spacing w:after="0" w:line="240" w:lineRule="auto"/>
        <w:jc w:val="both"/>
        <w:rPr>
          <w:rFonts w:ascii="Arial" w:hAnsi="Arial" w:cs="Arial"/>
          <w:i/>
          <w:color w:val="000000"/>
          <w:lang w:val="ro-RO"/>
        </w:rPr>
      </w:pPr>
      <w:r w:rsidRPr="007A6462">
        <w:rPr>
          <w:rFonts w:ascii="Arial" w:hAnsi="Arial" w:cs="Arial"/>
          <w:i/>
          <w:color w:val="000000"/>
          <w:lang w:val="ro-RO"/>
        </w:rPr>
        <w:t xml:space="preserve">□ ulei de transmisie - 0,43 l/1 l benzină; </w:t>
      </w:r>
    </w:p>
    <w:p w:rsidR="00976F43" w:rsidRPr="007A6462" w:rsidRDefault="00976F43" w:rsidP="00976F43">
      <w:pPr>
        <w:spacing w:after="0" w:line="240" w:lineRule="auto"/>
        <w:jc w:val="both"/>
        <w:rPr>
          <w:rFonts w:ascii="Arial" w:hAnsi="Arial" w:cs="Arial"/>
          <w:i/>
          <w:color w:val="000000"/>
          <w:lang w:val="ro-RO"/>
        </w:rPr>
      </w:pPr>
      <w:r w:rsidRPr="007A6462">
        <w:rPr>
          <w:rFonts w:ascii="Arial" w:hAnsi="Arial" w:cs="Arial"/>
          <w:i/>
          <w:color w:val="000000"/>
          <w:lang w:val="ro-RO"/>
        </w:rPr>
        <w:t xml:space="preserve">         b) pentru tractoare forestiere:</w:t>
      </w:r>
    </w:p>
    <w:p w:rsidR="00976F43" w:rsidRPr="007A6462" w:rsidRDefault="00976F43" w:rsidP="00976F43">
      <w:pPr>
        <w:spacing w:after="0" w:line="240" w:lineRule="auto"/>
        <w:jc w:val="both"/>
        <w:rPr>
          <w:rFonts w:ascii="Arial" w:hAnsi="Arial" w:cs="Arial"/>
          <w:i/>
          <w:color w:val="000000"/>
          <w:lang w:val="ro-RO"/>
        </w:rPr>
      </w:pPr>
      <w:r w:rsidRPr="007A6462">
        <w:rPr>
          <w:rFonts w:ascii="Arial" w:hAnsi="Arial" w:cs="Arial"/>
          <w:i/>
          <w:color w:val="000000"/>
          <w:lang w:val="ro-RO"/>
        </w:rPr>
        <w:t>□ motorină - 1,5 l/mc masă lemnoasă exploatată;</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color w:val="000000"/>
          <w:lang w:val="ro-RO"/>
        </w:rPr>
        <w:t xml:space="preserve">□ ulei de motor - 0,0255/1 l </w:t>
      </w:r>
      <w:r w:rsidRPr="007A6462">
        <w:rPr>
          <w:rFonts w:ascii="Arial" w:hAnsi="Arial" w:cs="Arial"/>
          <w:i/>
          <w:lang w:val="ro-RO"/>
        </w:rPr>
        <w:t>de motorină;</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ulei de transmisie - 0,0156 l/1 l de motorină;</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ulei hidraulic - 0,0095 l/ 1 l de motorină;</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lang w:val="ro-RO"/>
        </w:rPr>
        <w:t xml:space="preserve">        c) pentru transportul lemnului cu </w:t>
      </w:r>
      <w:proofErr w:type="spellStart"/>
      <w:r w:rsidRPr="007A6462">
        <w:rPr>
          <w:rFonts w:ascii="Arial" w:hAnsi="Arial" w:cs="Arial"/>
          <w:i/>
          <w:lang w:val="ro-RO"/>
        </w:rPr>
        <w:t>autospecializate</w:t>
      </w:r>
      <w:proofErr w:type="spellEnd"/>
      <w:r w:rsidRPr="007A6462">
        <w:rPr>
          <w:rFonts w:ascii="Arial" w:hAnsi="Arial" w:cs="Arial"/>
          <w:i/>
          <w:lang w:val="ro-RO"/>
        </w:rPr>
        <w:t>:</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i/>
          <w:color w:val="000000"/>
          <w:lang w:val="ro-RO"/>
        </w:rPr>
        <w:t>□ motorină  - 30 l/100 km.</w:t>
      </w:r>
    </w:p>
    <w:p w:rsidR="00976F43" w:rsidRPr="007A6462" w:rsidRDefault="00976F43" w:rsidP="00976F43">
      <w:pPr>
        <w:spacing w:after="0" w:line="240" w:lineRule="auto"/>
        <w:jc w:val="both"/>
        <w:rPr>
          <w:rFonts w:ascii="Arial" w:hAnsi="Arial" w:cs="Arial"/>
          <w:i/>
          <w:snapToGrid w:val="0"/>
          <w:lang w:val="ro-RO"/>
        </w:rPr>
      </w:pPr>
      <w:r w:rsidRPr="007A6462">
        <w:rPr>
          <w:rFonts w:ascii="Arial" w:hAnsi="Arial" w:cs="Arial"/>
          <w:b/>
          <w:snapToGrid w:val="0"/>
          <w:lang w:val="ro-RO"/>
        </w:rPr>
        <w:t>2.</w:t>
      </w:r>
      <w:r w:rsidRPr="007A6462">
        <w:rPr>
          <w:rFonts w:ascii="Arial" w:hAnsi="Arial" w:cs="Arial"/>
          <w:snapToGrid w:val="0"/>
          <w:lang w:val="ro-RO"/>
        </w:rPr>
        <w:t xml:space="preserve"> Modul de gospodărire: </w:t>
      </w:r>
    </w:p>
    <w:p w:rsidR="00976F43" w:rsidRPr="007A6462" w:rsidRDefault="00976F43" w:rsidP="00976F43">
      <w:pPr>
        <w:tabs>
          <w:tab w:val="left" w:pos="360"/>
        </w:tabs>
        <w:spacing w:after="0" w:line="240" w:lineRule="auto"/>
        <w:jc w:val="both"/>
        <w:rPr>
          <w:rFonts w:ascii="Arial" w:hAnsi="Arial" w:cs="Arial"/>
          <w:i/>
          <w:snapToGrid w:val="0"/>
          <w:lang w:val="ro-RO"/>
        </w:rPr>
      </w:pPr>
      <w:r w:rsidRPr="007A6462">
        <w:rPr>
          <w:rFonts w:ascii="Arial" w:hAnsi="Arial" w:cs="Arial"/>
          <w:b/>
          <w:lang w:val="ro-RO"/>
        </w:rPr>
        <w:t xml:space="preserve">− </w:t>
      </w:r>
      <w:r w:rsidRPr="007A6462">
        <w:rPr>
          <w:rFonts w:ascii="Arial" w:hAnsi="Arial" w:cs="Arial"/>
          <w:snapToGrid w:val="0"/>
          <w:lang w:val="ro-RO"/>
        </w:rPr>
        <w:t xml:space="preserve">ambalare: </w:t>
      </w:r>
      <w:r w:rsidRPr="007A6462">
        <w:rPr>
          <w:rFonts w:ascii="Arial" w:hAnsi="Arial" w:cs="Arial"/>
          <w:i/>
          <w:snapToGrid w:val="0"/>
          <w:lang w:val="ro-RO"/>
        </w:rPr>
        <w:t xml:space="preserve">- motorina, benzina şi uleiul necesare pentru funcţionarea utilajelor se aprovizionează în </w:t>
      </w:r>
      <w:r w:rsidRPr="007A6462">
        <w:rPr>
          <w:rFonts w:ascii="Arial" w:hAnsi="Arial" w:cs="Arial"/>
          <w:i/>
          <w:lang w:val="ro-RO"/>
        </w:rPr>
        <w:t>butoaie şi canistre metalice – pe măsura consumului</w:t>
      </w:r>
      <w:r w:rsidRPr="007A6462">
        <w:rPr>
          <w:rFonts w:ascii="Arial" w:hAnsi="Arial" w:cs="Arial"/>
          <w:i/>
          <w:snapToGrid w:val="0"/>
          <w:lang w:val="ro-RO"/>
        </w:rPr>
        <w:t>;</w:t>
      </w:r>
    </w:p>
    <w:p w:rsidR="00976F43" w:rsidRPr="007A6462" w:rsidRDefault="00976F43" w:rsidP="00976F43">
      <w:pPr>
        <w:tabs>
          <w:tab w:val="left" w:pos="360"/>
        </w:tabs>
        <w:spacing w:after="0" w:line="240" w:lineRule="auto"/>
        <w:jc w:val="both"/>
        <w:rPr>
          <w:rFonts w:ascii="Arial" w:hAnsi="Arial" w:cs="Arial"/>
          <w:i/>
          <w:snapToGrid w:val="0"/>
          <w:lang w:val="ro-RO"/>
        </w:rPr>
      </w:pPr>
      <w:r w:rsidRPr="007A6462">
        <w:rPr>
          <w:rFonts w:ascii="Arial" w:hAnsi="Arial" w:cs="Arial"/>
          <w:i/>
          <w:snapToGrid w:val="0"/>
          <w:lang w:val="ro-RO"/>
        </w:rPr>
        <w:t xml:space="preserve">                      - alimentarea cu carburanţi a mijloacelor auto şi schimburile de ulei se vor face pe amplasamente autorizate în acest sens;</w:t>
      </w:r>
    </w:p>
    <w:p w:rsidR="00976F43" w:rsidRPr="007A6462" w:rsidRDefault="00976F43" w:rsidP="00976F43">
      <w:pPr>
        <w:spacing w:after="0" w:line="240" w:lineRule="auto"/>
        <w:jc w:val="both"/>
        <w:rPr>
          <w:rFonts w:ascii="Arial" w:hAnsi="Arial" w:cs="Arial"/>
          <w:i/>
          <w:snapToGrid w:val="0"/>
          <w:lang w:val="ro-RO"/>
        </w:rPr>
      </w:pPr>
      <w:r w:rsidRPr="007A6462">
        <w:rPr>
          <w:rFonts w:ascii="Arial" w:hAnsi="Arial" w:cs="Arial"/>
          <w:b/>
          <w:lang w:val="ro-RO"/>
        </w:rPr>
        <w:t>−</w:t>
      </w:r>
      <w:r w:rsidRPr="007A6462">
        <w:rPr>
          <w:rFonts w:ascii="Arial" w:hAnsi="Arial" w:cs="Arial"/>
          <w:snapToGrid w:val="0"/>
          <w:lang w:val="ro-RO"/>
        </w:rPr>
        <w:t xml:space="preserve"> transport: </w:t>
      </w:r>
      <w:r w:rsidRPr="007A6462">
        <w:rPr>
          <w:rFonts w:ascii="Arial" w:hAnsi="Arial" w:cs="Arial"/>
          <w:i/>
          <w:snapToGrid w:val="0"/>
          <w:lang w:val="ro-RO"/>
        </w:rPr>
        <w:t>cu mijloace de transport autorizate;</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b/>
          <w:lang w:val="ro-RO"/>
        </w:rPr>
        <w:t>−</w:t>
      </w:r>
      <w:r w:rsidRPr="007A6462">
        <w:rPr>
          <w:rFonts w:ascii="Arial" w:hAnsi="Arial" w:cs="Arial"/>
          <w:snapToGrid w:val="0"/>
          <w:lang w:val="ro-RO"/>
        </w:rPr>
        <w:t xml:space="preserve"> depozitare:</w:t>
      </w:r>
      <w:r w:rsidRPr="007A6462">
        <w:rPr>
          <w:rFonts w:ascii="Arial" w:hAnsi="Arial" w:cs="Arial"/>
          <w:i/>
          <w:lang w:val="ro-RO"/>
        </w:rPr>
        <w:t xml:space="preserve"> nu se vor amenaja depozite de carburanţi în pădure şi în apropierea cursurilor de apă, aprovizionarea se va realiza pe măsura consumului</w:t>
      </w:r>
      <w:r w:rsidRPr="007A6462">
        <w:rPr>
          <w:rFonts w:ascii="Arial" w:hAnsi="Arial" w:cs="Arial"/>
          <w:i/>
          <w:snapToGrid w:val="0"/>
          <w:lang w:val="ro-RO"/>
        </w:rPr>
        <w:t>;</w:t>
      </w:r>
    </w:p>
    <w:p w:rsidR="00976F43" w:rsidRPr="007A6462" w:rsidRDefault="00976F43" w:rsidP="00976F43">
      <w:pPr>
        <w:spacing w:after="0" w:line="240" w:lineRule="auto"/>
        <w:jc w:val="both"/>
        <w:rPr>
          <w:rFonts w:ascii="Arial" w:hAnsi="Arial" w:cs="Arial"/>
          <w:i/>
          <w:snapToGrid w:val="0"/>
          <w:lang w:val="ro-RO"/>
        </w:rPr>
      </w:pPr>
      <w:r w:rsidRPr="007A6462">
        <w:rPr>
          <w:rFonts w:ascii="Arial" w:hAnsi="Arial" w:cs="Arial"/>
          <w:b/>
          <w:lang w:val="ro-RO"/>
        </w:rPr>
        <w:t>−</w:t>
      </w:r>
      <w:r w:rsidRPr="007A6462">
        <w:rPr>
          <w:rFonts w:ascii="Arial" w:hAnsi="Arial" w:cs="Arial"/>
          <w:snapToGrid w:val="0"/>
          <w:lang w:val="ro-RO"/>
        </w:rPr>
        <w:t xml:space="preserve"> folosire/comercializare: </w:t>
      </w:r>
      <w:r w:rsidRPr="007A6462">
        <w:rPr>
          <w:rFonts w:ascii="Arial" w:hAnsi="Arial" w:cs="Arial"/>
          <w:i/>
          <w:snapToGrid w:val="0"/>
          <w:lang w:val="ro-RO"/>
        </w:rPr>
        <w:t>se utilizează ca şi combustibil pentru mijloacele de transport, precum şi pentru funcţionarea utilajelor, la colectarea materialului lemnos;</w:t>
      </w:r>
    </w:p>
    <w:p w:rsidR="00976F43" w:rsidRPr="007A6462" w:rsidRDefault="00976F43" w:rsidP="00976F43">
      <w:pPr>
        <w:spacing w:after="0" w:line="240" w:lineRule="auto"/>
        <w:jc w:val="both"/>
        <w:rPr>
          <w:rFonts w:ascii="Arial" w:hAnsi="Arial" w:cs="Arial"/>
          <w:snapToGrid w:val="0"/>
          <w:color w:val="000000"/>
          <w:lang w:val="ro-RO"/>
        </w:rPr>
      </w:pPr>
      <w:r w:rsidRPr="007A6462">
        <w:rPr>
          <w:rFonts w:ascii="Arial" w:hAnsi="Arial" w:cs="Arial"/>
          <w:b/>
          <w:lang w:val="ro-RO"/>
        </w:rPr>
        <w:t>3.</w:t>
      </w:r>
      <w:r w:rsidRPr="007A6462">
        <w:rPr>
          <w:rFonts w:ascii="Arial" w:hAnsi="Arial" w:cs="Arial"/>
          <w:lang w:val="ro-RO"/>
        </w:rPr>
        <w:t xml:space="preserve"> Modul de gospodărire a ambalajelor folosite sau rezultate de la substanţele şi preparatele periculoase:</w:t>
      </w:r>
      <w:r w:rsidRPr="007A6462">
        <w:rPr>
          <w:rFonts w:ascii="Arial" w:hAnsi="Arial" w:cs="Arial"/>
          <w:i/>
          <w:lang w:val="ro-RO"/>
        </w:rPr>
        <w:t xml:space="preserve">ambalajele goale se reutilizează pentru aprovizionare. Ambalajele care nu mai pot fi reutilizate, contaminate cu produse petroliere, </w:t>
      </w:r>
      <w:r w:rsidRPr="007A6462">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976F43" w:rsidRPr="007A6462" w:rsidRDefault="00976F43" w:rsidP="00976F43">
      <w:pPr>
        <w:spacing w:after="0" w:line="240" w:lineRule="auto"/>
        <w:jc w:val="both"/>
        <w:rPr>
          <w:rFonts w:ascii="Arial" w:hAnsi="Arial" w:cs="Arial"/>
          <w:i/>
          <w:lang w:val="ro-RO"/>
        </w:rPr>
      </w:pPr>
      <w:r w:rsidRPr="007A6462">
        <w:rPr>
          <w:rFonts w:ascii="Arial" w:hAnsi="Arial" w:cs="Arial"/>
          <w:b/>
          <w:lang w:val="ro-RO"/>
        </w:rPr>
        <w:t>4.</w:t>
      </w:r>
      <w:r w:rsidRPr="007A6462">
        <w:rPr>
          <w:rFonts w:ascii="Arial" w:hAnsi="Arial" w:cs="Arial"/>
          <w:lang w:val="ro-RO"/>
        </w:rPr>
        <w:t xml:space="preserve"> Instalaţiile, amenajările, dotările şi măsurile pentru protecţia factorilor de mediu şi pentru intervenţie în caz de accident: </w:t>
      </w:r>
      <w:r w:rsidRPr="007A6462">
        <w:rPr>
          <w:rFonts w:ascii="Arial" w:hAnsi="Arial" w:cs="Arial"/>
          <w:i/>
          <w:lang w:val="ro-RO"/>
        </w:rPr>
        <w:t xml:space="preserve">se va asigura întreţinerea în stare bună a utilajelor şi mijloacelor de transport folosite şi se va face verificarea tehnică periodică a acestora pentru a se evita scurgerile de produse </w:t>
      </w:r>
      <w:r w:rsidRPr="007A6462">
        <w:rPr>
          <w:rFonts w:ascii="Arial" w:hAnsi="Arial" w:cs="Arial"/>
          <w:i/>
          <w:lang w:val="ro-RO"/>
        </w:rPr>
        <w:lastRenderedPageBreak/>
        <w:t>petroliere de orice fel. Se va respecta fişa tehnică de securitate pentru fiecare substanţă periculoasă utilizată şi va fi instruit personalul cu privire la manipularea şi folosirea acestor substanţe.</w:t>
      </w:r>
    </w:p>
    <w:p w:rsidR="00976F43" w:rsidRPr="007A6462" w:rsidRDefault="00976F43" w:rsidP="00976F43">
      <w:pPr>
        <w:spacing w:after="0" w:line="240" w:lineRule="auto"/>
        <w:jc w:val="both"/>
        <w:rPr>
          <w:rFonts w:ascii="Arial" w:hAnsi="Arial" w:cs="Arial"/>
          <w:i/>
          <w:snapToGrid w:val="0"/>
          <w:lang w:val="ro-RO"/>
        </w:rPr>
      </w:pPr>
      <w:r w:rsidRPr="007A6462">
        <w:rPr>
          <w:rFonts w:ascii="Arial" w:hAnsi="Arial" w:cs="Arial"/>
          <w:b/>
          <w:snapToGrid w:val="0"/>
          <w:lang w:val="ro-RO"/>
        </w:rPr>
        <w:t>5.</w:t>
      </w:r>
      <w:r w:rsidRPr="007A6462">
        <w:rPr>
          <w:rFonts w:ascii="Arial" w:hAnsi="Arial" w:cs="Arial"/>
          <w:snapToGrid w:val="0"/>
          <w:lang w:val="ro-RO"/>
        </w:rPr>
        <w:t xml:space="preserve"> Monitorizarea gospodăririi substanţelor şi preparatelor periculoase: </w:t>
      </w:r>
      <w:r w:rsidRPr="007A6462">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5A4EAF" w:rsidRPr="007A6462" w:rsidRDefault="005A4EAF" w:rsidP="005A4EAF">
      <w:pPr>
        <w:spacing w:after="0" w:line="240" w:lineRule="auto"/>
        <w:jc w:val="both"/>
        <w:rPr>
          <w:rFonts w:ascii="Arial" w:hAnsi="Arial" w:cs="Arial"/>
          <w:i/>
          <w:snapToGrid w:val="0"/>
          <w:lang w:val="ro-RO"/>
        </w:rPr>
      </w:pPr>
    </w:p>
    <w:p w:rsidR="00174E63" w:rsidRPr="007A6462" w:rsidRDefault="00174E63" w:rsidP="005A4EAF">
      <w:pPr>
        <w:spacing w:after="0" w:line="240" w:lineRule="auto"/>
        <w:jc w:val="both"/>
        <w:rPr>
          <w:rFonts w:ascii="Arial" w:hAnsi="Arial" w:cs="Arial"/>
          <w:i/>
          <w:snapToGrid w:val="0"/>
          <w:lang w:val="ro-RO"/>
        </w:rPr>
      </w:pPr>
    </w:p>
    <w:p w:rsidR="001C3E13" w:rsidRPr="007A6462" w:rsidRDefault="00175C5A" w:rsidP="00175C5A">
      <w:pPr>
        <w:spacing w:after="0" w:line="240" w:lineRule="auto"/>
        <w:jc w:val="both"/>
        <w:rPr>
          <w:rFonts w:ascii="Arial" w:hAnsi="Arial" w:cs="Arial"/>
          <w:lang w:val="ro-RO"/>
        </w:rPr>
      </w:pPr>
      <w:r w:rsidRPr="007A6462">
        <w:rPr>
          <w:rFonts w:ascii="Arial" w:hAnsi="Arial" w:cs="Arial"/>
          <w:lang w:val="ro-RO"/>
        </w:rPr>
        <w:t xml:space="preserve">         </w:t>
      </w:r>
      <w:r w:rsidR="001C3E13" w:rsidRPr="007A6462">
        <w:rPr>
          <w:rFonts w:ascii="Arial" w:hAnsi="Arial" w:cs="Arial"/>
          <w:lang w:val="ro-RO"/>
        </w:rPr>
        <w:t xml:space="preserve"> DIRECTOR EXECUTIV,</w:t>
      </w:r>
      <w:r w:rsidR="001C3E13" w:rsidRPr="007A6462">
        <w:rPr>
          <w:rFonts w:ascii="Arial" w:hAnsi="Arial" w:cs="Arial"/>
          <w:lang w:val="ro-RO"/>
        </w:rPr>
        <w:tab/>
      </w:r>
      <w:r w:rsidR="001C3E13" w:rsidRPr="007A6462">
        <w:rPr>
          <w:rFonts w:ascii="Arial" w:hAnsi="Arial" w:cs="Arial"/>
          <w:lang w:val="ro-RO"/>
        </w:rPr>
        <w:tab/>
      </w:r>
      <w:r w:rsidR="001C3E13" w:rsidRPr="007A6462">
        <w:rPr>
          <w:rFonts w:ascii="Arial" w:hAnsi="Arial" w:cs="Arial"/>
          <w:lang w:val="ro-RO"/>
        </w:rPr>
        <w:tab/>
      </w:r>
      <w:r w:rsidR="001C3E13" w:rsidRPr="007A6462">
        <w:rPr>
          <w:rFonts w:ascii="Arial" w:hAnsi="Arial" w:cs="Arial"/>
          <w:lang w:val="ro-RO"/>
        </w:rPr>
        <w:tab/>
      </w:r>
      <w:r w:rsidRPr="007A6462">
        <w:rPr>
          <w:rFonts w:ascii="Arial" w:hAnsi="Arial" w:cs="Arial"/>
          <w:lang w:val="ro-RO"/>
        </w:rPr>
        <w:t xml:space="preserve">               </w:t>
      </w:r>
      <w:r w:rsidR="001C3E13" w:rsidRPr="007A6462">
        <w:rPr>
          <w:rFonts w:ascii="Arial" w:hAnsi="Arial" w:cs="Arial"/>
          <w:lang w:val="ro-RO"/>
        </w:rPr>
        <w:t>ŞEF SERVICIU,</w:t>
      </w:r>
    </w:p>
    <w:p w:rsidR="001C3E13" w:rsidRPr="007A6462" w:rsidRDefault="001C3E13" w:rsidP="001C3E13">
      <w:pPr>
        <w:spacing w:after="0" w:line="240" w:lineRule="auto"/>
        <w:ind w:left="5040" w:firstLine="720"/>
        <w:jc w:val="both"/>
        <w:rPr>
          <w:rFonts w:ascii="Arial" w:hAnsi="Arial" w:cs="Arial"/>
          <w:lang w:val="ro-RO"/>
        </w:rPr>
      </w:pPr>
      <w:r w:rsidRPr="007A6462">
        <w:rPr>
          <w:rFonts w:ascii="Arial" w:hAnsi="Arial" w:cs="Arial"/>
          <w:lang w:val="ro-RO"/>
        </w:rPr>
        <w:t>AVIZE, ACORDURI, AUTORIZAŢII</w:t>
      </w:r>
    </w:p>
    <w:p w:rsidR="001C3E13" w:rsidRPr="007A6462" w:rsidRDefault="00A647B9" w:rsidP="001C3E13">
      <w:pPr>
        <w:spacing w:after="0" w:line="240" w:lineRule="auto"/>
        <w:jc w:val="both"/>
        <w:rPr>
          <w:rFonts w:ascii="Arial" w:hAnsi="Arial" w:cs="Arial"/>
          <w:lang w:val="ro-RO"/>
        </w:rPr>
      </w:pPr>
      <w:r w:rsidRPr="007A6462">
        <w:rPr>
          <w:rFonts w:ascii="Arial" w:hAnsi="Arial" w:cs="Arial"/>
          <w:lang w:val="ro-RO"/>
        </w:rPr>
        <w:t xml:space="preserve"> </w:t>
      </w:r>
      <w:r w:rsidR="003778AE" w:rsidRPr="007A6462">
        <w:rPr>
          <w:rFonts w:ascii="Arial" w:hAnsi="Arial" w:cs="Arial"/>
          <w:lang w:val="ro-RO"/>
        </w:rPr>
        <w:t xml:space="preserve">  biolog-chimist Sever Ioan ROMAN</w:t>
      </w:r>
      <w:r w:rsidR="001C3E13" w:rsidRPr="007A6462">
        <w:rPr>
          <w:rFonts w:ascii="Arial" w:hAnsi="Arial" w:cs="Arial"/>
          <w:lang w:val="ro-RO"/>
        </w:rPr>
        <w:tab/>
      </w:r>
      <w:r w:rsidR="001C3E13" w:rsidRPr="007A6462">
        <w:rPr>
          <w:rFonts w:ascii="Arial" w:hAnsi="Arial" w:cs="Arial"/>
          <w:lang w:val="ro-RO"/>
        </w:rPr>
        <w:tab/>
      </w:r>
    </w:p>
    <w:p w:rsidR="001C3E13" w:rsidRPr="007A6462" w:rsidRDefault="001C3E13" w:rsidP="001C3E13">
      <w:pPr>
        <w:spacing w:after="0" w:line="240" w:lineRule="auto"/>
        <w:jc w:val="both"/>
        <w:rPr>
          <w:rFonts w:ascii="Arial" w:hAnsi="Arial" w:cs="Arial"/>
          <w:lang w:val="ro-RO"/>
        </w:rPr>
      </w:pPr>
      <w:r w:rsidRPr="007A6462">
        <w:rPr>
          <w:rFonts w:ascii="Arial" w:hAnsi="Arial" w:cs="Arial"/>
          <w:lang w:val="ro-RO"/>
        </w:rPr>
        <w:tab/>
      </w:r>
      <w:r w:rsidRPr="007A6462">
        <w:rPr>
          <w:rFonts w:ascii="Arial" w:hAnsi="Arial" w:cs="Arial"/>
          <w:lang w:val="ro-RO"/>
        </w:rPr>
        <w:tab/>
      </w:r>
      <w:r w:rsidRPr="007A6462">
        <w:rPr>
          <w:rFonts w:ascii="Arial" w:hAnsi="Arial" w:cs="Arial"/>
          <w:lang w:val="ro-RO"/>
        </w:rPr>
        <w:tab/>
      </w:r>
      <w:r w:rsidRPr="007A6462">
        <w:rPr>
          <w:rFonts w:ascii="Arial" w:hAnsi="Arial" w:cs="Arial"/>
          <w:lang w:val="ro-RO"/>
        </w:rPr>
        <w:tab/>
      </w:r>
      <w:r w:rsidRPr="007A6462">
        <w:rPr>
          <w:rFonts w:ascii="Arial" w:hAnsi="Arial" w:cs="Arial"/>
          <w:lang w:val="ro-RO"/>
        </w:rPr>
        <w:tab/>
      </w:r>
      <w:r w:rsidRPr="007A6462">
        <w:rPr>
          <w:rFonts w:ascii="Arial" w:hAnsi="Arial" w:cs="Arial"/>
          <w:lang w:val="ro-RO"/>
        </w:rPr>
        <w:tab/>
      </w:r>
      <w:r w:rsidRPr="007A6462">
        <w:rPr>
          <w:rFonts w:ascii="Arial" w:hAnsi="Arial" w:cs="Arial"/>
          <w:lang w:val="ro-RO"/>
        </w:rPr>
        <w:tab/>
      </w:r>
      <w:r w:rsidRPr="007A6462">
        <w:rPr>
          <w:rFonts w:ascii="Arial" w:hAnsi="Arial" w:cs="Arial"/>
          <w:lang w:val="ro-RO"/>
        </w:rPr>
        <w:tab/>
      </w:r>
      <w:r w:rsidR="00175C5A" w:rsidRPr="007A6462">
        <w:rPr>
          <w:rFonts w:ascii="Arial" w:hAnsi="Arial" w:cs="Arial"/>
          <w:lang w:val="ro-RO"/>
        </w:rPr>
        <w:t xml:space="preserve">          </w:t>
      </w:r>
      <w:r w:rsidRPr="007A6462">
        <w:rPr>
          <w:rFonts w:ascii="Arial" w:hAnsi="Arial" w:cs="Arial"/>
          <w:lang w:val="ro-RO"/>
        </w:rPr>
        <w:t>ing. Marin Liviu Catarig</w:t>
      </w:r>
    </w:p>
    <w:p w:rsidR="001C3E13" w:rsidRPr="007A6462" w:rsidRDefault="001C3E13" w:rsidP="001C3E13">
      <w:pPr>
        <w:spacing w:after="0" w:line="240" w:lineRule="auto"/>
        <w:ind w:firstLine="720"/>
        <w:jc w:val="both"/>
        <w:rPr>
          <w:rFonts w:ascii="Arial" w:hAnsi="Arial" w:cs="Arial"/>
          <w:iCs/>
          <w:snapToGrid w:val="0"/>
          <w:lang w:val="ro-RO"/>
        </w:rPr>
      </w:pPr>
    </w:p>
    <w:p w:rsidR="002B4BA0" w:rsidRPr="007A6462" w:rsidRDefault="001C3E13" w:rsidP="001C3E13">
      <w:pPr>
        <w:spacing w:after="0" w:line="240" w:lineRule="auto"/>
        <w:ind w:firstLine="720"/>
        <w:jc w:val="both"/>
        <w:rPr>
          <w:rFonts w:ascii="Arial" w:hAnsi="Arial" w:cs="Arial"/>
          <w:iCs/>
          <w:snapToGrid w:val="0"/>
          <w:lang w:val="ro-RO"/>
        </w:rPr>
      </w:pPr>
      <w:r w:rsidRPr="007A6462">
        <w:rPr>
          <w:rFonts w:ascii="Arial" w:hAnsi="Arial" w:cs="Arial"/>
          <w:iCs/>
          <w:snapToGrid w:val="0"/>
          <w:lang w:val="ro-RO"/>
        </w:rPr>
        <w:tab/>
      </w:r>
      <w:r w:rsidRPr="007A6462">
        <w:rPr>
          <w:rFonts w:ascii="Arial" w:hAnsi="Arial" w:cs="Arial"/>
          <w:iCs/>
          <w:snapToGrid w:val="0"/>
          <w:lang w:val="ro-RO"/>
        </w:rPr>
        <w:tab/>
      </w:r>
      <w:r w:rsidRPr="007A6462">
        <w:rPr>
          <w:rFonts w:ascii="Arial" w:hAnsi="Arial" w:cs="Arial"/>
          <w:iCs/>
          <w:snapToGrid w:val="0"/>
          <w:lang w:val="ro-RO"/>
        </w:rPr>
        <w:tab/>
      </w:r>
      <w:r w:rsidRPr="007A6462">
        <w:rPr>
          <w:rFonts w:ascii="Arial" w:hAnsi="Arial" w:cs="Arial"/>
          <w:iCs/>
          <w:snapToGrid w:val="0"/>
          <w:lang w:val="ro-RO"/>
        </w:rPr>
        <w:tab/>
      </w:r>
      <w:r w:rsidRPr="007A6462">
        <w:rPr>
          <w:rFonts w:ascii="Arial" w:hAnsi="Arial" w:cs="Arial"/>
          <w:iCs/>
          <w:snapToGrid w:val="0"/>
          <w:lang w:val="ro-RO"/>
        </w:rPr>
        <w:tab/>
      </w:r>
      <w:r w:rsidRPr="007A6462">
        <w:rPr>
          <w:rFonts w:ascii="Arial" w:hAnsi="Arial" w:cs="Arial"/>
          <w:iCs/>
          <w:snapToGrid w:val="0"/>
          <w:lang w:val="ro-RO"/>
        </w:rPr>
        <w:tab/>
      </w:r>
      <w:r w:rsidRPr="007A6462">
        <w:rPr>
          <w:rFonts w:ascii="Arial" w:hAnsi="Arial" w:cs="Arial"/>
          <w:iCs/>
          <w:snapToGrid w:val="0"/>
          <w:lang w:val="ro-RO"/>
        </w:rPr>
        <w:tab/>
      </w:r>
      <w:r w:rsidR="001862F4" w:rsidRPr="007A6462">
        <w:rPr>
          <w:rFonts w:ascii="Arial" w:hAnsi="Arial" w:cs="Arial"/>
          <w:iCs/>
          <w:snapToGrid w:val="0"/>
          <w:lang w:val="ro-RO"/>
        </w:rPr>
        <w:t xml:space="preserve">                   </w:t>
      </w:r>
    </w:p>
    <w:p w:rsidR="00BD7179" w:rsidRPr="007A6462" w:rsidRDefault="00BD7179" w:rsidP="002B4BA0">
      <w:pPr>
        <w:spacing w:after="0" w:line="240" w:lineRule="auto"/>
        <w:ind w:left="6480" w:firstLine="720"/>
        <w:jc w:val="both"/>
        <w:rPr>
          <w:rFonts w:ascii="Arial" w:hAnsi="Arial" w:cs="Arial"/>
          <w:iCs/>
          <w:snapToGrid w:val="0"/>
          <w:lang w:val="ro-RO"/>
        </w:rPr>
      </w:pPr>
    </w:p>
    <w:p w:rsidR="00FB6E57" w:rsidRPr="007A6462" w:rsidRDefault="00FB6E57" w:rsidP="002B4BA0">
      <w:pPr>
        <w:spacing w:after="0" w:line="240" w:lineRule="auto"/>
        <w:ind w:left="6480" w:firstLine="720"/>
        <w:jc w:val="both"/>
        <w:rPr>
          <w:rFonts w:ascii="Arial" w:hAnsi="Arial" w:cs="Arial"/>
          <w:iCs/>
          <w:snapToGrid w:val="0"/>
          <w:lang w:val="ro-RO"/>
        </w:rPr>
      </w:pPr>
    </w:p>
    <w:p w:rsidR="001C3E13" w:rsidRPr="007A6462" w:rsidRDefault="001C3E13" w:rsidP="00BD7179">
      <w:pPr>
        <w:spacing w:after="0" w:line="240" w:lineRule="auto"/>
        <w:ind w:left="5580" w:firstLine="1170"/>
        <w:jc w:val="both"/>
        <w:rPr>
          <w:rFonts w:ascii="Arial" w:hAnsi="Arial" w:cs="Arial"/>
          <w:iCs/>
          <w:snapToGrid w:val="0"/>
          <w:lang w:val="ro-RO"/>
        </w:rPr>
      </w:pPr>
      <w:r w:rsidRPr="007A6462">
        <w:rPr>
          <w:rFonts w:ascii="Arial" w:hAnsi="Arial" w:cs="Arial"/>
          <w:iCs/>
          <w:snapToGrid w:val="0"/>
          <w:lang w:val="ro-RO"/>
        </w:rPr>
        <w:t xml:space="preserve">ÎNTOCMIT,  </w:t>
      </w:r>
    </w:p>
    <w:p w:rsidR="00FB6E57" w:rsidRPr="007A6462" w:rsidRDefault="001C3E13" w:rsidP="00CA19BF">
      <w:pPr>
        <w:spacing w:after="0" w:line="240" w:lineRule="auto"/>
        <w:jc w:val="both"/>
        <w:rPr>
          <w:rFonts w:ascii="Arial" w:hAnsi="Arial" w:cs="Arial"/>
          <w:iCs/>
          <w:snapToGrid w:val="0"/>
          <w:lang w:val="ro-RO"/>
        </w:rPr>
      </w:pPr>
      <w:r w:rsidRPr="007A6462">
        <w:rPr>
          <w:rFonts w:ascii="Arial" w:hAnsi="Arial" w:cs="Arial"/>
          <w:iCs/>
          <w:snapToGrid w:val="0"/>
          <w:lang w:val="ro-RO"/>
        </w:rPr>
        <w:t xml:space="preserve">                                </w:t>
      </w:r>
      <w:r w:rsidR="00175C5A" w:rsidRPr="007A6462">
        <w:rPr>
          <w:rFonts w:ascii="Arial" w:hAnsi="Arial" w:cs="Arial"/>
          <w:iCs/>
          <w:snapToGrid w:val="0"/>
          <w:lang w:val="ro-RO"/>
        </w:rPr>
        <w:tab/>
      </w:r>
      <w:r w:rsidR="00175C5A" w:rsidRPr="007A6462">
        <w:rPr>
          <w:rFonts w:ascii="Arial" w:hAnsi="Arial" w:cs="Arial"/>
          <w:iCs/>
          <w:snapToGrid w:val="0"/>
          <w:lang w:val="ro-RO"/>
        </w:rPr>
        <w:tab/>
      </w:r>
      <w:r w:rsidR="00175C5A" w:rsidRPr="007A6462">
        <w:rPr>
          <w:rFonts w:ascii="Arial" w:hAnsi="Arial" w:cs="Arial"/>
          <w:iCs/>
          <w:snapToGrid w:val="0"/>
          <w:lang w:val="ro-RO"/>
        </w:rPr>
        <w:tab/>
      </w:r>
      <w:r w:rsidR="00175C5A" w:rsidRPr="007A6462">
        <w:rPr>
          <w:rFonts w:ascii="Arial" w:hAnsi="Arial" w:cs="Arial"/>
          <w:iCs/>
          <w:snapToGrid w:val="0"/>
          <w:lang w:val="ro-RO"/>
        </w:rPr>
        <w:tab/>
      </w:r>
      <w:r w:rsidR="00175C5A" w:rsidRPr="007A6462">
        <w:rPr>
          <w:rFonts w:ascii="Arial" w:hAnsi="Arial" w:cs="Arial"/>
          <w:iCs/>
          <w:snapToGrid w:val="0"/>
          <w:lang w:val="ro-RO"/>
        </w:rPr>
        <w:tab/>
        <w:t xml:space="preserve">    </w:t>
      </w:r>
      <w:r w:rsidRPr="007A6462">
        <w:rPr>
          <w:rFonts w:ascii="Arial" w:hAnsi="Arial" w:cs="Arial"/>
          <w:iCs/>
          <w:snapToGrid w:val="0"/>
          <w:lang w:val="ro-RO"/>
        </w:rPr>
        <w:t xml:space="preserve"> </w:t>
      </w:r>
      <w:r w:rsidR="00BD7179" w:rsidRPr="007A6462">
        <w:rPr>
          <w:rFonts w:ascii="Arial" w:hAnsi="Arial" w:cs="Arial"/>
          <w:iCs/>
          <w:snapToGrid w:val="0"/>
          <w:lang w:val="ro-RO"/>
        </w:rPr>
        <w:t xml:space="preserve">        </w:t>
      </w:r>
    </w:p>
    <w:p w:rsidR="009B1DE0" w:rsidRPr="007A6462" w:rsidRDefault="00FB6E57" w:rsidP="00CA19BF">
      <w:pPr>
        <w:spacing w:after="0" w:line="240" w:lineRule="auto"/>
        <w:jc w:val="both"/>
        <w:rPr>
          <w:sz w:val="20"/>
          <w:szCs w:val="20"/>
          <w:lang w:val="ro-RO"/>
        </w:rPr>
      </w:pPr>
      <w:r w:rsidRPr="007A6462">
        <w:rPr>
          <w:rFonts w:ascii="Arial" w:hAnsi="Arial" w:cs="Arial"/>
          <w:iCs/>
          <w:snapToGrid w:val="0"/>
          <w:lang w:val="ro-RO"/>
        </w:rPr>
        <w:t xml:space="preserve">                                                                                                </w:t>
      </w:r>
      <w:r w:rsidR="00BD7179" w:rsidRPr="007A6462">
        <w:rPr>
          <w:rFonts w:ascii="Arial" w:hAnsi="Arial" w:cs="Arial"/>
          <w:iCs/>
          <w:snapToGrid w:val="0"/>
          <w:lang w:val="ro-RO"/>
        </w:rPr>
        <w:t xml:space="preserve">  </w:t>
      </w:r>
      <w:proofErr w:type="spellStart"/>
      <w:r w:rsidR="002B4BA0" w:rsidRPr="007A6462">
        <w:rPr>
          <w:rFonts w:ascii="Arial" w:hAnsi="Arial" w:cs="Arial"/>
          <w:iCs/>
          <w:snapToGrid w:val="0"/>
          <w:lang w:val="ro-RO"/>
        </w:rPr>
        <w:t>geogr</w:t>
      </w:r>
      <w:proofErr w:type="spellEnd"/>
      <w:r w:rsidR="002B4BA0" w:rsidRPr="007A6462">
        <w:rPr>
          <w:rFonts w:ascii="Arial" w:hAnsi="Arial" w:cs="Arial"/>
          <w:iCs/>
          <w:snapToGrid w:val="0"/>
          <w:lang w:val="ro-RO"/>
        </w:rPr>
        <w:t xml:space="preserve">. Nicoleta </w:t>
      </w:r>
      <w:proofErr w:type="spellStart"/>
      <w:r w:rsidR="002B4BA0" w:rsidRPr="007A6462">
        <w:rPr>
          <w:rFonts w:ascii="Arial" w:hAnsi="Arial" w:cs="Arial"/>
          <w:iCs/>
          <w:snapToGrid w:val="0"/>
          <w:lang w:val="ro-RO"/>
        </w:rPr>
        <w:t>Șomfelean</w:t>
      </w:r>
      <w:proofErr w:type="spellEnd"/>
    </w:p>
    <w:sectPr w:rsidR="009B1DE0" w:rsidRPr="007A6462" w:rsidSect="00F00DF4">
      <w:footerReference w:type="default" r:id="rId12"/>
      <w:pgSz w:w="11907" w:h="16839" w:code="9"/>
      <w:pgMar w:top="576" w:right="1008" w:bottom="576" w:left="100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CB" w:rsidRDefault="00C462CB" w:rsidP="0010560A">
      <w:pPr>
        <w:spacing w:after="0" w:line="240" w:lineRule="auto"/>
      </w:pPr>
      <w:r>
        <w:separator/>
      </w:r>
    </w:p>
  </w:endnote>
  <w:endnote w:type="continuationSeparator" w:id="0">
    <w:p w:rsidR="00C462CB" w:rsidRDefault="00C462C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285437"/>
      <w:docPartObj>
        <w:docPartGallery w:val="Page Numbers (Bottom of Page)"/>
        <w:docPartUnique/>
      </w:docPartObj>
    </w:sdtPr>
    <w:sdtEndPr/>
    <w:sdtContent>
      <w:sdt>
        <w:sdtPr>
          <w:id w:val="1785467361"/>
          <w:docPartObj>
            <w:docPartGallery w:val="Page Numbers (Top of Page)"/>
            <w:docPartUnique/>
          </w:docPartObj>
        </w:sdtPr>
        <w:sdtEndPr/>
        <w:sdtContent>
          <w:p w:rsidR="00A6628F" w:rsidRDefault="00A6628F">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3D224A">
              <w:rPr>
                <w:b/>
                <w:noProof/>
              </w:rPr>
              <w:t>9</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3D224A">
              <w:rPr>
                <w:b/>
                <w:noProof/>
              </w:rPr>
              <w:t>10</w:t>
            </w:r>
            <w:r>
              <w:rPr>
                <w:b/>
                <w:sz w:val="24"/>
                <w:szCs w:val="24"/>
              </w:rPr>
              <w:fldChar w:fldCharType="end"/>
            </w:r>
          </w:p>
        </w:sdtContent>
      </w:sdt>
    </w:sdtContent>
  </w:sdt>
  <w:p w:rsidR="00A6628F" w:rsidRDefault="00A6628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CB" w:rsidRDefault="00C462CB" w:rsidP="0010560A">
      <w:pPr>
        <w:spacing w:after="0" w:line="240" w:lineRule="auto"/>
      </w:pPr>
      <w:r>
        <w:separator/>
      </w:r>
    </w:p>
  </w:footnote>
  <w:footnote w:type="continuationSeparator" w:id="0">
    <w:p w:rsidR="00C462CB" w:rsidRDefault="00C462CB"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9"/>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2160"/>
        </w:tabs>
        <w:ind w:left="2160" w:hanging="360"/>
      </w:pPr>
      <w:rPr>
        <w:rFonts w:ascii="Wingdings" w:hAnsi="Wingdings" w:cs="Wingdings" w:hint="default"/>
      </w:rPr>
    </w:lvl>
    <w:lvl w:ilvl="2">
      <w:start w:val="1"/>
      <w:numFmt w:val="bullet"/>
      <w:lvlText w:val=""/>
      <w:lvlJc w:val="left"/>
      <w:pPr>
        <w:tabs>
          <w:tab w:val="num" w:pos="2880"/>
        </w:tabs>
        <w:ind w:left="2880" w:hanging="360"/>
      </w:pPr>
      <w:rPr>
        <w:rFonts w:ascii="Symbol" w:hAnsi="Symbol" w:cs="Symbol" w:hint="default"/>
      </w:rPr>
    </w:lvl>
    <w:lvl w:ilvl="3">
      <w:numFmt w:val="bullet"/>
      <w:lvlText w:val="−"/>
      <w:lvlJc w:val="left"/>
      <w:pPr>
        <w:tabs>
          <w:tab w:val="num" w:pos="180"/>
        </w:tabs>
        <w:ind w:left="540" w:hanging="360"/>
      </w:pPr>
      <w:rPr>
        <w:rFonts w:ascii="Arial" w:hAnsi="Arial" w:cs="Arial" w:hint="default"/>
        <w:b/>
        <w:color w:val="auto"/>
        <w:lang w:val="ro-RO"/>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46E1BEB"/>
    <w:multiLevelType w:val="hybridMultilevel"/>
    <w:tmpl w:val="A42CB158"/>
    <w:lvl w:ilvl="0" w:tplc="FD6E05E6">
      <w:start w:val="3"/>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66F50"/>
    <w:multiLevelType w:val="hybridMultilevel"/>
    <w:tmpl w:val="E41801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59B6951"/>
    <w:multiLevelType w:val="hybridMultilevel"/>
    <w:tmpl w:val="031C9A6E"/>
    <w:lvl w:ilvl="0" w:tplc="560435EC">
      <w:numFmt w:val="bullet"/>
      <w:lvlText w:val="−"/>
      <w:lvlJc w:val="left"/>
      <w:pPr>
        <w:ind w:left="54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81EC6"/>
    <w:multiLevelType w:val="hybridMultilevel"/>
    <w:tmpl w:val="243EDF56"/>
    <w:lvl w:ilvl="0" w:tplc="E81047E2">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65A3D3C"/>
    <w:multiLevelType w:val="hybridMultilevel"/>
    <w:tmpl w:val="702CC9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2706025"/>
    <w:multiLevelType w:val="hybridMultilevel"/>
    <w:tmpl w:val="0C9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B1DD3"/>
    <w:multiLevelType w:val="hybridMultilevel"/>
    <w:tmpl w:val="EF1CAE32"/>
    <w:lvl w:ilvl="0" w:tplc="B1C2E5A0">
      <w:numFmt w:val="bullet"/>
      <w:lvlText w:val="−"/>
      <w:lvlJc w:val="left"/>
      <w:pPr>
        <w:ind w:left="360" w:hanging="360"/>
      </w:pPr>
      <w:rPr>
        <w:rFonts w:ascii="Arial" w:eastAsia="Calibri" w:hAnsi="Arial" w:cs="Arial" w:hint="default"/>
        <w:b/>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674B074E"/>
    <w:multiLevelType w:val="hybridMultilevel"/>
    <w:tmpl w:val="C9622F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F5C6A69"/>
    <w:multiLevelType w:val="hybridMultilevel"/>
    <w:tmpl w:val="04DA78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3A13FBB"/>
    <w:multiLevelType w:val="hybridMultilevel"/>
    <w:tmpl w:val="4934D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1"/>
  </w:num>
  <w:num w:numId="5">
    <w:abstractNumId w:val="12"/>
  </w:num>
  <w:num w:numId="6">
    <w:abstractNumId w:val="1"/>
  </w:num>
  <w:num w:numId="7">
    <w:abstractNumId w:val="6"/>
  </w:num>
  <w:num w:numId="8">
    <w:abstractNumId w:val="5"/>
  </w:num>
  <w:num w:numId="9">
    <w:abstractNumId w:val="2"/>
  </w:num>
  <w:num w:numId="10">
    <w:abstractNumId w:val="4"/>
  </w:num>
  <w:num w:numId="11">
    <w:abstractNumId w:val="9"/>
  </w:num>
  <w:num w:numId="12">
    <w:abstractNumId w:val="10"/>
  </w:num>
  <w:num w:numId="13">
    <w:abstractNumId w:val="13"/>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010"/>
    <w:rsid w:val="000011F8"/>
    <w:rsid w:val="0000201B"/>
    <w:rsid w:val="00010BCE"/>
    <w:rsid w:val="0001486A"/>
    <w:rsid w:val="0002165B"/>
    <w:rsid w:val="00021EBD"/>
    <w:rsid w:val="00023BD6"/>
    <w:rsid w:val="00023D48"/>
    <w:rsid w:val="000336A1"/>
    <w:rsid w:val="00036742"/>
    <w:rsid w:val="00037AFE"/>
    <w:rsid w:val="00046049"/>
    <w:rsid w:val="00050F0C"/>
    <w:rsid w:val="00056164"/>
    <w:rsid w:val="000567A2"/>
    <w:rsid w:val="00061D5E"/>
    <w:rsid w:val="000637A4"/>
    <w:rsid w:val="000652E2"/>
    <w:rsid w:val="000677C2"/>
    <w:rsid w:val="0007594F"/>
    <w:rsid w:val="00080E84"/>
    <w:rsid w:val="000866DE"/>
    <w:rsid w:val="00086B9A"/>
    <w:rsid w:val="00093049"/>
    <w:rsid w:val="00095760"/>
    <w:rsid w:val="000961A9"/>
    <w:rsid w:val="0009695E"/>
    <w:rsid w:val="000A353C"/>
    <w:rsid w:val="000A51CC"/>
    <w:rsid w:val="000A6A6F"/>
    <w:rsid w:val="000B2351"/>
    <w:rsid w:val="000B26DC"/>
    <w:rsid w:val="000B4695"/>
    <w:rsid w:val="000B4E57"/>
    <w:rsid w:val="000C350B"/>
    <w:rsid w:val="000C4375"/>
    <w:rsid w:val="000C4B72"/>
    <w:rsid w:val="000D0742"/>
    <w:rsid w:val="000D2222"/>
    <w:rsid w:val="000D5BC3"/>
    <w:rsid w:val="000D701C"/>
    <w:rsid w:val="000D70B0"/>
    <w:rsid w:val="000E0E85"/>
    <w:rsid w:val="000E467D"/>
    <w:rsid w:val="000E77C2"/>
    <w:rsid w:val="000F1C16"/>
    <w:rsid w:val="000F4697"/>
    <w:rsid w:val="000F5694"/>
    <w:rsid w:val="000F655B"/>
    <w:rsid w:val="000F7B49"/>
    <w:rsid w:val="00100011"/>
    <w:rsid w:val="0010560A"/>
    <w:rsid w:val="00106F01"/>
    <w:rsid w:val="00107477"/>
    <w:rsid w:val="00113957"/>
    <w:rsid w:val="00115218"/>
    <w:rsid w:val="00117CBE"/>
    <w:rsid w:val="00122B79"/>
    <w:rsid w:val="00123D9F"/>
    <w:rsid w:val="00124A93"/>
    <w:rsid w:val="001274F0"/>
    <w:rsid w:val="00130855"/>
    <w:rsid w:val="0013093A"/>
    <w:rsid w:val="001311E7"/>
    <w:rsid w:val="00140DBC"/>
    <w:rsid w:val="00152609"/>
    <w:rsid w:val="001530A4"/>
    <w:rsid w:val="00163FDA"/>
    <w:rsid w:val="00163FEF"/>
    <w:rsid w:val="00166640"/>
    <w:rsid w:val="0017069E"/>
    <w:rsid w:val="00174E63"/>
    <w:rsid w:val="00175AC4"/>
    <w:rsid w:val="00175AE6"/>
    <w:rsid w:val="00175C5A"/>
    <w:rsid w:val="00180435"/>
    <w:rsid w:val="001819B3"/>
    <w:rsid w:val="001837F6"/>
    <w:rsid w:val="001856C1"/>
    <w:rsid w:val="001862F4"/>
    <w:rsid w:val="001A098C"/>
    <w:rsid w:val="001A2604"/>
    <w:rsid w:val="001A568C"/>
    <w:rsid w:val="001A7018"/>
    <w:rsid w:val="001A791D"/>
    <w:rsid w:val="001B0834"/>
    <w:rsid w:val="001B3A69"/>
    <w:rsid w:val="001B4E15"/>
    <w:rsid w:val="001C3E13"/>
    <w:rsid w:val="001C5572"/>
    <w:rsid w:val="001C7BF8"/>
    <w:rsid w:val="001D0270"/>
    <w:rsid w:val="001D20E2"/>
    <w:rsid w:val="001D4306"/>
    <w:rsid w:val="001D48A5"/>
    <w:rsid w:val="001D70D0"/>
    <w:rsid w:val="001D7918"/>
    <w:rsid w:val="001E5328"/>
    <w:rsid w:val="001F6644"/>
    <w:rsid w:val="0020195F"/>
    <w:rsid w:val="00201C00"/>
    <w:rsid w:val="0020399F"/>
    <w:rsid w:val="00205745"/>
    <w:rsid w:val="00206333"/>
    <w:rsid w:val="00211649"/>
    <w:rsid w:val="0021534A"/>
    <w:rsid w:val="002176F5"/>
    <w:rsid w:val="002215C9"/>
    <w:rsid w:val="0022517B"/>
    <w:rsid w:val="00232324"/>
    <w:rsid w:val="002344D1"/>
    <w:rsid w:val="002348B8"/>
    <w:rsid w:val="002375A9"/>
    <w:rsid w:val="00241574"/>
    <w:rsid w:val="0024247F"/>
    <w:rsid w:val="002450A3"/>
    <w:rsid w:val="00245DC4"/>
    <w:rsid w:val="0024601B"/>
    <w:rsid w:val="00260E35"/>
    <w:rsid w:val="00271D08"/>
    <w:rsid w:val="00274875"/>
    <w:rsid w:val="002749A9"/>
    <w:rsid w:val="00277993"/>
    <w:rsid w:val="0028053B"/>
    <w:rsid w:val="00284C34"/>
    <w:rsid w:val="00284FE2"/>
    <w:rsid w:val="00286C08"/>
    <w:rsid w:val="0029170F"/>
    <w:rsid w:val="00293FE2"/>
    <w:rsid w:val="002947E7"/>
    <w:rsid w:val="00297733"/>
    <w:rsid w:val="002A0E87"/>
    <w:rsid w:val="002B4BA0"/>
    <w:rsid w:val="002C3198"/>
    <w:rsid w:val="002C7DB4"/>
    <w:rsid w:val="002D1595"/>
    <w:rsid w:val="002D3D65"/>
    <w:rsid w:val="002E08FF"/>
    <w:rsid w:val="002E26C1"/>
    <w:rsid w:val="002E68D6"/>
    <w:rsid w:val="00301629"/>
    <w:rsid w:val="00303881"/>
    <w:rsid w:val="00306922"/>
    <w:rsid w:val="00310879"/>
    <w:rsid w:val="0031125E"/>
    <w:rsid w:val="00312392"/>
    <w:rsid w:val="00316EC4"/>
    <w:rsid w:val="00320B7E"/>
    <w:rsid w:val="00323622"/>
    <w:rsid w:val="00325D98"/>
    <w:rsid w:val="00327C84"/>
    <w:rsid w:val="003319AB"/>
    <w:rsid w:val="003325BE"/>
    <w:rsid w:val="00332A7A"/>
    <w:rsid w:val="00334DE6"/>
    <w:rsid w:val="0033682D"/>
    <w:rsid w:val="003404FC"/>
    <w:rsid w:val="00341FB2"/>
    <w:rsid w:val="0034407C"/>
    <w:rsid w:val="003457C1"/>
    <w:rsid w:val="00347395"/>
    <w:rsid w:val="00355ADB"/>
    <w:rsid w:val="00362991"/>
    <w:rsid w:val="00363924"/>
    <w:rsid w:val="00363DB5"/>
    <w:rsid w:val="0036772F"/>
    <w:rsid w:val="00372E7A"/>
    <w:rsid w:val="00373AE5"/>
    <w:rsid w:val="00374A17"/>
    <w:rsid w:val="003762B9"/>
    <w:rsid w:val="00377782"/>
    <w:rsid w:val="003778AE"/>
    <w:rsid w:val="00383DC2"/>
    <w:rsid w:val="003849BD"/>
    <w:rsid w:val="00390220"/>
    <w:rsid w:val="00394E35"/>
    <w:rsid w:val="003961E4"/>
    <w:rsid w:val="003A2D3C"/>
    <w:rsid w:val="003A300B"/>
    <w:rsid w:val="003A7CEB"/>
    <w:rsid w:val="003B2E15"/>
    <w:rsid w:val="003C14A9"/>
    <w:rsid w:val="003C23EE"/>
    <w:rsid w:val="003C6148"/>
    <w:rsid w:val="003C7AB2"/>
    <w:rsid w:val="003C7F1B"/>
    <w:rsid w:val="003D0948"/>
    <w:rsid w:val="003D224A"/>
    <w:rsid w:val="003D6F2E"/>
    <w:rsid w:val="003E088E"/>
    <w:rsid w:val="003E426A"/>
    <w:rsid w:val="003E6903"/>
    <w:rsid w:val="003F19EA"/>
    <w:rsid w:val="003F1C76"/>
    <w:rsid w:val="003F3DFD"/>
    <w:rsid w:val="003F4A7B"/>
    <w:rsid w:val="00402447"/>
    <w:rsid w:val="004043B3"/>
    <w:rsid w:val="004108C0"/>
    <w:rsid w:val="00411776"/>
    <w:rsid w:val="0041407E"/>
    <w:rsid w:val="0041758B"/>
    <w:rsid w:val="00421A20"/>
    <w:rsid w:val="00422A11"/>
    <w:rsid w:val="00422B76"/>
    <w:rsid w:val="00427A9D"/>
    <w:rsid w:val="004304AF"/>
    <w:rsid w:val="004317FE"/>
    <w:rsid w:val="004359DB"/>
    <w:rsid w:val="00440CDF"/>
    <w:rsid w:val="004441D9"/>
    <w:rsid w:val="00446D21"/>
    <w:rsid w:val="00446F2F"/>
    <w:rsid w:val="00450E53"/>
    <w:rsid w:val="00454509"/>
    <w:rsid w:val="00456907"/>
    <w:rsid w:val="00457D01"/>
    <w:rsid w:val="00463004"/>
    <w:rsid w:val="00464768"/>
    <w:rsid w:val="00473A03"/>
    <w:rsid w:val="00475201"/>
    <w:rsid w:val="004765EB"/>
    <w:rsid w:val="00477353"/>
    <w:rsid w:val="00482BCE"/>
    <w:rsid w:val="00485F6B"/>
    <w:rsid w:val="00486492"/>
    <w:rsid w:val="004878AF"/>
    <w:rsid w:val="00491E62"/>
    <w:rsid w:val="00493A08"/>
    <w:rsid w:val="00496103"/>
    <w:rsid w:val="00496480"/>
    <w:rsid w:val="004976D8"/>
    <w:rsid w:val="00497A5D"/>
    <w:rsid w:val="00497B0D"/>
    <w:rsid w:val="00497ED1"/>
    <w:rsid w:val="004A1CA1"/>
    <w:rsid w:val="004A37D3"/>
    <w:rsid w:val="004A3A25"/>
    <w:rsid w:val="004A3E4D"/>
    <w:rsid w:val="004B4B32"/>
    <w:rsid w:val="004B4B66"/>
    <w:rsid w:val="004B57E3"/>
    <w:rsid w:val="004B60B8"/>
    <w:rsid w:val="004B79FD"/>
    <w:rsid w:val="004B7C7C"/>
    <w:rsid w:val="004C4E8D"/>
    <w:rsid w:val="004D215E"/>
    <w:rsid w:val="004D3460"/>
    <w:rsid w:val="004D3507"/>
    <w:rsid w:val="004D617D"/>
    <w:rsid w:val="004E5A4A"/>
    <w:rsid w:val="004F3DF5"/>
    <w:rsid w:val="004F551F"/>
    <w:rsid w:val="00501032"/>
    <w:rsid w:val="0050352D"/>
    <w:rsid w:val="005040AB"/>
    <w:rsid w:val="00504B23"/>
    <w:rsid w:val="0050643F"/>
    <w:rsid w:val="00507B40"/>
    <w:rsid w:val="00510B10"/>
    <w:rsid w:val="005146A8"/>
    <w:rsid w:val="00517264"/>
    <w:rsid w:val="005205EF"/>
    <w:rsid w:val="00527EFC"/>
    <w:rsid w:val="00532353"/>
    <w:rsid w:val="00541A31"/>
    <w:rsid w:val="00547AD6"/>
    <w:rsid w:val="00547BC3"/>
    <w:rsid w:val="0055034A"/>
    <w:rsid w:val="00551987"/>
    <w:rsid w:val="005531E9"/>
    <w:rsid w:val="00553745"/>
    <w:rsid w:val="00555251"/>
    <w:rsid w:val="00555B18"/>
    <w:rsid w:val="00556495"/>
    <w:rsid w:val="00560E63"/>
    <w:rsid w:val="00564AA4"/>
    <w:rsid w:val="00571253"/>
    <w:rsid w:val="005718BE"/>
    <w:rsid w:val="00572AC6"/>
    <w:rsid w:val="00575325"/>
    <w:rsid w:val="005767BC"/>
    <w:rsid w:val="00580C4C"/>
    <w:rsid w:val="005810FB"/>
    <w:rsid w:val="005829AC"/>
    <w:rsid w:val="00586D0A"/>
    <w:rsid w:val="00586E12"/>
    <w:rsid w:val="00591336"/>
    <w:rsid w:val="0059286F"/>
    <w:rsid w:val="00595D77"/>
    <w:rsid w:val="005A31F5"/>
    <w:rsid w:val="005A3E32"/>
    <w:rsid w:val="005A411A"/>
    <w:rsid w:val="005A4EAF"/>
    <w:rsid w:val="005A57F1"/>
    <w:rsid w:val="005B09B7"/>
    <w:rsid w:val="005B20C8"/>
    <w:rsid w:val="005B21B6"/>
    <w:rsid w:val="005C0C96"/>
    <w:rsid w:val="005C0CD5"/>
    <w:rsid w:val="005C1E73"/>
    <w:rsid w:val="005C4E5D"/>
    <w:rsid w:val="005C716F"/>
    <w:rsid w:val="005D020A"/>
    <w:rsid w:val="005D3599"/>
    <w:rsid w:val="005D4B9A"/>
    <w:rsid w:val="005D5B7C"/>
    <w:rsid w:val="005E6E7E"/>
    <w:rsid w:val="005F2677"/>
    <w:rsid w:val="005F43D9"/>
    <w:rsid w:val="006033F0"/>
    <w:rsid w:val="00603892"/>
    <w:rsid w:val="00604039"/>
    <w:rsid w:val="0060405D"/>
    <w:rsid w:val="00610D4E"/>
    <w:rsid w:val="0061677F"/>
    <w:rsid w:val="00617F2C"/>
    <w:rsid w:val="006241A9"/>
    <w:rsid w:val="00632117"/>
    <w:rsid w:val="0063255B"/>
    <w:rsid w:val="006336C4"/>
    <w:rsid w:val="0064599E"/>
    <w:rsid w:val="0065147F"/>
    <w:rsid w:val="0065299C"/>
    <w:rsid w:val="00654F2F"/>
    <w:rsid w:val="00657971"/>
    <w:rsid w:val="00657E90"/>
    <w:rsid w:val="00660395"/>
    <w:rsid w:val="00660BB5"/>
    <w:rsid w:val="00663A10"/>
    <w:rsid w:val="00667BDA"/>
    <w:rsid w:val="00667FC1"/>
    <w:rsid w:val="00671218"/>
    <w:rsid w:val="00673D5A"/>
    <w:rsid w:val="00674602"/>
    <w:rsid w:val="00677AD1"/>
    <w:rsid w:val="00693BAE"/>
    <w:rsid w:val="006A190A"/>
    <w:rsid w:val="006A7108"/>
    <w:rsid w:val="006A7BD0"/>
    <w:rsid w:val="006B1C3A"/>
    <w:rsid w:val="006C097B"/>
    <w:rsid w:val="006D3A66"/>
    <w:rsid w:val="006D49F0"/>
    <w:rsid w:val="006D4EF3"/>
    <w:rsid w:val="006E01F3"/>
    <w:rsid w:val="006E1E1E"/>
    <w:rsid w:val="006E5394"/>
    <w:rsid w:val="006E61B8"/>
    <w:rsid w:val="006E63FA"/>
    <w:rsid w:val="006F1C5F"/>
    <w:rsid w:val="007020DC"/>
    <w:rsid w:val="00702379"/>
    <w:rsid w:val="00702D35"/>
    <w:rsid w:val="00706555"/>
    <w:rsid w:val="00713E4B"/>
    <w:rsid w:val="007153B4"/>
    <w:rsid w:val="00716C37"/>
    <w:rsid w:val="007239D4"/>
    <w:rsid w:val="00726667"/>
    <w:rsid w:val="007309B5"/>
    <w:rsid w:val="00731D4A"/>
    <w:rsid w:val="00734EBF"/>
    <w:rsid w:val="00737716"/>
    <w:rsid w:val="00743BBC"/>
    <w:rsid w:val="00744E66"/>
    <w:rsid w:val="00745D2A"/>
    <w:rsid w:val="00747B0C"/>
    <w:rsid w:val="007507D3"/>
    <w:rsid w:val="00750A00"/>
    <w:rsid w:val="00750BB5"/>
    <w:rsid w:val="00752CAD"/>
    <w:rsid w:val="00757651"/>
    <w:rsid w:val="00761932"/>
    <w:rsid w:val="00763AEA"/>
    <w:rsid w:val="00765C20"/>
    <w:rsid w:val="00771045"/>
    <w:rsid w:val="007721F9"/>
    <w:rsid w:val="00772E71"/>
    <w:rsid w:val="00776505"/>
    <w:rsid w:val="0077717A"/>
    <w:rsid w:val="007813E3"/>
    <w:rsid w:val="00781B32"/>
    <w:rsid w:val="007839E2"/>
    <w:rsid w:val="00790CDC"/>
    <w:rsid w:val="007A6462"/>
    <w:rsid w:val="007B1561"/>
    <w:rsid w:val="007B2671"/>
    <w:rsid w:val="007C3A6E"/>
    <w:rsid w:val="007C3BF2"/>
    <w:rsid w:val="007C6AF5"/>
    <w:rsid w:val="007D459B"/>
    <w:rsid w:val="007D6289"/>
    <w:rsid w:val="007E13C8"/>
    <w:rsid w:val="007E1824"/>
    <w:rsid w:val="007E3E73"/>
    <w:rsid w:val="007E616F"/>
    <w:rsid w:val="007E780C"/>
    <w:rsid w:val="007F4468"/>
    <w:rsid w:val="0080600F"/>
    <w:rsid w:val="00810053"/>
    <w:rsid w:val="00811026"/>
    <w:rsid w:val="0082052F"/>
    <w:rsid w:val="00824EAF"/>
    <w:rsid w:val="00842966"/>
    <w:rsid w:val="00842CB7"/>
    <w:rsid w:val="0084548F"/>
    <w:rsid w:val="0085095C"/>
    <w:rsid w:val="00851170"/>
    <w:rsid w:val="0085289E"/>
    <w:rsid w:val="00853679"/>
    <w:rsid w:val="00853CE5"/>
    <w:rsid w:val="00856DAE"/>
    <w:rsid w:val="00856FF9"/>
    <w:rsid w:val="00857A43"/>
    <w:rsid w:val="00861D24"/>
    <w:rsid w:val="00864FAB"/>
    <w:rsid w:val="00865608"/>
    <w:rsid w:val="00866543"/>
    <w:rsid w:val="00866809"/>
    <w:rsid w:val="0086732D"/>
    <w:rsid w:val="00873093"/>
    <w:rsid w:val="00874A51"/>
    <w:rsid w:val="008837A5"/>
    <w:rsid w:val="008843A7"/>
    <w:rsid w:val="0088733F"/>
    <w:rsid w:val="00893DBB"/>
    <w:rsid w:val="00894587"/>
    <w:rsid w:val="008957F0"/>
    <w:rsid w:val="0089789D"/>
    <w:rsid w:val="008A1902"/>
    <w:rsid w:val="008A1B6E"/>
    <w:rsid w:val="008A3859"/>
    <w:rsid w:val="008A59C0"/>
    <w:rsid w:val="008A67AB"/>
    <w:rsid w:val="008B3570"/>
    <w:rsid w:val="008B52E1"/>
    <w:rsid w:val="008C4492"/>
    <w:rsid w:val="008C54B6"/>
    <w:rsid w:val="008D0D90"/>
    <w:rsid w:val="008D6738"/>
    <w:rsid w:val="008D7863"/>
    <w:rsid w:val="008F23A9"/>
    <w:rsid w:val="008F40A0"/>
    <w:rsid w:val="008F7960"/>
    <w:rsid w:val="008F7BD2"/>
    <w:rsid w:val="00902D5B"/>
    <w:rsid w:val="00906451"/>
    <w:rsid w:val="009247DF"/>
    <w:rsid w:val="00925B97"/>
    <w:rsid w:val="00927F32"/>
    <w:rsid w:val="00933190"/>
    <w:rsid w:val="00933232"/>
    <w:rsid w:val="00937C88"/>
    <w:rsid w:val="00941FC8"/>
    <w:rsid w:val="00943E4D"/>
    <w:rsid w:val="009502B6"/>
    <w:rsid w:val="0095083B"/>
    <w:rsid w:val="009533E5"/>
    <w:rsid w:val="00953AE1"/>
    <w:rsid w:val="009544FB"/>
    <w:rsid w:val="00957825"/>
    <w:rsid w:val="00960CF9"/>
    <w:rsid w:val="00960F14"/>
    <w:rsid w:val="00964BD2"/>
    <w:rsid w:val="009703C7"/>
    <w:rsid w:val="00970AD4"/>
    <w:rsid w:val="00976F43"/>
    <w:rsid w:val="00983C72"/>
    <w:rsid w:val="00993CF0"/>
    <w:rsid w:val="00994494"/>
    <w:rsid w:val="0099518F"/>
    <w:rsid w:val="00997D48"/>
    <w:rsid w:val="009A60B9"/>
    <w:rsid w:val="009B1509"/>
    <w:rsid w:val="009B17C1"/>
    <w:rsid w:val="009B1DE0"/>
    <w:rsid w:val="009B2AA1"/>
    <w:rsid w:val="009B2E86"/>
    <w:rsid w:val="009B4193"/>
    <w:rsid w:val="009B4248"/>
    <w:rsid w:val="009B4B37"/>
    <w:rsid w:val="009B648B"/>
    <w:rsid w:val="009C2298"/>
    <w:rsid w:val="009C2625"/>
    <w:rsid w:val="009C2CC8"/>
    <w:rsid w:val="009C4D5E"/>
    <w:rsid w:val="009D49E2"/>
    <w:rsid w:val="009D70E4"/>
    <w:rsid w:val="009D7318"/>
    <w:rsid w:val="009E2EA8"/>
    <w:rsid w:val="009F016C"/>
    <w:rsid w:val="009F05B6"/>
    <w:rsid w:val="009F3C8F"/>
    <w:rsid w:val="009F4F54"/>
    <w:rsid w:val="009F5473"/>
    <w:rsid w:val="009F634A"/>
    <w:rsid w:val="00A00C3D"/>
    <w:rsid w:val="00A04BEC"/>
    <w:rsid w:val="00A050CC"/>
    <w:rsid w:val="00A05862"/>
    <w:rsid w:val="00A06A7D"/>
    <w:rsid w:val="00A07BFA"/>
    <w:rsid w:val="00A10C7E"/>
    <w:rsid w:val="00A10FB7"/>
    <w:rsid w:val="00A11CD1"/>
    <w:rsid w:val="00A12076"/>
    <w:rsid w:val="00A12597"/>
    <w:rsid w:val="00A12C23"/>
    <w:rsid w:val="00A14109"/>
    <w:rsid w:val="00A154E9"/>
    <w:rsid w:val="00A15581"/>
    <w:rsid w:val="00A161AA"/>
    <w:rsid w:val="00A16D8A"/>
    <w:rsid w:val="00A301B5"/>
    <w:rsid w:val="00A31950"/>
    <w:rsid w:val="00A31B58"/>
    <w:rsid w:val="00A34869"/>
    <w:rsid w:val="00A37490"/>
    <w:rsid w:val="00A37DD1"/>
    <w:rsid w:val="00A40442"/>
    <w:rsid w:val="00A44620"/>
    <w:rsid w:val="00A44A2F"/>
    <w:rsid w:val="00A463C2"/>
    <w:rsid w:val="00A5220A"/>
    <w:rsid w:val="00A57202"/>
    <w:rsid w:val="00A63B36"/>
    <w:rsid w:val="00A647B9"/>
    <w:rsid w:val="00A6628F"/>
    <w:rsid w:val="00A70A56"/>
    <w:rsid w:val="00A70BE8"/>
    <w:rsid w:val="00A77EEC"/>
    <w:rsid w:val="00A806A1"/>
    <w:rsid w:val="00A9333B"/>
    <w:rsid w:val="00A94785"/>
    <w:rsid w:val="00A95A47"/>
    <w:rsid w:val="00A96D60"/>
    <w:rsid w:val="00AA63EC"/>
    <w:rsid w:val="00AB2B47"/>
    <w:rsid w:val="00AB343A"/>
    <w:rsid w:val="00AB69EC"/>
    <w:rsid w:val="00AC19A6"/>
    <w:rsid w:val="00AC2B4F"/>
    <w:rsid w:val="00AC39FA"/>
    <w:rsid w:val="00AC7BED"/>
    <w:rsid w:val="00AC7D11"/>
    <w:rsid w:val="00AC7E0D"/>
    <w:rsid w:val="00AD1B25"/>
    <w:rsid w:val="00AD1C4E"/>
    <w:rsid w:val="00AD7209"/>
    <w:rsid w:val="00AD762E"/>
    <w:rsid w:val="00AD784F"/>
    <w:rsid w:val="00AE402D"/>
    <w:rsid w:val="00AE716E"/>
    <w:rsid w:val="00AF39B8"/>
    <w:rsid w:val="00AF5AD4"/>
    <w:rsid w:val="00AF6D4B"/>
    <w:rsid w:val="00B03B20"/>
    <w:rsid w:val="00B05A88"/>
    <w:rsid w:val="00B05E39"/>
    <w:rsid w:val="00B07278"/>
    <w:rsid w:val="00B11E7B"/>
    <w:rsid w:val="00B1445B"/>
    <w:rsid w:val="00B175B4"/>
    <w:rsid w:val="00B17EBD"/>
    <w:rsid w:val="00B21B08"/>
    <w:rsid w:val="00B23E58"/>
    <w:rsid w:val="00B2546E"/>
    <w:rsid w:val="00B3332B"/>
    <w:rsid w:val="00B3793C"/>
    <w:rsid w:val="00B40691"/>
    <w:rsid w:val="00B41A08"/>
    <w:rsid w:val="00B42606"/>
    <w:rsid w:val="00B43EE7"/>
    <w:rsid w:val="00B51A05"/>
    <w:rsid w:val="00B529F3"/>
    <w:rsid w:val="00B5373C"/>
    <w:rsid w:val="00B53C3D"/>
    <w:rsid w:val="00B5419E"/>
    <w:rsid w:val="00B54347"/>
    <w:rsid w:val="00B56B74"/>
    <w:rsid w:val="00B6142F"/>
    <w:rsid w:val="00B63049"/>
    <w:rsid w:val="00B630A9"/>
    <w:rsid w:val="00B75725"/>
    <w:rsid w:val="00B75E21"/>
    <w:rsid w:val="00B816F1"/>
    <w:rsid w:val="00B82024"/>
    <w:rsid w:val="00B832DC"/>
    <w:rsid w:val="00B8359C"/>
    <w:rsid w:val="00B92770"/>
    <w:rsid w:val="00B964A4"/>
    <w:rsid w:val="00BA16D6"/>
    <w:rsid w:val="00BA2EBA"/>
    <w:rsid w:val="00BA5160"/>
    <w:rsid w:val="00BA5D66"/>
    <w:rsid w:val="00BB0CB3"/>
    <w:rsid w:val="00BB3DF9"/>
    <w:rsid w:val="00BB7CA2"/>
    <w:rsid w:val="00BC4CF3"/>
    <w:rsid w:val="00BD3677"/>
    <w:rsid w:val="00BD3E64"/>
    <w:rsid w:val="00BD3EE4"/>
    <w:rsid w:val="00BD44BB"/>
    <w:rsid w:val="00BD5E3A"/>
    <w:rsid w:val="00BD7179"/>
    <w:rsid w:val="00BE228F"/>
    <w:rsid w:val="00BE40D3"/>
    <w:rsid w:val="00BE40EF"/>
    <w:rsid w:val="00BF00DA"/>
    <w:rsid w:val="00BF034B"/>
    <w:rsid w:val="00BF4AA9"/>
    <w:rsid w:val="00C04256"/>
    <w:rsid w:val="00C051CA"/>
    <w:rsid w:val="00C064E7"/>
    <w:rsid w:val="00C11FCF"/>
    <w:rsid w:val="00C144A2"/>
    <w:rsid w:val="00C15D36"/>
    <w:rsid w:val="00C17C09"/>
    <w:rsid w:val="00C204C6"/>
    <w:rsid w:val="00C27BE3"/>
    <w:rsid w:val="00C36DBB"/>
    <w:rsid w:val="00C42B04"/>
    <w:rsid w:val="00C4392F"/>
    <w:rsid w:val="00C462CB"/>
    <w:rsid w:val="00C46349"/>
    <w:rsid w:val="00C47447"/>
    <w:rsid w:val="00C50837"/>
    <w:rsid w:val="00C53C0E"/>
    <w:rsid w:val="00C54018"/>
    <w:rsid w:val="00C61542"/>
    <w:rsid w:val="00C6259D"/>
    <w:rsid w:val="00C639A0"/>
    <w:rsid w:val="00C63F5E"/>
    <w:rsid w:val="00C6462A"/>
    <w:rsid w:val="00C658C3"/>
    <w:rsid w:val="00C65E6E"/>
    <w:rsid w:val="00C6636D"/>
    <w:rsid w:val="00C67209"/>
    <w:rsid w:val="00C70496"/>
    <w:rsid w:val="00C71EA9"/>
    <w:rsid w:val="00C73E77"/>
    <w:rsid w:val="00C749CE"/>
    <w:rsid w:val="00C761E9"/>
    <w:rsid w:val="00C764D5"/>
    <w:rsid w:val="00C83093"/>
    <w:rsid w:val="00C843DE"/>
    <w:rsid w:val="00C85B41"/>
    <w:rsid w:val="00C861C5"/>
    <w:rsid w:val="00C86E39"/>
    <w:rsid w:val="00C8769D"/>
    <w:rsid w:val="00C916DC"/>
    <w:rsid w:val="00C9536E"/>
    <w:rsid w:val="00C96E24"/>
    <w:rsid w:val="00CA0492"/>
    <w:rsid w:val="00CA070D"/>
    <w:rsid w:val="00CA07E7"/>
    <w:rsid w:val="00CA19BF"/>
    <w:rsid w:val="00CA3F6B"/>
    <w:rsid w:val="00CA7673"/>
    <w:rsid w:val="00CB2DBF"/>
    <w:rsid w:val="00CB502E"/>
    <w:rsid w:val="00CC0AA5"/>
    <w:rsid w:val="00CC19DB"/>
    <w:rsid w:val="00CD517A"/>
    <w:rsid w:val="00CD5DB1"/>
    <w:rsid w:val="00CE3FB7"/>
    <w:rsid w:val="00CF7034"/>
    <w:rsid w:val="00D04B87"/>
    <w:rsid w:val="00D1376F"/>
    <w:rsid w:val="00D14AF3"/>
    <w:rsid w:val="00D15DEC"/>
    <w:rsid w:val="00D176A7"/>
    <w:rsid w:val="00D20B06"/>
    <w:rsid w:val="00D26762"/>
    <w:rsid w:val="00D3191A"/>
    <w:rsid w:val="00D344AE"/>
    <w:rsid w:val="00D351F4"/>
    <w:rsid w:val="00D45BCE"/>
    <w:rsid w:val="00D46139"/>
    <w:rsid w:val="00D51006"/>
    <w:rsid w:val="00D511E9"/>
    <w:rsid w:val="00D55F5E"/>
    <w:rsid w:val="00D7168F"/>
    <w:rsid w:val="00D734C8"/>
    <w:rsid w:val="00D744A7"/>
    <w:rsid w:val="00D7591C"/>
    <w:rsid w:val="00D75DD6"/>
    <w:rsid w:val="00D878EF"/>
    <w:rsid w:val="00D87FE0"/>
    <w:rsid w:val="00D93167"/>
    <w:rsid w:val="00DA0ADC"/>
    <w:rsid w:val="00DA333C"/>
    <w:rsid w:val="00DB45CE"/>
    <w:rsid w:val="00DB5510"/>
    <w:rsid w:val="00DB5F76"/>
    <w:rsid w:val="00DB6EE3"/>
    <w:rsid w:val="00DC679A"/>
    <w:rsid w:val="00DD26F9"/>
    <w:rsid w:val="00DE353C"/>
    <w:rsid w:val="00DE46C0"/>
    <w:rsid w:val="00DE4F18"/>
    <w:rsid w:val="00DE6C93"/>
    <w:rsid w:val="00DF1C71"/>
    <w:rsid w:val="00DF224F"/>
    <w:rsid w:val="00DF5E96"/>
    <w:rsid w:val="00E0151B"/>
    <w:rsid w:val="00E03554"/>
    <w:rsid w:val="00E07E7B"/>
    <w:rsid w:val="00E1349F"/>
    <w:rsid w:val="00E152A8"/>
    <w:rsid w:val="00E205C4"/>
    <w:rsid w:val="00E20CF7"/>
    <w:rsid w:val="00E26C83"/>
    <w:rsid w:val="00E319B2"/>
    <w:rsid w:val="00E3286F"/>
    <w:rsid w:val="00E3664D"/>
    <w:rsid w:val="00E374C2"/>
    <w:rsid w:val="00E408F0"/>
    <w:rsid w:val="00E4458D"/>
    <w:rsid w:val="00E47BB9"/>
    <w:rsid w:val="00E60B0E"/>
    <w:rsid w:val="00E65788"/>
    <w:rsid w:val="00E6583A"/>
    <w:rsid w:val="00E676D2"/>
    <w:rsid w:val="00E7499D"/>
    <w:rsid w:val="00E7779C"/>
    <w:rsid w:val="00E93193"/>
    <w:rsid w:val="00E9492D"/>
    <w:rsid w:val="00E97B5C"/>
    <w:rsid w:val="00E97FC1"/>
    <w:rsid w:val="00EA2969"/>
    <w:rsid w:val="00EB0421"/>
    <w:rsid w:val="00EB4C7E"/>
    <w:rsid w:val="00EB60ED"/>
    <w:rsid w:val="00EB6441"/>
    <w:rsid w:val="00EB793E"/>
    <w:rsid w:val="00EC0515"/>
    <w:rsid w:val="00EC1082"/>
    <w:rsid w:val="00ED0040"/>
    <w:rsid w:val="00ED4800"/>
    <w:rsid w:val="00EE1B28"/>
    <w:rsid w:val="00F00DF4"/>
    <w:rsid w:val="00F030BA"/>
    <w:rsid w:val="00F053FA"/>
    <w:rsid w:val="00F17EA7"/>
    <w:rsid w:val="00F24316"/>
    <w:rsid w:val="00F251AD"/>
    <w:rsid w:val="00F27EDD"/>
    <w:rsid w:val="00F30342"/>
    <w:rsid w:val="00F36C6B"/>
    <w:rsid w:val="00F40CDE"/>
    <w:rsid w:val="00F40DF3"/>
    <w:rsid w:val="00F449E1"/>
    <w:rsid w:val="00F473BB"/>
    <w:rsid w:val="00F51C87"/>
    <w:rsid w:val="00F540C0"/>
    <w:rsid w:val="00F5763D"/>
    <w:rsid w:val="00F62E02"/>
    <w:rsid w:val="00F639DD"/>
    <w:rsid w:val="00F66CE3"/>
    <w:rsid w:val="00F71352"/>
    <w:rsid w:val="00F748B7"/>
    <w:rsid w:val="00F76DD4"/>
    <w:rsid w:val="00F775A3"/>
    <w:rsid w:val="00F77BC3"/>
    <w:rsid w:val="00F81A9C"/>
    <w:rsid w:val="00F81B11"/>
    <w:rsid w:val="00F846A5"/>
    <w:rsid w:val="00F964E0"/>
    <w:rsid w:val="00FA0888"/>
    <w:rsid w:val="00FA16C8"/>
    <w:rsid w:val="00FA4466"/>
    <w:rsid w:val="00FA4CCF"/>
    <w:rsid w:val="00FA72CE"/>
    <w:rsid w:val="00FB2461"/>
    <w:rsid w:val="00FB2FE8"/>
    <w:rsid w:val="00FB53AD"/>
    <w:rsid w:val="00FB5429"/>
    <w:rsid w:val="00FB5AFE"/>
    <w:rsid w:val="00FB6CCC"/>
    <w:rsid w:val="00FB6E57"/>
    <w:rsid w:val="00FC05F7"/>
    <w:rsid w:val="00FC1222"/>
    <w:rsid w:val="00FC4BDA"/>
    <w:rsid w:val="00FC4F1D"/>
    <w:rsid w:val="00FD19F3"/>
    <w:rsid w:val="00FD780E"/>
    <w:rsid w:val="00FD7FB3"/>
    <w:rsid w:val="00FE0128"/>
    <w:rsid w:val="00FE0185"/>
    <w:rsid w:val="00FE04F4"/>
    <w:rsid w:val="00FE092A"/>
    <w:rsid w:val="00FE1885"/>
    <w:rsid w:val="00FE4CB5"/>
    <w:rsid w:val="00FE58B9"/>
    <w:rsid w:val="00FF0EAE"/>
    <w:rsid w:val="00FF325D"/>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951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064E-75D6-4FBF-99B4-28647108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5870</Words>
  <Characters>33463</Characters>
  <Application>Microsoft Office Word</Application>
  <DocSecurity>0</DocSecurity>
  <Lines>278</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Somfelean Nicoleta</cp:lastModifiedBy>
  <cp:revision>18</cp:revision>
  <cp:lastPrinted>2016-09-08T07:37:00Z</cp:lastPrinted>
  <dcterms:created xsi:type="dcterms:W3CDTF">2016-07-13T10:08:00Z</dcterms:created>
  <dcterms:modified xsi:type="dcterms:W3CDTF">2016-09-20T10:45:00Z</dcterms:modified>
</cp:coreProperties>
</file>