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1756F1" w:rsidRDefault="001756F1" w:rsidP="0089789D">
      <w:pPr>
        <w:pStyle w:val="Antet"/>
        <w:tabs>
          <w:tab w:val="clear" w:pos="4680"/>
          <w:tab w:val="clear" w:pos="9360"/>
          <w:tab w:val="left" w:pos="9000"/>
        </w:tabs>
        <w:jc w:val="center"/>
        <w:rPr>
          <w:rFonts w:ascii="Times New Roman" w:hAnsi="Times New Roman"/>
          <w:color w:val="00214E"/>
          <w:sz w:val="32"/>
          <w:szCs w:val="32"/>
          <w:lang w:val="ro-RO"/>
        </w:rPr>
      </w:pPr>
      <w:r w:rsidRPr="001756F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22670522" r:id="rId9"/>
        </w:pict>
      </w:r>
      <w:r w:rsidR="00323D6E" w:rsidRPr="001756F1">
        <w:rPr>
          <w:noProof/>
          <w:lang w:val="ro-RO" w:eastAsia="ro-RO"/>
        </w:rPr>
        <w:drawing>
          <wp:anchor distT="0" distB="0" distL="114300" distR="114300" simplePos="0" relativeHeight="251657216" behindDoc="0" locked="0" layoutInCell="1" allowOverlap="1" wp14:anchorId="543AA327" wp14:editId="6891E70F">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1756F1">
        <w:rPr>
          <w:lang w:val="ro-RO"/>
        </w:rPr>
        <w:tab/>
        <w:t xml:space="preserve">   </w:t>
      </w:r>
      <w:r w:rsidR="0089789D" w:rsidRPr="001756F1">
        <w:rPr>
          <w:rFonts w:ascii="Times New Roman" w:hAnsi="Times New Roman"/>
          <w:b/>
          <w:color w:val="00214E"/>
          <w:sz w:val="32"/>
          <w:szCs w:val="32"/>
          <w:lang w:val="ro-RO"/>
        </w:rPr>
        <w:t>Ministerul Mediului</w:t>
      </w:r>
      <w:r w:rsidR="0056218A" w:rsidRPr="001756F1">
        <w:rPr>
          <w:rFonts w:ascii="Times New Roman" w:hAnsi="Times New Roman"/>
          <w:b/>
          <w:color w:val="00214E"/>
          <w:sz w:val="32"/>
          <w:szCs w:val="32"/>
          <w:lang w:val="ro-RO"/>
        </w:rPr>
        <w:t>,</w:t>
      </w:r>
      <w:r w:rsidR="0089789D" w:rsidRPr="001756F1">
        <w:rPr>
          <w:rFonts w:ascii="Times New Roman" w:hAnsi="Times New Roman"/>
          <w:b/>
          <w:color w:val="00214E"/>
          <w:sz w:val="32"/>
          <w:szCs w:val="32"/>
          <w:lang w:val="ro-RO"/>
        </w:rPr>
        <w:t xml:space="preserve"> </w:t>
      </w:r>
      <w:r w:rsidR="0056218A" w:rsidRPr="001756F1">
        <w:rPr>
          <w:rFonts w:ascii="Times New Roman" w:hAnsi="Times New Roman"/>
          <w:b/>
          <w:color w:val="00214E"/>
          <w:sz w:val="32"/>
          <w:szCs w:val="32"/>
          <w:lang w:val="ro-RO"/>
        </w:rPr>
        <w:t xml:space="preserve">Apelor și Pădurilor </w:t>
      </w:r>
    </w:p>
    <w:p w:rsidR="00874BFD" w:rsidRPr="001756F1" w:rsidRDefault="0089789D" w:rsidP="00874BFD">
      <w:pPr>
        <w:tabs>
          <w:tab w:val="left" w:pos="3270"/>
        </w:tabs>
        <w:jc w:val="center"/>
        <w:rPr>
          <w:rFonts w:ascii="Times New Roman" w:hAnsi="Times New Roman"/>
          <w:b/>
          <w:color w:val="00214E"/>
          <w:sz w:val="36"/>
          <w:szCs w:val="36"/>
          <w:lang w:val="ro-RO"/>
        </w:rPr>
      </w:pPr>
      <w:r w:rsidRPr="001756F1">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1756F1" w:rsidTr="0056218A">
        <w:trPr>
          <w:trHeight w:val="226"/>
        </w:trPr>
        <w:tc>
          <w:tcPr>
            <w:tcW w:w="9676" w:type="dxa"/>
            <w:shd w:val="clear" w:color="auto" w:fill="DAEEF3"/>
          </w:tcPr>
          <w:p w:rsidR="003C6148" w:rsidRPr="001756F1"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1756F1">
              <w:rPr>
                <w:rFonts w:ascii="Times New Roman" w:hAnsi="Times New Roman"/>
                <w:b/>
                <w:bCs/>
                <w:color w:val="00214E"/>
                <w:sz w:val="36"/>
                <w:szCs w:val="36"/>
                <w:lang w:val="ro-RO"/>
              </w:rPr>
              <w:t xml:space="preserve">Agenţia pentru Protecţia Mediului </w:t>
            </w:r>
            <w:r w:rsidR="009E4D09" w:rsidRPr="001756F1">
              <w:rPr>
                <w:rFonts w:ascii="Times New Roman" w:hAnsi="Times New Roman"/>
                <w:b/>
                <w:bCs/>
                <w:color w:val="00214E"/>
                <w:sz w:val="36"/>
                <w:szCs w:val="36"/>
                <w:lang w:val="ro-RO"/>
              </w:rPr>
              <w:t>Bistriţa-</w:t>
            </w:r>
            <w:r w:rsidR="00E73187" w:rsidRPr="001756F1">
              <w:rPr>
                <w:rFonts w:ascii="Times New Roman" w:hAnsi="Times New Roman"/>
                <w:b/>
                <w:bCs/>
                <w:color w:val="00214E"/>
                <w:sz w:val="36"/>
                <w:szCs w:val="36"/>
                <w:lang w:val="ro-RO"/>
              </w:rPr>
              <w:t>Năsăud</w:t>
            </w:r>
          </w:p>
        </w:tc>
      </w:tr>
    </w:tbl>
    <w:p w:rsidR="0098079D" w:rsidRPr="001756F1" w:rsidRDefault="0098079D" w:rsidP="00001684">
      <w:pPr>
        <w:pStyle w:val="Titlu1"/>
        <w:rPr>
          <w:color w:val="FFFFFF"/>
          <w:sz w:val="24"/>
        </w:rPr>
      </w:pPr>
    </w:p>
    <w:p w:rsidR="00036C3E" w:rsidRPr="001756F1" w:rsidRDefault="00036C3E" w:rsidP="00777895">
      <w:pPr>
        <w:pStyle w:val="Titlu1"/>
        <w:jc w:val="left"/>
        <w:rPr>
          <w:rFonts w:ascii="Arial" w:hAnsi="Arial" w:cs="Arial"/>
          <w:b w:val="0"/>
          <w:color w:val="FF0000"/>
          <w:sz w:val="22"/>
          <w:szCs w:val="22"/>
        </w:rPr>
      </w:pPr>
    </w:p>
    <w:p w:rsidR="008249FD" w:rsidRPr="001756F1" w:rsidRDefault="008249FD" w:rsidP="008249FD">
      <w:pPr>
        <w:rPr>
          <w:lang w:val="ro-RO" w:eastAsia="ro-RO"/>
        </w:rPr>
      </w:pPr>
    </w:p>
    <w:p w:rsidR="008249FD" w:rsidRPr="001756F1" w:rsidRDefault="008249FD" w:rsidP="008249FD">
      <w:pPr>
        <w:rPr>
          <w:lang w:val="ro-RO" w:eastAsia="ro-RO"/>
        </w:rPr>
      </w:pPr>
    </w:p>
    <w:p w:rsidR="00CC0F20" w:rsidRPr="001756F1" w:rsidRDefault="00CC0F20" w:rsidP="00CC0F20">
      <w:pPr>
        <w:widowControl w:val="0"/>
        <w:autoSpaceDE w:val="0"/>
        <w:autoSpaceDN w:val="0"/>
        <w:adjustRightInd w:val="0"/>
        <w:spacing w:after="0" w:line="240" w:lineRule="auto"/>
        <w:jc w:val="center"/>
        <w:rPr>
          <w:rFonts w:ascii="Arial" w:hAnsi="Arial" w:cs="Arial"/>
          <w:b/>
          <w:bCs/>
          <w:lang w:val="ro-RO"/>
        </w:rPr>
      </w:pPr>
    </w:p>
    <w:p w:rsidR="00CC0F20" w:rsidRPr="001756F1" w:rsidRDefault="00CC0F20" w:rsidP="00CC0F20">
      <w:pPr>
        <w:widowControl w:val="0"/>
        <w:autoSpaceDE w:val="0"/>
        <w:autoSpaceDN w:val="0"/>
        <w:adjustRightInd w:val="0"/>
        <w:spacing w:after="0" w:line="240" w:lineRule="auto"/>
        <w:jc w:val="center"/>
        <w:rPr>
          <w:rFonts w:ascii="Arial" w:hAnsi="Arial" w:cs="Arial"/>
          <w:b/>
          <w:bCs/>
          <w:lang w:val="ro-RO"/>
        </w:rPr>
      </w:pPr>
      <w:r w:rsidRPr="001756F1">
        <w:rPr>
          <w:rFonts w:ascii="Arial" w:hAnsi="Arial" w:cs="Arial"/>
          <w:b/>
          <w:bCs/>
          <w:lang w:val="ro-RO"/>
        </w:rPr>
        <w:t>AUTORIZAŢIE  DE  MEDIU</w:t>
      </w:r>
    </w:p>
    <w:p w:rsidR="00CC0F20" w:rsidRPr="001756F1" w:rsidRDefault="00CC0F20" w:rsidP="00CC0F20">
      <w:pPr>
        <w:widowControl w:val="0"/>
        <w:autoSpaceDE w:val="0"/>
        <w:autoSpaceDN w:val="0"/>
        <w:adjustRightInd w:val="0"/>
        <w:spacing w:after="0" w:line="240" w:lineRule="auto"/>
        <w:jc w:val="center"/>
        <w:rPr>
          <w:rFonts w:ascii="Arial" w:hAnsi="Arial" w:cs="Arial"/>
          <w:b/>
          <w:bCs/>
          <w:lang w:val="ro-RO"/>
        </w:rPr>
      </w:pPr>
    </w:p>
    <w:p w:rsidR="00CC56A1" w:rsidRPr="001756F1" w:rsidRDefault="00CC56A1" w:rsidP="00CC0F20">
      <w:pPr>
        <w:widowControl w:val="0"/>
        <w:autoSpaceDE w:val="0"/>
        <w:autoSpaceDN w:val="0"/>
        <w:adjustRightInd w:val="0"/>
        <w:spacing w:after="0" w:line="240" w:lineRule="auto"/>
        <w:jc w:val="center"/>
        <w:rPr>
          <w:rFonts w:ascii="Arial" w:hAnsi="Arial" w:cs="Arial"/>
          <w:b/>
          <w:bCs/>
          <w:lang w:val="ro-RO"/>
        </w:rPr>
      </w:pPr>
    </w:p>
    <w:p w:rsidR="00CC0F20" w:rsidRDefault="00CC0F20" w:rsidP="001756F1">
      <w:pPr>
        <w:widowControl w:val="0"/>
        <w:autoSpaceDE w:val="0"/>
        <w:autoSpaceDN w:val="0"/>
        <w:adjustRightInd w:val="0"/>
        <w:spacing w:after="0" w:line="240" w:lineRule="auto"/>
        <w:jc w:val="center"/>
        <w:rPr>
          <w:rFonts w:ascii="Arial" w:hAnsi="Arial" w:cs="Arial"/>
          <w:b/>
          <w:bCs/>
          <w:lang w:val="ro-RO"/>
        </w:rPr>
      </w:pPr>
      <w:r w:rsidRPr="001756F1">
        <w:rPr>
          <w:rFonts w:ascii="Arial" w:hAnsi="Arial" w:cs="Arial"/>
          <w:b/>
          <w:bCs/>
          <w:lang w:val="ro-RO"/>
        </w:rPr>
        <w:t xml:space="preserve">Nr.  din </w:t>
      </w:r>
    </w:p>
    <w:p w:rsidR="001756F1" w:rsidRDefault="001756F1" w:rsidP="001756F1">
      <w:pPr>
        <w:widowControl w:val="0"/>
        <w:autoSpaceDE w:val="0"/>
        <w:autoSpaceDN w:val="0"/>
        <w:adjustRightInd w:val="0"/>
        <w:spacing w:after="0" w:line="240" w:lineRule="auto"/>
        <w:jc w:val="center"/>
        <w:rPr>
          <w:rFonts w:ascii="Arial" w:hAnsi="Arial" w:cs="Arial"/>
          <w:b/>
          <w:bCs/>
          <w:lang w:val="ro-RO"/>
        </w:rPr>
      </w:pPr>
    </w:p>
    <w:p w:rsidR="001756F1" w:rsidRPr="001756F1" w:rsidRDefault="001756F1" w:rsidP="001756F1">
      <w:pPr>
        <w:widowControl w:val="0"/>
        <w:autoSpaceDE w:val="0"/>
        <w:autoSpaceDN w:val="0"/>
        <w:adjustRightInd w:val="0"/>
        <w:spacing w:after="0" w:line="240" w:lineRule="auto"/>
        <w:jc w:val="center"/>
        <w:rPr>
          <w:rFonts w:ascii="Arial" w:hAnsi="Arial" w:cs="Arial"/>
          <w:b/>
          <w:bCs/>
          <w:lang w:val="ro-RO"/>
        </w:rPr>
      </w:pPr>
    </w:p>
    <w:p w:rsidR="00CC0F20" w:rsidRPr="001756F1" w:rsidRDefault="00CC0F20" w:rsidP="00CC0F20">
      <w:pPr>
        <w:widowControl w:val="0"/>
        <w:autoSpaceDE w:val="0"/>
        <w:autoSpaceDN w:val="0"/>
        <w:adjustRightInd w:val="0"/>
        <w:spacing w:after="0" w:line="240" w:lineRule="auto"/>
        <w:jc w:val="both"/>
        <w:rPr>
          <w:rFonts w:ascii="Arial" w:hAnsi="Arial" w:cs="Arial"/>
          <w:b/>
          <w:bCs/>
          <w:lang w:val="ro-RO"/>
        </w:rPr>
      </w:pPr>
    </w:p>
    <w:p w:rsidR="00CC0F20" w:rsidRPr="001756F1" w:rsidRDefault="00CC0F20" w:rsidP="00CC0F20">
      <w:pPr>
        <w:spacing w:after="0" w:line="240" w:lineRule="auto"/>
        <w:ind w:firstLine="720"/>
        <w:jc w:val="both"/>
        <w:rPr>
          <w:rFonts w:ascii="Arial" w:hAnsi="Arial" w:cs="Arial"/>
          <w:b/>
          <w:lang w:val="ro-RO"/>
        </w:rPr>
      </w:pPr>
      <w:r w:rsidRPr="001756F1">
        <w:rPr>
          <w:rFonts w:ascii="Arial" w:hAnsi="Arial" w:cs="Arial"/>
          <w:b/>
          <w:bCs/>
          <w:lang w:val="ro-RO"/>
        </w:rPr>
        <w:t xml:space="preserve">Ca urmare a cererii adresată de SC </w:t>
      </w:r>
      <w:r w:rsidR="00376913" w:rsidRPr="001756F1">
        <w:rPr>
          <w:rFonts w:ascii="Arial" w:hAnsi="Arial" w:cs="Arial"/>
          <w:b/>
          <w:bCs/>
          <w:lang w:val="ro-RO"/>
        </w:rPr>
        <w:t>M</w:t>
      </w:r>
      <w:r w:rsidR="006B2FEE" w:rsidRPr="001756F1">
        <w:rPr>
          <w:rFonts w:ascii="Arial" w:hAnsi="Arial" w:cs="Arial"/>
          <w:b/>
          <w:bCs/>
          <w:lang w:val="ro-RO"/>
        </w:rPr>
        <w:t>ILENIUM</w:t>
      </w:r>
      <w:r w:rsidRPr="001756F1">
        <w:rPr>
          <w:rFonts w:ascii="Arial" w:hAnsi="Arial" w:cs="Arial"/>
          <w:b/>
          <w:color w:val="000000"/>
          <w:lang w:val="ro-RO"/>
        </w:rPr>
        <w:t xml:space="preserve"> SRL</w:t>
      </w:r>
      <w:r w:rsidRPr="001756F1">
        <w:rPr>
          <w:rFonts w:ascii="Arial" w:hAnsi="Arial" w:cs="Arial"/>
          <w:b/>
          <w:bCs/>
          <w:lang w:val="ro-RO"/>
        </w:rPr>
        <w:t xml:space="preserve">, reprezentată de dl. </w:t>
      </w:r>
      <w:r w:rsidR="006B2FEE" w:rsidRPr="001756F1">
        <w:rPr>
          <w:rFonts w:ascii="Arial" w:hAnsi="Arial" w:cs="Arial"/>
          <w:b/>
          <w:bCs/>
          <w:lang w:val="ro-RO"/>
        </w:rPr>
        <w:t>Zegrean Darius</w:t>
      </w:r>
      <w:r w:rsidR="00354A39" w:rsidRPr="001756F1">
        <w:rPr>
          <w:rFonts w:ascii="Arial" w:hAnsi="Arial" w:cs="Arial"/>
          <w:b/>
          <w:bCs/>
          <w:lang w:val="ro-RO"/>
        </w:rPr>
        <w:t xml:space="preserve"> Liviu</w:t>
      </w:r>
      <w:r w:rsidRPr="001756F1">
        <w:rPr>
          <w:rFonts w:ascii="Arial" w:hAnsi="Arial" w:cs="Arial"/>
          <w:b/>
          <w:bCs/>
          <w:lang w:val="ro-RO"/>
        </w:rPr>
        <w:t xml:space="preserve">, cu sediul în judeţul Bistriţa-Năsăud, </w:t>
      </w:r>
      <w:r w:rsidR="006B2FEE" w:rsidRPr="001756F1">
        <w:rPr>
          <w:rFonts w:ascii="Arial" w:hAnsi="Arial" w:cs="Arial"/>
          <w:b/>
          <w:bCs/>
          <w:lang w:val="ro-RO"/>
        </w:rPr>
        <w:t>municipiul Bistrița</w:t>
      </w:r>
      <w:r w:rsidRPr="001756F1">
        <w:rPr>
          <w:rFonts w:ascii="Arial" w:hAnsi="Arial" w:cs="Arial"/>
          <w:b/>
          <w:color w:val="000000"/>
          <w:lang w:val="ro-RO"/>
        </w:rPr>
        <w:t xml:space="preserve">, </w:t>
      </w:r>
      <w:r w:rsidR="006B2FEE" w:rsidRPr="001756F1">
        <w:rPr>
          <w:rFonts w:ascii="Arial" w:hAnsi="Arial" w:cs="Arial"/>
          <w:b/>
          <w:color w:val="000000"/>
          <w:lang w:val="ro-RO"/>
        </w:rPr>
        <w:t xml:space="preserve">str. Libertății, </w:t>
      </w:r>
      <w:r w:rsidR="00376913" w:rsidRPr="001756F1">
        <w:rPr>
          <w:rFonts w:ascii="Arial" w:hAnsi="Arial" w:cs="Arial"/>
          <w:b/>
          <w:color w:val="000000"/>
          <w:lang w:val="ro-RO"/>
        </w:rPr>
        <w:t>n</w:t>
      </w:r>
      <w:r w:rsidR="006B2FEE" w:rsidRPr="001756F1">
        <w:rPr>
          <w:rFonts w:ascii="Arial" w:hAnsi="Arial" w:cs="Arial"/>
          <w:b/>
          <w:color w:val="000000"/>
          <w:lang w:val="ro-RO"/>
        </w:rPr>
        <w:t>r. 52</w:t>
      </w:r>
      <w:r w:rsidR="008249FD" w:rsidRPr="001756F1">
        <w:rPr>
          <w:rFonts w:ascii="Arial" w:hAnsi="Arial" w:cs="Arial"/>
          <w:b/>
          <w:color w:val="000000"/>
          <w:lang w:val="ro-RO"/>
        </w:rPr>
        <w:t xml:space="preserve">, </w:t>
      </w:r>
      <w:r w:rsidRPr="001756F1">
        <w:rPr>
          <w:rFonts w:ascii="Arial" w:hAnsi="Arial" w:cs="Arial"/>
          <w:b/>
          <w:bCs/>
          <w:lang w:val="ro-RO"/>
        </w:rPr>
        <w:t xml:space="preserve">înregistrată la Agenţia pentru Protecţia Mediului Bistriţa-Năsăud sub nr. </w:t>
      </w:r>
      <w:r w:rsidR="006B2FEE" w:rsidRPr="001756F1">
        <w:rPr>
          <w:rFonts w:ascii="Arial" w:hAnsi="Arial" w:cs="Arial"/>
          <w:b/>
          <w:bCs/>
          <w:lang w:val="ro-RO"/>
        </w:rPr>
        <w:t>992</w:t>
      </w:r>
      <w:r w:rsidRPr="001756F1">
        <w:rPr>
          <w:rFonts w:ascii="Arial" w:hAnsi="Arial" w:cs="Arial"/>
          <w:b/>
          <w:bCs/>
          <w:lang w:val="ro-RO"/>
        </w:rPr>
        <w:t>/</w:t>
      </w:r>
      <w:r w:rsidR="006B2FEE" w:rsidRPr="001756F1">
        <w:rPr>
          <w:rFonts w:ascii="Arial" w:hAnsi="Arial" w:cs="Arial"/>
          <w:b/>
          <w:bCs/>
          <w:lang w:val="ro-RO"/>
        </w:rPr>
        <w:t>29</w:t>
      </w:r>
      <w:r w:rsidRPr="001756F1">
        <w:rPr>
          <w:rFonts w:ascii="Arial" w:hAnsi="Arial" w:cs="Arial"/>
          <w:b/>
          <w:bCs/>
          <w:lang w:val="ro-RO"/>
        </w:rPr>
        <w:t>.</w:t>
      </w:r>
      <w:r w:rsidR="00213603" w:rsidRPr="001756F1">
        <w:rPr>
          <w:rFonts w:ascii="Arial" w:hAnsi="Arial" w:cs="Arial"/>
          <w:b/>
          <w:bCs/>
          <w:lang w:val="ro-RO"/>
        </w:rPr>
        <w:t>0</w:t>
      </w:r>
      <w:r w:rsidR="006B2FEE" w:rsidRPr="001756F1">
        <w:rPr>
          <w:rFonts w:ascii="Arial" w:hAnsi="Arial" w:cs="Arial"/>
          <w:b/>
          <w:bCs/>
          <w:lang w:val="ro-RO"/>
        </w:rPr>
        <w:t>1</w:t>
      </w:r>
      <w:r w:rsidRPr="001756F1">
        <w:rPr>
          <w:rFonts w:ascii="Arial" w:hAnsi="Arial" w:cs="Arial"/>
          <w:b/>
          <w:bCs/>
          <w:lang w:val="ro-RO"/>
        </w:rPr>
        <w:t>.201</w:t>
      </w:r>
      <w:r w:rsidR="006B2FEE" w:rsidRPr="001756F1">
        <w:rPr>
          <w:rFonts w:ascii="Arial" w:hAnsi="Arial" w:cs="Arial"/>
          <w:b/>
          <w:bCs/>
          <w:lang w:val="ro-RO"/>
        </w:rPr>
        <w:t>6</w:t>
      </w:r>
      <w:r w:rsidRPr="001756F1">
        <w:rPr>
          <w:rFonts w:ascii="Arial" w:hAnsi="Arial" w:cs="Arial"/>
          <w:b/>
          <w:bCs/>
          <w:lang w:val="ro-RO"/>
        </w:rPr>
        <w:t xml:space="preserve">, </w:t>
      </w:r>
    </w:p>
    <w:p w:rsidR="00CC0F20" w:rsidRPr="001756F1"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1756F1">
        <w:rPr>
          <w:rFonts w:ascii="Arial" w:hAnsi="Arial" w:cs="Arial"/>
          <w:b/>
          <w:bCs/>
          <w:lang w:val="ro-RO"/>
        </w:rPr>
        <w:t>în urma analizării documentelor transmise şi a verificării,</w:t>
      </w:r>
    </w:p>
    <w:p w:rsidR="00CC0F20" w:rsidRPr="001756F1" w:rsidRDefault="00CC0F20" w:rsidP="00CC0F20">
      <w:pPr>
        <w:spacing w:after="0" w:line="240" w:lineRule="auto"/>
        <w:ind w:firstLine="720"/>
        <w:jc w:val="both"/>
        <w:rPr>
          <w:rFonts w:ascii="Arial" w:hAnsi="Arial" w:cs="Arial"/>
          <w:b/>
          <w:bCs/>
          <w:lang w:val="ro-RO"/>
        </w:rPr>
      </w:pPr>
      <w:r w:rsidRPr="001756F1">
        <w:rPr>
          <w:rFonts w:ascii="Arial" w:eastAsia="Times New Roman" w:hAnsi="Arial" w:cs="Arial"/>
          <w:b/>
          <w:bCs/>
          <w:lang w:val="ro-RO"/>
        </w:rPr>
        <w:t>în baza Ordonanței de Urgență a Guvernului nr. 96/2012 privind stabilirea unor măsuri de reorganizare în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w:t>
      </w:r>
      <w:r w:rsidR="004906E3" w:rsidRPr="001756F1">
        <w:rPr>
          <w:rFonts w:ascii="Arial" w:eastAsia="Times New Roman" w:hAnsi="Arial" w:cs="Arial"/>
          <w:b/>
          <w:bCs/>
          <w:lang w:val="ro-RO"/>
        </w:rPr>
        <w:t>,</w:t>
      </w:r>
      <w:r w:rsidRPr="001756F1">
        <w:rPr>
          <w:rFonts w:ascii="Arial" w:eastAsia="Times New Roman" w:hAnsi="Arial" w:cs="Arial"/>
          <w:b/>
          <w:bCs/>
          <w:lang w:val="ro-RO"/>
        </w:rPr>
        <w:t xml:space="preserve"> a Ordonanţei de Urgenţă a Guvernului nr. 195/2005 privind protecţia mediului, modificată, completată şi aprobată prin Legea nr. 265/2006, </w:t>
      </w:r>
      <w:r w:rsidRPr="001756F1">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1756F1" w:rsidRDefault="00CC0F20" w:rsidP="00CC0F20">
      <w:pPr>
        <w:spacing w:after="0" w:line="240" w:lineRule="auto"/>
        <w:jc w:val="both"/>
        <w:rPr>
          <w:rFonts w:ascii="Garamond" w:hAnsi="Garamond"/>
          <w:b/>
          <w:bCs/>
          <w:color w:val="FFFFFF"/>
          <w:sz w:val="16"/>
          <w:szCs w:val="16"/>
          <w:lang w:val="ro-RO"/>
        </w:rPr>
      </w:pPr>
    </w:p>
    <w:p w:rsidR="00CC0F20" w:rsidRPr="001756F1" w:rsidRDefault="00CC0F20" w:rsidP="00CC0F20">
      <w:pPr>
        <w:spacing w:before="120" w:after="0" w:line="240" w:lineRule="auto"/>
        <w:outlineLvl w:val="0"/>
        <w:rPr>
          <w:rFonts w:ascii="Garamond" w:hAnsi="Garamond"/>
          <w:b/>
          <w:bCs/>
          <w:color w:val="FFFFFF"/>
          <w:sz w:val="16"/>
          <w:szCs w:val="16"/>
          <w:lang w:val="ro-RO"/>
        </w:rPr>
      </w:pPr>
    </w:p>
    <w:p w:rsidR="008249FD" w:rsidRPr="001756F1" w:rsidRDefault="008249FD" w:rsidP="00CC0F20">
      <w:pPr>
        <w:spacing w:before="120" w:after="0" w:line="240" w:lineRule="auto"/>
        <w:outlineLvl w:val="0"/>
        <w:rPr>
          <w:rFonts w:ascii="Garamond" w:hAnsi="Garamond"/>
          <w:b/>
          <w:bCs/>
          <w:color w:val="FFFFFF"/>
          <w:sz w:val="16"/>
          <w:szCs w:val="16"/>
          <w:lang w:val="ro-RO"/>
        </w:rPr>
      </w:pPr>
    </w:p>
    <w:p w:rsidR="00CC0F20" w:rsidRPr="001756F1" w:rsidRDefault="00CC0F20" w:rsidP="00CC0F20">
      <w:pPr>
        <w:spacing w:after="0" w:line="240" w:lineRule="auto"/>
        <w:ind w:left="2880" w:firstLine="720"/>
        <w:rPr>
          <w:rFonts w:ascii="Arial" w:hAnsi="Arial" w:cs="Arial"/>
          <w:b/>
          <w:snapToGrid w:val="0"/>
          <w:lang w:val="ro-RO"/>
        </w:rPr>
      </w:pPr>
      <w:r w:rsidRPr="001756F1">
        <w:rPr>
          <w:rFonts w:ascii="Arial" w:hAnsi="Arial" w:cs="Arial"/>
          <w:snapToGrid w:val="0"/>
          <w:lang w:val="ro-RO"/>
        </w:rPr>
        <w:t>AUTORIZAŢIA DE MEDIU</w:t>
      </w:r>
      <w:r w:rsidRPr="001756F1">
        <w:rPr>
          <w:rFonts w:ascii="Arial" w:hAnsi="Arial" w:cs="Arial"/>
          <w:b/>
          <w:snapToGrid w:val="0"/>
          <w:lang w:val="ro-RO"/>
        </w:rPr>
        <w:t xml:space="preserve"> </w:t>
      </w:r>
    </w:p>
    <w:p w:rsidR="00CC0F20" w:rsidRPr="001756F1" w:rsidRDefault="00CC0F20" w:rsidP="00CC0F20">
      <w:pPr>
        <w:spacing w:after="0" w:line="240" w:lineRule="auto"/>
        <w:ind w:left="2880" w:firstLine="720"/>
        <w:rPr>
          <w:rFonts w:ascii="Arial" w:hAnsi="Arial" w:cs="Arial"/>
          <w:b/>
          <w:snapToGrid w:val="0"/>
          <w:lang w:val="ro-RO"/>
        </w:rPr>
      </w:pPr>
    </w:p>
    <w:p w:rsidR="008249FD" w:rsidRPr="001756F1" w:rsidRDefault="008249FD" w:rsidP="00CC0F20">
      <w:pPr>
        <w:spacing w:after="0" w:line="240" w:lineRule="auto"/>
        <w:ind w:left="2880" w:firstLine="720"/>
        <w:rPr>
          <w:rFonts w:ascii="Arial" w:hAnsi="Arial" w:cs="Arial"/>
          <w:b/>
          <w:snapToGrid w:val="0"/>
          <w:lang w:val="ro-RO"/>
        </w:rPr>
      </w:pPr>
    </w:p>
    <w:p w:rsidR="00CC0F20" w:rsidRPr="001756F1" w:rsidRDefault="00CC0F20" w:rsidP="00CC0F20">
      <w:pPr>
        <w:spacing w:after="0" w:line="240" w:lineRule="auto"/>
        <w:jc w:val="both"/>
        <w:rPr>
          <w:rFonts w:ascii="Arial" w:hAnsi="Arial" w:cs="Arial"/>
          <w:b/>
          <w:snapToGrid w:val="0"/>
          <w:lang w:val="ro-RO"/>
        </w:rPr>
      </w:pPr>
    </w:p>
    <w:p w:rsidR="00CC0F20" w:rsidRPr="001756F1" w:rsidRDefault="00CC0F20" w:rsidP="00CC0F20">
      <w:pPr>
        <w:spacing w:after="0" w:line="240" w:lineRule="auto"/>
        <w:jc w:val="both"/>
        <w:rPr>
          <w:rFonts w:ascii="Arial" w:hAnsi="Arial" w:cs="Arial"/>
          <w:lang w:val="ro-RO"/>
        </w:rPr>
      </w:pPr>
      <w:r w:rsidRPr="001756F1">
        <w:rPr>
          <w:rFonts w:ascii="Arial" w:hAnsi="Arial" w:cs="Arial"/>
          <w:b/>
          <w:snapToGrid w:val="0"/>
          <w:lang w:val="ro-RO"/>
        </w:rPr>
        <w:tab/>
        <w:t xml:space="preserve">pentru: </w:t>
      </w:r>
      <w:r w:rsidR="006B2FEE" w:rsidRPr="001756F1">
        <w:rPr>
          <w:rFonts w:ascii="Arial" w:hAnsi="Arial" w:cs="Arial"/>
          <w:snapToGrid w:val="0"/>
          <w:lang w:val="ro-RO"/>
        </w:rPr>
        <w:t>Atelier tâmplărie</w:t>
      </w:r>
      <w:r w:rsidRPr="001756F1">
        <w:rPr>
          <w:rFonts w:ascii="Arial" w:hAnsi="Arial" w:cs="Arial"/>
          <w:snapToGrid w:val="0"/>
          <w:lang w:val="ro-RO"/>
        </w:rPr>
        <w:t xml:space="preserve">, </w:t>
      </w:r>
      <w:r w:rsidR="00213603" w:rsidRPr="001756F1">
        <w:rPr>
          <w:rFonts w:ascii="Arial" w:hAnsi="Arial" w:cs="Arial"/>
          <w:snapToGrid w:val="0"/>
          <w:lang w:val="ro-RO"/>
        </w:rPr>
        <w:t>amplasată</w:t>
      </w:r>
      <w:r w:rsidRPr="001756F1">
        <w:rPr>
          <w:rFonts w:ascii="Arial" w:hAnsi="Arial" w:cs="Arial"/>
          <w:snapToGrid w:val="0"/>
          <w:lang w:val="ro-RO"/>
        </w:rPr>
        <w:t xml:space="preserve"> în </w:t>
      </w:r>
      <w:r w:rsidR="006B2FEE" w:rsidRPr="001756F1">
        <w:rPr>
          <w:rFonts w:ascii="Arial" w:hAnsi="Arial" w:cs="Arial"/>
          <w:snapToGrid w:val="0"/>
          <w:lang w:val="ro-RO"/>
        </w:rPr>
        <w:t>municipiul Bistrița, str. Libertății, nr. 52</w:t>
      </w:r>
      <w:r w:rsidR="00213603" w:rsidRPr="001756F1">
        <w:rPr>
          <w:rFonts w:ascii="Arial" w:hAnsi="Arial" w:cs="Arial"/>
          <w:snapToGrid w:val="0"/>
          <w:lang w:val="ro-RO"/>
        </w:rPr>
        <w:t xml:space="preserve">, </w:t>
      </w:r>
      <w:r w:rsidRPr="001756F1">
        <w:rPr>
          <w:rFonts w:ascii="Arial" w:hAnsi="Arial" w:cs="Arial"/>
          <w:snapToGrid w:val="0"/>
          <w:lang w:val="ro-RO"/>
        </w:rPr>
        <w:t>județul Bistriţa-Năsăud,</w:t>
      </w:r>
    </w:p>
    <w:p w:rsidR="00CC0F20" w:rsidRPr="001756F1" w:rsidRDefault="00CC0F20" w:rsidP="00CC0F20">
      <w:pPr>
        <w:spacing w:after="0" w:line="240" w:lineRule="auto"/>
        <w:jc w:val="both"/>
        <w:rPr>
          <w:rFonts w:ascii="Arial" w:hAnsi="Arial" w:cs="Arial"/>
          <w:i/>
          <w:snapToGrid w:val="0"/>
          <w:lang w:val="ro-RO"/>
        </w:rPr>
      </w:pPr>
    </w:p>
    <w:p w:rsidR="006B2FEE" w:rsidRPr="001756F1" w:rsidRDefault="00CC0F20" w:rsidP="00674D17">
      <w:pPr>
        <w:spacing w:after="0" w:line="240" w:lineRule="auto"/>
        <w:ind w:firstLine="720"/>
        <w:jc w:val="both"/>
        <w:rPr>
          <w:rFonts w:ascii="Arial" w:hAnsi="Arial" w:cs="Arial"/>
          <w:lang w:val="ro-RO"/>
        </w:rPr>
      </w:pPr>
      <w:r w:rsidRPr="001756F1">
        <w:rPr>
          <w:rFonts w:ascii="Arial" w:hAnsi="Arial" w:cs="Arial"/>
          <w:b/>
          <w:lang w:val="ro-RO"/>
        </w:rPr>
        <w:t>care prevede desfăşurarea următoare</w:t>
      </w:r>
      <w:r w:rsidR="00213603" w:rsidRPr="001756F1">
        <w:rPr>
          <w:rFonts w:ascii="Arial" w:hAnsi="Arial" w:cs="Arial"/>
          <w:b/>
          <w:lang w:val="ro-RO"/>
        </w:rPr>
        <w:t>i</w:t>
      </w:r>
      <w:r w:rsidRPr="001756F1">
        <w:rPr>
          <w:rFonts w:ascii="Arial" w:hAnsi="Arial" w:cs="Arial"/>
          <w:b/>
          <w:lang w:val="ro-RO"/>
        </w:rPr>
        <w:t xml:space="preserve"> activităţi </w:t>
      </w:r>
      <w:r w:rsidRPr="001756F1">
        <w:rPr>
          <w:rFonts w:ascii="Arial" w:hAnsi="Arial" w:cs="Arial"/>
          <w:lang w:val="ro-RO"/>
        </w:rPr>
        <w:t xml:space="preserve">(conform cod CAEN): </w:t>
      </w:r>
    </w:p>
    <w:p w:rsidR="006B2FEE" w:rsidRPr="001756F1" w:rsidRDefault="004A7484" w:rsidP="008249FD">
      <w:pPr>
        <w:spacing w:after="0" w:line="240" w:lineRule="auto"/>
        <w:ind w:firstLine="720"/>
        <w:jc w:val="both"/>
        <w:rPr>
          <w:rFonts w:ascii="Arial" w:hAnsi="Arial" w:cs="Arial"/>
          <w:snapToGrid w:val="0"/>
          <w:lang w:val="ro-RO"/>
        </w:rPr>
      </w:pPr>
      <w:r w:rsidRPr="001756F1">
        <w:rPr>
          <w:rFonts w:ascii="Arial" w:hAnsi="Arial" w:cs="Arial"/>
          <w:snapToGrid w:val="0"/>
          <w:lang w:val="ro-RO"/>
        </w:rPr>
        <w:t>- f</w:t>
      </w:r>
      <w:r w:rsidR="006B2FEE" w:rsidRPr="001756F1">
        <w:rPr>
          <w:rFonts w:ascii="Arial" w:hAnsi="Arial" w:cs="Arial"/>
          <w:snapToGrid w:val="0"/>
          <w:lang w:val="ro-RO"/>
        </w:rPr>
        <w:t>abricarea altor produse din lemn; fabricarea articolelor din plută</w:t>
      </w:r>
      <w:r w:rsidRPr="001756F1">
        <w:rPr>
          <w:rFonts w:ascii="Arial" w:hAnsi="Arial" w:cs="Arial"/>
          <w:snapToGrid w:val="0"/>
          <w:lang w:val="ro-RO"/>
        </w:rPr>
        <w:t>, paie și alte materiale vegetale împletite</w:t>
      </w:r>
      <w:r w:rsidR="006B2FEE" w:rsidRPr="001756F1">
        <w:rPr>
          <w:rFonts w:ascii="Arial" w:hAnsi="Arial" w:cs="Arial"/>
          <w:snapToGrid w:val="0"/>
          <w:lang w:val="ro-RO"/>
        </w:rPr>
        <w:t xml:space="preserve"> - cod CAEN 162</w:t>
      </w:r>
      <w:r w:rsidRPr="001756F1">
        <w:rPr>
          <w:rFonts w:ascii="Arial" w:hAnsi="Arial" w:cs="Arial"/>
          <w:snapToGrid w:val="0"/>
          <w:lang w:val="ro-RO"/>
        </w:rPr>
        <w:t>9 – rev. 2 (5523 – rev. 1);</w:t>
      </w:r>
    </w:p>
    <w:p w:rsidR="004A7484" w:rsidRPr="001756F1" w:rsidRDefault="0043498E" w:rsidP="002058E1">
      <w:pPr>
        <w:spacing w:after="0" w:line="240" w:lineRule="auto"/>
        <w:ind w:firstLine="720"/>
        <w:jc w:val="both"/>
        <w:rPr>
          <w:rFonts w:ascii="Arial" w:hAnsi="Arial" w:cs="Arial"/>
          <w:snapToGrid w:val="0"/>
          <w:lang w:val="ro-RO"/>
        </w:rPr>
      </w:pPr>
      <w:r w:rsidRPr="001756F1">
        <w:rPr>
          <w:rFonts w:ascii="Arial" w:hAnsi="Arial" w:cs="Arial"/>
          <w:snapToGrid w:val="0"/>
          <w:lang w:val="ro-RO"/>
        </w:rPr>
        <w:t xml:space="preserve">- fabricarea de mobilă pentru birouri </w:t>
      </w:r>
      <w:r w:rsidR="00C23063" w:rsidRPr="001756F1">
        <w:rPr>
          <w:rFonts w:ascii="Arial" w:hAnsi="Arial" w:cs="Arial"/>
          <w:snapToGrid w:val="0"/>
          <w:lang w:val="ro-RO"/>
        </w:rPr>
        <w:t xml:space="preserve">și magazine </w:t>
      </w:r>
      <w:r w:rsidRPr="001756F1">
        <w:rPr>
          <w:rFonts w:ascii="Arial" w:hAnsi="Arial" w:cs="Arial"/>
          <w:snapToGrid w:val="0"/>
          <w:lang w:val="ro-RO"/>
        </w:rPr>
        <w:t>- cod CAEN 3101 – rev. 2 (</w:t>
      </w:r>
      <w:r w:rsidR="00C23063" w:rsidRPr="001756F1">
        <w:rPr>
          <w:rFonts w:ascii="Arial" w:hAnsi="Arial" w:cs="Arial"/>
          <w:snapToGrid w:val="0"/>
          <w:lang w:val="ro-RO"/>
        </w:rPr>
        <w:t>3611, 3612</w:t>
      </w:r>
      <w:r w:rsidRPr="001756F1">
        <w:rPr>
          <w:rFonts w:ascii="Arial" w:hAnsi="Arial" w:cs="Arial"/>
          <w:snapToGrid w:val="0"/>
          <w:lang w:val="ro-RO"/>
        </w:rPr>
        <w:t xml:space="preserve"> – rev. 1);</w:t>
      </w:r>
    </w:p>
    <w:p w:rsidR="0043498E" w:rsidRPr="001756F1" w:rsidRDefault="00C23063" w:rsidP="00430CFC">
      <w:pPr>
        <w:spacing w:after="0" w:line="240" w:lineRule="auto"/>
        <w:ind w:firstLine="720"/>
        <w:jc w:val="both"/>
        <w:rPr>
          <w:rFonts w:ascii="Arial" w:hAnsi="Arial" w:cs="Arial"/>
          <w:snapToGrid w:val="0"/>
          <w:lang w:val="ro-RO"/>
        </w:rPr>
      </w:pPr>
      <w:r w:rsidRPr="001756F1">
        <w:rPr>
          <w:rFonts w:ascii="Arial" w:hAnsi="Arial" w:cs="Arial"/>
          <w:snapToGrid w:val="0"/>
          <w:lang w:val="ro-RO"/>
        </w:rPr>
        <w:t>- fabricarea de mobilă pentru bucătării - cod CAEN 3102 – rev. 2 (3611, 3613 – rev. 1);</w:t>
      </w:r>
    </w:p>
    <w:p w:rsidR="00C23063" w:rsidRPr="001756F1" w:rsidRDefault="00C23063" w:rsidP="00430CFC">
      <w:pPr>
        <w:spacing w:after="0" w:line="240" w:lineRule="auto"/>
        <w:ind w:firstLine="720"/>
        <w:jc w:val="both"/>
        <w:rPr>
          <w:rFonts w:ascii="Arial" w:hAnsi="Arial" w:cs="Arial"/>
          <w:snapToGrid w:val="0"/>
          <w:lang w:val="ro-RO"/>
        </w:rPr>
      </w:pPr>
      <w:r w:rsidRPr="001756F1">
        <w:rPr>
          <w:rFonts w:ascii="Arial" w:hAnsi="Arial" w:cs="Arial"/>
          <w:snapToGrid w:val="0"/>
          <w:lang w:val="ro-RO"/>
        </w:rPr>
        <w:t>- fabricarea de mobilă n.c.a. - cod CAEN 3109 – rev. 2 (3611, 3614</w:t>
      </w:r>
      <w:r w:rsidR="007F7630" w:rsidRPr="001756F1">
        <w:rPr>
          <w:rFonts w:ascii="Arial" w:hAnsi="Arial" w:cs="Arial"/>
          <w:snapToGrid w:val="0"/>
          <w:lang w:val="ro-RO"/>
        </w:rPr>
        <w:t xml:space="preserve"> – rev. 1).</w:t>
      </w:r>
    </w:p>
    <w:p w:rsidR="00C23063" w:rsidRPr="001756F1" w:rsidRDefault="00C23063" w:rsidP="00430CFC">
      <w:pPr>
        <w:spacing w:after="0" w:line="240" w:lineRule="auto"/>
        <w:ind w:firstLine="720"/>
        <w:jc w:val="both"/>
        <w:rPr>
          <w:rFonts w:ascii="Arial" w:hAnsi="Arial" w:cs="Arial"/>
          <w:snapToGrid w:val="0"/>
          <w:lang w:val="ro-RO"/>
        </w:rPr>
      </w:pPr>
    </w:p>
    <w:p w:rsidR="00430CFC" w:rsidRPr="001756F1" w:rsidRDefault="00430CFC" w:rsidP="00430CFC">
      <w:pPr>
        <w:spacing w:after="0" w:line="240" w:lineRule="auto"/>
        <w:ind w:firstLine="720"/>
        <w:jc w:val="both"/>
        <w:rPr>
          <w:rFonts w:ascii="Arial" w:hAnsi="Arial" w:cs="Arial"/>
          <w:snapToGrid w:val="0"/>
          <w:lang w:val="ro-RO"/>
        </w:rPr>
      </w:pPr>
      <w:r w:rsidRPr="001756F1">
        <w:rPr>
          <w:rFonts w:ascii="Arial" w:hAnsi="Arial" w:cs="Arial"/>
          <w:snapToGrid w:val="0"/>
          <w:lang w:val="ro-RO"/>
        </w:rPr>
        <w:t xml:space="preserve">Obiectivul este amplasat la o distanță de 0,8 km de râul Bistrița Ardeleană. </w:t>
      </w:r>
      <w:r w:rsidRPr="001756F1">
        <w:rPr>
          <w:rFonts w:ascii="Arial" w:hAnsi="Arial" w:cs="Arial"/>
          <w:snapToGrid w:val="0"/>
          <w:lang w:val="ro-RO"/>
        </w:rPr>
        <w:tab/>
      </w:r>
    </w:p>
    <w:p w:rsidR="008249FD" w:rsidRPr="001756F1" w:rsidRDefault="00430CFC" w:rsidP="00430CFC">
      <w:pPr>
        <w:spacing w:after="0" w:line="240" w:lineRule="auto"/>
        <w:ind w:firstLine="720"/>
        <w:jc w:val="both"/>
        <w:rPr>
          <w:rFonts w:ascii="Arial" w:hAnsi="Arial" w:cs="Arial"/>
          <w:lang w:val="ro-RO"/>
        </w:rPr>
      </w:pPr>
      <w:r w:rsidRPr="001756F1">
        <w:rPr>
          <w:rFonts w:ascii="Arial" w:hAnsi="Arial" w:cs="Arial"/>
          <w:snapToGrid w:val="0"/>
          <w:lang w:val="ro-RO"/>
        </w:rPr>
        <w:t>Accesul pe amplasament se realizează din strada Libertății.</w:t>
      </w:r>
    </w:p>
    <w:p w:rsidR="002058E1" w:rsidRPr="001756F1" w:rsidRDefault="002058E1" w:rsidP="008249FD">
      <w:pPr>
        <w:spacing w:after="0" w:line="240" w:lineRule="auto"/>
        <w:ind w:firstLine="720"/>
        <w:jc w:val="both"/>
        <w:rPr>
          <w:rFonts w:ascii="Arial" w:eastAsia="Times New Roman" w:hAnsi="Arial" w:cs="Arial"/>
          <w:b/>
          <w:lang w:val="ro-RO" w:eastAsia="ro-RO"/>
        </w:rPr>
      </w:pPr>
    </w:p>
    <w:p w:rsidR="00655E4D" w:rsidRPr="001756F1" w:rsidRDefault="00655E4D" w:rsidP="00655E4D">
      <w:pPr>
        <w:spacing w:after="0"/>
        <w:ind w:firstLine="567"/>
        <w:jc w:val="both"/>
        <w:rPr>
          <w:rFonts w:ascii="Arial" w:eastAsia="Times New Roman" w:hAnsi="Arial" w:cs="Arial"/>
          <w:bCs/>
          <w:lang w:val="ro-RO" w:eastAsia="ro-RO"/>
        </w:rPr>
      </w:pPr>
      <w:r w:rsidRPr="001756F1">
        <w:rPr>
          <w:rFonts w:ascii="Arial" w:eastAsia="Times New Roman" w:hAnsi="Arial" w:cs="Arial"/>
          <w:bCs/>
          <w:lang w:val="ro-RO" w:eastAsia="ro-RO"/>
        </w:rPr>
        <w:t>Societatea deţine o suprafaţă închiriată de 667 m</w:t>
      </w:r>
      <w:r w:rsidRPr="001756F1">
        <w:rPr>
          <w:rFonts w:ascii="Arial" w:eastAsia="Times New Roman" w:hAnsi="Arial" w:cs="Arial"/>
          <w:bCs/>
          <w:vertAlign w:val="superscript"/>
          <w:lang w:val="ro-RO" w:eastAsia="ro-RO"/>
        </w:rPr>
        <w:t>2</w:t>
      </w:r>
      <w:r w:rsidRPr="001756F1">
        <w:rPr>
          <w:rFonts w:ascii="Arial" w:eastAsia="Times New Roman" w:hAnsi="Arial" w:cs="Arial"/>
          <w:bCs/>
          <w:lang w:val="ro-RO" w:eastAsia="ro-RO"/>
        </w:rPr>
        <w:t>, din care:</w:t>
      </w:r>
    </w:p>
    <w:p w:rsidR="00655E4D" w:rsidRPr="001756F1" w:rsidRDefault="00655E4D" w:rsidP="007F7630">
      <w:pPr>
        <w:spacing w:after="0"/>
        <w:ind w:firstLine="720"/>
        <w:jc w:val="both"/>
        <w:rPr>
          <w:rFonts w:ascii="Arial" w:eastAsia="Times New Roman" w:hAnsi="Arial" w:cs="Arial"/>
          <w:bCs/>
          <w:lang w:val="ro-RO" w:eastAsia="ro-RO"/>
        </w:rPr>
      </w:pPr>
      <w:r w:rsidRPr="001756F1">
        <w:rPr>
          <w:rFonts w:ascii="Arial" w:eastAsia="Times New Roman" w:hAnsi="Arial" w:cs="Arial"/>
          <w:bCs/>
          <w:lang w:val="ro-RO" w:eastAsia="ro-RO"/>
        </w:rPr>
        <w:lastRenderedPageBreak/>
        <w:t>- spațiu producție 357 m</w:t>
      </w:r>
      <w:r w:rsidRPr="001756F1">
        <w:rPr>
          <w:rFonts w:ascii="Arial" w:eastAsia="Times New Roman" w:hAnsi="Arial" w:cs="Arial"/>
          <w:bCs/>
          <w:vertAlign w:val="superscript"/>
          <w:lang w:val="ro-RO" w:eastAsia="ro-RO"/>
        </w:rPr>
        <w:t>2</w:t>
      </w:r>
      <w:r w:rsidRPr="001756F1">
        <w:rPr>
          <w:rFonts w:ascii="Arial" w:eastAsia="Times New Roman" w:hAnsi="Arial" w:cs="Arial"/>
          <w:bCs/>
          <w:lang w:val="ro-RO" w:eastAsia="ro-RO"/>
        </w:rPr>
        <w:t xml:space="preserve"> structurat astfel: atelier prelucrare lemn bicompartimentat, 1 atelier vopsitorie;</w:t>
      </w:r>
    </w:p>
    <w:p w:rsidR="00655E4D" w:rsidRPr="001756F1" w:rsidRDefault="00655E4D" w:rsidP="00655E4D">
      <w:pPr>
        <w:spacing w:after="0"/>
        <w:ind w:firstLine="720"/>
        <w:jc w:val="both"/>
        <w:rPr>
          <w:rFonts w:ascii="Arial" w:eastAsia="Times New Roman" w:hAnsi="Arial" w:cs="Arial"/>
          <w:bCs/>
          <w:lang w:val="ro-RO" w:eastAsia="ro-RO"/>
        </w:rPr>
      </w:pPr>
      <w:r w:rsidRPr="001756F1">
        <w:rPr>
          <w:rFonts w:ascii="Arial" w:eastAsia="Times New Roman" w:hAnsi="Arial" w:cs="Arial"/>
          <w:bCs/>
          <w:lang w:val="ro-RO" w:eastAsia="ro-RO"/>
        </w:rPr>
        <w:t>- spațiu depozitare 160 m</w:t>
      </w:r>
      <w:r w:rsidRPr="001756F1">
        <w:rPr>
          <w:rFonts w:ascii="Arial" w:eastAsia="Times New Roman" w:hAnsi="Arial" w:cs="Arial"/>
          <w:bCs/>
          <w:vertAlign w:val="superscript"/>
          <w:lang w:val="ro-RO" w:eastAsia="ro-RO"/>
        </w:rPr>
        <w:t>2</w:t>
      </w:r>
      <w:r w:rsidRPr="001756F1">
        <w:rPr>
          <w:rFonts w:ascii="Arial" w:eastAsia="Times New Roman" w:hAnsi="Arial" w:cs="Arial"/>
          <w:bCs/>
          <w:lang w:val="ro-RO" w:eastAsia="ro-RO"/>
        </w:rPr>
        <w:t>;</w:t>
      </w:r>
    </w:p>
    <w:p w:rsidR="00655E4D" w:rsidRPr="001756F1" w:rsidRDefault="00655E4D" w:rsidP="00655E4D">
      <w:pPr>
        <w:spacing w:after="0"/>
        <w:ind w:firstLine="720"/>
        <w:jc w:val="both"/>
        <w:rPr>
          <w:rFonts w:ascii="Arial" w:eastAsia="Times New Roman" w:hAnsi="Arial" w:cs="Arial"/>
          <w:bCs/>
          <w:lang w:val="ro-RO" w:eastAsia="ro-RO"/>
        </w:rPr>
      </w:pPr>
      <w:r w:rsidRPr="001756F1">
        <w:rPr>
          <w:rFonts w:ascii="Arial" w:eastAsia="Times New Roman" w:hAnsi="Arial" w:cs="Arial"/>
          <w:bCs/>
          <w:lang w:val="ro-RO" w:eastAsia="ro-RO"/>
        </w:rPr>
        <w:t>- platformă betonată 150 m</w:t>
      </w:r>
      <w:r w:rsidRPr="001756F1">
        <w:rPr>
          <w:rFonts w:ascii="Arial" w:eastAsia="Times New Roman" w:hAnsi="Arial" w:cs="Arial"/>
          <w:bCs/>
          <w:vertAlign w:val="superscript"/>
          <w:lang w:val="ro-RO" w:eastAsia="ro-RO"/>
        </w:rPr>
        <w:t>2</w:t>
      </w:r>
      <w:r w:rsidRPr="001756F1">
        <w:rPr>
          <w:rFonts w:ascii="Arial" w:eastAsia="Times New Roman" w:hAnsi="Arial" w:cs="Arial"/>
          <w:bCs/>
          <w:lang w:val="ro-RO" w:eastAsia="ro-RO"/>
        </w:rPr>
        <w:t>.</w:t>
      </w:r>
    </w:p>
    <w:p w:rsidR="00655E4D" w:rsidRPr="001756F1" w:rsidRDefault="00655E4D" w:rsidP="00CC0F20">
      <w:pPr>
        <w:spacing w:after="0" w:line="240" w:lineRule="auto"/>
        <w:ind w:firstLine="720"/>
        <w:jc w:val="both"/>
        <w:rPr>
          <w:rFonts w:ascii="Arial" w:hAnsi="Arial" w:cs="Arial"/>
          <w:b/>
          <w:snapToGrid w:val="0"/>
          <w:lang w:val="ro-RO"/>
        </w:rPr>
      </w:pPr>
    </w:p>
    <w:p w:rsidR="00CC0F20" w:rsidRPr="001756F1" w:rsidRDefault="00CC0F20" w:rsidP="00CC0F20">
      <w:pPr>
        <w:spacing w:after="0" w:line="240" w:lineRule="auto"/>
        <w:ind w:firstLine="720"/>
        <w:jc w:val="both"/>
        <w:rPr>
          <w:rFonts w:ascii="Arial" w:hAnsi="Arial" w:cs="Arial"/>
          <w:b/>
          <w:snapToGrid w:val="0"/>
          <w:lang w:val="ro-RO"/>
        </w:rPr>
      </w:pPr>
      <w:r w:rsidRPr="001756F1">
        <w:rPr>
          <w:rFonts w:ascii="Arial" w:hAnsi="Arial" w:cs="Arial"/>
          <w:b/>
          <w:snapToGrid w:val="0"/>
          <w:lang w:val="ro-RO"/>
        </w:rPr>
        <w:t xml:space="preserve">Documentaţia conţine: </w:t>
      </w:r>
    </w:p>
    <w:p w:rsidR="00CC0F20" w:rsidRPr="001756F1" w:rsidRDefault="00CC0F20" w:rsidP="00CC0F20">
      <w:pPr>
        <w:spacing w:after="0" w:line="240" w:lineRule="auto"/>
        <w:ind w:firstLine="720"/>
        <w:jc w:val="both"/>
        <w:rPr>
          <w:rFonts w:ascii="Arial" w:eastAsia="Times New Roman" w:hAnsi="Arial" w:cs="Arial"/>
          <w:snapToGrid w:val="0"/>
          <w:lang w:val="ro-RO"/>
        </w:rPr>
      </w:pPr>
      <w:r w:rsidRPr="001756F1">
        <w:rPr>
          <w:rFonts w:ascii="Arial" w:eastAsia="Times New Roman" w:hAnsi="Arial" w:cs="Arial"/>
          <w:snapToGrid w:val="0"/>
          <w:lang w:val="ro-RO"/>
        </w:rPr>
        <w:t>- Cerere pentru emiterea</w:t>
      </w:r>
      <w:r w:rsidR="00FE5265" w:rsidRPr="001756F1">
        <w:rPr>
          <w:rFonts w:ascii="Arial" w:eastAsia="Times New Roman" w:hAnsi="Arial" w:cs="Arial"/>
          <w:snapToGrid w:val="0"/>
          <w:lang w:val="ro-RO"/>
        </w:rPr>
        <w:t xml:space="preserve"> autorizaţiei de mediu</w:t>
      </w:r>
      <w:r w:rsidRPr="001756F1">
        <w:rPr>
          <w:rFonts w:ascii="Arial" w:eastAsia="Times New Roman" w:hAnsi="Arial" w:cs="Arial"/>
          <w:snapToGrid w:val="0"/>
          <w:lang w:val="ro-RO"/>
        </w:rPr>
        <w:t xml:space="preserve">, înregistrată la APM Bistriţa-Năsăud sub nr. </w:t>
      </w:r>
      <w:r w:rsidR="0075467F" w:rsidRPr="001756F1">
        <w:rPr>
          <w:rFonts w:ascii="Arial" w:eastAsia="Times New Roman" w:hAnsi="Arial" w:cs="Arial"/>
          <w:snapToGrid w:val="0"/>
          <w:lang w:val="ro-RO"/>
        </w:rPr>
        <w:t>992</w:t>
      </w:r>
      <w:r w:rsidRPr="001756F1">
        <w:rPr>
          <w:rFonts w:ascii="Arial" w:eastAsia="Times New Roman" w:hAnsi="Arial" w:cs="Arial"/>
          <w:snapToGrid w:val="0"/>
          <w:lang w:val="ro-RO"/>
        </w:rPr>
        <w:t>/</w:t>
      </w:r>
      <w:r w:rsidR="0075467F" w:rsidRPr="001756F1">
        <w:rPr>
          <w:rFonts w:ascii="Arial" w:eastAsia="Times New Roman" w:hAnsi="Arial" w:cs="Arial"/>
          <w:snapToGrid w:val="0"/>
          <w:lang w:val="ro-RO"/>
        </w:rPr>
        <w:t>29</w:t>
      </w:r>
      <w:r w:rsidRPr="001756F1">
        <w:rPr>
          <w:rFonts w:ascii="Arial" w:eastAsia="Times New Roman" w:hAnsi="Arial" w:cs="Arial"/>
          <w:snapToGrid w:val="0"/>
          <w:lang w:val="ro-RO"/>
        </w:rPr>
        <w:t>.</w:t>
      </w:r>
      <w:r w:rsidR="00932191" w:rsidRPr="001756F1">
        <w:rPr>
          <w:rFonts w:ascii="Arial" w:eastAsia="Times New Roman" w:hAnsi="Arial" w:cs="Arial"/>
          <w:snapToGrid w:val="0"/>
          <w:lang w:val="ro-RO"/>
        </w:rPr>
        <w:t>0</w:t>
      </w:r>
      <w:r w:rsidR="0075467F" w:rsidRPr="001756F1">
        <w:rPr>
          <w:rFonts w:ascii="Arial" w:eastAsia="Times New Roman" w:hAnsi="Arial" w:cs="Arial"/>
          <w:snapToGrid w:val="0"/>
          <w:lang w:val="ro-RO"/>
        </w:rPr>
        <w:t>1</w:t>
      </w:r>
      <w:r w:rsidRPr="001756F1">
        <w:rPr>
          <w:rFonts w:ascii="Arial" w:eastAsia="Times New Roman" w:hAnsi="Arial" w:cs="Arial"/>
          <w:snapToGrid w:val="0"/>
          <w:lang w:val="ro-RO"/>
        </w:rPr>
        <w:t>.201</w:t>
      </w:r>
      <w:r w:rsidR="0075467F" w:rsidRPr="001756F1">
        <w:rPr>
          <w:rFonts w:ascii="Arial" w:eastAsia="Times New Roman" w:hAnsi="Arial" w:cs="Arial"/>
          <w:snapToGrid w:val="0"/>
          <w:lang w:val="ro-RO"/>
        </w:rPr>
        <w:t>6</w:t>
      </w:r>
      <w:r w:rsidRPr="001756F1">
        <w:rPr>
          <w:rFonts w:ascii="Arial" w:eastAsia="Times New Roman" w:hAnsi="Arial" w:cs="Arial"/>
          <w:snapToGrid w:val="0"/>
          <w:lang w:val="ro-RO"/>
        </w:rPr>
        <w:t>;</w:t>
      </w:r>
    </w:p>
    <w:p w:rsidR="00CC0F20" w:rsidRPr="001756F1" w:rsidRDefault="00CC0F20" w:rsidP="00CC0F20">
      <w:pPr>
        <w:spacing w:after="0" w:line="240" w:lineRule="auto"/>
        <w:ind w:firstLine="720"/>
        <w:jc w:val="both"/>
        <w:rPr>
          <w:rFonts w:ascii="Arial" w:eastAsia="Times New Roman" w:hAnsi="Arial" w:cs="Arial"/>
          <w:snapToGrid w:val="0"/>
          <w:lang w:val="ro-RO"/>
        </w:rPr>
      </w:pPr>
      <w:r w:rsidRPr="001756F1">
        <w:rPr>
          <w:rFonts w:ascii="Arial" w:eastAsia="Times New Roman" w:hAnsi="Arial" w:cs="Arial"/>
          <w:snapToGrid w:val="0"/>
          <w:lang w:val="ro-RO"/>
        </w:rPr>
        <w:t>- Fişa de prezentare şi declaraţie, întocmită de titular;</w:t>
      </w:r>
    </w:p>
    <w:p w:rsidR="002724FD" w:rsidRPr="001756F1" w:rsidRDefault="002724FD" w:rsidP="002724FD">
      <w:pPr>
        <w:tabs>
          <w:tab w:val="left" w:pos="8190"/>
        </w:tabs>
        <w:spacing w:after="0" w:line="240" w:lineRule="auto"/>
        <w:ind w:firstLine="720"/>
        <w:jc w:val="both"/>
        <w:rPr>
          <w:rFonts w:ascii="Arial" w:hAnsi="Arial"/>
          <w:lang w:val="ro-RO"/>
        </w:rPr>
      </w:pPr>
      <w:r w:rsidRPr="001756F1">
        <w:rPr>
          <w:rFonts w:ascii="Arial" w:hAnsi="Arial"/>
          <w:lang w:val="ro-RO"/>
        </w:rPr>
        <w:t>- Plan de situaţie şi plan de încadrare în zonă;</w:t>
      </w:r>
      <w:r w:rsidRPr="001756F1">
        <w:rPr>
          <w:rFonts w:ascii="Arial" w:hAnsi="Arial"/>
          <w:lang w:val="ro-RO"/>
        </w:rPr>
        <w:tab/>
      </w:r>
    </w:p>
    <w:p w:rsidR="00CC0F20" w:rsidRPr="001756F1" w:rsidRDefault="00CC0F20" w:rsidP="00CC0F20">
      <w:pPr>
        <w:spacing w:after="0" w:line="240" w:lineRule="auto"/>
        <w:ind w:firstLine="720"/>
        <w:jc w:val="both"/>
        <w:rPr>
          <w:rFonts w:ascii="Arial" w:eastAsia="Times New Roman" w:hAnsi="Arial" w:cs="Arial"/>
          <w:snapToGrid w:val="0"/>
          <w:lang w:val="ro-RO"/>
        </w:rPr>
      </w:pPr>
      <w:r w:rsidRPr="001756F1">
        <w:rPr>
          <w:rFonts w:ascii="Arial" w:eastAsia="Times New Roman" w:hAnsi="Arial" w:cs="Arial"/>
          <w:snapToGrid w:val="0"/>
          <w:lang w:val="ro-RO"/>
        </w:rPr>
        <w:t>- Anunţ public al solicitării de o</w:t>
      </w:r>
      <w:r w:rsidR="00D628C6" w:rsidRPr="001756F1">
        <w:rPr>
          <w:rFonts w:ascii="Arial" w:eastAsia="Times New Roman" w:hAnsi="Arial" w:cs="Arial"/>
          <w:snapToGrid w:val="0"/>
          <w:lang w:val="ro-RO"/>
        </w:rPr>
        <w:t>bţinere a autorizaţiei de mediu</w:t>
      </w:r>
      <w:r w:rsidRPr="001756F1">
        <w:rPr>
          <w:rFonts w:ascii="Arial" w:eastAsia="Times New Roman" w:hAnsi="Arial" w:cs="Arial"/>
          <w:snapToGrid w:val="0"/>
          <w:lang w:val="ro-RO"/>
        </w:rPr>
        <w:t xml:space="preserve">, </w:t>
      </w:r>
      <w:r w:rsidR="0075467F" w:rsidRPr="001756F1">
        <w:rPr>
          <w:rFonts w:ascii="Arial" w:eastAsia="Times New Roman" w:hAnsi="Arial" w:cs="Arial"/>
          <w:snapToGrid w:val="0"/>
          <w:lang w:val="ro-RO"/>
        </w:rPr>
        <w:t>publicat în ziarul ”Răsunetul” din</w:t>
      </w:r>
      <w:r w:rsidRPr="001756F1">
        <w:rPr>
          <w:rFonts w:ascii="Arial" w:eastAsia="Times New Roman" w:hAnsi="Arial" w:cs="Arial"/>
          <w:snapToGrid w:val="0"/>
          <w:lang w:val="ro-RO"/>
        </w:rPr>
        <w:t xml:space="preserve"> data de </w:t>
      </w:r>
      <w:r w:rsidR="0075467F" w:rsidRPr="001756F1">
        <w:rPr>
          <w:rFonts w:ascii="Arial" w:eastAsia="Times New Roman" w:hAnsi="Arial" w:cs="Arial"/>
          <w:snapToGrid w:val="0"/>
          <w:lang w:val="ro-RO"/>
        </w:rPr>
        <w:t>29</w:t>
      </w:r>
      <w:r w:rsidRPr="001756F1">
        <w:rPr>
          <w:rFonts w:ascii="Arial" w:eastAsia="Times New Roman" w:hAnsi="Arial" w:cs="Arial"/>
          <w:snapToGrid w:val="0"/>
          <w:lang w:val="ro-RO"/>
        </w:rPr>
        <w:t>.</w:t>
      </w:r>
      <w:r w:rsidR="00D628C6" w:rsidRPr="001756F1">
        <w:rPr>
          <w:rFonts w:ascii="Arial" w:eastAsia="Times New Roman" w:hAnsi="Arial" w:cs="Arial"/>
          <w:snapToGrid w:val="0"/>
          <w:lang w:val="ro-RO"/>
        </w:rPr>
        <w:t>0</w:t>
      </w:r>
      <w:r w:rsidR="0075467F" w:rsidRPr="001756F1">
        <w:rPr>
          <w:rFonts w:ascii="Arial" w:eastAsia="Times New Roman" w:hAnsi="Arial" w:cs="Arial"/>
          <w:snapToGrid w:val="0"/>
          <w:lang w:val="ro-RO"/>
        </w:rPr>
        <w:t>1</w:t>
      </w:r>
      <w:r w:rsidRPr="001756F1">
        <w:rPr>
          <w:rFonts w:ascii="Arial" w:eastAsia="Times New Roman" w:hAnsi="Arial" w:cs="Arial"/>
          <w:snapToGrid w:val="0"/>
          <w:lang w:val="ro-RO"/>
        </w:rPr>
        <w:t>.201</w:t>
      </w:r>
      <w:r w:rsidR="0075467F" w:rsidRPr="001756F1">
        <w:rPr>
          <w:rFonts w:ascii="Arial" w:eastAsia="Times New Roman" w:hAnsi="Arial" w:cs="Arial"/>
          <w:snapToGrid w:val="0"/>
          <w:lang w:val="ro-RO"/>
        </w:rPr>
        <w:t>6</w:t>
      </w:r>
      <w:r w:rsidRPr="001756F1">
        <w:rPr>
          <w:rFonts w:ascii="Arial" w:eastAsia="Times New Roman" w:hAnsi="Arial" w:cs="Arial"/>
          <w:snapToGrid w:val="0"/>
          <w:lang w:val="ro-RO"/>
        </w:rPr>
        <w:t>;</w:t>
      </w:r>
    </w:p>
    <w:p w:rsidR="0075467F" w:rsidRPr="001756F1" w:rsidRDefault="0075467F" w:rsidP="0075467F">
      <w:pPr>
        <w:spacing w:after="0" w:line="240" w:lineRule="auto"/>
        <w:ind w:firstLine="720"/>
        <w:jc w:val="both"/>
        <w:rPr>
          <w:rFonts w:ascii="Arial" w:hAnsi="Arial"/>
          <w:lang w:val="ro-RO"/>
        </w:rPr>
      </w:pPr>
      <w:r w:rsidRPr="001756F1">
        <w:rPr>
          <w:rFonts w:ascii="Arial" w:hAnsi="Arial"/>
          <w:lang w:val="ro-RO"/>
        </w:rPr>
        <w:t xml:space="preserve">- Contract de închiriere nr. 629/7.01.2016 încheiat cu SC EUROPASERVICE SA privind </w:t>
      </w:r>
      <w:r w:rsidR="007F7630" w:rsidRPr="001756F1">
        <w:rPr>
          <w:rFonts w:ascii="Arial" w:hAnsi="Arial"/>
          <w:lang w:val="ro-RO"/>
        </w:rPr>
        <w:t>închirierea spațiului de producț</w:t>
      </w:r>
      <w:r w:rsidRPr="001756F1">
        <w:rPr>
          <w:rFonts w:ascii="Arial" w:hAnsi="Arial"/>
          <w:lang w:val="ro-RO"/>
        </w:rPr>
        <w:t>ie;</w:t>
      </w:r>
    </w:p>
    <w:p w:rsidR="00CC0F20" w:rsidRPr="001756F1" w:rsidRDefault="00CC0F20" w:rsidP="00CC0F20">
      <w:pPr>
        <w:spacing w:after="0" w:line="240" w:lineRule="auto"/>
        <w:ind w:firstLine="720"/>
        <w:jc w:val="both"/>
        <w:rPr>
          <w:rFonts w:ascii="Arial" w:eastAsia="Times New Roman" w:hAnsi="Arial" w:cs="Arial"/>
          <w:lang w:val="ro-RO"/>
        </w:rPr>
      </w:pPr>
      <w:r w:rsidRPr="001756F1">
        <w:rPr>
          <w:rFonts w:ascii="Arial" w:eastAsia="Times New Roman" w:hAnsi="Arial" w:cs="Arial"/>
          <w:lang w:val="ro-RO"/>
        </w:rPr>
        <w:t xml:space="preserve">- Contract de prestare a serviciului de salubrizare nr. </w:t>
      </w:r>
      <w:r w:rsidR="00D20D99" w:rsidRPr="001756F1">
        <w:rPr>
          <w:rFonts w:ascii="Arial" w:eastAsia="Times New Roman" w:hAnsi="Arial" w:cs="Arial"/>
          <w:lang w:val="ro-RO"/>
        </w:rPr>
        <w:t>1872</w:t>
      </w:r>
      <w:r w:rsidRPr="001756F1">
        <w:rPr>
          <w:rFonts w:ascii="Arial" w:eastAsia="Times New Roman" w:hAnsi="Arial" w:cs="Arial"/>
          <w:lang w:val="ro-RO"/>
        </w:rPr>
        <w:t>/</w:t>
      </w:r>
      <w:r w:rsidR="00B311EB" w:rsidRPr="001756F1">
        <w:rPr>
          <w:rFonts w:ascii="Arial" w:eastAsia="Times New Roman" w:hAnsi="Arial" w:cs="Arial"/>
          <w:lang w:val="ro-RO"/>
        </w:rPr>
        <w:t>2</w:t>
      </w:r>
      <w:r w:rsidR="00D20D99" w:rsidRPr="001756F1">
        <w:rPr>
          <w:rFonts w:ascii="Arial" w:eastAsia="Times New Roman" w:hAnsi="Arial" w:cs="Arial"/>
          <w:lang w:val="ro-RO"/>
        </w:rPr>
        <w:t>0</w:t>
      </w:r>
      <w:r w:rsidRPr="001756F1">
        <w:rPr>
          <w:rFonts w:ascii="Arial" w:eastAsia="Times New Roman" w:hAnsi="Arial" w:cs="Arial"/>
          <w:lang w:val="ro-RO"/>
        </w:rPr>
        <w:t>.</w:t>
      </w:r>
      <w:r w:rsidR="008249FD" w:rsidRPr="001756F1">
        <w:rPr>
          <w:rFonts w:ascii="Arial" w:eastAsia="Times New Roman" w:hAnsi="Arial" w:cs="Arial"/>
          <w:lang w:val="ro-RO"/>
        </w:rPr>
        <w:t>0</w:t>
      </w:r>
      <w:r w:rsidR="00D20D99" w:rsidRPr="001756F1">
        <w:rPr>
          <w:rFonts w:ascii="Arial" w:eastAsia="Times New Roman" w:hAnsi="Arial" w:cs="Arial"/>
          <w:lang w:val="ro-RO"/>
        </w:rPr>
        <w:t>1</w:t>
      </w:r>
      <w:r w:rsidRPr="001756F1">
        <w:rPr>
          <w:rFonts w:ascii="Arial" w:eastAsia="Times New Roman" w:hAnsi="Arial" w:cs="Arial"/>
          <w:lang w:val="ro-RO"/>
        </w:rPr>
        <w:t>.201</w:t>
      </w:r>
      <w:r w:rsidR="00D20D99" w:rsidRPr="001756F1">
        <w:rPr>
          <w:rFonts w:ascii="Arial" w:eastAsia="Times New Roman" w:hAnsi="Arial" w:cs="Arial"/>
          <w:lang w:val="ro-RO"/>
        </w:rPr>
        <w:t>6</w:t>
      </w:r>
      <w:r w:rsidRPr="001756F1">
        <w:rPr>
          <w:rFonts w:ascii="Arial" w:eastAsia="Times New Roman" w:hAnsi="Arial" w:cs="Arial"/>
          <w:lang w:val="ro-RO"/>
        </w:rPr>
        <w:t xml:space="preserve"> încheiat cu SC VITALIA SERVICII PENTRU MEDIU SA</w:t>
      </w:r>
      <w:r w:rsidR="008249FD" w:rsidRPr="001756F1">
        <w:rPr>
          <w:rFonts w:ascii="Arial" w:eastAsia="Times New Roman" w:hAnsi="Arial" w:cs="Arial"/>
          <w:lang w:val="ro-RO"/>
        </w:rPr>
        <w:t xml:space="preserve"> București, punct lucru Bistrița (AM nr. 12/26.02.2015);</w:t>
      </w:r>
    </w:p>
    <w:p w:rsidR="00782875" w:rsidRPr="001756F1" w:rsidRDefault="00782875" w:rsidP="00782875">
      <w:pPr>
        <w:autoSpaceDE w:val="0"/>
        <w:autoSpaceDN w:val="0"/>
        <w:adjustRightInd w:val="0"/>
        <w:spacing w:after="0" w:line="240" w:lineRule="auto"/>
        <w:ind w:firstLine="708"/>
        <w:jc w:val="both"/>
        <w:rPr>
          <w:rFonts w:ascii="Arial" w:eastAsia="Times New Roman" w:hAnsi="Arial" w:cs="Arial"/>
          <w:lang w:val="ro-RO"/>
        </w:rPr>
      </w:pPr>
      <w:r w:rsidRPr="001756F1">
        <w:rPr>
          <w:rFonts w:ascii="Arial" w:eastAsia="Times New Roman" w:hAnsi="Arial" w:cs="Arial"/>
          <w:lang w:val="ro-RO"/>
        </w:rPr>
        <w:tab/>
        <w:t xml:space="preserve">- Contract de </w:t>
      </w:r>
      <w:r w:rsidR="00354A39" w:rsidRPr="001756F1">
        <w:rPr>
          <w:rFonts w:ascii="Arial" w:eastAsia="Times New Roman" w:hAnsi="Arial" w:cs="Arial"/>
          <w:lang w:val="ro-RO"/>
        </w:rPr>
        <w:t>vânzare-cumpărare</w:t>
      </w:r>
      <w:r w:rsidRPr="001756F1">
        <w:rPr>
          <w:rFonts w:ascii="Arial" w:eastAsia="Times New Roman" w:hAnsi="Arial" w:cs="Arial"/>
          <w:lang w:val="ro-RO"/>
        </w:rPr>
        <w:t xml:space="preserve"> nr. </w:t>
      </w:r>
      <w:r w:rsidR="00354A39" w:rsidRPr="001756F1">
        <w:rPr>
          <w:rFonts w:ascii="Arial" w:eastAsia="Times New Roman" w:hAnsi="Arial" w:cs="Arial"/>
          <w:lang w:val="ro-RO"/>
        </w:rPr>
        <w:t>8</w:t>
      </w:r>
      <w:r w:rsidRPr="001756F1">
        <w:rPr>
          <w:rFonts w:ascii="Arial" w:eastAsia="Times New Roman" w:hAnsi="Arial" w:cs="Arial"/>
          <w:lang w:val="ro-RO"/>
        </w:rPr>
        <w:t>/2</w:t>
      </w:r>
      <w:r w:rsidR="00354A39" w:rsidRPr="001756F1">
        <w:rPr>
          <w:rFonts w:ascii="Arial" w:eastAsia="Times New Roman" w:hAnsi="Arial" w:cs="Arial"/>
          <w:lang w:val="ro-RO"/>
        </w:rPr>
        <w:t>9</w:t>
      </w:r>
      <w:r w:rsidRPr="001756F1">
        <w:rPr>
          <w:rFonts w:ascii="Arial" w:eastAsia="Times New Roman" w:hAnsi="Arial" w:cs="Arial"/>
          <w:lang w:val="ro-RO"/>
        </w:rPr>
        <w:t>.0</w:t>
      </w:r>
      <w:r w:rsidR="00354A39" w:rsidRPr="001756F1">
        <w:rPr>
          <w:rFonts w:ascii="Arial" w:eastAsia="Times New Roman" w:hAnsi="Arial" w:cs="Arial"/>
          <w:lang w:val="ro-RO"/>
        </w:rPr>
        <w:t>1</w:t>
      </w:r>
      <w:r w:rsidRPr="001756F1">
        <w:rPr>
          <w:rFonts w:ascii="Arial" w:eastAsia="Times New Roman" w:hAnsi="Arial" w:cs="Arial"/>
          <w:lang w:val="ro-RO"/>
        </w:rPr>
        <w:t>.201</w:t>
      </w:r>
      <w:r w:rsidR="00354A39" w:rsidRPr="001756F1">
        <w:rPr>
          <w:rFonts w:ascii="Arial" w:eastAsia="Times New Roman" w:hAnsi="Arial" w:cs="Arial"/>
          <w:lang w:val="ro-RO"/>
        </w:rPr>
        <w:t>6</w:t>
      </w:r>
      <w:r w:rsidRPr="001756F1">
        <w:rPr>
          <w:rFonts w:ascii="Arial" w:eastAsia="Times New Roman" w:hAnsi="Arial" w:cs="Arial"/>
          <w:lang w:val="ro-RO"/>
        </w:rPr>
        <w:t xml:space="preserve">, încheiat cu SC </w:t>
      </w:r>
      <w:r w:rsidR="00354A39" w:rsidRPr="001756F1">
        <w:rPr>
          <w:rFonts w:ascii="Arial" w:eastAsia="Times New Roman" w:hAnsi="Arial" w:cs="Arial"/>
          <w:lang w:val="ro-RO"/>
        </w:rPr>
        <w:t>REDIVIVUS-TAWIL GROUP</w:t>
      </w:r>
      <w:r w:rsidRPr="001756F1">
        <w:rPr>
          <w:rFonts w:ascii="Arial" w:eastAsia="Times New Roman" w:hAnsi="Arial" w:cs="Arial"/>
          <w:lang w:val="ro-RO"/>
        </w:rPr>
        <w:t xml:space="preserve"> S</w:t>
      </w:r>
      <w:r w:rsidR="00354A39" w:rsidRPr="001756F1">
        <w:rPr>
          <w:rFonts w:ascii="Arial" w:eastAsia="Times New Roman" w:hAnsi="Arial" w:cs="Arial"/>
          <w:lang w:val="ro-RO"/>
        </w:rPr>
        <w:t>RL</w:t>
      </w:r>
      <w:r w:rsidRPr="001756F1">
        <w:rPr>
          <w:rFonts w:ascii="Arial" w:eastAsia="Times New Roman" w:hAnsi="Arial" w:cs="Arial"/>
          <w:lang w:val="ro-RO"/>
        </w:rPr>
        <w:t xml:space="preserve"> Bistriţa</w:t>
      </w:r>
      <w:r w:rsidR="001E1283" w:rsidRPr="001756F1">
        <w:rPr>
          <w:rFonts w:ascii="Arial" w:eastAsia="Times New Roman" w:hAnsi="Arial" w:cs="Arial"/>
          <w:lang w:val="ro-RO"/>
        </w:rPr>
        <w:t xml:space="preserve"> privind deșeurile metalice feroase și neferoase produse</w:t>
      </w:r>
      <w:r w:rsidRPr="001756F1">
        <w:rPr>
          <w:rFonts w:ascii="Arial" w:eastAsia="Times New Roman" w:hAnsi="Arial" w:cs="Arial"/>
          <w:lang w:val="ro-RO"/>
        </w:rPr>
        <w:t>;</w:t>
      </w:r>
    </w:p>
    <w:p w:rsidR="00C7260D" w:rsidRPr="001756F1" w:rsidRDefault="00C7260D" w:rsidP="00C7260D">
      <w:pPr>
        <w:autoSpaceDE w:val="0"/>
        <w:autoSpaceDN w:val="0"/>
        <w:adjustRightInd w:val="0"/>
        <w:spacing w:after="0" w:line="240" w:lineRule="auto"/>
        <w:ind w:firstLine="708"/>
        <w:jc w:val="both"/>
        <w:rPr>
          <w:rFonts w:ascii="Arial" w:eastAsia="Times New Roman" w:hAnsi="Arial" w:cs="Arial"/>
          <w:lang w:val="ro-RO"/>
        </w:rPr>
      </w:pPr>
      <w:r w:rsidRPr="001756F1">
        <w:rPr>
          <w:rFonts w:ascii="Arial" w:eastAsia="Times New Roman" w:hAnsi="Arial" w:cs="Arial"/>
          <w:lang w:val="ro-RO"/>
        </w:rPr>
        <w:tab/>
        <w:t>- Contract de vânzare-cumpărare nr. 187/8.02.2016, încheiat cu SC MARCELA COMPANY SRL Prundu Bîrgăului privind materialele reciclabile sortabile produse (AM nr. 139</w:t>
      </w:r>
      <w:r w:rsidR="00E97425" w:rsidRPr="001756F1">
        <w:rPr>
          <w:rFonts w:ascii="Arial" w:eastAsia="Times New Roman" w:hAnsi="Arial" w:cs="Arial"/>
          <w:lang w:val="ro-RO"/>
        </w:rPr>
        <w:t>/30</w:t>
      </w:r>
      <w:r w:rsidRPr="001756F1">
        <w:rPr>
          <w:rFonts w:ascii="Arial" w:eastAsia="Times New Roman" w:hAnsi="Arial" w:cs="Arial"/>
          <w:lang w:val="ro-RO"/>
        </w:rPr>
        <w:t>.</w:t>
      </w:r>
      <w:r w:rsidR="00E97425" w:rsidRPr="001756F1">
        <w:rPr>
          <w:rFonts w:ascii="Arial" w:eastAsia="Times New Roman" w:hAnsi="Arial" w:cs="Arial"/>
          <w:lang w:val="ro-RO"/>
        </w:rPr>
        <w:t>10</w:t>
      </w:r>
      <w:r w:rsidRPr="001756F1">
        <w:rPr>
          <w:rFonts w:ascii="Arial" w:eastAsia="Times New Roman" w:hAnsi="Arial" w:cs="Arial"/>
          <w:lang w:val="ro-RO"/>
        </w:rPr>
        <w:t>.20</w:t>
      </w:r>
      <w:r w:rsidR="00E97425" w:rsidRPr="001756F1">
        <w:rPr>
          <w:rFonts w:ascii="Arial" w:eastAsia="Times New Roman" w:hAnsi="Arial" w:cs="Arial"/>
          <w:lang w:val="ro-RO"/>
        </w:rPr>
        <w:t>09</w:t>
      </w:r>
      <w:r w:rsidRPr="001756F1">
        <w:rPr>
          <w:rFonts w:ascii="Arial" w:eastAsia="Times New Roman" w:hAnsi="Arial" w:cs="Arial"/>
          <w:lang w:val="ro-RO"/>
        </w:rPr>
        <w:t>);</w:t>
      </w:r>
    </w:p>
    <w:p w:rsidR="00843DFC" w:rsidRPr="001756F1" w:rsidRDefault="00843DFC" w:rsidP="00CC0F20">
      <w:pPr>
        <w:spacing w:after="0" w:line="240" w:lineRule="auto"/>
        <w:ind w:firstLine="720"/>
        <w:jc w:val="both"/>
        <w:rPr>
          <w:rFonts w:ascii="Arial" w:hAnsi="Arial"/>
          <w:lang w:val="ro-RO"/>
        </w:rPr>
      </w:pPr>
      <w:r w:rsidRPr="001756F1">
        <w:rPr>
          <w:rFonts w:ascii="Arial" w:hAnsi="Arial"/>
          <w:lang w:val="ro-RO"/>
        </w:rPr>
        <w:t xml:space="preserve">- </w:t>
      </w:r>
      <w:r w:rsidR="00782875" w:rsidRPr="001756F1">
        <w:rPr>
          <w:rFonts w:ascii="Arial" w:hAnsi="Arial"/>
          <w:lang w:val="ro-RO"/>
        </w:rPr>
        <w:t xml:space="preserve">Contract de </w:t>
      </w:r>
      <w:r w:rsidR="008514FF" w:rsidRPr="001756F1">
        <w:rPr>
          <w:rFonts w:ascii="Arial" w:hAnsi="Arial"/>
          <w:lang w:val="ro-RO"/>
        </w:rPr>
        <w:t>preluare deșeuri</w:t>
      </w:r>
      <w:r w:rsidR="00BA1875" w:rsidRPr="001756F1">
        <w:rPr>
          <w:rFonts w:ascii="Arial" w:hAnsi="Arial"/>
          <w:lang w:val="ro-RO"/>
        </w:rPr>
        <w:t xml:space="preserve"> nr. </w:t>
      </w:r>
      <w:r w:rsidR="008514FF" w:rsidRPr="001756F1">
        <w:rPr>
          <w:rFonts w:ascii="Arial" w:hAnsi="Arial"/>
          <w:lang w:val="ro-RO"/>
        </w:rPr>
        <w:t>13</w:t>
      </w:r>
      <w:r w:rsidR="00BA1875" w:rsidRPr="001756F1">
        <w:rPr>
          <w:rFonts w:ascii="Arial" w:hAnsi="Arial"/>
          <w:lang w:val="ro-RO"/>
        </w:rPr>
        <w:t>/</w:t>
      </w:r>
      <w:r w:rsidR="008514FF" w:rsidRPr="001756F1">
        <w:rPr>
          <w:rFonts w:ascii="Arial" w:hAnsi="Arial"/>
          <w:lang w:val="ro-RO"/>
        </w:rPr>
        <w:t>2</w:t>
      </w:r>
      <w:r w:rsidR="00BA1875" w:rsidRPr="001756F1">
        <w:rPr>
          <w:rFonts w:ascii="Arial" w:hAnsi="Arial"/>
          <w:lang w:val="ro-RO"/>
        </w:rPr>
        <w:t>8.0</w:t>
      </w:r>
      <w:r w:rsidR="008514FF" w:rsidRPr="001756F1">
        <w:rPr>
          <w:rFonts w:ascii="Arial" w:hAnsi="Arial"/>
          <w:lang w:val="ro-RO"/>
        </w:rPr>
        <w:t>1.2016</w:t>
      </w:r>
      <w:r w:rsidR="00782875" w:rsidRPr="001756F1">
        <w:rPr>
          <w:rFonts w:ascii="Arial" w:hAnsi="Arial"/>
          <w:lang w:val="ro-RO"/>
        </w:rPr>
        <w:t xml:space="preserve"> încheiat cu SC </w:t>
      </w:r>
      <w:r w:rsidR="008514FF" w:rsidRPr="001756F1">
        <w:rPr>
          <w:rFonts w:ascii="Arial" w:hAnsi="Arial"/>
          <w:lang w:val="ro-RO"/>
        </w:rPr>
        <w:t xml:space="preserve">RECYCLING 3A </w:t>
      </w:r>
      <w:r w:rsidR="00782875" w:rsidRPr="001756F1">
        <w:rPr>
          <w:rFonts w:ascii="Arial" w:hAnsi="Arial"/>
          <w:lang w:val="ro-RO"/>
        </w:rPr>
        <w:t>S</w:t>
      </w:r>
      <w:r w:rsidR="008514FF" w:rsidRPr="001756F1">
        <w:rPr>
          <w:rFonts w:ascii="Arial" w:hAnsi="Arial"/>
          <w:lang w:val="ro-RO"/>
        </w:rPr>
        <w:t>RL</w:t>
      </w:r>
      <w:r w:rsidR="00354A39" w:rsidRPr="001756F1">
        <w:rPr>
          <w:rFonts w:ascii="Arial" w:hAnsi="Arial"/>
          <w:lang w:val="ro-RO"/>
        </w:rPr>
        <w:t xml:space="preserve"> localitatea Podirei, comuna Șieu Măgheruș</w:t>
      </w:r>
      <w:r w:rsidR="00782875" w:rsidRPr="001756F1">
        <w:rPr>
          <w:rFonts w:ascii="Arial" w:hAnsi="Arial"/>
          <w:lang w:val="ro-RO"/>
        </w:rPr>
        <w:t xml:space="preserve">, privind </w:t>
      </w:r>
      <w:r w:rsidR="00354A39" w:rsidRPr="001756F1">
        <w:rPr>
          <w:rFonts w:ascii="Arial" w:hAnsi="Arial"/>
          <w:lang w:val="ro-RO"/>
        </w:rPr>
        <w:t>preluarea deșeurilor reciclabile din mase plastice</w:t>
      </w:r>
      <w:r w:rsidR="00782875" w:rsidRPr="001756F1">
        <w:rPr>
          <w:rFonts w:ascii="Arial" w:hAnsi="Arial"/>
          <w:lang w:val="ro-RO"/>
        </w:rPr>
        <w:t>;</w:t>
      </w:r>
    </w:p>
    <w:p w:rsidR="002E1410" w:rsidRPr="001756F1" w:rsidRDefault="002E1410" w:rsidP="002E1410">
      <w:pPr>
        <w:spacing w:after="0" w:line="240" w:lineRule="auto"/>
        <w:ind w:firstLine="720"/>
        <w:jc w:val="both"/>
        <w:rPr>
          <w:rFonts w:ascii="Arial" w:eastAsia="Times New Roman" w:hAnsi="Arial" w:cs="Arial"/>
          <w:lang w:val="ro-RO"/>
        </w:rPr>
      </w:pPr>
      <w:r w:rsidRPr="001756F1">
        <w:rPr>
          <w:rFonts w:ascii="Arial" w:eastAsia="Times New Roman" w:hAnsi="Arial" w:cs="Arial"/>
          <w:lang w:val="ro-RO"/>
        </w:rPr>
        <w:t xml:space="preserve">- </w:t>
      </w:r>
      <w:r w:rsidR="00D20D99" w:rsidRPr="001756F1">
        <w:rPr>
          <w:rFonts w:ascii="Arial" w:eastAsia="Times New Roman" w:hAnsi="Arial" w:cs="Arial"/>
          <w:lang w:val="ro-RO"/>
        </w:rPr>
        <w:t>Fiș</w:t>
      </w:r>
      <w:r w:rsidR="00CC1C87" w:rsidRPr="001756F1">
        <w:rPr>
          <w:rFonts w:ascii="Arial" w:eastAsia="Times New Roman" w:hAnsi="Arial" w:cs="Arial"/>
          <w:lang w:val="ro-RO"/>
        </w:rPr>
        <w:t>e</w:t>
      </w:r>
      <w:r w:rsidR="0061034F" w:rsidRPr="001756F1">
        <w:rPr>
          <w:rFonts w:ascii="Arial" w:eastAsia="Times New Roman" w:hAnsi="Arial" w:cs="Arial"/>
          <w:lang w:val="ro-RO"/>
        </w:rPr>
        <w:t xml:space="preserve"> tehnic</w:t>
      </w:r>
      <w:r w:rsidR="00CC1C87" w:rsidRPr="001756F1">
        <w:rPr>
          <w:rFonts w:ascii="Arial" w:eastAsia="Times New Roman" w:hAnsi="Arial" w:cs="Arial"/>
          <w:lang w:val="ro-RO"/>
        </w:rPr>
        <w:t>e</w:t>
      </w:r>
      <w:r w:rsidR="0061034F" w:rsidRPr="001756F1">
        <w:rPr>
          <w:rFonts w:ascii="Arial" w:eastAsia="Times New Roman" w:hAnsi="Arial" w:cs="Arial"/>
          <w:lang w:val="ro-RO"/>
        </w:rPr>
        <w:t xml:space="preserve"> de securitate pentru </w:t>
      </w:r>
      <w:r w:rsidR="007A6892" w:rsidRPr="001756F1">
        <w:rPr>
          <w:rFonts w:ascii="Arial" w:eastAsia="Times New Roman" w:hAnsi="Arial" w:cs="Arial"/>
          <w:lang w:val="ro-RO"/>
        </w:rPr>
        <w:t>lac</w:t>
      </w:r>
      <w:r w:rsidR="00CC1C87" w:rsidRPr="001756F1">
        <w:rPr>
          <w:rFonts w:ascii="Arial" w:eastAsia="Times New Roman" w:hAnsi="Arial" w:cs="Arial"/>
          <w:lang w:val="ro-RO"/>
        </w:rPr>
        <w:t xml:space="preserve">, </w:t>
      </w:r>
      <w:r w:rsidR="007A6892" w:rsidRPr="001756F1">
        <w:rPr>
          <w:rFonts w:ascii="Arial" w:eastAsia="Times New Roman" w:hAnsi="Arial" w:cs="Arial"/>
          <w:lang w:val="ro-RO"/>
        </w:rPr>
        <w:t xml:space="preserve">baiț și </w:t>
      </w:r>
      <w:r w:rsidR="006621D3" w:rsidRPr="001756F1">
        <w:rPr>
          <w:rFonts w:ascii="Arial" w:eastAsia="Times New Roman" w:hAnsi="Arial" w:cs="Arial"/>
          <w:lang w:val="ro-RO"/>
        </w:rPr>
        <w:t>aracet</w:t>
      </w:r>
      <w:r w:rsidR="007A6892" w:rsidRPr="001756F1">
        <w:rPr>
          <w:rFonts w:ascii="Arial" w:eastAsia="Times New Roman" w:hAnsi="Arial" w:cs="Arial"/>
          <w:lang w:val="ro-RO"/>
        </w:rPr>
        <w:t>;</w:t>
      </w:r>
      <w:r w:rsidR="00CC1C87" w:rsidRPr="001756F1">
        <w:rPr>
          <w:rFonts w:ascii="Arial" w:eastAsia="Times New Roman" w:hAnsi="Arial" w:cs="Arial"/>
          <w:lang w:val="ro-RO"/>
        </w:rPr>
        <w:t xml:space="preserve"> </w:t>
      </w:r>
    </w:p>
    <w:p w:rsidR="00CC0F20" w:rsidRPr="001756F1" w:rsidRDefault="00CC0F20" w:rsidP="00CC0F20">
      <w:pPr>
        <w:spacing w:after="0" w:line="240" w:lineRule="auto"/>
        <w:ind w:firstLine="720"/>
        <w:jc w:val="both"/>
        <w:rPr>
          <w:rFonts w:ascii="Arial" w:eastAsia="Times New Roman" w:hAnsi="Arial" w:cs="Arial"/>
          <w:lang w:val="ro-RO"/>
        </w:rPr>
      </w:pPr>
      <w:r w:rsidRPr="001756F1">
        <w:rPr>
          <w:rFonts w:ascii="Arial" w:eastAsia="Times New Roman" w:hAnsi="Arial" w:cs="Arial"/>
          <w:lang w:val="ro-RO"/>
        </w:rPr>
        <w:t xml:space="preserve">- Proces verbal de verificare a conformării din punct de vedere al protecţiei mediului, nr. </w:t>
      </w:r>
      <w:r w:rsidR="008514FF" w:rsidRPr="001756F1">
        <w:rPr>
          <w:rFonts w:ascii="Arial" w:eastAsia="Times New Roman" w:hAnsi="Arial" w:cs="Arial"/>
          <w:lang w:val="ro-RO"/>
        </w:rPr>
        <w:t>2309</w:t>
      </w:r>
      <w:r w:rsidRPr="001756F1">
        <w:rPr>
          <w:rFonts w:ascii="Arial" w:eastAsia="Times New Roman" w:hAnsi="Arial" w:cs="Arial"/>
          <w:lang w:val="ro-RO"/>
        </w:rPr>
        <w:t>/</w:t>
      </w:r>
      <w:r w:rsidR="008514FF" w:rsidRPr="001756F1">
        <w:rPr>
          <w:rFonts w:ascii="Arial" w:eastAsia="Times New Roman" w:hAnsi="Arial" w:cs="Arial"/>
          <w:lang w:val="ro-RO"/>
        </w:rPr>
        <w:t>26</w:t>
      </w:r>
      <w:r w:rsidRPr="001756F1">
        <w:rPr>
          <w:rFonts w:ascii="Arial" w:eastAsia="Times New Roman" w:hAnsi="Arial" w:cs="Arial"/>
          <w:lang w:val="ro-RO"/>
        </w:rPr>
        <w:t>.</w:t>
      </w:r>
      <w:r w:rsidR="00FE5265" w:rsidRPr="001756F1">
        <w:rPr>
          <w:rFonts w:ascii="Arial" w:eastAsia="Times New Roman" w:hAnsi="Arial" w:cs="Arial"/>
          <w:lang w:val="ro-RO"/>
        </w:rPr>
        <w:t>0</w:t>
      </w:r>
      <w:r w:rsidR="008514FF" w:rsidRPr="001756F1">
        <w:rPr>
          <w:rFonts w:ascii="Arial" w:eastAsia="Times New Roman" w:hAnsi="Arial" w:cs="Arial"/>
          <w:lang w:val="ro-RO"/>
        </w:rPr>
        <w:t>2</w:t>
      </w:r>
      <w:r w:rsidR="00FE5265" w:rsidRPr="001756F1">
        <w:rPr>
          <w:rFonts w:ascii="Arial" w:eastAsia="Times New Roman" w:hAnsi="Arial" w:cs="Arial"/>
          <w:lang w:val="ro-RO"/>
        </w:rPr>
        <w:t>.201</w:t>
      </w:r>
      <w:r w:rsidR="008514FF" w:rsidRPr="001756F1">
        <w:rPr>
          <w:rFonts w:ascii="Arial" w:eastAsia="Times New Roman" w:hAnsi="Arial" w:cs="Arial"/>
          <w:lang w:val="ro-RO"/>
        </w:rPr>
        <w:t>6</w:t>
      </w:r>
      <w:r w:rsidRPr="001756F1">
        <w:rPr>
          <w:rFonts w:ascii="Arial" w:eastAsia="Times New Roman" w:hAnsi="Arial" w:cs="Arial"/>
          <w:lang w:val="ro-RO"/>
        </w:rPr>
        <w:t xml:space="preserve">, </w:t>
      </w:r>
      <w:r w:rsidRPr="001756F1">
        <w:rPr>
          <w:rFonts w:ascii="Arial" w:eastAsia="Times New Roman" w:hAnsi="Arial"/>
          <w:lang w:val="ro-RO"/>
        </w:rPr>
        <w:t>al Agenţiei pentru Protecţia Mediului Bistriţa-Năsăud</w:t>
      </w:r>
      <w:r w:rsidRPr="001756F1">
        <w:rPr>
          <w:rFonts w:ascii="Arial" w:eastAsia="Times New Roman" w:hAnsi="Arial" w:cs="Arial"/>
          <w:lang w:val="ro-RO"/>
        </w:rPr>
        <w:t>;</w:t>
      </w:r>
    </w:p>
    <w:p w:rsidR="00CC0F20" w:rsidRPr="001756F1" w:rsidRDefault="00CC0F20" w:rsidP="00CC0F20">
      <w:pPr>
        <w:spacing w:after="0" w:line="240" w:lineRule="auto"/>
        <w:ind w:firstLine="720"/>
        <w:jc w:val="both"/>
        <w:rPr>
          <w:rFonts w:ascii="Arial" w:eastAsia="Times New Roman" w:hAnsi="Arial" w:cs="Arial"/>
          <w:lang w:val="ro-RO"/>
        </w:rPr>
      </w:pPr>
      <w:r w:rsidRPr="001756F1">
        <w:rPr>
          <w:rFonts w:ascii="Arial" w:eastAsia="Times New Roman" w:hAnsi="Arial" w:cs="Arial"/>
          <w:snapToGrid w:val="0"/>
          <w:lang w:val="ro-RO"/>
        </w:rPr>
        <w:t xml:space="preserve">- </w:t>
      </w:r>
      <w:r w:rsidRPr="001756F1">
        <w:rPr>
          <w:rFonts w:ascii="Arial" w:eastAsia="Times New Roman" w:hAnsi="Arial" w:cs="Arial"/>
          <w:lang w:val="ro-RO"/>
        </w:rPr>
        <w:t xml:space="preserve">Decizia de emitere a autorizaţiei de mediu nr. </w:t>
      </w:r>
      <w:r w:rsidR="008514FF" w:rsidRPr="001756F1">
        <w:rPr>
          <w:rFonts w:ascii="Arial" w:eastAsia="Times New Roman" w:hAnsi="Arial" w:cs="Arial"/>
          <w:lang w:val="ro-RO"/>
        </w:rPr>
        <w:t>122</w:t>
      </w:r>
      <w:r w:rsidRPr="001756F1">
        <w:rPr>
          <w:rFonts w:ascii="Arial" w:eastAsia="Times New Roman" w:hAnsi="Arial" w:cs="Arial"/>
          <w:lang w:val="ro-RO"/>
        </w:rPr>
        <w:t>/</w:t>
      </w:r>
      <w:r w:rsidR="008514FF" w:rsidRPr="001756F1">
        <w:rPr>
          <w:rFonts w:ascii="Arial" w:eastAsia="Times New Roman" w:hAnsi="Arial" w:cs="Arial"/>
          <w:lang w:val="ro-RO"/>
        </w:rPr>
        <w:t>3</w:t>
      </w:r>
      <w:r w:rsidRPr="001756F1">
        <w:rPr>
          <w:rFonts w:ascii="Arial" w:eastAsia="Times New Roman" w:hAnsi="Arial" w:cs="Arial"/>
          <w:lang w:val="ro-RO"/>
        </w:rPr>
        <w:t>.</w:t>
      </w:r>
      <w:r w:rsidR="00FE5265" w:rsidRPr="001756F1">
        <w:rPr>
          <w:rFonts w:ascii="Arial" w:eastAsia="Times New Roman" w:hAnsi="Arial" w:cs="Arial"/>
          <w:lang w:val="ro-RO"/>
        </w:rPr>
        <w:t>0</w:t>
      </w:r>
      <w:r w:rsidR="008514FF" w:rsidRPr="001756F1">
        <w:rPr>
          <w:rFonts w:ascii="Arial" w:eastAsia="Times New Roman" w:hAnsi="Arial" w:cs="Arial"/>
          <w:lang w:val="ro-RO"/>
        </w:rPr>
        <w:t>3</w:t>
      </w:r>
      <w:r w:rsidRPr="001756F1">
        <w:rPr>
          <w:rFonts w:ascii="Arial" w:eastAsia="Times New Roman" w:hAnsi="Arial" w:cs="Arial"/>
          <w:lang w:val="ro-RO"/>
        </w:rPr>
        <w:t>.201</w:t>
      </w:r>
      <w:r w:rsidR="008514FF" w:rsidRPr="001756F1">
        <w:rPr>
          <w:rFonts w:ascii="Arial" w:eastAsia="Times New Roman" w:hAnsi="Arial" w:cs="Arial"/>
          <w:lang w:val="ro-RO"/>
        </w:rPr>
        <w:t>6</w:t>
      </w:r>
      <w:r w:rsidRPr="001756F1">
        <w:rPr>
          <w:rFonts w:ascii="Arial" w:eastAsia="Times New Roman" w:hAnsi="Arial" w:cs="Arial"/>
          <w:lang w:val="ro-RO"/>
        </w:rPr>
        <w:t xml:space="preserve"> a </w:t>
      </w:r>
      <w:r w:rsidRPr="001756F1">
        <w:rPr>
          <w:rFonts w:ascii="Arial" w:eastAsia="Times New Roman" w:hAnsi="Arial"/>
          <w:lang w:val="ro-RO"/>
        </w:rPr>
        <w:t>Agenţiei pentru Protecţia Mediului</w:t>
      </w:r>
      <w:r w:rsidRPr="001756F1">
        <w:rPr>
          <w:rFonts w:ascii="Arial" w:eastAsia="Times New Roman" w:hAnsi="Arial" w:cs="Arial"/>
          <w:lang w:val="ro-RO"/>
        </w:rPr>
        <w:t xml:space="preserve"> Bistriţa-Năsăud;</w:t>
      </w:r>
    </w:p>
    <w:p w:rsidR="00CC0F20" w:rsidRPr="001756F1" w:rsidRDefault="00CC0F20" w:rsidP="00CC0F20">
      <w:pPr>
        <w:spacing w:after="0" w:line="240" w:lineRule="auto"/>
        <w:ind w:firstLine="720"/>
        <w:jc w:val="both"/>
        <w:rPr>
          <w:rFonts w:ascii="Arial" w:eastAsia="Times New Roman" w:hAnsi="Arial"/>
          <w:lang w:val="ro-RO"/>
        </w:rPr>
      </w:pPr>
      <w:r w:rsidRPr="001756F1">
        <w:rPr>
          <w:rFonts w:ascii="Arial" w:eastAsia="Times New Roman" w:hAnsi="Arial"/>
          <w:lang w:val="ro-RO"/>
        </w:rPr>
        <w:t xml:space="preserve">- Proces verbal din </w:t>
      </w:r>
      <w:r w:rsidR="00C7260D" w:rsidRPr="001756F1">
        <w:rPr>
          <w:rFonts w:ascii="Arial" w:eastAsia="Times New Roman" w:hAnsi="Arial"/>
          <w:lang w:val="ro-RO"/>
        </w:rPr>
        <w:t>5</w:t>
      </w:r>
      <w:r w:rsidRPr="001756F1">
        <w:rPr>
          <w:rFonts w:ascii="Arial" w:eastAsia="Times New Roman" w:hAnsi="Arial"/>
          <w:lang w:val="ro-RO"/>
        </w:rPr>
        <w:t>.</w:t>
      </w:r>
      <w:r w:rsidR="00C7260D" w:rsidRPr="001756F1">
        <w:rPr>
          <w:rFonts w:ascii="Arial" w:eastAsia="Times New Roman" w:hAnsi="Arial"/>
          <w:lang w:val="ro-RO"/>
        </w:rPr>
        <w:t>04</w:t>
      </w:r>
      <w:r w:rsidRPr="001756F1">
        <w:rPr>
          <w:rFonts w:ascii="Arial" w:eastAsia="Times New Roman" w:hAnsi="Arial"/>
          <w:lang w:val="ro-RO"/>
        </w:rPr>
        <w:t>.201</w:t>
      </w:r>
      <w:r w:rsidR="00C7260D" w:rsidRPr="001756F1">
        <w:rPr>
          <w:rFonts w:ascii="Arial" w:eastAsia="Times New Roman" w:hAnsi="Arial"/>
          <w:lang w:val="ro-RO"/>
        </w:rPr>
        <w:t>6</w:t>
      </w:r>
      <w:r w:rsidRPr="001756F1">
        <w:rPr>
          <w:rFonts w:ascii="Arial" w:eastAsia="Times New Roman" w:hAnsi="Arial"/>
          <w:lang w:val="ro-RO"/>
        </w:rPr>
        <w:t>, al Agenţiei pentru Protecţia Mediului Bistriţa-Năsăud, încheiat cu ocazia şedinţei Comisiei Internă de Analiză, privind</w:t>
      </w:r>
      <w:r w:rsidR="008E1CF6" w:rsidRPr="001756F1">
        <w:rPr>
          <w:rFonts w:ascii="Arial" w:eastAsia="Times New Roman" w:hAnsi="Arial"/>
          <w:lang w:val="ro-RO"/>
        </w:rPr>
        <w:t xml:space="preserve"> emiterea autorizaţiei de mediu,</w:t>
      </w:r>
    </w:p>
    <w:p w:rsidR="00CC0F20" w:rsidRPr="001756F1" w:rsidRDefault="00CC0F20" w:rsidP="00CC0F20">
      <w:pPr>
        <w:spacing w:after="0" w:line="240" w:lineRule="auto"/>
        <w:ind w:firstLine="720"/>
        <w:jc w:val="both"/>
        <w:rPr>
          <w:rFonts w:ascii="Arial" w:eastAsia="Times New Roman" w:hAnsi="Arial"/>
          <w:i/>
          <w:color w:val="FF0000"/>
          <w:lang w:val="ro-RO"/>
        </w:rPr>
      </w:pPr>
    </w:p>
    <w:p w:rsidR="00CC0F20" w:rsidRPr="001756F1" w:rsidRDefault="00CC0F20" w:rsidP="00CC0F20">
      <w:pPr>
        <w:spacing w:after="0" w:line="240" w:lineRule="auto"/>
        <w:ind w:firstLine="720"/>
        <w:jc w:val="both"/>
        <w:rPr>
          <w:rFonts w:ascii="Arial" w:eastAsia="Times New Roman" w:hAnsi="Arial" w:cs="Arial"/>
          <w:b/>
          <w:snapToGrid w:val="0"/>
          <w:lang w:val="ro-RO"/>
        </w:rPr>
      </w:pPr>
      <w:r w:rsidRPr="001756F1">
        <w:rPr>
          <w:rFonts w:ascii="Arial" w:eastAsia="Times New Roman" w:hAnsi="Arial" w:cs="Arial"/>
          <w:b/>
          <w:snapToGrid w:val="0"/>
          <w:lang w:val="ro-RO"/>
        </w:rPr>
        <w:t>şi următoarele acte de reglementare emise de alte autorităţi:</w:t>
      </w:r>
    </w:p>
    <w:p w:rsidR="00926130" w:rsidRPr="001756F1" w:rsidRDefault="00926130" w:rsidP="00926130">
      <w:pPr>
        <w:spacing w:after="0" w:line="240" w:lineRule="auto"/>
        <w:ind w:firstLine="720"/>
        <w:jc w:val="both"/>
        <w:rPr>
          <w:rFonts w:ascii="Arial" w:hAnsi="Arial"/>
          <w:lang w:val="ro-RO"/>
        </w:rPr>
      </w:pPr>
      <w:r w:rsidRPr="001756F1">
        <w:rPr>
          <w:rFonts w:ascii="Arial" w:hAnsi="Arial"/>
          <w:lang w:val="ro-RO"/>
        </w:rPr>
        <w:t>- Ce</w:t>
      </w:r>
      <w:r w:rsidR="0075467F" w:rsidRPr="001756F1">
        <w:rPr>
          <w:rFonts w:ascii="Arial" w:hAnsi="Arial"/>
          <w:lang w:val="ro-RO"/>
        </w:rPr>
        <w:t>rtificat de înregistrare Seria A</w:t>
      </w:r>
      <w:r w:rsidRPr="001756F1">
        <w:rPr>
          <w:rFonts w:ascii="Arial" w:hAnsi="Arial"/>
          <w:lang w:val="ro-RO"/>
        </w:rPr>
        <w:t xml:space="preserve"> nr. </w:t>
      </w:r>
      <w:r w:rsidR="0075467F" w:rsidRPr="001756F1">
        <w:rPr>
          <w:rFonts w:ascii="Arial" w:hAnsi="Arial"/>
          <w:lang w:val="ro-RO"/>
        </w:rPr>
        <w:t>267348</w:t>
      </w:r>
      <w:r w:rsidRPr="001756F1">
        <w:rPr>
          <w:rFonts w:ascii="Arial" w:hAnsi="Arial"/>
          <w:lang w:val="ro-RO"/>
        </w:rPr>
        <w:t xml:space="preserve"> eliberat de </w:t>
      </w:r>
      <w:r w:rsidR="0075467F" w:rsidRPr="001756F1">
        <w:rPr>
          <w:rFonts w:ascii="Arial" w:hAnsi="Arial"/>
          <w:lang w:val="ro-RO"/>
        </w:rPr>
        <w:t>Camera de</w:t>
      </w:r>
      <w:r w:rsidRPr="001756F1">
        <w:rPr>
          <w:rFonts w:ascii="Arial" w:hAnsi="Arial"/>
          <w:lang w:val="ro-RO"/>
        </w:rPr>
        <w:t xml:space="preserve"> Comerţ</w:t>
      </w:r>
      <w:r w:rsidR="0075467F" w:rsidRPr="001756F1">
        <w:rPr>
          <w:rFonts w:ascii="Arial" w:hAnsi="Arial"/>
          <w:lang w:val="ro-RO"/>
        </w:rPr>
        <w:t xml:space="preserve"> și Industrie</w:t>
      </w:r>
      <w:r w:rsidRPr="001756F1">
        <w:rPr>
          <w:rFonts w:ascii="Arial" w:hAnsi="Arial"/>
          <w:lang w:val="ro-RO"/>
        </w:rPr>
        <w:t xml:space="preserve"> </w:t>
      </w:r>
      <w:r w:rsidR="0075467F" w:rsidRPr="001756F1">
        <w:rPr>
          <w:rFonts w:ascii="Arial" w:hAnsi="Arial"/>
          <w:lang w:val="ro-RO"/>
        </w:rPr>
        <w:t>al județului</w:t>
      </w:r>
      <w:r w:rsidRPr="001756F1">
        <w:rPr>
          <w:rFonts w:ascii="Arial" w:hAnsi="Arial"/>
          <w:lang w:val="ro-RO"/>
        </w:rPr>
        <w:t xml:space="preserve"> Bistriţa-Năsăud;</w:t>
      </w:r>
    </w:p>
    <w:p w:rsidR="00926130" w:rsidRPr="001756F1" w:rsidRDefault="00926130" w:rsidP="00926130">
      <w:pPr>
        <w:numPr>
          <w:ilvl w:val="0"/>
          <w:numId w:val="30"/>
        </w:numPr>
        <w:spacing w:after="0" w:line="240" w:lineRule="auto"/>
        <w:jc w:val="both"/>
        <w:rPr>
          <w:rFonts w:ascii="Arial" w:hAnsi="Arial"/>
          <w:lang w:val="ro-RO"/>
        </w:rPr>
      </w:pPr>
      <w:r w:rsidRPr="001756F1">
        <w:rPr>
          <w:rFonts w:ascii="Arial" w:hAnsi="Arial"/>
          <w:lang w:val="ro-RO"/>
        </w:rPr>
        <w:t xml:space="preserve">Cod Unic de Înregistrare: </w:t>
      </w:r>
      <w:r w:rsidR="0075467F" w:rsidRPr="001756F1">
        <w:rPr>
          <w:rFonts w:ascii="Arial" w:hAnsi="Arial"/>
          <w:lang w:val="ro-RO"/>
        </w:rPr>
        <w:t>9617604</w:t>
      </w:r>
      <w:r w:rsidRPr="001756F1">
        <w:rPr>
          <w:rFonts w:ascii="Arial" w:hAnsi="Arial"/>
          <w:lang w:val="ro-RO"/>
        </w:rPr>
        <w:t xml:space="preserve"> din data de </w:t>
      </w:r>
      <w:r w:rsidR="0075467F" w:rsidRPr="001756F1">
        <w:rPr>
          <w:rFonts w:ascii="Arial" w:hAnsi="Arial"/>
          <w:lang w:val="ro-RO"/>
        </w:rPr>
        <w:t>24</w:t>
      </w:r>
      <w:r w:rsidRPr="001756F1">
        <w:rPr>
          <w:rFonts w:ascii="Arial" w:hAnsi="Arial"/>
          <w:lang w:val="ro-RO"/>
        </w:rPr>
        <w:t>.0</w:t>
      </w:r>
      <w:r w:rsidR="0075467F" w:rsidRPr="001756F1">
        <w:rPr>
          <w:rFonts w:ascii="Arial" w:hAnsi="Arial"/>
          <w:lang w:val="ro-RO"/>
        </w:rPr>
        <w:t>7</w:t>
      </w:r>
      <w:r w:rsidRPr="001756F1">
        <w:rPr>
          <w:rFonts w:ascii="Arial" w:hAnsi="Arial"/>
          <w:lang w:val="ro-RO"/>
        </w:rPr>
        <w:t>.</w:t>
      </w:r>
      <w:r w:rsidR="0075467F" w:rsidRPr="001756F1">
        <w:rPr>
          <w:rFonts w:ascii="Arial" w:hAnsi="Arial"/>
          <w:lang w:val="ro-RO"/>
        </w:rPr>
        <w:t>1997</w:t>
      </w:r>
      <w:r w:rsidRPr="001756F1">
        <w:rPr>
          <w:rFonts w:ascii="Arial" w:hAnsi="Arial"/>
          <w:lang w:val="ro-RO"/>
        </w:rPr>
        <w:t>;</w:t>
      </w:r>
    </w:p>
    <w:p w:rsidR="00926130" w:rsidRPr="001756F1" w:rsidRDefault="00926130" w:rsidP="00926130">
      <w:pPr>
        <w:numPr>
          <w:ilvl w:val="0"/>
          <w:numId w:val="30"/>
        </w:numPr>
        <w:spacing w:after="0" w:line="240" w:lineRule="auto"/>
        <w:jc w:val="both"/>
        <w:rPr>
          <w:rFonts w:ascii="Arial" w:hAnsi="Arial"/>
          <w:lang w:val="ro-RO"/>
        </w:rPr>
      </w:pPr>
      <w:r w:rsidRPr="001756F1">
        <w:rPr>
          <w:rFonts w:ascii="Arial" w:hAnsi="Arial"/>
          <w:lang w:val="ro-RO"/>
        </w:rPr>
        <w:t>Nr. de or</w:t>
      </w:r>
      <w:r w:rsidR="0075467F" w:rsidRPr="001756F1">
        <w:rPr>
          <w:rFonts w:ascii="Arial" w:hAnsi="Arial"/>
          <w:lang w:val="ro-RO"/>
        </w:rPr>
        <w:t>dine în registrul comerţului: J</w:t>
      </w:r>
      <w:r w:rsidRPr="001756F1">
        <w:rPr>
          <w:rFonts w:ascii="Arial" w:hAnsi="Arial"/>
          <w:lang w:val="ro-RO"/>
        </w:rPr>
        <w:t xml:space="preserve">6 / </w:t>
      </w:r>
      <w:r w:rsidR="0075467F" w:rsidRPr="001756F1">
        <w:rPr>
          <w:rFonts w:ascii="Arial" w:hAnsi="Arial"/>
          <w:lang w:val="ro-RO"/>
        </w:rPr>
        <w:t>334</w:t>
      </w:r>
      <w:r w:rsidRPr="001756F1">
        <w:rPr>
          <w:rFonts w:ascii="Arial" w:hAnsi="Arial"/>
          <w:lang w:val="ro-RO"/>
        </w:rPr>
        <w:t xml:space="preserve"> / </w:t>
      </w:r>
      <w:r w:rsidR="0075467F" w:rsidRPr="001756F1">
        <w:rPr>
          <w:rFonts w:ascii="Arial" w:hAnsi="Arial"/>
          <w:lang w:val="ro-RO"/>
        </w:rPr>
        <w:t>15</w:t>
      </w:r>
      <w:r w:rsidRPr="001756F1">
        <w:rPr>
          <w:rFonts w:ascii="Arial" w:hAnsi="Arial"/>
          <w:lang w:val="ro-RO"/>
        </w:rPr>
        <w:t>.</w:t>
      </w:r>
      <w:r w:rsidR="00932191" w:rsidRPr="001756F1">
        <w:rPr>
          <w:rFonts w:ascii="Arial" w:hAnsi="Arial"/>
          <w:lang w:val="ro-RO"/>
        </w:rPr>
        <w:t>0</w:t>
      </w:r>
      <w:r w:rsidR="0075467F" w:rsidRPr="001756F1">
        <w:rPr>
          <w:rFonts w:ascii="Arial" w:hAnsi="Arial"/>
          <w:lang w:val="ro-RO"/>
        </w:rPr>
        <w:t>7</w:t>
      </w:r>
      <w:r w:rsidRPr="001756F1">
        <w:rPr>
          <w:rFonts w:ascii="Arial" w:hAnsi="Arial"/>
          <w:lang w:val="ro-RO"/>
        </w:rPr>
        <w:t>.</w:t>
      </w:r>
      <w:r w:rsidR="0075467F" w:rsidRPr="001756F1">
        <w:rPr>
          <w:rFonts w:ascii="Arial" w:hAnsi="Arial"/>
          <w:lang w:val="ro-RO"/>
        </w:rPr>
        <w:t>1997</w:t>
      </w:r>
      <w:r w:rsidRPr="001756F1">
        <w:rPr>
          <w:rFonts w:ascii="Arial" w:hAnsi="Arial"/>
          <w:lang w:val="ro-RO"/>
        </w:rPr>
        <w:t>.</w:t>
      </w:r>
    </w:p>
    <w:p w:rsidR="00117869" w:rsidRPr="001756F1" w:rsidRDefault="00117869" w:rsidP="00117869">
      <w:pPr>
        <w:spacing w:after="0" w:line="240" w:lineRule="auto"/>
        <w:ind w:firstLine="720"/>
        <w:jc w:val="both"/>
        <w:rPr>
          <w:rFonts w:ascii="Arial" w:eastAsia="Times New Roman" w:hAnsi="Arial" w:cs="Arial"/>
          <w:lang w:val="ro-RO"/>
        </w:rPr>
      </w:pPr>
      <w:r w:rsidRPr="001756F1">
        <w:rPr>
          <w:rFonts w:ascii="Arial" w:eastAsia="Times New Roman" w:hAnsi="Arial" w:cs="Arial"/>
          <w:lang w:val="ro-RO"/>
        </w:rPr>
        <w:t xml:space="preserve">- Certificat constatator emis la data de </w:t>
      </w:r>
      <w:r w:rsidR="00932191" w:rsidRPr="001756F1">
        <w:rPr>
          <w:rFonts w:ascii="Arial" w:eastAsia="Times New Roman" w:hAnsi="Arial" w:cs="Arial"/>
          <w:lang w:val="ro-RO"/>
        </w:rPr>
        <w:t>2</w:t>
      </w:r>
      <w:r w:rsidR="0075467F" w:rsidRPr="001756F1">
        <w:rPr>
          <w:rFonts w:ascii="Arial" w:eastAsia="Times New Roman" w:hAnsi="Arial" w:cs="Arial"/>
          <w:lang w:val="ro-RO"/>
        </w:rPr>
        <w:t>1</w:t>
      </w:r>
      <w:r w:rsidRPr="001756F1">
        <w:rPr>
          <w:rFonts w:ascii="Arial" w:eastAsia="Times New Roman" w:hAnsi="Arial" w:cs="Arial"/>
          <w:lang w:val="ro-RO"/>
        </w:rPr>
        <w:t>.0</w:t>
      </w:r>
      <w:r w:rsidR="0075467F" w:rsidRPr="001756F1">
        <w:rPr>
          <w:rFonts w:ascii="Arial" w:eastAsia="Times New Roman" w:hAnsi="Arial" w:cs="Arial"/>
          <w:lang w:val="ro-RO"/>
        </w:rPr>
        <w:t>9</w:t>
      </w:r>
      <w:r w:rsidRPr="001756F1">
        <w:rPr>
          <w:rFonts w:ascii="Arial" w:eastAsia="Times New Roman" w:hAnsi="Arial" w:cs="Arial"/>
          <w:lang w:val="ro-RO"/>
        </w:rPr>
        <w:t>.201</w:t>
      </w:r>
      <w:r w:rsidR="0075467F" w:rsidRPr="001756F1">
        <w:rPr>
          <w:rFonts w:ascii="Arial" w:eastAsia="Times New Roman" w:hAnsi="Arial" w:cs="Arial"/>
          <w:lang w:val="ro-RO"/>
        </w:rPr>
        <w:t>2</w:t>
      </w:r>
      <w:r w:rsidRPr="001756F1">
        <w:rPr>
          <w:rFonts w:ascii="Arial" w:eastAsia="Times New Roman" w:hAnsi="Arial" w:cs="Arial"/>
          <w:lang w:val="ro-RO"/>
        </w:rPr>
        <w:t xml:space="preserve">, în baza declarației pe propria răspundere nr. </w:t>
      </w:r>
      <w:r w:rsidR="0075467F" w:rsidRPr="001756F1">
        <w:rPr>
          <w:rFonts w:ascii="Arial" w:eastAsia="Times New Roman" w:hAnsi="Arial" w:cs="Arial"/>
          <w:lang w:val="ro-RO"/>
        </w:rPr>
        <w:t>522781</w:t>
      </w:r>
      <w:r w:rsidRPr="001756F1">
        <w:rPr>
          <w:rFonts w:ascii="Arial" w:eastAsia="Times New Roman" w:hAnsi="Arial" w:cs="Arial"/>
          <w:lang w:val="ro-RO"/>
        </w:rPr>
        <w:t>/</w:t>
      </w:r>
      <w:r w:rsidR="0075467F" w:rsidRPr="001756F1">
        <w:rPr>
          <w:rFonts w:ascii="Arial" w:eastAsia="Times New Roman" w:hAnsi="Arial" w:cs="Arial"/>
          <w:lang w:val="ro-RO"/>
        </w:rPr>
        <w:t>18</w:t>
      </w:r>
      <w:r w:rsidRPr="001756F1">
        <w:rPr>
          <w:rFonts w:ascii="Arial" w:eastAsia="Times New Roman" w:hAnsi="Arial" w:cs="Arial"/>
          <w:lang w:val="ro-RO"/>
        </w:rPr>
        <w:t>.0</w:t>
      </w:r>
      <w:r w:rsidR="0075467F" w:rsidRPr="001756F1">
        <w:rPr>
          <w:rFonts w:ascii="Arial" w:eastAsia="Times New Roman" w:hAnsi="Arial" w:cs="Arial"/>
          <w:lang w:val="ro-RO"/>
        </w:rPr>
        <w:t>9</w:t>
      </w:r>
      <w:r w:rsidRPr="001756F1">
        <w:rPr>
          <w:rFonts w:ascii="Arial" w:eastAsia="Times New Roman" w:hAnsi="Arial" w:cs="Arial"/>
          <w:lang w:val="ro-RO"/>
        </w:rPr>
        <w:t>.201</w:t>
      </w:r>
      <w:r w:rsidR="0075467F" w:rsidRPr="001756F1">
        <w:rPr>
          <w:rFonts w:ascii="Arial" w:eastAsia="Times New Roman" w:hAnsi="Arial" w:cs="Arial"/>
          <w:lang w:val="ro-RO"/>
        </w:rPr>
        <w:t>2</w:t>
      </w:r>
      <w:r w:rsidRPr="001756F1">
        <w:rPr>
          <w:rFonts w:ascii="Arial" w:eastAsia="Times New Roman" w:hAnsi="Arial" w:cs="Arial"/>
          <w:lang w:val="ro-RO"/>
        </w:rPr>
        <w:t xml:space="preserve"> de către Oficiul Registrului Comerţului de pe l</w:t>
      </w:r>
      <w:r w:rsidR="007F7630" w:rsidRPr="001756F1">
        <w:rPr>
          <w:rFonts w:ascii="Arial" w:eastAsia="Times New Roman" w:hAnsi="Arial" w:cs="Arial"/>
          <w:lang w:val="ro-RO"/>
        </w:rPr>
        <w:t>ângă Tribunalul Bistriţa-Năsăud.</w:t>
      </w:r>
    </w:p>
    <w:p w:rsidR="00117869" w:rsidRPr="001756F1" w:rsidRDefault="00117869" w:rsidP="00775B03">
      <w:pPr>
        <w:spacing w:after="0" w:line="240" w:lineRule="auto"/>
        <w:ind w:firstLine="720"/>
        <w:jc w:val="both"/>
        <w:rPr>
          <w:rFonts w:ascii="Arial" w:hAnsi="Arial" w:cs="Arial"/>
          <w:b/>
          <w:snapToGrid w:val="0"/>
          <w:lang w:val="ro-RO"/>
        </w:rPr>
      </w:pPr>
    </w:p>
    <w:p w:rsidR="00CC0F20" w:rsidRPr="001756F1" w:rsidRDefault="00CC0F20" w:rsidP="00CC0F20">
      <w:pPr>
        <w:spacing w:after="0" w:line="240" w:lineRule="auto"/>
        <w:ind w:firstLine="708"/>
        <w:jc w:val="both"/>
        <w:rPr>
          <w:rFonts w:ascii="Arial" w:eastAsia="Times New Roman" w:hAnsi="Arial" w:cs="Arial"/>
          <w:b/>
          <w:snapToGrid w:val="0"/>
          <w:lang w:val="ro-RO"/>
        </w:rPr>
      </w:pPr>
      <w:r w:rsidRPr="001756F1">
        <w:rPr>
          <w:rFonts w:ascii="Arial" w:eastAsia="Times New Roman" w:hAnsi="Arial" w:cs="Arial"/>
          <w:b/>
          <w:snapToGrid w:val="0"/>
          <w:lang w:val="ro-RO"/>
        </w:rPr>
        <w:t>Prezenta autorizaţie se emite cu următoarele condiţii impuse:</w:t>
      </w:r>
    </w:p>
    <w:p w:rsidR="00CC0F20" w:rsidRPr="001756F1" w:rsidRDefault="00775B03" w:rsidP="00775B03">
      <w:pPr>
        <w:spacing w:after="0" w:line="240" w:lineRule="auto"/>
        <w:ind w:firstLine="708"/>
        <w:jc w:val="both"/>
        <w:rPr>
          <w:rFonts w:ascii="Arial" w:hAnsi="Arial" w:cs="Arial"/>
          <w:lang w:val="ro-RO"/>
        </w:rPr>
      </w:pPr>
      <w:r w:rsidRPr="001756F1">
        <w:rPr>
          <w:rFonts w:ascii="Arial" w:hAnsi="Arial" w:cs="Arial"/>
          <w:bCs/>
          <w:snapToGrid w:val="0"/>
          <w:lang w:val="ro-RO"/>
        </w:rPr>
        <w:t>-</w:t>
      </w:r>
      <w:r w:rsidR="00CC0F20" w:rsidRPr="001756F1">
        <w:rPr>
          <w:rFonts w:ascii="Arial" w:hAnsi="Arial" w:cs="Arial"/>
          <w:bCs/>
          <w:snapToGrid w:val="0"/>
          <w:lang w:val="ro-RO"/>
        </w:rPr>
        <w:t xml:space="preserve"> </w:t>
      </w:r>
      <w:r w:rsidRPr="001756F1">
        <w:rPr>
          <w:rFonts w:ascii="Arial" w:hAnsi="Arial" w:cs="Arial"/>
          <w:bCs/>
          <w:snapToGrid w:val="0"/>
          <w:lang w:val="ro-RO"/>
        </w:rPr>
        <w:t>r</w:t>
      </w:r>
      <w:r w:rsidR="00CC0F20" w:rsidRPr="001756F1">
        <w:rPr>
          <w:rFonts w:ascii="Arial" w:hAnsi="Arial" w:cs="Arial"/>
          <w:lang w:val="ro-RO"/>
        </w:rPr>
        <w:t xml:space="preserve">espectarea prevederilor O.U.G. nr. 195/2005 privind protecţia mediului, </w:t>
      </w:r>
      <w:r w:rsidR="00CC0F20" w:rsidRPr="001756F1">
        <w:rPr>
          <w:rFonts w:ascii="Arial" w:hAnsi="Arial" w:cs="Arial"/>
          <w:bCs/>
          <w:lang w:val="ro-RO"/>
        </w:rPr>
        <w:t>modificată, completată şi aprobată prin Legea nr. 265/2006, modificată şi completată cu</w:t>
      </w:r>
      <w:r w:rsidR="00CC0F20" w:rsidRPr="001756F1">
        <w:rPr>
          <w:rFonts w:ascii="Arial" w:hAnsi="Arial" w:cs="Arial"/>
          <w:bCs/>
          <w:color w:val="4BACC6"/>
          <w:lang w:val="ro-RO"/>
        </w:rPr>
        <w:t xml:space="preserve"> </w:t>
      </w:r>
      <w:r w:rsidR="00CC0F20" w:rsidRPr="001756F1">
        <w:rPr>
          <w:rFonts w:ascii="Arial" w:hAnsi="Arial" w:cs="Arial"/>
          <w:bCs/>
          <w:lang w:val="ro-RO"/>
        </w:rPr>
        <w:t>Ordonanţele de Urgenţă ale Guvernului nr. 114/22.10.2007 și nr. 58/16.10.2012, modificată și completată prin O.U.G. nr. 164/19.11.2008, aprobată prin Legea nr. 226/21.07.2013</w:t>
      </w:r>
      <w:r w:rsidR="00CC0F20" w:rsidRPr="001756F1">
        <w:rPr>
          <w:rFonts w:ascii="Arial" w:hAnsi="Arial" w:cs="Arial"/>
          <w:lang w:val="ro-RO"/>
        </w:rPr>
        <w:t>;</w:t>
      </w:r>
    </w:p>
    <w:p w:rsidR="008249FD" w:rsidRPr="001756F1" w:rsidRDefault="008249FD" w:rsidP="008249FD">
      <w:pPr>
        <w:spacing w:after="0" w:line="240" w:lineRule="auto"/>
        <w:ind w:firstLine="720"/>
        <w:jc w:val="both"/>
        <w:rPr>
          <w:rFonts w:ascii="Arial" w:eastAsia="Times New Roman" w:hAnsi="Arial" w:cs="Arial"/>
          <w:bCs/>
          <w:snapToGrid w:val="0"/>
          <w:lang w:val="ro-RO"/>
        </w:rPr>
      </w:pPr>
      <w:r w:rsidRPr="001756F1">
        <w:rPr>
          <w:rFonts w:ascii="Arial" w:eastAsia="Times New Roman" w:hAnsi="Arial" w:cs="Arial"/>
          <w:bCs/>
          <w:snapToGrid w:val="0"/>
          <w:lang w:val="ro-RO"/>
        </w:rPr>
        <w:t>- respectarea Ordinului M.A.P.P.M. nr. 462/1993 pentru aprobarea Condiţiilor tehnice privind protecţia atmosferică şi Normelor metodologice privind determinarea privind determinarea  emisiilor de poluanţi atmosferici produşi de surse staţionare;</w:t>
      </w:r>
    </w:p>
    <w:p w:rsidR="00775B03" w:rsidRPr="001756F1" w:rsidRDefault="00775B03" w:rsidP="00775B03">
      <w:pPr>
        <w:spacing w:after="0" w:line="240" w:lineRule="auto"/>
        <w:ind w:firstLine="708"/>
        <w:jc w:val="both"/>
        <w:rPr>
          <w:rFonts w:ascii="Arial" w:hAnsi="Arial" w:cs="Arial"/>
          <w:bCs/>
          <w:lang w:val="ro-RO"/>
        </w:rPr>
      </w:pPr>
      <w:r w:rsidRPr="001756F1">
        <w:rPr>
          <w:rFonts w:ascii="Arial" w:hAnsi="Arial" w:cs="Arial"/>
          <w:lang w:val="ro-RO"/>
        </w:rPr>
        <w:t xml:space="preserve">- respectarea prevederilor Legii </w:t>
      </w:r>
      <w:r w:rsidRPr="001756F1">
        <w:rPr>
          <w:rFonts w:ascii="Arial" w:hAnsi="Arial" w:cs="Arial"/>
          <w:bCs/>
          <w:lang w:val="ro-RO"/>
        </w:rPr>
        <w:t>nr. 104/2011 privind calitatea aerului înconjurător;</w:t>
      </w:r>
    </w:p>
    <w:p w:rsidR="00775B03" w:rsidRPr="001756F1" w:rsidRDefault="00775B03" w:rsidP="00775B03">
      <w:pPr>
        <w:spacing w:after="0" w:line="240" w:lineRule="auto"/>
        <w:ind w:firstLine="708"/>
        <w:jc w:val="both"/>
        <w:rPr>
          <w:rFonts w:ascii="Arial" w:hAnsi="Arial" w:cs="Arial"/>
          <w:lang w:val="ro-RO"/>
        </w:rPr>
      </w:pPr>
      <w:r w:rsidRPr="001756F1">
        <w:rPr>
          <w:rFonts w:ascii="Arial" w:hAnsi="Arial" w:cs="Arial"/>
          <w:lang w:val="ro-RO"/>
        </w:rPr>
        <w:t>- se interzice incinerarea deşeurilor în spaţii deschise sau instalaţii neecologice;</w:t>
      </w:r>
    </w:p>
    <w:p w:rsidR="00CC0F20" w:rsidRPr="001756F1" w:rsidRDefault="00775B03" w:rsidP="00775B03">
      <w:pPr>
        <w:autoSpaceDE w:val="0"/>
        <w:autoSpaceDN w:val="0"/>
        <w:adjustRightInd w:val="0"/>
        <w:spacing w:after="0" w:line="240" w:lineRule="auto"/>
        <w:ind w:firstLine="708"/>
        <w:jc w:val="both"/>
        <w:rPr>
          <w:rFonts w:ascii="Arial" w:hAnsi="Arial" w:cs="Arial"/>
          <w:lang w:val="ro-RO"/>
        </w:rPr>
      </w:pPr>
      <w:r w:rsidRPr="001756F1">
        <w:rPr>
          <w:rFonts w:ascii="Arial" w:hAnsi="Arial" w:cs="Arial"/>
          <w:lang w:val="ro-RO"/>
        </w:rPr>
        <w:t xml:space="preserve">- </w:t>
      </w:r>
      <w:r w:rsidR="00CC0F20" w:rsidRPr="001756F1">
        <w:rPr>
          <w:rFonts w:ascii="Arial" w:hAnsi="Arial" w:cs="Arial"/>
          <w:lang w:val="ro-RO"/>
        </w:rPr>
        <w:t>respectarea Legii nr. 211/2011 privind regimul deşeurilor, conform prevederilor căreia titularul are următoarele obligaţii:</w:t>
      </w:r>
    </w:p>
    <w:p w:rsidR="00CC0F20" w:rsidRPr="001756F1" w:rsidRDefault="00CC0F20" w:rsidP="00CC0F20">
      <w:pPr>
        <w:numPr>
          <w:ilvl w:val="0"/>
          <w:numId w:val="26"/>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gestioneze deşeurile fără a pune în pericol sănătatea umană şi fără a dăuna mediului, în special:</w:t>
      </w:r>
    </w:p>
    <w:p w:rsidR="00CC0F20" w:rsidRPr="001756F1" w:rsidRDefault="00CC0F20" w:rsidP="00CC0F20">
      <w:pPr>
        <w:autoSpaceDE w:val="0"/>
        <w:autoSpaceDN w:val="0"/>
        <w:adjustRightInd w:val="0"/>
        <w:spacing w:after="0" w:line="240" w:lineRule="auto"/>
        <w:ind w:left="360"/>
        <w:jc w:val="both"/>
        <w:rPr>
          <w:rFonts w:ascii="Arial" w:hAnsi="Arial" w:cs="Arial"/>
          <w:lang w:val="ro-RO"/>
        </w:rPr>
      </w:pPr>
      <w:r w:rsidRPr="001756F1">
        <w:rPr>
          <w:rFonts w:ascii="Arial" w:hAnsi="Arial" w:cs="Arial"/>
          <w:lang w:val="ro-RO"/>
        </w:rPr>
        <w:t xml:space="preserve">    </w:t>
      </w:r>
      <w:r w:rsidRPr="001756F1">
        <w:rPr>
          <w:rFonts w:ascii="Arial" w:hAnsi="Arial" w:cs="Arial"/>
          <w:lang w:val="ro-RO"/>
        </w:rPr>
        <w:tab/>
      </w:r>
      <w:r w:rsidRPr="001756F1">
        <w:rPr>
          <w:rFonts w:ascii="Arial" w:hAnsi="Arial" w:cs="Arial"/>
          <w:lang w:val="ro-RO"/>
        </w:rPr>
        <w:tab/>
        <w:t>- fără a genera riscuri pentru aer, apă, sol, faună sau floră;</w:t>
      </w:r>
    </w:p>
    <w:p w:rsidR="00CC0F20" w:rsidRPr="001756F1" w:rsidRDefault="00CC0F20" w:rsidP="00CC0F20">
      <w:pPr>
        <w:autoSpaceDE w:val="0"/>
        <w:autoSpaceDN w:val="0"/>
        <w:adjustRightInd w:val="0"/>
        <w:spacing w:after="0" w:line="240" w:lineRule="auto"/>
        <w:ind w:left="720" w:firstLine="720"/>
        <w:jc w:val="both"/>
        <w:rPr>
          <w:rFonts w:ascii="Arial" w:hAnsi="Arial" w:cs="Arial"/>
          <w:lang w:val="ro-RO"/>
        </w:rPr>
      </w:pPr>
      <w:r w:rsidRPr="001756F1">
        <w:rPr>
          <w:rFonts w:ascii="Arial" w:hAnsi="Arial" w:cs="Arial"/>
          <w:lang w:val="ro-RO"/>
        </w:rPr>
        <w:t>- fără a crea disconfort din cauza zgomotului sau a mirosurilor;</w:t>
      </w:r>
    </w:p>
    <w:p w:rsidR="00CC0F20" w:rsidRPr="001756F1" w:rsidRDefault="00CC0F20" w:rsidP="00CC0F20">
      <w:pPr>
        <w:autoSpaceDE w:val="0"/>
        <w:autoSpaceDN w:val="0"/>
        <w:adjustRightInd w:val="0"/>
        <w:spacing w:after="0" w:line="240" w:lineRule="auto"/>
        <w:ind w:left="1080" w:firstLine="360"/>
        <w:jc w:val="both"/>
        <w:rPr>
          <w:rFonts w:ascii="Arial" w:hAnsi="Arial" w:cs="Arial"/>
          <w:lang w:val="ro-RO"/>
        </w:rPr>
      </w:pPr>
      <w:r w:rsidRPr="001756F1">
        <w:rPr>
          <w:rFonts w:ascii="Arial" w:hAnsi="Arial" w:cs="Arial"/>
          <w:lang w:val="ro-RO"/>
        </w:rPr>
        <w:lastRenderedPageBreak/>
        <w:t>- fără a afecta negativ peisajul sau zonele de interes special;</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valorifice deşeurile cu respectarea ierarhiei deşeurilor şi a protecţiei sănătăţii populaţiei şi a mediului;</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colecteze separat cel puţin următoarele categorii de deşeuri: hârtie, metal, plastic şi sticlă şi să nu amestece aceste deşeuri;</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supună deşeurile care nu au fost valorificate unei operaţiuni de eliminare în condiţii de siguranţă, pentru protecţia sănătăţii populaţiei şi a mediului;</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transporte deşeurile numai la instalaţii autorizate pentru efectuarea operaţiunilor de tratare;</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b/>
          <w:lang w:val="ro-RO"/>
        </w:rPr>
      </w:pPr>
      <w:r w:rsidRPr="001756F1">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b/>
          <w:lang w:val="ro-RO"/>
        </w:rPr>
      </w:pPr>
      <w:r w:rsidRPr="001756F1">
        <w:rPr>
          <w:rFonts w:ascii="Arial" w:hAnsi="Arial" w:cs="Arial"/>
          <w:lang w:val="ro-RO"/>
        </w:rPr>
        <w:t>este interzisă abandonarea deşeurilor şi/sau depozitarea în locuri neautorizate şi generarea fenomenelor de poluare prin descărcări necontrolate în mediu;</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eliminarea deşeurilor în afara spaţiilor autorizate în acest scop este interzisă;</w:t>
      </w:r>
    </w:p>
    <w:p w:rsidR="00CC0F20" w:rsidRPr="001756F1" w:rsidRDefault="00CC0F20" w:rsidP="00CC0F20">
      <w:pPr>
        <w:numPr>
          <w:ilvl w:val="0"/>
          <w:numId w:val="24"/>
        </w:numPr>
        <w:autoSpaceDE w:val="0"/>
        <w:autoSpaceDN w:val="0"/>
        <w:adjustRightInd w:val="0"/>
        <w:spacing w:after="0" w:line="240" w:lineRule="auto"/>
        <w:jc w:val="both"/>
        <w:rPr>
          <w:rFonts w:ascii="Arial" w:hAnsi="Arial" w:cs="Arial"/>
          <w:lang w:val="ro-RO"/>
        </w:rPr>
      </w:pPr>
      <w:r w:rsidRPr="001756F1">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775B03" w:rsidRPr="001756F1" w:rsidRDefault="00775B03" w:rsidP="00775B03">
      <w:pPr>
        <w:spacing w:after="0" w:line="240" w:lineRule="auto"/>
        <w:ind w:firstLine="720"/>
        <w:jc w:val="both"/>
        <w:rPr>
          <w:rFonts w:ascii="Arial" w:hAnsi="Arial" w:cs="Arial"/>
          <w:lang w:val="ro-RO"/>
        </w:rPr>
      </w:pPr>
      <w:r w:rsidRPr="001756F1">
        <w:rPr>
          <w:rFonts w:ascii="Arial" w:hAnsi="Arial" w:cs="Arial"/>
          <w:lang w:val="ro-RO"/>
        </w:rPr>
        <w:t>- depozitarea provizorie a deşeurilor rezultate din activitate se va face cu respectarea prevederilor O.U.G. nr. 21/2002 privind gospodărirea localităţilor urbane şi rurale, aprobată cu modificări prin Legea nr. 515/2002;</w:t>
      </w:r>
    </w:p>
    <w:p w:rsidR="008249FD" w:rsidRPr="001756F1" w:rsidRDefault="008249FD" w:rsidP="008249FD">
      <w:pPr>
        <w:spacing w:after="0" w:line="240" w:lineRule="auto"/>
        <w:ind w:firstLine="720"/>
        <w:jc w:val="both"/>
        <w:rPr>
          <w:rFonts w:ascii="Arial" w:eastAsia="Times New Roman" w:hAnsi="Arial" w:cs="Arial"/>
          <w:lang w:val="ro-RO"/>
        </w:rPr>
      </w:pPr>
      <w:r w:rsidRPr="001756F1">
        <w:rPr>
          <w:rFonts w:ascii="Arial" w:eastAsia="Times New Roman" w:hAnsi="Arial" w:cs="Arial"/>
          <w:lang w:val="ro-RO"/>
        </w:rPr>
        <w:t>- respectarea prevederilor Ordinului comun M.M.G.A./M.A.I. nr. 1121/1281/2006 privind stabilirea modalităţilor de identificare a containerelor pentru diferite tipuri de materiale în scopul aplicării colectării selective;</w:t>
      </w:r>
    </w:p>
    <w:p w:rsidR="008249FD" w:rsidRPr="001756F1" w:rsidRDefault="008249FD" w:rsidP="008249FD">
      <w:pPr>
        <w:spacing w:after="0" w:line="240" w:lineRule="auto"/>
        <w:ind w:firstLine="720"/>
        <w:jc w:val="both"/>
        <w:rPr>
          <w:rFonts w:ascii="Arial" w:eastAsia="Times New Roman" w:hAnsi="Arial" w:cs="Arial"/>
          <w:lang w:val="ro-RO"/>
        </w:rPr>
      </w:pPr>
      <w:r w:rsidRPr="001756F1">
        <w:rPr>
          <w:rFonts w:ascii="Arial" w:eastAsia="Times New Roman" w:hAnsi="Arial" w:cs="Arial"/>
          <w:lang w:val="ro-RO"/>
        </w:rPr>
        <w:t>- respectarea prevederilor HG nr. 621/2005 privind gestionarea ambalajelor şi deşeurilor de ambalaje, modificată cu HG nr.1872/2006 şi HG nr. 247/2011;</w:t>
      </w:r>
    </w:p>
    <w:p w:rsidR="008249FD" w:rsidRPr="001756F1" w:rsidRDefault="008249FD" w:rsidP="008249FD">
      <w:pPr>
        <w:spacing w:after="0" w:line="240" w:lineRule="auto"/>
        <w:ind w:firstLine="720"/>
        <w:jc w:val="both"/>
        <w:rPr>
          <w:rFonts w:ascii="Arial" w:hAnsi="Arial" w:cs="Arial"/>
          <w:lang w:val="ro-RO"/>
        </w:rPr>
      </w:pPr>
      <w:r w:rsidRPr="001756F1">
        <w:rPr>
          <w:rFonts w:ascii="Arial" w:hAnsi="Arial" w:cs="Arial"/>
          <w:lang w:val="ro-RO"/>
        </w:rPr>
        <w:t>- respectarea prevederilor HG nr. 188/2002 pentru aprobarea unor norme privind condiţiile de descărcare  în mediul acvatic a apelor uzate, modificată şi completată prin HG nr. 352/2005 şi prin HG nr. 210/2007;</w:t>
      </w:r>
    </w:p>
    <w:p w:rsidR="00775B03" w:rsidRPr="001756F1" w:rsidRDefault="00775B03" w:rsidP="00775B03">
      <w:pPr>
        <w:spacing w:after="0" w:line="240" w:lineRule="auto"/>
        <w:ind w:firstLine="720"/>
        <w:jc w:val="both"/>
        <w:rPr>
          <w:rFonts w:ascii="Arial" w:hAnsi="Arial" w:cs="Arial"/>
          <w:lang w:val="ro-RO"/>
        </w:rPr>
      </w:pPr>
      <w:r w:rsidRPr="001756F1">
        <w:rPr>
          <w:rFonts w:ascii="Arial" w:hAnsi="Arial" w:cs="Arial"/>
          <w:lang w:val="ro-RO"/>
        </w:rPr>
        <w:t>- respectarea O.U.G. nr. 856/2002 privind evidenţa gestiunii deşeurilor şi pentru aprobarea listei cuprinzând deşeurile, inclusiv deşeurile periculoase;</w:t>
      </w:r>
    </w:p>
    <w:p w:rsidR="005205FF" w:rsidRPr="001756F1" w:rsidRDefault="005205FF" w:rsidP="005205FF">
      <w:pPr>
        <w:spacing w:after="0" w:line="240" w:lineRule="auto"/>
        <w:ind w:firstLine="720"/>
        <w:jc w:val="both"/>
        <w:rPr>
          <w:rFonts w:ascii="Arial" w:hAnsi="Arial" w:cs="Arial"/>
          <w:lang w:val="ro-RO"/>
        </w:rPr>
      </w:pPr>
      <w:r w:rsidRPr="001756F1">
        <w:rPr>
          <w:rFonts w:ascii="Arial" w:hAnsi="Arial" w:cs="Arial"/>
          <w:lang w:val="ro-RO"/>
        </w:rPr>
        <w:t>- 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5205FF" w:rsidRPr="001756F1" w:rsidRDefault="005205FF" w:rsidP="005205FF">
      <w:pPr>
        <w:spacing w:after="0" w:line="240" w:lineRule="auto"/>
        <w:ind w:firstLine="720"/>
        <w:jc w:val="both"/>
        <w:rPr>
          <w:rFonts w:ascii="Arial" w:hAnsi="Arial" w:cs="Arial"/>
          <w:lang w:val="ro-RO"/>
        </w:rPr>
      </w:pPr>
      <w:r w:rsidRPr="001756F1">
        <w:rPr>
          <w:rFonts w:ascii="Arial" w:hAnsi="Arial" w:cs="Arial"/>
          <w:lang w:val="ro-RO"/>
        </w:rPr>
        <w:t>- respectarea prevederilor Ord. M.M.P. nr. 794/2012, privind procedura de raportare a datelor referitoare la ambalaje şi deşeuri de ambalaje;</w:t>
      </w:r>
    </w:p>
    <w:p w:rsidR="00775B03" w:rsidRPr="001756F1" w:rsidRDefault="00775B03" w:rsidP="005205FF">
      <w:pPr>
        <w:spacing w:after="0" w:line="240" w:lineRule="auto"/>
        <w:ind w:firstLine="720"/>
        <w:jc w:val="both"/>
        <w:rPr>
          <w:rFonts w:ascii="Arial" w:hAnsi="Arial" w:cs="Arial"/>
          <w:lang w:val="ro-RO"/>
        </w:rPr>
      </w:pPr>
      <w:r w:rsidRPr="001756F1">
        <w:rPr>
          <w:rFonts w:ascii="Arial" w:hAnsi="Arial" w:cs="Arial"/>
          <w:lang w:val="ro-RO"/>
        </w:rPr>
        <w:lastRenderedPageBreak/>
        <w:t>- menţinerea şi întreţinerea perdelei de protecţie vegetală, în conformitate cu O.U.G. nr. 195/2005 privind protecţia mediului, modificată, completată şi aprobată prin Legea nr. 265/2006, modificată şi completată prin Ordonanţele de Urgenţă ale Guvernului nr. 114/2007, nr. 164/2008 şi nr. 58/2012;</w:t>
      </w:r>
    </w:p>
    <w:p w:rsidR="00CC0F20" w:rsidRPr="001756F1" w:rsidRDefault="00775B03" w:rsidP="00C5659E">
      <w:pPr>
        <w:spacing w:after="0" w:line="240" w:lineRule="auto"/>
        <w:ind w:firstLine="720"/>
        <w:jc w:val="both"/>
        <w:rPr>
          <w:rFonts w:ascii="Arial" w:hAnsi="Arial" w:cs="Arial"/>
          <w:color w:val="548DD4"/>
          <w:lang w:val="ro-RO"/>
        </w:rPr>
      </w:pPr>
      <w:r w:rsidRPr="001756F1">
        <w:rPr>
          <w:rFonts w:ascii="Arial" w:hAnsi="Arial" w:cs="Arial"/>
          <w:lang w:val="ro-RO"/>
        </w:rPr>
        <w:t>- prezenta autorizaţie de mediu nu exonerează de răspundere titularul de activitate în cazul producerii unor accidente în timpul desfăşurării activităţii pentru care a fost emisă.</w:t>
      </w:r>
    </w:p>
    <w:p w:rsidR="00775B03" w:rsidRPr="001756F1" w:rsidRDefault="00775B03" w:rsidP="00CC0F20">
      <w:pPr>
        <w:spacing w:after="0" w:line="240" w:lineRule="auto"/>
        <w:ind w:firstLine="440"/>
        <w:jc w:val="both"/>
        <w:rPr>
          <w:rFonts w:ascii="Arial" w:hAnsi="Arial" w:cs="Arial"/>
          <w:lang w:val="ro-RO"/>
        </w:rPr>
      </w:pPr>
    </w:p>
    <w:p w:rsidR="00CC0F20" w:rsidRPr="001756F1" w:rsidRDefault="00CC0F20" w:rsidP="00CC0F20">
      <w:pPr>
        <w:spacing w:after="0" w:line="240" w:lineRule="auto"/>
        <w:ind w:firstLine="440"/>
        <w:jc w:val="both"/>
        <w:rPr>
          <w:rFonts w:ascii="Arial" w:hAnsi="Arial" w:cs="Arial"/>
          <w:lang w:val="ro-RO"/>
        </w:rPr>
      </w:pPr>
      <w:r w:rsidRPr="001756F1">
        <w:rPr>
          <w:rFonts w:ascii="Arial" w:hAnsi="Arial" w:cs="Arial"/>
          <w:lang w:val="ro-RO"/>
        </w:rPr>
        <w:t>Titularul activităţii mai are următoarele obligaţii:</w:t>
      </w:r>
    </w:p>
    <w:p w:rsidR="00CC0F20" w:rsidRPr="001756F1" w:rsidRDefault="00CC0F20" w:rsidP="00CC0F20">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1756F1">
        <w:rPr>
          <w:rFonts w:ascii="Arial" w:hAnsi="Arial" w:cs="Arial"/>
          <w:lang w:val="ro-RO"/>
        </w:rPr>
        <w:t xml:space="preserve">să notifice A.P.M. dacă </w:t>
      </w:r>
      <w:r w:rsidRPr="001756F1">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CC0F20" w:rsidRPr="001756F1"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1756F1">
        <w:rPr>
          <w:rFonts w:ascii="Arial" w:hAnsi="Arial" w:cs="Arial"/>
          <w:lang w:val="ro-RO"/>
        </w:rPr>
        <w:t>să notifice A.P.M. la reactualizarea/revizuirea contractelor/avizelor şi a celorlalte acte care au stat la baza emiterii prezentei autorizaţii de mediu;</w:t>
      </w:r>
    </w:p>
    <w:p w:rsidR="00CC0F20" w:rsidRPr="001756F1"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1756F1">
        <w:rPr>
          <w:rFonts w:ascii="Arial" w:hAnsi="Arial" w:cs="Arial"/>
          <w:lang w:val="ro-RO"/>
        </w:rPr>
        <w:t>să depună documentele solicitate prin prezenta autorizaţie, în forma şi la termenele stabilite;</w:t>
      </w:r>
    </w:p>
    <w:p w:rsidR="00CC0F20" w:rsidRPr="001756F1"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1756F1">
        <w:rPr>
          <w:rFonts w:ascii="Arial" w:hAnsi="Arial" w:cs="Arial"/>
          <w:lang w:val="ro-RO"/>
        </w:rPr>
        <w:t>să ia măsurile corespunzătoare potrivit cu natura și amploarea pericolelor previzibile, în scopul evitării pagubelor și reducerea la minim a acestora;</w:t>
      </w:r>
    </w:p>
    <w:p w:rsidR="00CC0F20" w:rsidRPr="001756F1" w:rsidRDefault="00CC0F20" w:rsidP="00CC0F2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1756F1">
        <w:rPr>
          <w:rFonts w:ascii="Arial" w:hAnsi="Arial" w:cs="Arial"/>
          <w:lang w:val="ro-RO"/>
        </w:rPr>
        <w:t>să asigure condițiile tehnice și organizatorice pentru activitățile desfășurate, astfel încât să se prevină riscurile pentru persoane, bunuri sau mediul înconjurător.</w:t>
      </w:r>
    </w:p>
    <w:p w:rsidR="00CC0F20" w:rsidRPr="001756F1" w:rsidRDefault="00CC0F20" w:rsidP="00CC0F20">
      <w:pPr>
        <w:spacing w:after="0" w:line="240" w:lineRule="auto"/>
        <w:jc w:val="both"/>
        <w:rPr>
          <w:rFonts w:ascii="Arial" w:hAnsi="Arial" w:cs="Arial"/>
          <w:lang w:val="ro-RO"/>
        </w:rPr>
      </w:pPr>
      <w:r w:rsidRPr="001756F1">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1756F1">
        <w:rPr>
          <w:rFonts w:ascii="Arial" w:hAnsi="Arial" w:cs="Arial"/>
          <w:bCs/>
          <w:lang w:val="ro-RO"/>
        </w:rPr>
        <w:t>nr. 195/2005 privind protecţia mediului, modificată, completată şi aprobată prin Legea nr. 265/2006, modificată şi completată cu</w:t>
      </w:r>
      <w:r w:rsidRPr="001756F1">
        <w:rPr>
          <w:rFonts w:ascii="Arial" w:hAnsi="Arial" w:cs="Arial"/>
          <w:bCs/>
          <w:color w:val="4BACC6"/>
          <w:lang w:val="ro-RO"/>
        </w:rPr>
        <w:t xml:space="preserve"> </w:t>
      </w:r>
      <w:r w:rsidRPr="001756F1">
        <w:rPr>
          <w:rFonts w:ascii="Arial" w:hAnsi="Arial" w:cs="Arial"/>
          <w:bCs/>
          <w:lang w:val="ro-RO"/>
        </w:rPr>
        <w:t>Ordonanţele de Urgenţă ale Guvernului nr. 114/22.10.2007 și nr. 58/16.10.2012, modificată și completată prin O.U.G. nr. 164/19.11.2008, aprobată prin Legea nr. 226/21.07.2013</w:t>
      </w:r>
      <w:r w:rsidRPr="001756F1">
        <w:rPr>
          <w:rFonts w:ascii="Arial" w:hAnsi="Arial" w:cs="Arial"/>
          <w:lang w:val="ro-RO"/>
        </w:rPr>
        <w:t>.</w:t>
      </w:r>
    </w:p>
    <w:p w:rsidR="00CC0F20" w:rsidRPr="001756F1" w:rsidRDefault="00CC0F20" w:rsidP="00CC0F20">
      <w:pPr>
        <w:tabs>
          <w:tab w:val="left" w:pos="567"/>
        </w:tabs>
        <w:spacing w:after="0" w:line="240" w:lineRule="auto"/>
        <w:jc w:val="both"/>
        <w:rPr>
          <w:rFonts w:ascii="Arial" w:hAnsi="Arial" w:cs="Arial"/>
          <w:color w:val="548DD4"/>
          <w:lang w:val="ro-RO"/>
        </w:rPr>
      </w:pPr>
    </w:p>
    <w:p w:rsidR="00CC0F20" w:rsidRPr="001756F1" w:rsidRDefault="00CC0F20" w:rsidP="00CC0F20">
      <w:pPr>
        <w:autoSpaceDE w:val="0"/>
        <w:autoSpaceDN w:val="0"/>
        <w:adjustRightInd w:val="0"/>
        <w:spacing w:after="0" w:line="240" w:lineRule="auto"/>
        <w:ind w:firstLine="720"/>
        <w:jc w:val="both"/>
        <w:rPr>
          <w:rFonts w:ascii="Arial" w:hAnsi="Arial" w:cs="Arial"/>
          <w:lang w:val="ro-RO"/>
        </w:rPr>
      </w:pPr>
      <w:r w:rsidRPr="001756F1">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3456F6" w:rsidRPr="001756F1" w:rsidRDefault="003456F6" w:rsidP="00CC0F20">
      <w:pPr>
        <w:autoSpaceDE w:val="0"/>
        <w:autoSpaceDN w:val="0"/>
        <w:adjustRightInd w:val="0"/>
        <w:spacing w:after="0" w:line="240" w:lineRule="auto"/>
        <w:ind w:firstLine="720"/>
        <w:jc w:val="both"/>
        <w:rPr>
          <w:rFonts w:ascii="Arial" w:hAnsi="Arial" w:cs="Arial"/>
          <w:lang w:val="ro-RO"/>
        </w:rPr>
      </w:pPr>
    </w:p>
    <w:p w:rsidR="00CC0F20" w:rsidRPr="001756F1" w:rsidRDefault="00CC0F20" w:rsidP="00CC0F20">
      <w:pPr>
        <w:spacing w:after="0" w:line="240" w:lineRule="auto"/>
        <w:ind w:firstLine="720"/>
        <w:jc w:val="both"/>
        <w:rPr>
          <w:rFonts w:ascii="Arial" w:hAnsi="Arial"/>
          <w:b/>
          <w:i/>
          <w:snapToGrid w:val="0"/>
          <w:lang w:val="ro-RO"/>
        </w:rPr>
      </w:pPr>
      <w:r w:rsidRPr="001756F1">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CC0F20" w:rsidRPr="001756F1" w:rsidRDefault="00CC0F20" w:rsidP="00CC0F20">
      <w:pPr>
        <w:spacing w:after="0" w:line="240" w:lineRule="auto"/>
        <w:ind w:firstLine="720"/>
        <w:jc w:val="both"/>
        <w:rPr>
          <w:rFonts w:ascii="Arial" w:hAnsi="Arial" w:cs="Arial"/>
          <w:b/>
          <w:lang w:val="ro-RO"/>
        </w:rPr>
      </w:pPr>
    </w:p>
    <w:p w:rsidR="00C5659E" w:rsidRPr="001756F1" w:rsidRDefault="00C5659E" w:rsidP="00C5659E">
      <w:pPr>
        <w:spacing w:after="0" w:line="240" w:lineRule="auto"/>
        <w:ind w:firstLine="720"/>
        <w:jc w:val="both"/>
        <w:rPr>
          <w:rFonts w:ascii="Arial" w:hAnsi="Arial" w:cs="Arial"/>
          <w:bCs/>
          <w:lang w:val="ro-RO"/>
        </w:rPr>
      </w:pPr>
      <w:r w:rsidRPr="001756F1">
        <w:rPr>
          <w:rFonts w:ascii="Arial" w:hAnsi="Arial" w:cs="Arial"/>
          <w:b/>
          <w:lang w:val="ro-RO"/>
        </w:rPr>
        <w:t xml:space="preserve">Prezenta autorizaţie este valabilă </w:t>
      </w:r>
      <w:r w:rsidRPr="001756F1">
        <w:rPr>
          <w:rFonts w:ascii="Arial" w:hAnsi="Arial" w:cs="Arial"/>
          <w:lang w:val="ro-RO"/>
        </w:rPr>
        <w:t>5 ani</w:t>
      </w:r>
      <w:r w:rsidRPr="001756F1">
        <w:rPr>
          <w:rFonts w:ascii="Arial" w:hAnsi="Arial" w:cs="Arial"/>
          <w:b/>
          <w:lang w:val="ro-RO"/>
        </w:rPr>
        <w:t xml:space="preserve"> de la </w:t>
      </w:r>
      <w:r w:rsidR="001756F1">
        <w:rPr>
          <w:rFonts w:ascii="Arial" w:hAnsi="Arial" w:cs="Arial"/>
          <w:b/>
          <w:lang w:val="ro-RO"/>
        </w:rPr>
        <w:t xml:space="preserve">       </w:t>
      </w:r>
      <w:r w:rsidRPr="001756F1">
        <w:rPr>
          <w:rFonts w:ascii="Arial" w:hAnsi="Arial" w:cs="Arial"/>
          <w:b/>
          <w:lang w:val="ro-RO"/>
        </w:rPr>
        <w:t xml:space="preserve">, data eliberării, până la </w:t>
      </w:r>
      <w:bookmarkStart w:id="0" w:name="_GoBack"/>
      <w:bookmarkEnd w:id="0"/>
    </w:p>
    <w:p w:rsidR="00CC0F20" w:rsidRPr="001756F1" w:rsidRDefault="00CC0F20" w:rsidP="00CC0F20">
      <w:pPr>
        <w:spacing w:after="0" w:line="240" w:lineRule="auto"/>
        <w:ind w:firstLine="720"/>
        <w:jc w:val="both"/>
        <w:rPr>
          <w:rFonts w:ascii="Arial" w:hAnsi="Arial" w:cs="Arial"/>
          <w:bCs/>
          <w:color w:val="FF0000"/>
          <w:lang w:val="ro-RO"/>
        </w:rPr>
      </w:pPr>
    </w:p>
    <w:p w:rsidR="00CC0F20" w:rsidRPr="001756F1" w:rsidRDefault="00CC0F20" w:rsidP="00CC0F20">
      <w:pPr>
        <w:spacing w:after="0" w:line="240" w:lineRule="auto"/>
        <w:ind w:firstLine="720"/>
        <w:jc w:val="both"/>
        <w:rPr>
          <w:rFonts w:ascii="Arial" w:hAnsi="Arial" w:cs="Arial"/>
          <w:b/>
          <w:lang w:val="ro-RO"/>
        </w:rPr>
      </w:pPr>
      <w:r w:rsidRPr="001756F1">
        <w:rPr>
          <w:rFonts w:ascii="Arial" w:hAnsi="Arial" w:cs="Arial"/>
          <w:b/>
          <w:lang w:val="ro-RO"/>
        </w:rPr>
        <w:t>Nerespectarea prevederilor autorizaţiei atrage după sine suspendarea şi/sau anularea acesteia după caz,</w:t>
      </w:r>
      <w:r w:rsidRPr="001756F1">
        <w:rPr>
          <w:rFonts w:ascii="Arial" w:hAnsi="Arial" w:cs="Arial"/>
          <w:lang w:val="ro-RO"/>
        </w:rPr>
        <w:t xml:space="preserve"> </w:t>
      </w:r>
      <w:r w:rsidRPr="001756F1">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CC0F20" w:rsidRPr="001756F1" w:rsidRDefault="00CC0F20" w:rsidP="00CC0F20">
      <w:pPr>
        <w:spacing w:after="0" w:line="240" w:lineRule="auto"/>
        <w:jc w:val="both"/>
        <w:rPr>
          <w:rFonts w:ascii="Arial" w:hAnsi="Arial" w:cs="Arial"/>
          <w:b/>
          <w:lang w:val="ro-RO"/>
        </w:rPr>
      </w:pPr>
    </w:p>
    <w:p w:rsidR="00CC0F20" w:rsidRPr="001756F1" w:rsidRDefault="00CC0F20" w:rsidP="00CC0F20">
      <w:pPr>
        <w:autoSpaceDE w:val="0"/>
        <w:autoSpaceDN w:val="0"/>
        <w:adjustRightInd w:val="0"/>
        <w:spacing w:after="0" w:line="240" w:lineRule="auto"/>
        <w:ind w:firstLine="708"/>
        <w:jc w:val="both"/>
        <w:rPr>
          <w:rFonts w:ascii="Arial" w:hAnsi="Arial" w:cs="Arial"/>
          <w:b/>
          <w:bCs/>
          <w:lang w:val="ro-RO"/>
        </w:rPr>
      </w:pPr>
      <w:r w:rsidRPr="001756F1">
        <w:rPr>
          <w:rFonts w:ascii="Arial" w:hAnsi="Arial" w:cs="Arial"/>
          <w:b/>
          <w:lang w:val="ro-RO"/>
        </w:rPr>
        <w:tab/>
      </w:r>
      <w:r w:rsidRPr="001756F1">
        <w:rPr>
          <w:rFonts w:ascii="Arial" w:hAnsi="Arial" w:cs="Arial"/>
          <w:b/>
          <w:bCs/>
          <w:lang w:val="ro-RO"/>
        </w:rPr>
        <w:t xml:space="preserve">Litigiile generate de emiterea, revizuirea, suspendarea sau anularea prezentei autorizaţii se soluţionează de instanţele de contencios administrativ competente, </w:t>
      </w:r>
      <w:r w:rsidRPr="001756F1">
        <w:rPr>
          <w:rFonts w:ascii="Arial" w:hAnsi="Arial" w:cs="Arial"/>
          <w:b/>
          <w:lang w:val="ro-RO"/>
        </w:rPr>
        <w:t>potrivit</w:t>
      </w:r>
      <w:r w:rsidRPr="001756F1">
        <w:rPr>
          <w:rFonts w:ascii="Arial" w:hAnsi="Arial" w:cs="Arial"/>
          <w:b/>
          <w:bCs/>
          <w:iCs/>
          <w:lang w:val="ro-RO"/>
        </w:rPr>
        <w:t xml:space="preserve"> Legii contenciosului administrativ nr. 554/2004, modificată şi completată prin Legea nr. 262/2007</w:t>
      </w:r>
      <w:r w:rsidRPr="001756F1">
        <w:rPr>
          <w:rFonts w:ascii="Arial" w:hAnsi="Arial" w:cs="Arial"/>
          <w:b/>
          <w:bCs/>
          <w:lang w:val="ro-RO"/>
        </w:rPr>
        <w:t>.</w:t>
      </w:r>
    </w:p>
    <w:p w:rsidR="00CC0F20" w:rsidRPr="001756F1" w:rsidRDefault="00CC0F20" w:rsidP="00CC0F20">
      <w:pPr>
        <w:autoSpaceDE w:val="0"/>
        <w:autoSpaceDN w:val="0"/>
        <w:adjustRightInd w:val="0"/>
        <w:spacing w:after="0" w:line="240" w:lineRule="auto"/>
        <w:ind w:firstLine="708"/>
        <w:jc w:val="both"/>
        <w:rPr>
          <w:rFonts w:ascii="Arial" w:hAnsi="Arial" w:cs="Arial"/>
          <w:b/>
          <w:bCs/>
          <w:lang w:val="ro-RO"/>
        </w:rPr>
      </w:pPr>
    </w:p>
    <w:p w:rsidR="00CC0F20" w:rsidRPr="001756F1" w:rsidRDefault="00CC0F20" w:rsidP="00CC0F20">
      <w:pPr>
        <w:spacing w:after="0" w:line="240" w:lineRule="auto"/>
        <w:jc w:val="both"/>
        <w:rPr>
          <w:rFonts w:ascii="Arial" w:hAnsi="Arial" w:cs="Arial"/>
          <w:b/>
          <w:lang w:val="ro-RO"/>
        </w:rPr>
      </w:pPr>
      <w:r w:rsidRPr="001756F1">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p>
    <w:p w:rsidR="00444724" w:rsidRPr="001756F1" w:rsidRDefault="00CC0F20" w:rsidP="00444724">
      <w:pPr>
        <w:tabs>
          <w:tab w:val="left" w:pos="426"/>
        </w:tabs>
        <w:spacing w:after="0" w:line="240" w:lineRule="auto"/>
        <w:jc w:val="both"/>
        <w:rPr>
          <w:rFonts w:ascii="Arial" w:eastAsia="Times New Roman" w:hAnsi="Arial" w:cs="Arial"/>
          <w:b/>
          <w:lang w:val="ro-RO"/>
        </w:rPr>
      </w:pPr>
      <w:r w:rsidRPr="001756F1">
        <w:rPr>
          <w:rFonts w:ascii="Arial" w:hAnsi="Arial" w:cs="Arial"/>
          <w:b/>
          <w:lang w:val="ro-RO"/>
        </w:rPr>
        <w:tab/>
      </w:r>
      <w:r w:rsidR="00444724" w:rsidRPr="001756F1">
        <w:rPr>
          <w:rFonts w:ascii="Arial" w:eastAsia="Times New Roman" w:hAnsi="Arial" w:cs="Arial"/>
          <w:b/>
          <w:lang w:val="ro-RO"/>
        </w:rPr>
        <w:tab/>
      </w:r>
      <w:r w:rsidR="00444724" w:rsidRPr="001756F1">
        <w:rPr>
          <w:rFonts w:ascii="Arial" w:eastAsia="Times New Roman" w:hAnsi="Arial" w:cs="Arial"/>
          <w:b/>
          <w:lang w:val="ro-RO"/>
        </w:rPr>
        <w:tab/>
      </w:r>
    </w:p>
    <w:p w:rsidR="00444724" w:rsidRPr="001756F1" w:rsidRDefault="00444724" w:rsidP="00444724">
      <w:pPr>
        <w:tabs>
          <w:tab w:val="left" w:pos="426"/>
        </w:tabs>
        <w:spacing w:after="0" w:line="240" w:lineRule="auto"/>
        <w:jc w:val="both"/>
        <w:rPr>
          <w:rFonts w:ascii="Arial" w:eastAsia="Times New Roman" w:hAnsi="Arial" w:cs="Arial"/>
          <w:b/>
          <w:lang w:val="ro-RO" w:eastAsia="ro-RO"/>
        </w:rPr>
      </w:pPr>
      <w:r w:rsidRPr="001756F1">
        <w:rPr>
          <w:rFonts w:ascii="Arial" w:eastAsia="Times New Roman" w:hAnsi="Arial" w:cs="Arial"/>
          <w:b/>
          <w:lang w:val="ro-RO"/>
        </w:rPr>
        <w:tab/>
      </w:r>
      <w:r w:rsidRPr="001756F1">
        <w:rPr>
          <w:rFonts w:ascii="Arial" w:eastAsia="Times New Roman" w:hAnsi="Arial" w:cs="Arial"/>
          <w:b/>
          <w:lang w:val="ro-RO"/>
        </w:rPr>
        <w:tab/>
        <w:t xml:space="preserve">Răspunderea pentru </w:t>
      </w:r>
      <w:r w:rsidRPr="001756F1">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CC0F20" w:rsidRPr="001756F1" w:rsidRDefault="00CC0F20" w:rsidP="00CC0F20">
      <w:pPr>
        <w:spacing w:after="0" w:line="240" w:lineRule="auto"/>
        <w:jc w:val="both"/>
        <w:rPr>
          <w:rFonts w:ascii="Arial" w:hAnsi="Arial" w:cs="Arial"/>
          <w:b/>
          <w:lang w:val="ro-RO"/>
        </w:rPr>
      </w:pPr>
    </w:p>
    <w:p w:rsidR="00CC0F20" w:rsidRPr="001756F1" w:rsidRDefault="007F7630" w:rsidP="00444724">
      <w:pPr>
        <w:spacing w:after="0" w:line="240" w:lineRule="auto"/>
        <w:ind w:firstLine="567"/>
        <w:jc w:val="both"/>
        <w:rPr>
          <w:rFonts w:ascii="Arial" w:hAnsi="Arial" w:cs="Arial"/>
          <w:b/>
          <w:lang w:val="ro-RO"/>
        </w:rPr>
      </w:pPr>
      <w:r w:rsidRPr="001756F1">
        <w:rPr>
          <w:rFonts w:ascii="Arial" w:hAnsi="Arial" w:cs="Arial"/>
          <w:b/>
          <w:lang w:val="ro-RO"/>
        </w:rPr>
        <w:t>I. Activitatea autorizată</w:t>
      </w:r>
    </w:p>
    <w:p w:rsidR="00C5659E" w:rsidRPr="001756F1" w:rsidRDefault="00CC0F20" w:rsidP="002E1410">
      <w:pPr>
        <w:spacing w:after="0" w:line="240" w:lineRule="auto"/>
        <w:ind w:firstLine="709"/>
        <w:jc w:val="both"/>
        <w:rPr>
          <w:rFonts w:ascii="Arial" w:hAnsi="Arial"/>
          <w:i/>
          <w:lang w:val="ro-RO"/>
        </w:rPr>
      </w:pPr>
      <w:r w:rsidRPr="001756F1">
        <w:rPr>
          <w:rFonts w:ascii="Arial" w:hAnsi="Arial" w:cs="Arial"/>
          <w:lang w:val="ro-RO"/>
        </w:rPr>
        <w:lastRenderedPageBreak/>
        <w:t>1. Dotări (instalaţii, utilaje, mijloace de transport utilizate în activitate):</w:t>
      </w:r>
      <w:r w:rsidRPr="001756F1">
        <w:rPr>
          <w:rFonts w:ascii="Arial" w:hAnsi="Arial"/>
          <w:i/>
          <w:lang w:val="ro-RO"/>
        </w:rPr>
        <w:t xml:space="preserve"> </w:t>
      </w:r>
    </w:p>
    <w:p w:rsidR="00140148" w:rsidRPr="001756F1" w:rsidRDefault="00140148" w:rsidP="00140148">
      <w:pPr>
        <w:spacing w:after="0" w:line="240" w:lineRule="auto"/>
        <w:ind w:firstLine="709"/>
        <w:jc w:val="both"/>
        <w:rPr>
          <w:rFonts w:ascii="Arial" w:hAnsi="Arial" w:cs="Arial"/>
          <w:bCs/>
          <w:i/>
          <w:iCs/>
          <w:snapToGrid w:val="0"/>
          <w:lang w:val="ro-RO"/>
        </w:rPr>
      </w:pPr>
      <w:r w:rsidRPr="001756F1">
        <w:rPr>
          <w:rFonts w:ascii="Arial" w:hAnsi="Arial" w:cs="Arial"/>
          <w:bCs/>
          <w:i/>
          <w:iCs/>
          <w:snapToGrid w:val="0"/>
          <w:lang w:val="ro-RO"/>
        </w:rPr>
        <w:t xml:space="preserve">1 mașină prelucrat 4 fețe, 2 circulare universale despicat, 3 circulare universale debitat-fasonat, 1 mașină de frezat, 1 mașină de găurit vertical, 4 strunguri lemn, 5 mașini șlefuit rotative, 1  mașină de șlefuit liniară, 1 mașină de rindeluit grosime abricht, 2 mașină de găurit orizontal și înfiletat, 1 motoferăstrău, 1 presă hidraulică încleiat lemn, 1 exhaustor local 3 posturi (folosit în caz de avarie), 3 standuri de vopsire prin imersie, 1 instalație captare-filtrare pulberi </w:t>
      </w:r>
      <w:r w:rsidR="007F7630" w:rsidRPr="001756F1">
        <w:rPr>
          <w:rFonts w:ascii="Arial" w:hAnsi="Arial" w:cs="Arial"/>
          <w:bCs/>
          <w:i/>
          <w:iCs/>
          <w:snapToGrid w:val="0"/>
          <w:lang w:val="ro-RO"/>
        </w:rPr>
        <w:t>din lemn (debit ventilator Q=17.</w:t>
      </w:r>
      <w:r w:rsidRPr="001756F1">
        <w:rPr>
          <w:rFonts w:ascii="Arial" w:hAnsi="Arial" w:cs="Arial"/>
          <w:bCs/>
          <w:i/>
          <w:iCs/>
          <w:snapToGrid w:val="0"/>
          <w:lang w:val="ro-RO"/>
        </w:rPr>
        <w:t>000 m</w:t>
      </w:r>
      <w:r w:rsidRPr="001756F1">
        <w:rPr>
          <w:rFonts w:ascii="Arial" w:hAnsi="Arial" w:cs="Arial"/>
          <w:bCs/>
          <w:i/>
          <w:iCs/>
          <w:snapToGrid w:val="0"/>
          <w:vertAlign w:val="superscript"/>
          <w:lang w:val="ro-RO"/>
        </w:rPr>
        <w:t>3</w:t>
      </w:r>
      <w:r w:rsidR="007F7630" w:rsidRPr="001756F1">
        <w:rPr>
          <w:rFonts w:ascii="Arial" w:hAnsi="Arial" w:cs="Arial"/>
          <w:bCs/>
          <w:i/>
          <w:iCs/>
          <w:snapToGrid w:val="0"/>
          <w:lang w:val="ro-RO"/>
        </w:rPr>
        <w:t>/h</w:t>
      </w:r>
      <w:r w:rsidRPr="001756F1">
        <w:rPr>
          <w:rFonts w:ascii="Arial" w:hAnsi="Arial" w:cs="Arial"/>
          <w:bCs/>
          <w:i/>
          <w:iCs/>
          <w:snapToGrid w:val="0"/>
          <w:lang w:val="ro-RO"/>
        </w:rPr>
        <w:t>, filtru cu 150 saci textili), 1 mașină de brichetat rumeguș (capacitatea de presare 150 kg/h), 1 container colectare rumeguș cu V=30 m</w:t>
      </w:r>
      <w:r w:rsidRPr="001756F1">
        <w:rPr>
          <w:rFonts w:ascii="Arial" w:hAnsi="Arial" w:cs="Arial"/>
          <w:bCs/>
          <w:i/>
          <w:iCs/>
          <w:snapToGrid w:val="0"/>
          <w:vertAlign w:val="superscript"/>
          <w:lang w:val="ro-RO"/>
        </w:rPr>
        <w:t>3</w:t>
      </w:r>
      <w:r w:rsidRPr="001756F1">
        <w:rPr>
          <w:rFonts w:ascii="Arial" w:hAnsi="Arial" w:cs="Arial"/>
          <w:bCs/>
          <w:i/>
          <w:iCs/>
          <w:snapToGrid w:val="0"/>
          <w:lang w:val="ro-RO"/>
        </w:rPr>
        <w:t>;</w:t>
      </w:r>
    </w:p>
    <w:p w:rsidR="00CC0F20" w:rsidRPr="001756F1" w:rsidRDefault="00CC0F20" w:rsidP="002E1410">
      <w:pPr>
        <w:spacing w:after="0" w:line="240" w:lineRule="auto"/>
        <w:ind w:firstLine="709"/>
        <w:jc w:val="both"/>
        <w:rPr>
          <w:rFonts w:ascii="Arial" w:hAnsi="Arial" w:cs="Arial"/>
          <w:lang w:val="ro-RO"/>
        </w:rPr>
      </w:pPr>
      <w:r w:rsidRPr="001756F1">
        <w:rPr>
          <w:rFonts w:ascii="Arial" w:hAnsi="Arial" w:cs="Arial"/>
          <w:lang w:val="ro-RO"/>
        </w:rPr>
        <w:t xml:space="preserve">2. Materiile prime, auxiliare, combustibili şi ambalaje folosite – mod de ambalare, de depozitare, cantităţi: </w:t>
      </w:r>
    </w:p>
    <w:p w:rsidR="00605DE4" w:rsidRPr="001756F1" w:rsidRDefault="00C5659E" w:rsidP="00605DE4">
      <w:pPr>
        <w:spacing w:after="0" w:line="240" w:lineRule="auto"/>
        <w:ind w:firstLine="720"/>
        <w:jc w:val="both"/>
        <w:rPr>
          <w:rFonts w:ascii="Arial" w:hAnsi="Arial" w:cs="Arial"/>
          <w:bCs/>
          <w:i/>
          <w:iCs/>
          <w:lang w:val="ro-RO"/>
        </w:rPr>
      </w:pPr>
      <w:r w:rsidRPr="001756F1">
        <w:rPr>
          <w:rFonts w:ascii="Arial" w:hAnsi="Arial" w:cs="Arial"/>
          <w:lang w:val="ro-RO"/>
        </w:rPr>
        <w:t xml:space="preserve">materii prime: </w:t>
      </w:r>
      <w:r w:rsidR="00605DE4" w:rsidRPr="001756F1">
        <w:rPr>
          <w:rFonts w:ascii="Arial" w:hAnsi="Arial" w:cs="Arial"/>
          <w:bCs/>
          <w:i/>
          <w:iCs/>
          <w:lang w:val="ro-RO"/>
        </w:rPr>
        <w:t>cherestea 100 m</w:t>
      </w:r>
      <w:r w:rsidR="00605DE4" w:rsidRPr="001756F1">
        <w:rPr>
          <w:rFonts w:ascii="Arial" w:hAnsi="Arial" w:cs="Arial"/>
          <w:bCs/>
          <w:i/>
          <w:iCs/>
          <w:vertAlign w:val="superscript"/>
          <w:lang w:val="ro-RO"/>
        </w:rPr>
        <w:t>3</w:t>
      </w:r>
      <w:r w:rsidR="00605DE4" w:rsidRPr="001756F1">
        <w:rPr>
          <w:rFonts w:ascii="Arial" w:hAnsi="Arial" w:cs="Arial"/>
          <w:bCs/>
          <w:i/>
          <w:iCs/>
          <w:lang w:val="ro-RO"/>
        </w:rPr>
        <w:t xml:space="preserve">/lună, </w:t>
      </w:r>
    </w:p>
    <w:p w:rsidR="002E1410" w:rsidRPr="001756F1" w:rsidRDefault="00605DE4" w:rsidP="002E1410">
      <w:pPr>
        <w:spacing w:after="0" w:line="240" w:lineRule="auto"/>
        <w:ind w:firstLine="720"/>
        <w:jc w:val="both"/>
        <w:rPr>
          <w:rFonts w:ascii="Arial" w:hAnsi="Arial" w:cs="Arial"/>
          <w:i/>
          <w:iCs/>
          <w:lang w:val="ro-RO"/>
        </w:rPr>
      </w:pPr>
      <w:r w:rsidRPr="001756F1">
        <w:rPr>
          <w:rFonts w:ascii="Arial" w:hAnsi="Arial" w:cs="Arial"/>
          <w:lang w:val="ro-RO"/>
        </w:rPr>
        <w:t xml:space="preserve">auxiliare: </w:t>
      </w:r>
      <w:r w:rsidRPr="001756F1">
        <w:rPr>
          <w:rFonts w:ascii="Arial" w:hAnsi="Arial" w:cs="Arial"/>
          <w:bCs/>
          <w:i/>
          <w:iCs/>
          <w:lang w:val="ro-RO"/>
        </w:rPr>
        <w:t xml:space="preserve">aracet 9 kg/lună, </w:t>
      </w:r>
      <w:r w:rsidR="004A7FF8" w:rsidRPr="001756F1">
        <w:rPr>
          <w:rFonts w:ascii="Arial" w:hAnsi="Arial" w:cs="Arial"/>
          <w:bCs/>
          <w:i/>
          <w:iCs/>
          <w:lang w:val="ro-RO"/>
        </w:rPr>
        <w:t>baiț 140 l/lună, lac 300 l/lună</w:t>
      </w:r>
      <w:r w:rsidR="007F7630" w:rsidRPr="001756F1">
        <w:rPr>
          <w:rFonts w:ascii="Arial" w:hAnsi="Arial" w:cs="Arial"/>
          <w:bCs/>
          <w:i/>
          <w:iCs/>
          <w:lang w:val="ro-RO"/>
        </w:rPr>
        <w:t>, șuruburi 1.</w:t>
      </w:r>
      <w:r w:rsidRPr="001756F1">
        <w:rPr>
          <w:rFonts w:ascii="Arial" w:hAnsi="Arial" w:cs="Arial"/>
          <w:bCs/>
          <w:i/>
          <w:iCs/>
          <w:lang w:val="ro-RO"/>
        </w:rPr>
        <w:t>900 buc./lună</w:t>
      </w:r>
      <w:r w:rsidR="00E062C3" w:rsidRPr="001756F1">
        <w:rPr>
          <w:rFonts w:ascii="Arial" w:hAnsi="Arial" w:cs="Arial"/>
          <w:bCs/>
          <w:i/>
          <w:iCs/>
          <w:lang w:val="ro-RO"/>
        </w:rPr>
        <w:t>, benzi de șlefuire</w:t>
      </w:r>
      <w:r w:rsidRPr="001756F1">
        <w:rPr>
          <w:rFonts w:ascii="Arial" w:hAnsi="Arial" w:cs="Arial"/>
          <w:bCs/>
          <w:i/>
          <w:iCs/>
          <w:lang w:val="ro-RO"/>
        </w:rPr>
        <w:t>;</w:t>
      </w:r>
    </w:p>
    <w:p w:rsidR="006F7836" w:rsidRPr="001756F1" w:rsidRDefault="00605DE4" w:rsidP="006F7836">
      <w:pPr>
        <w:spacing w:after="0" w:line="240" w:lineRule="auto"/>
        <w:ind w:firstLine="720"/>
        <w:jc w:val="both"/>
        <w:rPr>
          <w:rFonts w:ascii="Arial" w:hAnsi="Arial" w:cs="Arial"/>
          <w:bCs/>
          <w:i/>
          <w:iCs/>
          <w:lang w:val="ro-RO"/>
        </w:rPr>
      </w:pPr>
      <w:r w:rsidRPr="001756F1">
        <w:rPr>
          <w:rFonts w:ascii="Arial" w:hAnsi="Arial" w:cs="Arial"/>
          <w:lang w:val="ro-RO"/>
        </w:rPr>
        <w:t xml:space="preserve">ambalaje folosite: </w:t>
      </w:r>
      <w:r w:rsidR="00120DF1" w:rsidRPr="001756F1">
        <w:rPr>
          <w:rFonts w:ascii="Arial" w:hAnsi="Arial" w:cs="Arial"/>
          <w:bCs/>
          <w:i/>
          <w:iCs/>
          <w:lang w:val="ro-RO"/>
        </w:rPr>
        <w:t>cutii</w:t>
      </w:r>
      <w:r w:rsidR="006F7836" w:rsidRPr="001756F1">
        <w:rPr>
          <w:rFonts w:ascii="Arial" w:hAnsi="Arial" w:cs="Arial"/>
          <w:bCs/>
          <w:i/>
          <w:iCs/>
          <w:lang w:val="ro-RO"/>
        </w:rPr>
        <w:t xml:space="preserve"> d</w:t>
      </w:r>
      <w:r w:rsidR="00120DF1" w:rsidRPr="001756F1">
        <w:rPr>
          <w:rFonts w:ascii="Arial" w:hAnsi="Arial" w:cs="Arial"/>
          <w:bCs/>
          <w:i/>
          <w:iCs/>
          <w:lang w:val="ro-RO"/>
        </w:rPr>
        <w:t>in</w:t>
      </w:r>
      <w:r w:rsidR="006F7836" w:rsidRPr="001756F1">
        <w:rPr>
          <w:rFonts w:ascii="Arial" w:hAnsi="Arial" w:cs="Arial"/>
          <w:bCs/>
          <w:i/>
          <w:iCs/>
          <w:lang w:val="ro-RO"/>
        </w:rPr>
        <w:t xml:space="preserve"> carton 18-19 buc./lună, </w:t>
      </w:r>
      <w:r w:rsidR="00BA4554" w:rsidRPr="001756F1">
        <w:rPr>
          <w:rFonts w:ascii="Arial" w:hAnsi="Arial" w:cs="Arial"/>
          <w:bCs/>
          <w:i/>
          <w:iCs/>
          <w:lang w:val="ro-RO"/>
        </w:rPr>
        <w:t xml:space="preserve">boxpaleți, </w:t>
      </w:r>
      <w:r w:rsidR="006F7836" w:rsidRPr="001756F1">
        <w:rPr>
          <w:rFonts w:ascii="Arial" w:hAnsi="Arial" w:cs="Arial"/>
          <w:bCs/>
          <w:i/>
          <w:iCs/>
          <w:lang w:val="ro-RO"/>
        </w:rPr>
        <w:t>saci PE 200 buc./lună;</w:t>
      </w:r>
    </w:p>
    <w:p w:rsidR="00CC0F20" w:rsidRPr="001756F1" w:rsidRDefault="00CC0F20" w:rsidP="002E1410">
      <w:pPr>
        <w:spacing w:after="0" w:line="240" w:lineRule="auto"/>
        <w:ind w:firstLine="709"/>
        <w:jc w:val="both"/>
        <w:rPr>
          <w:rFonts w:ascii="Arial" w:hAnsi="Arial" w:cs="Arial"/>
          <w:i/>
          <w:iCs/>
          <w:lang w:val="ro-RO"/>
        </w:rPr>
      </w:pPr>
      <w:r w:rsidRPr="001756F1">
        <w:rPr>
          <w:rFonts w:ascii="Arial" w:hAnsi="Arial" w:cs="Arial"/>
          <w:lang w:val="ro-RO"/>
        </w:rPr>
        <w:t>3. Utilităţi – apă, canalizare, energie (surse, cantităţi, volume):</w:t>
      </w:r>
      <w:r w:rsidRPr="001756F1">
        <w:rPr>
          <w:rFonts w:ascii="Arial" w:hAnsi="Arial" w:cs="Arial"/>
          <w:b/>
          <w:lang w:val="ro-RO"/>
        </w:rPr>
        <w:t xml:space="preserve"> </w:t>
      </w:r>
      <w:r w:rsidR="006B2C34" w:rsidRPr="001756F1">
        <w:rPr>
          <w:rFonts w:ascii="Arial" w:hAnsi="Arial" w:cs="Arial"/>
          <w:i/>
          <w:lang w:val="ro-RO"/>
        </w:rPr>
        <w:t>asigurate de proprietar</w:t>
      </w:r>
    </w:p>
    <w:p w:rsidR="00C76287" w:rsidRPr="001756F1" w:rsidRDefault="00C76287" w:rsidP="00C76287">
      <w:pPr>
        <w:spacing w:after="0" w:line="240" w:lineRule="auto"/>
        <w:ind w:firstLine="709"/>
        <w:jc w:val="both"/>
        <w:rPr>
          <w:rFonts w:ascii="Arial" w:eastAsia="Times New Roman" w:hAnsi="Arial" w:cs="Arial"/>
          <w:i/>
          <w:lang w:val="ro-RO" w:eastAsia="ro-RO"/>
        </w:rPr>
      </w:pPr>
      <w:r w:rsidRPr="001756F1">
        <w:rPr>
          <w:rFonts w:ascii="Arial" w:eastAsia="Times New Roman" w:hAnsi="Arial" w:cs="Arial"/>
          <w:i/>
          <w:lang w:val="ro-RO" w:eastAsia="ro-RO"/>
        </w:rPr>
        <w:t>- alimentarea cu apă în scop menajer se realizează din rețeaua existentă în zonă; consum estimat 12,3 m</w:t>
      </w:r>
      <w:r w:rsidRPr="001756F1">
        <w:rPr>
          <w:rFonts w:ascii="Arial" w:eastAsia="Times New Roman" w:hAnsi="Arial" w:cs="Arial"/>
          <w:i/>
          <w:vertAlign w:val="superscript"/>
          <w:lang w:val="ro-RO" w:eastAsia="ro-RO"/>
        </w:rPr>
        <w:t>3</w:t>
      </w:r>
      <w:r w:rsidRPr="001756F1">
        <w:rPr>
          <w:rFonts w:ascii="Arial" w:eastAsia="Times New Roman" w:hAnsi="Arial" w:cs="Arial"/>
          <w:i/>
          <w:lang w:val="ro-RO" w:eastAsia="ro-RO"/>
        </w:rPr>
        <w:t>/lună;</w:t>
      </w:r>
    </w:p>
    <w:p w:rsidR="00C76287" w:rsidRPr="001756F1" w:rsidRDefault="00C76287" w:rsidP="00C76287">
      <w:pPr>
        <w:spacing w:after="0" w:line="240" w:lineRule="auto"/>
        <w:ind w:firstLine="709"/>
        <w:jc w:val="both"/>
        <w:rPr>
          <w:rFonts w:ascii="Arial" w:eastAsia="Times New Roman" w:hAnsi="Arial" w:cs="Arial"/>
          <w:i/>
          <w:lang w:val="ro-RO" w:eastAsia="ro-RO"/>
        </w:rPr>
      </w:pPr>
      <w:r w:rsidRPr="001756F1">
        <w:rPr>
          <w:rFonts w:ascii="Arial" w:eastAsia="Times New Roman" w:hAnsi="Arial" w:cs="Arial"/>
          <w:i/>
          <w:lang w:val="ro-RO" w:eastAsia="ro-RO"/>
        </w:rPr>
        <w:t>- evacuarea apei uzate menajere în rețeaua de canalizare a municipiului Bistrița;</w:t>
      </w:r>
    </w:p>
    <w:p w:rsidR="00C76287" w:rsidRPr="001756F1" w:rsidRDefault="00C76287" w:rsidP="00C76287">
      <w:pPr>
        <w:spacing w:after="0" w:line="240" w:lineRule="auto"/>
        <w:ind w:firstLine="709"/>
        <w:jc w:val="both"/>
        <w:rPr>
          <w:rFonts w:ascii="Arial" w:eastAsia="Times New Roman" w:hAnsi="Arial" w:cs="Arial"/>
          <w:i/>
          <w:iCs/>
          <w:lang w:val="ro-RO" w:eastAsia="ro-RO"/>
        </w:rPr>
      </w:pPr>
      <w:r w:rsidRPr="001756F1">
        <w:rPr>
          <w:rFonts w:ascii="Arial" w:eastAsia="Times New Roman" w:hAnsi="Arial" w:cs="Arial"/>
          <w:i/>
          <w:lang w:val="ro-RO" w:eastAsia="ro-RO"/>
        </w:rPr>
        <w:t>- alimentarea cu energie electrică se realizează din reţeaua existentă în zonă;</w:t>
      </w:r>
      <w:r w:rsidRPr="001756F1">
        <w:rPr>
          <w:rFonts w:ascii="Arial" w:eastAsia="Times New Roman" w:hAnsi="Arial" w:cs="Arial"/>
          <w:i/>
          <w:iCs/>
          <w:lang w:val="ro-RO" w:eastAsia="ro-RO"/>
        </w:rPr>
        <w:t xml:space="preserve"> consumul de energie electrică este de cca. 5</w:t>
      </w:r>
      <w:r w:rsidR="007F7630" w:rsidRPr="001756F1">
        <w:rPr>
          <w:rFonts w:ascii="Arial" w:eastAsia="Times New Roman" w:hAnsi="Arial" w:cs="Arial"/>
          <w:i/>
          <w:iCs/>
          <w:lang w:val="ro-RO" w:eastAsia="ro-RO"/>
        </w:rPr>
        <w:t>.</w:t>
      </w:r>
      <w:r w:rsidRPr="001756F1">
        <w:rPr>
          <w:rFonts w:ascii="Arial" w:eastAsia="Times New Roman" w:hAnsi="Arial" w:cs="Arial"/>
          <w:i/>
          <w:iCs/>
          <w:lang w:val="ro-RO" w:eastAsia="ro-RO"/>
        </w:rPr>
        <w:t>500 kWh/lună.</w:t>
      </w:r>
    </w:p>
    <w:p w:rsidR="00B4448E" w:rsidRPr="001756F1" w:rsidRDefault="00CC0F20" w:rsidP="00B4448E">
      <w:pPr>
        <w:spacing w:after="0" w:line="240" w:lineRule="auto"/>
        <w:ind w:firstLine="709"/>
        <w:jc w:val="both"/>
        <w:rPr>
          <w:rFonts w:ascii="Arial" w:hAnsi="Arial" w:cs="Arial"/>
          <w:b/>
          <w:lang w:val="ro-RO"/>
        </w:rPr>
      </w:pPr>
      <w:r w:rsidRPr="001756F1">
        <w:rPr>
          <w:rFonts w:ascii="Arial" w:hAnsi="Arial" w:cs="Arial"/>
          <w:lang w:val="ro-RO"/>
        </w:rPr>
        <w:t>4. Descrierea principalelor faze ale procesului tehnologic sau ale activităţii:</w:t>
      </w:r>
      <w:r w:rsidRPr="001756F1">
        <w:rPr>
          <w:rFonts w:ascii="Arial" w:hAnsi="Arial" w:cs="Arial"/>
          <w:b/>
          <w:lang w:val="ro-RO"/>
        </w:rPr>
        <w:t xml:space="preserve"> </w:t>
      </w:r>
    </w:p>
    <w:p w:rsidR="00B4448E" w:rsidRPr="001756F1" w:rsidRDefault="00E972FE" w:rsidP="00B4448E">
      <w:pPr>
        <w:spacing w:after="0" w:line="240" w:lineRule="auto"/>
        <w:ind w:firstLine="709"/>
        <w:jc w:val="both"/>
        <w:rPr>
          <w:rFonts w:ascii="Arial" w:hAnsi="Arial" w:cs="Arial"/>
          <w:bCs/>
          <w:i/>
          <w:lang w:val="ro-RO"/>
        </w:rPr>
      </w:pPr>
      <w:r w:rsidRPr="001756F1">
        <w:rPr>
          <w:rFonts w:ascii="Arial" w:hAnsi="Arial" w:cs="Arial"/>
          <w:b/>
          <w:bCs/>
          <w:lang w:val="ro-RO"/>
        </w:rPr>
        <w:t>A.</w:t>
      </w:r>
      <w:r w:rsidRPr="001756F1">
        <w:rPr>
          <w:rFonts w:ascii="Arial" w:hAnsi="Arial" w:cs="Arial"/>
          <w:bCs/>
          <w:i/>
          <w:lang w:val="ro-RO"/>
        </w:rPr>
        <w:t xml:space="preserve"> </w:t>
      </w:r>
      <w:r w:rsidR="00B4448E" w:rsidRPr="001756F1">
        <w:rPr>
          <w:rFonts w:ascii="Arial" w:hAnsi="Arial" w:cs="Arial"/>
          <w:bCs/>
          <w:i/>
          <w:lang w:val="ro-RO"/>
        </w:rPr>
        <w:t xml:space="preserve">Operațiile desfășurate pe fluxul de producție al </w:t>
      </w:r>
      <w:r w:rsidR="005F53B4" w:rsidRPr="001756F1">
        <w:rPr>
          <w:rFonts w:ascii="Arial" w:hAnsi="Arial" w:cs="Arial"/>
          <w:bCs/>
          <w:i/>
          <w:lang w:val="ro-RO"/>
        </w:rPr>
        <w:t xml:space="preserve">elementelor de mobilier (picioare </w:t>
      </w:r>
      <w:r w:rsidR="00B4448E" w:rsidRPr="001756F1">
        <w:rPr>
          <w:rFonts w:ascii="Arial" w:hAnsi="Arial" w:cs="Arial"/>
          <w:bCs/>
          <w:i/>
          <w:lang w:val="ro-RO"/>
        </w:rPr>
        <w:t>mobile</w:t>
      </w:r>
      <w:r w:rsidR="005F53B4" w:rsidRPr="001756F1">
        <w:rPr>
          <w:rFonts w:ascii="Arial" w:hAnsi="Arial" w:cs="Arial"/>
          <w:bCs/>
          <w:i/>
          <w:lang w:val="ro-RO"/>
        </w:rPr>
        <w:t>)</w:t>
      </w:r>
      <w:r w:rsidR="00B4448E" w:rsidRPr="001756F1">
        <w:rPr>
          <w:rFonts w:ascii="Arial" w:hAnsi="Arial" w:cs="Arial"/>
          <w:bCs/>
          <w:i/>
          <w:lang w:val="ro-RO"/>
        </w:rPr>
        <w:t xml:space="preserve"> </w:t>
      </w:r>
      <w:r w:rsidR="00120DF1" w:rsidRPr="001756F1">
        <w:rPr>
          <w:rFonts w:ascii="Arial" w:hAnsi="Arial" w:cs="Arial"/>
          <w:bCs/>
          <w:i/>
          <w:lang w:val="ro-RO"/>
        </w:rPr>
        <w:t>ș</w:t>
      </w:r>
      <w:r w:rsidR="005F53B4" w:rsidRPr="001756F1">
        <w:rPr>
          <w:rFonts w:ascii="Arial" w:hAnsi="Arial" w:cs="Arial"/>
          <w:bCs/>
          <w:i/>
          <w:lang w:val="ro-RO"/>
        </w:rPr>
        <w:t>i a elementelor pentru</w:t>
      </w:r>
      <w:r w:rsidR="00120DF1" w:rsidRPr="001756F1">
        <w:rPr>
          <w:rFonts w:ascii="Arial" w:hAnsi="Arial" w:cs="Arial"/>
          <w:bCs/>
          <w:i/>
          <w:lang w:val="ro-RO"/>
        </w:rPr>
        <w:t xml:space="preserve"> </w:t>
      </w:r>
      <w:r w:rsidR="005F53B4" w:rsidRPr="001756F1">
        <w:rPr>
          <w:rFonts w:ascii="Arial" w:hAnsi="Arial" w:cs="Arial"/>
          <w:bCs/>
          <w:i/>
          <w:lang w:val="ro-RO"/>
        </w:rPr>
        <w:t xml:space="preserve">rame </w:t>
      </w:r>
      <w:r w:rsidR="00120DF1" w:rsidRPr="001756F1">
        <w:rPr>
          <w:rFonts w:ascii="Arial" w:hAnsi="Arial" w:cs="Arial"/>
          <w:bCs/>
          <w:i/>
          <w:lang w:val="ro-RO"/>
        </w:rPr>
        <w:t xml:space="preserve">mobilier </w:t>
      </w:r>
      <w:r w:rsidR="00B4448E" w:rsidRPr="001756F1">
        <w:rPr>
          <w:rFonts w:ascii="Arial" w:hAnsi="Arial" w:cs="Arial"/>
          <w:bCs/>
          <w:i/>
          <w:lang w:val="ro-RO"/>
        </w:rPr>
        <w:t>sunt:</w:t>
      </w:r>
    </w:p>
    <w:p w:rsidR="00B4448E" w:rsidRPr="001756F1" w:rsidRDefault="00B4448E" w:rsidP="00B4448E">
      <w:pPr>
        <w:spacing w:after="0" w:line="240" w:lineRule="auto"/>
        <w:ind w:firstLine="709"/>
        <w:jc w:val="both"/>
        <w:rPr>
          <w:rFonts w:ascii="Arial" w:hAnsi="Arial" w:cs="Arial"/>
          <w:bCs/>
          <w:i/>
          <w:lang w:val="ro-RO"/>
        </w:rPr>
      </w:pPr>
      <w:r w:rsidRPr="001756F1">
        <w:rPr>
          <w:rFonts w:ascii="Arial" w:hAnsi="Arial" w:cs="Arial"/>
          <w:bCs/>
          <w:i/>
          <w:lang w:val="ro-RO"/>
        </w:rPr>
        <w:t xml:space="preserve">- aprovizionarea cu cherestea, </w:t>
      </w:r>
    </w:p>
    <w:p w:rsidR="00B4448E" w:rsidRPr="001756F1" w:rsidRDefault="00B4448E" w:rsidP="00B4448E">
      <w:pPr>
        <w:spacing w:after="0" w:line="240" w:lineRule="auto"/>
        <w:ind w:firstLine="709"/>
        <w:jc w:val="both"/>
        <w:rPr>
          <w:rFonts w:ascii="Arial" w:hAnsi="Arial" w:cs="Arial"/>
          <w:bCs/>
          <w:i/>
          <w:lang w:val="ro-RO"/>
        </w:rPr>
      </w:pPr>
      <w:r w:rsidRPr="001756F1">
        <w:rPr>
          <w:rFonts w:ascii="Arial" w:hAnsi="Arial" w:cs="Arial"/>
          <w:bCs/>
          <w:i/>
          <w:lang w:val="ro-RO"/>
        </w:rPr>
        <w:t xml:space="preserve">- depozitarea cherestelei în incinta atelierului, </w:t>
      </w:r>
    </w:p>
    <w:p w:rsidR="00B4448E" w:rsidRPr="001756F1" w:rsidRDefault="00B4448E" w:rsidP="00B4448E">
      <w:pPr>
        <w:spacing w:after="0" w:line="240" w:lineRule="auto"/>
        <w:ind w:firstLine="709"/>
        <w:jc w:val="both"/>
        <w:rPr>
          <w:rFonts w:ascii="Arial" w:hAnsi="Arial" w:cs="Arial"/>
          <w:bCs/>
          <w:i/>
          <w:lang w:val="ro-RO"/>
        </w:rPr>
      </w:pPr>
      <w:r w:rsidRPr="001756F1">
        <w:rPr>
          <w:rFonts w:ascii="Arial" w:hAnsi="Arial" w:cs="Arial"/>
          <w:bCs/>
          <w:i/>
          <w:lang w:val="ro-RO"/>
        </w:rPr>
        <w:t>- prelucrarea pe 4 fețe a cherestelei</w:t>
      </w:r>
      <w:r w:rsidR="00120DF1" w:rsidRPr="001756F1">
        <w:rPr>
          <w:rFonts w:ascii="Arial" w:hAnsi="Arial" w:cs="Arial"/>
          <w:bCs/>
          <w:i/>
          <w:lang w:val="ro-RO"/>
        </w:rPr>
        <w:t xml:space="preserve"> (</w:t>
      </w:r>
      <w:r w:rsidR="00CC07A9" w:rsidRPr="001756F1">
        <w:rPr>
          <w:rFonts w:ascii="Arial" w:hAnsi="Arial" w:cs="Arial"/>
          <w:bCs/>
          <w:i/>
          <w:lang w:val="ro-RO"/>
        </w:rPr>
        <w:t>elemente pentru rame mobilier</w:t>
      </w:r>
      <w:r w:rsidR="00120DF1" w:rsidRPr="001756F1">
        <w:rPr>
          <w:rFonts w:ascii="Arial" w:hAnsi="Arial" w:cs="Arial"/>
          <w:bCs/>
          <w:i/>
          <w:lang w:val="ro-RO"/>
        </w:rPr>
        <w:t>)</w:t>
      </w:r>
      <w:r w:rsidRPr="001756F1">
        <w:rPr>
          <w:rFonts w:ascii="Arial" w:hAnsi="Arial" w:cs="Arial"/>
          <w:bCs/>
          <w:i/>
          <w:lang w:val="ro-RO"/>
        </w:rPr>
        <w:t>,</w:t>
      </w:r>
    </w:p>
    <w:p w:rsidR="00B4448E" w:rsidRPr="001756F1" w:rsidRDefault="00B4448E" w:rsidP="00B4448E">
      <w:pPr>
        <w:spacing w:after="0" w:line="240" w:lineRule="auto"/>
        <w:ind w:firstLine="709"/>
        <w:jc w:val="both"/>
        <w:rPr>
          <w:rFonts w:ascii="Arial" w:hAnsi="Arial" w:cs="Arial"/>
          <w:bCs/>
          <w:i/>
          <w:lang w:val="ro-RO"/>
        </w:rPr>
      </w:pPr>
      <w:r w:rsidRPr="001756F1">
        <w:rPr>
          <w:rFonts w:ascii="Arial" w:hAnsi="Arial" w:cs="Arial"/>
          <w:bCs/>
          <w:i/>
          <w:lang w:val="ro-RO"/>
        </w:rPr>
        <w:t>- debitarea</w:t>
      </w:r>
      <w:r w:rsidR="00E94FAD" w:rsidRPr="001756F1">
        <w:rPr>
          <w:rFonts w:ascii="Arial" w:hAnsi="Arial" w:cs="Arial"/>
          <w:bCs/>
          <w:i/>
          <w:lang w:val="ro-RO"/>
        </w:rPr>
        <w:t>: cheresteaua fățuită este debitată la dimensiunile dorite,</w:t>
      </w:r>
    </w:p>
    <w:p w:rsidR="00E94FAD" w:rsidRPr="001756F1" w:rsidRDefault="00B4448E" w:rsidP="00B4448E">
      <w:pPr>
        <w:spacing w:after="0" w:line="240" w:lineRule="auto"/>
        <w:ind w:firstLine="709"/>
        <w:jc w:val="both"/>
        <w:rPr>
          <w:rFonts w:ascii="Arial" w:hAnsi="Arial" w:cs="Arial"/>
          <w:bCs/>
          <w:i/>
          <w:lang w:val="ro-RO"/>
        </w:rPr>
      </w:pPr>
      <w:r w:rsidRPr="001756F1">
        <w:rPr>
          <w:rFonts w:ascii="Arial" w:hAnsi="Arial" w:cs="Arial"/>
          <w:bCs/>
          <w:i/>
          <w:lang w:val="ro-RO"/>
        </w:rPr>
        <w:t>-</w:t>
      </w:r>
      <w:r w:rsidR="00E94FAD" w:rsidRPr="001756F1">
        <w:rPr>
          <w:rFonts w:ascii="Arial" w:hAnsi="Arial" w:cs="Arial"/>
          <w:bCs/>
          <w:i/>
          <w:lang w:val="ro-RO"/>
        </w:rPr>
        <w:t xml:space="preserve"> presarea: se execută numai pentru reperele lungi la care poate să apară fenomenul de torsionare; bucăților de cherestea debitate li se aplică un strat de adeziv, se trec la presa hidraulică de lipit unde se lipesc câte două prin presare,</w:t>
      </w:r>
    </w:p>
    <w:p w:rsidR="00E94FAD" w:rsidRPr="001756F1" w:rsidRDefault="00E94FAD" w:rsidP="00B4448E">
      <w:pPr>
        <w:spacing w:after="0" w:line="240" w:lineRule="auto"/>
        <w:ind w:firstLine="709"/>
        <w:jc w:val="both"/>
        <w:rPr>
          <w:rFonts w:ascii="Arial" w:hAnsi="Arial" w:cs="Arial"/>
          <w:bCs/>
          <w:i/>
          <w:lang w:val="ro-RO"/>
        </w:rPr>
      </w:pPr>
      <w:r w:rsidRPr="001756F1">
        <w:rPr>
          <w:rFonts w:ascii="Arial" w:hAnsi="Arial" w:cs="Arial"/>
          <w:bCs/>
          <w:i/>
          <w:lang w:val="ro-RO"/>
        </w:rPr>
        <w:t>- strunjirea</w:t>
      </w:r>
      <w:r w:rsidR="00120DF1" w:rsidRPr="001756F1">
        <w:rPr>
          <w:rFonts w:ascii="Arial" w:hAnsi="Arial" w:cs="Arial"/>
          <w:bCs/>
          <w:i/>
          <w:lang w:val="ro-RO"/>
        </w:rPr>
        <w:t xml:space="preserve"> (pentru picioarele mobile)</w:t>
      </w:r>
      <w:r w:rsidRPr="001756F1">
        <w:rPr>
          <w:rFonts w:ascii="Arial" w:hAnsi="Arial" w:cs="Arial"/>
          <w:bCs/>
          <w:i/>
          <w:lang w:val="ro-RO"/>
        </w:rPr>
        <w:t>,</w:t>
      </w:r>
    </w:p>
    <w:p w:rsidR="00E94FAD" w:rsidRPr="001756F1" w:rsidRDefault="00E94FAD" w:rsidP="00B4448E">
      <w:pPr>
        <w:spacing w:after="0" w:line="240" w:lineRule="auto"/>
        <w:ind w:firstLine="709"/>
        <w:jc w:val="both"/>
        <w:rPr>
          <w:rFonts w:ascii="Arial" w:hAnsi="Arial" w:cs="Arial"/>
          <w:bCs/>
          <w:i/>
          <w:lang w:val="ro-RO"/>
        </w:rPr>
      </w:pPr>
      <w:r w:rsidRPr="001756F1">
        <w:rPr>
          <w:rFonts w:ascii="Arial" w:hAnsi="Arial" w:cs="Arial"/>
          <w:bCs/>
          <w:i/>
          <w:lang w:val="ro-RO"/>
        </w:rPr>
        <w:t xml:space="preserve">- </w:t>
      </w:r>
      <w:r w:rsidR="00B4448E" w:rsidRPr="001756F1">
        <w:rPr>
          <w:rFonts w:ascii="Arial" w:hAnsi="Arial" w:cs="Arial"/>
          <w:bCs/>
          <w:i/>
          <w:lang w:val="ro-RO"/>
        </w:rPr>
        <w:t>șlefuirea</w:t>
      </w:r>
      <w:r w:rsidRPr="001756F1">
        <w:rPr>
          <w:rFonts w:ascii="Arial" w:hAnsi="Arial" w:cs="Arial"/>
          <w:bCs/>
          <w:i/>
          <w:lang w:val="ro-RO"/>
        </w:rPr>
        <w:t xml:space="preserve"> realizată cu ajutorul mașinilor de șlefuit cu bandă</w:t>
      </w:r>
      <w:r w:rsidR="00B4448E" w:rsidRPr="001756F1">
        <w:rPr>
          <w:rFonts w:ascii="Arial" w:hAnsi="Arial" w:cs="Arial"/>
          <w:bCs/>
          <w:i/>
          <w:lang w:val="ro-RO"/>
        </w:rPr>
        <w:t>,</w:t>
      </w:r>
    </w:p>
    <w:p w:rsidR="00E94FAD" w:rsidRPr="001756F1" w:rsidRDefault="00E94FAD" w:rsidP="00B4448E">
      <w:pPr>
        <w:spacing w:after="0" w:line="240" w:lineRule="auto"/>
        <w:ind w:firstLine="709"/>
        <w:jc w:val="both"/>
        <w:rPr>
          <w:rFonts w:ascii="Arial" w:hAnsi="Arial" w:cs="Arial"/>
          <w:bCs/>
          <w:i/>
          <w:lang w:val="ro-RO"/>
        </w:rPr>
      </w:pPr>
      <w:r w:rsidRPr="001756F1">
        <w:rPr>
          <w:rFonts w:ascii="Arial" w:hAnsi="Arial" w:cs="Arial"/>
          <w:bCs/>
          <w:i/>
          <w:lang w:val="ro-RO"/>
        </w:rPr>
        <w:t>-</w:t>
      </w:r>
      <w:r w:rsidR="00B4448E" w:rsidRPr="001756F1">
        <w:rPr>
          <w:rFonts w:ascii="Arial" w:hAnsi="Arial" w:cs="Arial"/>
          <w:bCs/>
          <w:i/>
          <w:lang w:val="ro-RO"/>
        </w:rPr>
        <w:t xml:space="preserve"> montare</w:t>
      </w:r>
      <w:r w:rsidRPr="001756F1">
        <w:rPr>
          <w:rFonts w:ascii="Arial" w:hAnsi="Arial" w:cs="Arial"/>
          <w:bCs/>
          <w:i/>
          <w:lang w:val="ro-RO"/>
        </w:rPr>
        <w:t>a</w:t>
      </w:r>
      <w:r w:rsidR="00B4448E" w:rsidRPr="001756F1">
        <w:rPr>
          <w:rFonts w:ascii="Arial" w:hAnsi="Arial" w:cs="Arial"/>
          <w:bCs/>
          <w:i/>
          <w:lang w:val="ro-RO"/>
        </w:rPr>
        <w:t xml:space="preserve"> șurub</w:t>
      </w:r>
      <w:r w:rsidRPr="001756F1">
        <w:rPr>
          <w:rFonts w:ascii="Arial" w:hAnsi="Arial" w:cs="Arial"/>
          <w:bCs/>
          <w:i/>
          <w:lang w:val="ro-RO"/>
        </w:rPr>
        <w:t xml:space="preserve">ului </w:t>
      </w:r>
      <w:r w:rsidR="00120DF1" w:rsidRPr="001756F1">
        <w:rPr>
          <w:rFonts w:ascii="Arial" w:hAnsi="Arial" w:cs="Arial"/>
          <w:bCs/>
          <w:i/>
          <w:lang w:val="ro-RO"/>
        </w:rPr>
        <w:t xml:space="preserve">(pentru picioarele mobile) </w:t>
      </w:r>
      <w:r w:rsidRPr="001756F1">
        <w:rPr>
          <w:rFonts w:ascii="Arial" w:hAnsi="Arial" w:cs="Arial"/>
          <w:bCs/>
          <w:i/>
          <w:lang w:val="ro-RO"/>
        </w:rPr>
        <w:t>se realizează pe mașina de înfiletat</w:t>
      </w:r>
      <w:r w:rsidR="00B4448E" w:rsidRPr="001756F1">
        <w:rPr>
          <w:rFonts w:ascii="Arial" w:hAnsi="Arial" w:cs="Arial"/>
          <w:bCs/>
          <w:i/>
          <w:lang w:val="ro-RO"/>
        </w:rPr>
        <w:t xml:space="preserve">, </w:t>
      </w:r>
    </w:p>
    <w:p w:rsidR="00120DF1" w:rsidRPr="001756F1" w:rsidRDefault="00E94FAD" w:rsidP="00B4448E">
      <w:pPr>
        <w:spacing w:after="0" w:line="240" w:lineRule="auto"/>
        <w:ind w:firstLine="709"/>
        <w:jc w:val="both"/>
        <w:rPr>
          <w:rFonts w:ascii="Arial" w:hAnsi="Arial" w:cs="Arial"/>
          <w:bCs/>
          <w:i/>
          <w:lang w:val="ro-RO"/>
        </w:rPr>
      </w:pPr>
      <w:r w:rsidRPr="001756F1">
        <w:rPr>
          <w:rFonts w:ascii="Arial" w:hAnsi="Arial" w:cs="Arial"/>
          <w:bCs/>
          <w:i/>
          <w:lang w:val="ro-RO"/>
        </w:rPr>
        <w:t xml:space="preserve">- </w:t>
      </w:r>
      <w:r w:rsidR="00B4448E" w:rsidRPr="001756F1">
        <w:rPr>
          <w:rFonts w:ascii="Arial" w:hAnsi="Arial" w:cs="Arial"/>
          <w:bCs/>
          <w:i/>
          <w:lang w:val="ro-RO"/>
        </w:rPr>
        <w:t>băițuire-lăcuire</w:t>
      </w:r>
      <w:r w:rsidRPr="001756F1">
        <w:rPr>
          <w:rFonts w:ascii="Arial" w:hAnsi="Arial" w:cs="Arial"/>
          <w:bCs/>
          <w:i/>
          <w:lang w:val="ro-RO"/>
        </w:rPr>
        <w:t>: piciorul fixat pe dispozitivul de băițuit/lăcuit</w:t>
      </w:r>
      <w:r w:rsidR="00E972FE" w:rsidRPr="001756F1">
        <w:rPr>
          <w:rFonts w:ascii="Arial" w:hAnsi="Arial" w:cs="Arial"/>
          <w:bCs/>
          <w:i/>
          <w:lang w:val="ro-RO"/>
        </w:rPr>
        <w:t xml:space="preserve"> se scufundă în minicuve cu baiț/lac</w:t>
      </w:r>
      <w:r w:rsidR="00120DF1" w:rsidRPr="001756F1">
        <w:rPr>
          <w:rFonts w:ascii="Arial" w:hAnsi="Arial" w:cs="Arial"/>
          <w:bCs/>
          <w:i/>
          <w:lang w:val="ro-RO"/>
        </w:rPr>
        <w:t>,</w:t>
      </w:r>
    </w:p>
    <w:p w:rsidR="00B4448E" w:rsidRPr="001756F1" w:rsidRDefault="00E972FE" w:rsidP="00B4448E">
      <w:pPr>
        <w:spacing w:after="0" w:line="240" w:lineRule="auto"/>
        <w:ind w:firstLine="709"/>
        <w:jc w:val="both"/>
        <w:rPr>
          <w:rFonts w:ascii="Arial" w:hAnsi="Arial" w:cs="Arial"/>
          <w:bCs/>
          <w:i/>
          <w:lang w:val="ro-RO"/>
        </w:rPr>
      </w:pPr>
      <w:r w:rsidRPr="001756F1">
        <w:rPr>
          <w:rFonts w:ascii="Arial" w:hAnsi="Arial" w:cs="Arial"/>
          <w:bCs/>
          <w:i/>
          <w:lang w:val="ro-RO"/>
        </w:rPr>
        <w:t>-</w:t>
      </w:r>
      <w:r w:rsidR="00B4448E" w:rsidRPr="001756F1">
        <w:rPr>
          <w:rFonts w:ascii="Arial" w:hAnsi="Arial" w:cs="Arial"/>
          <w:bCs/>
          <w:i/>
          <w:lang w:val="ro-RO"/>
        </w:rPr>
        <w:t xml:space="preserve"> ambalare-depozitare</w:t>
      </w:r>
      <w:r w:rsidRPr="001756F1">
        <w:rPr>
          <w:rFonts w:ascii="Arial" w:hAnsi="Arial" w:cs="Arial"/>
          <w:bCs/>
          <w:i/>
          <w:lang w:val="ro-RO"/>
        </w:rPr>
        <w:t xml:space="preserve">: </w:t>
      </w:r>
      <w:r w:rsidR="00120DF1" w:rsidRPr="001756F1">
        <w:rPr>
          <w:rFonts w:ascii="Arial" w:hAnsi="Arial" w:cs="Arial"/>
          <w:bCs/>
          <w:i/>
          <w:lang w:val="ro-RO"/>
        </w:rPr>
        <w:t>elementele de mobilier</w:t>
      </w:r>
      <w:r w:rsidRPr="001756F1">
        <w:rPr>
          <w:rFonts w:ascii="Arial" w:hAnsi="Arial" w:cs="Arial"/>
          <w:bCs/>
          <w:i/>
          <w:lang w:val="ro-RO"/>
        </w:rPr>
        <w:t xml:space="preserve"> se ambalează în cutii d</w:t>
      </w:r>
      <w:r w:rsidR="00120DF1" w:rsidRPr="001756F1">
        <w:rPr>
          <w:rFonts w:ascii="Arial" w:hAnsi="Arial" w:cs="Arial"/>
          <w:bCs/>
          <w:i/>
          <w:lang w:val="ro-RO"/>
        </w:rPr>
        <w:t>in</w:t>
      </w:r>
      <w:r w:rsidRPr="001756F1">
        <w:rPr>
          <w:rFonts w:ascii="Arial" w:hAnsi="Arial" w:cs="Arial"/>
          <w:bCs/>
          <w:i/>
          <w:lang w:val="ro-RO"/>
        </w:rPr>
        <w:t xml:space="preserve"> carton</w:t>
      </w:r>
      <w:r w:rsidR="00CC07A9" w:rsidRPr="001756F1">
        <w:rPr>
          <w:rFonts w:ascii="Arial" w:hAnsi="Arial" w:cs="Arial"/>
          <w:bCs/>
          <w:i/>
          <w:lang w:val="ro-RO"/>
        </w:rPr>
        <w:t xml:space="preserve"> sau boxpaleți</w:t>
      </w:r>
      <w:r w:rsidRPr="001756F1">
        <w:rPr>
          <w:rFonts w:ascii="Arial" w:hAnsi="Arial" w:cs="Arial"/>
          <w:bCs/>
          <w:i/>
          <w:lang w:val="ro-RO"/>
        </w:rPr>
        <w:t xml:space="preserve"> și </w:t>
      </w:r>
      <w:r w:rsidR="009B05D5" w:rsidRPr="001756F1">
        <w:rPr>
          <w:rFonts w:ascii="Arial" w:hAnsi="Arial" w:cs="Arial"/>
          <w:bCs/>
          <w:i/>
          <w:lang w:val="ro-RO"/>
        </w:rPr>
        <w:t xml:space="preserve">apoi </w:t>
      </w:r>
      <w:r w:rsidRPr="001756F1">
        <w:rPr>
          <w:rFonts w:ascii="Arial" w:hAnsi="Arial" w:cs="Arial"/>
          <w:bCs/>
          <w:i/>
          <w:lang w:val="ro-RO"/>
        </w:rPr>
        <w:t>depozitate</w:t>
      </w:r>
      <w:r w:rsidR="009B05D5" w:rsidRPr="001756F1">
        <w:rPr>
          <w:rFonts w:ascii="Arial" w:hAnsi="Arial" w:cs="Arial"/>
          <w:bCs/>
          <w:i/>
          <w:lang w:val="ro-RO"/>
        </w:rPr>
        <w:t>,</w:t>
      </w:r>
      <w:r w:rsidRPr="001756F1">
        <w:rPr>
          <w:rFonts w:ascii="Arial" w:hAnsi="Arial" w:cs="Arial"/>
          <w:bCs/>
          <w:i/>
          <w:lang w:val="ro-RO"/>
        </w:rPr>
        <w:t xml:space="preserve"> până la</w:t>
      </w:r>
      <w:r w:rsidR="00B4448E" w:rsidRPr="001756F1">
        <w:rPr>
          <w:rFonts w:ascii="Arial" w:hAnsi="Arial" w:cs="Arial"/>
          <w:bCs/>
          <w:i/>
          <w:lang w:val="ro-RO"/>
        </w:rPr>
        <w:t xml:space="preserve"> livrare</w:t>
      </w:r>
      <w:r w:rsidRPr="001756F1">
        <w:rPr>
          <w:rFonts w:ascii="Arial" w:hAnsi="Arial" w:cs="Arial"/>
          <w:bCs/>
          <w:i/>
          <w:lang w:val="ro-RO"/>
        </w:rPr>
        <w:t>, în magazie</w:t>
      </w:r>
      <w:r w:rsidR="00B4448E" w:rsidRPr="001756F1">
        <w:rPr>
          <w:rFonts w:ascii="Arial" w:hAnsi="Arial" w:cs="Arial"/>
          <w:bCs/>
          <w:i/>
          <w:lang w:val="ro-RO"/>
        </w:rPr>
        <w:t>.</w:t>
      </w:r>
    </w:p>
    <w:p w:rsidR="001C0100" w:rsidRPr="001756F1" w:rsidRDefault="009B05D5" w:rsidP="00B4448E">
      <w:pPr>
        <w:spacing w:after="0" w:line="240" w:lineRule="auto"/>
        <w:ind w:firstLine="709"/>
        <w:jc w:val="both"/>
        <w:rPr>
          <w:rFonts w:ascii="Arial" w:hAnsi="Arial" w:cs="Arial"/>
          <w:bCs/>
          <w:i/>
          <w:lang w:val="ro-RO"/>
        </w:rPr>
      </w:pPr>
      <w:r w:rsidRPr="001756F1">
        <w:rPr>
          <w:rFonts w:ascii="Arial" w:hAnsi="Arial" w:cs="Arial"/>
          <w:b/>
          <w:bCs/>
          <w:lang w:val="ro-RO"/>
        </w:rPr>
        <w:t>B.</w:t>
      </w:r>
      <w:r w:rsidRPr="001756F1">
        <w:rPr>
          <w:rFonts w:ascii="Arial" w:hAnsi="Arial" w:cs="Arial"/>
          <w:bCs/>
          <w:i/>
          <w:lang w:val="ro-RO"/>
        </w:rPr>
        <w:t xml:space="preserve"> </w:t>
      </w:r>
      <w:r w:rsidR="001C0100" w:rsidRPr="001756F1">
        <w:rPr>
          <w:rFonts w:ascii="Arial" w:hAnsi="Arial" w:cs="Arial"/>
          <w:bCs/>
          <w:i/>
          <w:lang w:val="ro-RO"/>
        </w:rPr>
        <w:t xml:space="preserve">Operațiile desfășurate la </w:t>
      </w:r>
      <w:r w:rsidR="00B4448E" w:rsidRPr="001756F1">
        <w:rPr>
          <w:rFonts w:ascii="Arial" w:hAnsi="Arial" w:cs="Arial"/>
          <w:bCs/>
          <w:i/>
          <w:lang w:val="ro-RO"/>
        </w:rPr>
        <w:t>brichetarea</w:t>
      </w:r>
      <w:r w:rsidR="001C0100" w:rsidRPr="001756F1">
        <w:rPr>
          <w:rFonts w:ascii="Arial" w:hAnsi="Arial" w:cs="Arial"/>
          <w:bCs/>
          <w:i/>
          <w:lang w:val="ro-RO"/>
        </w:rPr>
        <w:t xml:space="preserve"> rumegușului sunt</w:t>
      </w:r>
      <w:r w:rsidR="00B4448E" w:rsidRPr="001756F1">
        <w:rPr>
          <w:rFonts w:ascii="Arial" w:hAnsi="Arial" w:cs="Arial"/>
          <w:bCs/>
          <w:i/>
          <w:lang w:val="ro-RO"/>
        </w:rPr>
        <w:t>:</w:t>
      </w:r>
    </w:p>
    <w:p w:rsidR="001C0100" w:rsidRPr="001756F1" w:rsidRDefault="001C0100" w:rsidP="00B4448E">
      <w:pPr>
        <w:spacing w:after="0" w:line="240" w:lineRule="auto"/>
        <w:ind w:firstLine="709"/>
        <w:jc w:val="both"/>
        <w:rPr>
          <w:rFonts w:ascii="Arial" w:hAnsi="Arial" w:cs="Arial"/>
          <w:bCs/>
          <w:i/>
          <w:lang w:val="ro-RO"/>
        </w:rPr>
      </w:pPr>
      <w:r w:rsidRPr="001756F1">
        <w:rPr>
          <w:rFonts w:ascii="Arial" w:hAnsi="Arial" w:cs="Arial"/>
          <w:bCs/>
          <w:i/>
          <w:lang w:val="ro-RO"/>
        </w:rPr>
        <w:t>-</w:t>
      </w:r>
      <w:r w:rsidR="00B4448E" w:rsidRPr="001756F1">
        <w:rPr>
          <w:rFonts w:ascii="Arial" w:hAnsi="Arial" w:cs="Arial"/>
          <w:bCs/>
          <w:i/>
          <w:lang w:val="ro-RO"/>
        </w:rPr>
        <w:t xml:space="preserve"> alimentarea presei</w:t>
      </w:r>
      <w:r w:rsidR="001F23CB" w:rsidRPr="001756F1">
        <w:rPr>
          <w:rFonts w:ascii="Arial" w:hAnsi="Arial" w:cs="Arial"/>
          <w:bCs/>
          <w:i/>
          <w:lang w:val="ro-RO"/>
        </w:rPr>
        <w:t xml:space="preserve"> </w:t>
      </w:r>
      <w:r w:rsidRPr="001756F1">
        <w:rPr>
          <w:rFonts w:ascii="Arial" w:hAnsi="Arial" w:cs="Arial"/>
          <w:bCs/>
          <w:i/>
          <w:lang w:val="ro-RO"/>
        </w:rPr>
        <w:t>este discontinuă; rumegușul este adus din containerul de depozitare cu roaba și se golește în cuva presei</w:t>
      </w:r>
      <w:r w:rsidR="00B4448E" w:rsidRPr="001756F1">
        <w:rPr>
          <w:rFonts w:ascii="Arial" w:hAnsi="Arial" w:cs="Arial"/>
          <w:bCs/>
          <w:i/>
          <w:lang w:val="ro-RO"/>
        </w:rPr>
        <w:t>,</w:t>
      </w:r>
    </w:p>
    <w:p w:rsidR="001C0100" w:rsidRPr="001756F1" w:rsidRDefault="001C0100" w:rsidP="00B4448E">
      <w:pPr>
        <w:spacing w:after="0" w:line="240" w:lineRule="auto"/>
        <w:ind w:firstLine="709"/>
        <w:jc w:val="both"/>
        <w:rPr>
          <w:rFonts w:ascii="Arial" w:hAnsi="Arial" w:cs="Arial"/>
          <w:bCs/>
          <w:i/>
          <w:lang w:val="ro-RO"/>
        </w:rPr>
      </w:pPr>
      <w:r w:rsidRPr="001756F1">
        <w:rPr>
          <w:rFonts w:ascii="Arial" w:hAnsi="Arial" w:cs="Arial"/>
          <w:bCs/>
          <w:i/>
          <w:lang w:val="ro-RO"/>
        </w:rPr>
        <w:t>-</w:t>
      </w:r>
      <w:r w:rsidR="00B4448E" w:rsidRPr="001756F1">
        <w:rPr>
          <w:rFonts w:ascii="Arial" w:hAnsi="Arial" w:cs="Arial"/>
          <w:bCs/>
          <w:i/>
          <w:lang w:val="ro-RO"/>
        </w:rPr>
        <w:t xml:space="preserve"> presarea</w:t>
      </w:r>
      <w:r w:rsidRPr="001756F1">
        <w:rPr>
          <w:rFonts w:ascii="Arial" w:hAnsi="Arial" w:cs="Arial"/>
          <w:bCs/>
          <w:i/>
          <w:lang w:val="ro-RO"/>
        </w:rPr>
        <w:t>: rumegușul se presează sub formă de brichete cilindrice</w:t>
      </w:r>
      <w:r w:rsidR="00B4448E" w:rsidRPr="001756F1">
        <w:rPr>
          <w:rFonts w:ascii="Arial" w:hAnsi="Arial" w:cs="Arial"/>
          <w:bCs/>
          <w:i/>
          <w:lang w:val="ro-RO"/>
        </w:rPr>
        <w:t xml:space="preserve">, </w:t>
      </w:r>
      <w:r w:rsidRPr="001756F1">
        <w:rPr>
          <w:rFonts w:ascii="Arial" w:hAnsi="Arial" w:cs="Arial"/>
          <w:bCs/>
          <w:i/>
          <w:lang w:val="ro-RO"/>
        </w:rPr>
        <w:t>apoi sunt conduse printr-un jgheab într-o cutie de carton,</w:t>
      </w:r>
    </w:p>
    <w:p w:rsidR="001C0100" w:rsidRPr="001756F1" w:rsidRDefault="001C0100" w:rsidP="00B4448E">
      <w:pPr>
        <w:spacing w:after="0" w:line="240" w:lineRule="auto"/>
        <w:ind w:firstLine="709"/>
        <w:jc w:val="both"/>
        <w:rPr>
          <w:rFonts w:ascii="Arial" w:hAnsi="Arial" w:cs="Arial"/>
          <w:bCs/>
          <w:i/>
          <w:lang w:val="ro-RO"/>
        </w:rPr>
      </w:pPr>
      <w:r w:rsidRPr="001756F1">
        <w:rPr>
          <w:rFonts w:ascii="Arial" w:hAnsi="Arial" w:cs="Arial"/>
          <w:bCs/>
          <w:i/>
          <w:lang w:val="ro-RO"/>
        </w:rPr>
        <w:t xml:space="preserve">- </w:t>
      </w:r>
      <w:r w:rsidR="00B4448E" w:rsidRPr="001756F1">
        <w:rPr>
          <w:rFonts w:ascii="Arial" w:hAnsi="Arial" w:cs="Arial"/>
          <w:bCs/>
          <w:i/>
          <w:lang w:val="ro-RO"/>
        </w:rPr>
        <w:t>ambalarea</w:t>
      </w:r>
      <w:r w:rsidRPr="001756F1">
        <w:rPr>
          <w:rFonts w:ascii="Arial" w:hAnsi="Arial" w:cs="Arial"/>
          <w:bCs/>
          <w:i/>
          <w:lang w:val="ro-RO"/>
        </w:rPr>
        <w:t>: din cutie brichetele sunt puse în saci de PE</w:t>
      </w:r>
      <w:r w:rsidR="00B4448E" w:rsidRPr="001756F1">
        <w:rPr>
          <w:rFonts w:ascii="Arial" w:hAnsi="Arial" w:cs="Arial"/>
          <w:bCs/>
          <w:i/>
          <w:lang w:val="ro-RO"/>
        </w:rPr>
        <w:t>,</w:t>
      </w:r>
    </w:p>
    <w:p w:rsidR="00B4448E" w:rsidRPr="001756F1" w:rsidRDefault="001C0100" w:rsidP="00B4448E">
      <w:pPr>
        <w:spacing w:after="0" w:line="240" w:lineRule="auto"/>
        <w:ind w:firstLine="709"/>
        <w:jc w:val="both"/>
        <w:rPr>
          <w:rFonts w:ascii="Arial" w:hAnsi="Arial" w:cs="Arial"/>
          <w:bCs/>
          <w:i/>
          <w:lang w:val="ro-RO"/>
        </w:rPr>
      </w:pPr>
      <w:r w:rsidRPr="001756F1">
        <w:rPr>
          <w:rFonts w:ascii="Arial" w:hAnsi="Arial" w:cs="Arial"/>
          <w:bCs/>
          <w:i/>
          <w:lang w:val="ro-RO"/>
        </w:rPr>
        <w:t>-</w:t>
      </w:r>
      <w:r w:rsidR="00B4448E" w:rsidRPr="001756F1">
        <w:rPr>
          <w:rFonts w:ascii="Arial" w:hAnsi="Arial" w:cs="Arial"/>
          <w:bCs/>
          <w:i/>
          <w:lang w:val="ro-RO"/>
        </w:rPr>
        <w:t xml:space="preserve"> depozitarea</w:t>
      </w:r>
      <w:r w:rsidRPr="001756F1">
        <w:rPr>
          <w:rFonts w:ascii="Arial" w:hAnsi="Arial" w:cs="Arial"/>
          <w:bCs/>
          <w:i/>
          <w:lang w:val="ro-RO"/>
        </w:rPr>
        <w:t>: saci cu brichete sun depozitați în atelier</w:t>
      </w:r>
      <w:r w:rsidR="00B4448E" w:rsidRPr="001756F1">
        <w:rPr>
          <w:rFonts w:ascii="Arial" w:hAnsi="Arial" w:cs="Arial"/>
          <w:bCs/>
          <w:i/>
          <w:lang w:val="ro-RO"/>
        </w:rPr>
        <w:t xml:space="preserve">; </w:t>
      </w:r>
    </w:p>
    <w:p w:rsidR="003C3D72" w:rsidRPr="001756F1" w:rsidRDefault="00CC0F20" w:rsidP="003C3D72">
      <w:pPr>
        <w:spacing w:after="0" w:line="240" w:lineRule="auto"/>
        <w:ind w:firstLine="709"/>
        <w:jc w:val="both"/>
        <w:rPr>
          <w:rFonts w:ascii="Arial" w:hAnsi="Arial" w:cs="Arial"/>
          <w:bCs/>
          <w:i/>
          <w:snapToGrid w:val="0"/>
          <w:lang w:val="ro-RO"/>
        </w:rPr>
      </w:pPr>
      <w:r w:rsidRPr="001756F1">
        <w:rPr>
          <w:rFonts w:ascii="Arial" w:hAnsi="Arial" w:cs="Arial"/>
          <w:snapToGrid w:val="0"/>
          <w:lang w:val="ro-RO"/>
        </w:rPr>
        <w:t>5. Produsele şi subprodusele obţinute - cantităţi, destinaţie:</w:t>
      </w:r>
      <w:r w:rsidR="00F6670D" w:rsidRPr="001756F1">
        <w:rPr>
          <w:rFonts w:ascii="Arial" w:hAnsi="Arial" w:cs="Arial"/>
          <w:snapToGrid w:val="0"/>
          <w:lang w:val="ro-RO"/>
        </w:rPr>
        <w:t xml:space="preserve"> </w:t>
      </w:r>
      <w:r w:rsidR="007F7630" w:rsidRPr="001756F1">
        <w:rPr>
          <w:rFonts w:ascii="Arial" w:hAnsi="Arial" w:cs="Arial"/>
          <w:bCs/>
          <w:i/>
          <w:snapToGrid w:val="0"/>
          <w:lang w:val="ro-RO"/>
        </w:rPr>
        <w:t>elemente de mobilier 80.</w:t>
      </w:r>
      <w:r w:rsidR="003C3D72" w:rsidRPr="001756F1">
        <w:rPr>
          <w:rFonts w:ascii="Arial" w:hAnsi="Arial" w:cs="Arial"/>
          <w:bCs/>
          <w:i/>
          <w:snapToGrid w:val="0"/>
          <w:lang w:val="ro-RO"/>
        </w:rPr>
        <w:t xml:space="preserve">000 buc./lună, </w:t>
      </w:r>
      <w:r w:rsidR="0074538C" w:rsidRPr="001756F1">
        <w:rPr>
          <w:rFonts w:ascii="Arial" w:hAnsi="Arial" w:cs="Arial"/>
          <w:bCs/>
          <w:i/>
          <w:snapToGrid w:val="0"/>
          <w:lang w:val="ro-RO"/>
        </w:rPr>
        <w:t>elemente pentru rame mobilier</w:t>
      </w:r>
      <w:r w:rsidR="007F7630" w:rsidRPr="001756F1">
        <w:rPr>
          <w:rFonts w:ascii="Arial" w:hAnsi="Arial" w:cs="Arial"/>
          <w:bCs/>
          <w:i/>
          <w:snapToGrid w:val="0"/>
          <w:lang w:val="ro-RO"/>
        </w:rPr>
        <w:t xml:space="preserve"> 5.000 buc./lună,</w:t>
      </w:r>
      <w:r w:rsidR="0074538C" w:rsidRPr="001756F1">
        <w:rPr>
          <w:rFonts w:ascii="Arial" w:hAnsi="Arial" w:cs="Arial"/>
          <w:bCs/>
          <w:i/>
          <w:snapToGrid w:val="0"/>
          <w:lang w:val="ro-RO"/>
        </w:rPr>
        <w:t xml:space="preserve"> </w:t>
      </w:r>
      <w:r w:rsidR="007F7630" w:rsidRPr="001756F1">
        <w:rPr>
          <w:rFonts w:ascii="Arial" w:hAnsi="Arial" w:cs="Arial"/>
          <w:bCs/>
          <w:i/>
          <w:snapToGrid w:val="0"/>
          <w:lang w:val="ro-RO"/>
        </w:rPr>
        <w:t>brichete 6.</w:t>
      </w:r>
      <w:r w:rsidR="003C3D72" w:rsidRPr="001756F1">
        <w:rPr>
          <w:rFonts w:ascii="Arial" w:hAnsi="Arial" w:cs="Arial"/>
          <w:bCs/>
          <w:i/>
          <w:snapToGrid w:val="0"/>
          <w:lang w:val="ro-RO"/>
        </w:rPr>
        <w:t>000 kg/lună;</w:t>
      </w:r>
    </w:p>
    <w:p w:rsidR="00143226" w:rsidRPr="001756F1" w:rsidRDefault="00CC0F20" w:rsidP="00143226">
      <w:pPr>
        <w:spacing w:after="0" w:line="240" w:lineRule="auto"/>
        <w:ind w:firstLine="720"/>
        <w:jc w:val="both"/>
        <w:rPr>
          <w:rFonts w:ascii="Arial" w:hAnsi="Arial" w:cs="Arial"/>
          <w:lang w:val="ro-RO"/>
        </w:rPr>
      </w:pPr>
      <w:r w:rsidRPr="001756F1">
        <w:rPr>
          <w:rFonts w:ascii="Arial" w:hAnsi="Arial" w:cs="Arial"/>
          <w:snapToGrid w:val="0"/>
          <w:lang w:val="ro-RO"/>
        </w:rPr>
        <w:t>6. Datele referitoare la centrala termică proprie - dotare, combustibili utilizaţi (compoziţie cantităţi) producţie:</w:t>
      </w:r>
      <w:r w:rsidRPr="001756F1">
        <w:rPr>
          <w:rFonts w:ascii="Arial" w:hAnsi="Arial" w:cs="Arial"/>
          <w:i/>
          <w:snapToGrid w:val="0"/>
          <w:lang w:val="ro-RO"/>
        </w:rPr>
        <w:t xml:space="preserve"> </w:t>
      </w:r>
      <w:r w:rsidR="00C713FD" w:rsidRPr="001756F1">
        <w:rPr>
          <w:rFonts w:ascii="Arial" w:hAnsi="Arial" w:cs="Arial"/>
          <w:bCs/>
          <w:i/>
          <w:lang w:val="ro-RO"/>
        </w:rPr>
        <w:t xml:space="preserve">încălzirea </w:t>
      </w:r>
      <w:r w:rsidR="00444724" w:rsidRPr="001756F1">
        <w:rPr>
          <w:rFonts w:ascii="Arial" w:hAnsi="Arial" w:cs="Arial"/>
          <w:bCs/>
          <w:i/>
          <w:lang w:val="ro-RO"/>
        </w:rPr>
        <w:t xml:space="preserve">apei calde </w:t>
      </w:r>
      <w:r w:rsidR="003C3D72" w:rsidRPr="001756F1">
        <w:rPr>
          <w:rFonts w:ascii="Arial" w:hAnsi="Arial" w:cs="Arial"/>
          <w:bCs/>
          <w:i/>
          <w:lang w:val="ro-RO"/>
        </w:rPr>
        <w:t xml:space="preserve">și a </w:t>
      </w:r>
      <w:r w:rsidR="00C713FD" w:rsidRPr="001756F1">
        <w:rPr>
          <w:rFonts w:ascii="Arial" w:hAnsi="Arial" w:cs="Arial"/>
          <w:i/>
          <w:lang w:val="ro-RO"/>
        </w:rPr>
        <w:t xml:space="preserve">spațiilor </w:t>
      </w:r>
      <w:r w:rsidR="003C3D72" w:rsidRPr="001756F1">
        <w:rPr>
          <w:rFonts w:ascii="Arial" w:hAnsi="Arial" w:cs="Arial"/>
          <w:i/>
          <w:lang w:val="ro-RO"/>
        </w:rPr>
        <w:t xml:space="preserve">de producție este </w:t>
      </w:r>
      <w:r w:rsidR="006B2C34" w:rsidRPr="001756F1">
        <w:rPr>
          <w:rFonts w:ascii="Arial" w:hAnsi="Arial" w:cs="Arial"/>
          <w:i/>
          <w:lang w:val="ro-RO"/>
        </w:rPr>
        <w:t>asigurată de către sistemul de încălzire a proprietarului;</w:t>
      </w:r>
    </w:p>
    <w:p w:rsidR="001F23CB" w:rsidRPr="001756F1" w:rsidRDefault="00CC0F20" w:rsidP="00B76A3F">
      <w:pPr>
        <w:spacing w:after="0" w:line="240" w:lineRule="auto"/>
        <w:ind w:firstLine="709"/>
        <w:jc w:val="both"/>
        <w:rPr>
          <w:rFonts w:ascii="Arial" w:hAnsi="Arial" w:cs="Arial"/>
          <w:i/>
          <w:snapToGrid w:val="0"/>
          <w:lang w:val="ro-RO"/>
        </w:rPr>
      </w:pPr>
      <w:r w:rsidRPr="001756F1">
        <w:rPr>
          <w:rFonts w:ascii="Arial" w:hAnsi="Arial" w:cs="Arial"/>
          <w:snapToGrid w:val="0"/>
          <w:lang w:val="ro-RO"/>
        </w:rPr>
        <w:t xml:space="preserve">7. Alte date specifice (cod-uri CAEN care se desfăşoară pe amplasament, dar nu intră pe procedura de autorizare): </w:t>
      </w:r>
      <w:r w:rsidR="001F23CB" w:rsidRPr="001756F1">
        <w:rPr>
          <w:rFonts w:ascii="Arial" w:hAnsi="Arial" w:cs="Arial"/>
          <w:i/>
          <w:snapToGrid w:val="0"/>
          <w:lang w:val="ro-RO"/>
        </w:rPr>
        <w:t xml:space="preserve">Comerț cu </w:t>
      </w:r>
      <w:r w:rsidR="00F90E3F" w:rsidRPr="001756F1">
        <w:rPr>
          <w:rFonts w:ascii="Arial" w:hAnsi="Arial" w:cs="Arial"/>
          <w:i/>
          <w:snapToGrid w:val="0"/>
          <w:lang w:val="ro-RO"/>
        </w:rPr>
        <w:t xml:space="preserve">autoturisme și </w:t>
      </w:r>
      <w:r w:rsidR="001F23CB" w:rsidRPr="001756F1">
        <w:rPr>
          <w:rFonts w:ascii="Arial" w:hAnsi="Arial" w:cs="Arial"/>
          <w:i/>
          <w:snapToGrid w:val="0"/>
          <w:lang w:val="ro-RO"/>
        </w:rPr>
        <w:t>autovehicule</w:t>
      </w:r>
      <w:r w:rsidR="00F90E3F" w:rsidRPr="001756F1">
        <w:rPr>
          <w:rFonts w:ascii="Arial" w:hAnsi="Arial" w:cs="Arial"/>
          <w:i/>
          <w:snapToGrid w:val="0"/>
          <w:lang w:val="ro-RO"/>
        </w:rPr>
        <w:t xml:space="preserve"> ușoare (sub 3,5 t)</w:t>
      </w:r>
      <w:r w:rsidR="001F23CB" w:rsidRPr="001756F1">
        <w:rPr>
          <w:rFonts w:ascii="Arial" w:hAnsi="Arial" w:cs="Arial"/>
          <w:i/>
          <w:snapToGrid w:val="0"/>
          <w:lang w:val="ro-RO"/>
        </w:rPr>
        <w:t xml:space="preserve"> - cod CAEN </w:t>
      </w:r>
      <w:r w:rsidR="00F90E3F" w:rsidRPr="001756F1">
        <w:rPr>
          <w:rFonts w:ascii="Arial" w:hAnsi="Arial" w:cs="Arial"/>
          <w:i/>
          <w:snapToGrid w:val="0"/>
          <w:lang w:val="ro-RO"/>
        </w:rPr>
        <w:t>4511</w:t>
      </w:r>
      <w:r w:rsidR="001F23CB" w:rsidRPr="001756F1">
        <w:rPr>
          <w:rFonts w:ascii="Arial" w:hAnsi="Arial" w:cs="Arial"/>
          <w:i/>
          <w:snapToGrid w:val="0"/>
          <w:lang w:val="ro-RO"/>
        </w:rPr>
        <w:t xml:space="preserve">, </w:t>
      </w:r>
      <w:r w:rsidR="00F90E3F" w:rsidRPr="001756F1">
        <w:rPr>
          <w:rFonts w:ascii="Arial" w:hAnsi="Arial" w:cs="Arial"/>
          <w:i/>
          <w:snapToGrid w:val="0"/>
          <w:lang w:val="ro-RO"/>
        </w:rPr>
        <w:t>Întreținerea și repararea autovehiculelor (fără vopsitorie și spălătorie auto) cod - CAEN 4520</w:t>
      </w:r>
    </w:p>
    <w:p w:rsidR="00CC0F20" w:rsidRPr="001756F1" w:rsidRDefault="00CC0F20" w:rsidP="00B76A3F">
      <w:pPr>
        <w:spacing w:after="0" w:line="240" w:lineRule="auto"/>
        <w:ind w:firstLine="709"/>
        <w:jc w:val="both"/>
        <w:rPr>
          <w:rFonts w:ascii="Arial" w:hAnsi="Arial" w:cs="Arial"/>
          <w:i/>
          <w:snapToGrid w:val="0"/>
          <w:lang w:val="ro-RO"/>
        </w:rPr>
      </w:pPr>
      <w:r w:rsidRPr="001756F1">
        <w:rPr>
          <w:rFonts w:ascii="Arial" w:hAnsi="Arial" w:cs="Arial"/>
          <w:snapToGrid w:val="0"/>
          <w:lang w:val="ro-RO"/>
        </w:rPr>
        <w:t>8. Programul de funcţionare:</w:t>
      </w:r>
      <w:r w:rsidRPr="001756F1">
        <w:rPr>
          <w:rFonts w:ascii="Arial" w:hAnsi="Arial" w:cs="Arial"/>
          <w:i/>
          <w:snapToGrid w:val="0"/>
          <w:lang w:val="ro-RO"/>
        </w:rPr>
        <w:t xml:space="preserve"> </w:t>
      </w:r>
      <w:r w:rsidR="009659B1" w:rsidRPr="001756F1">
        <w:rPr>
          <w:rFonts w:ascii="Arial" w:hAnsi="Arial" w:cs="Arial"/>
          <w:i/>
          <w:snapToGrid w:val="0"/>
          <w:lang w:val="ro-RO"/>
        </w:rPr>
        <w:t>16</w:t>
      </w:r>
      <w:r w:rsidRPr="001756F1">
        <w:rPr>
          <w:rFonts w:ascii="Arial" w:hAnsi="Arial" w:cs="Arial"/>
          <w:i/>
          <w:snapToGrid w:val="0"/>
          <w:lang w:val="ro-RO"/>
        </w:rPr>
        <w:t xml:space="preserve"> ore/zi, </w:t>
      </w:r>
      <w:r w:rsidR="009659B1" w:rsidRPr="001756F1">
        <w:rPr>
          <w:rFonts w:ascii="Arial" w:hAnsi="Arial" w:cs="Arial"/>
          <w:i/>
          <w:snapToGrid w:val="0"/>
          <w:lang w:val="ro-RO"/>
        </w:rPr>
        <w:t>6</w:t>
      </w:r>
      <w:r w:rsidRPr="001756F1">
        <w:rPr>
          <w:rFonts w:ascii="Arial" w:hAnsi="Arial" w:cs="Arial"/>
          <w:i/>
          <w:snapToGrid w:val="0"/>
          <w:lang w:val="ro-RO"/>
        </w:rPr>
        <w:t xml:space="preserve"> zile/săptămână, </w:t>
      </w:r>
      <w:r w:rsidR="009659B1" w:rsidRPr="001756F1">
        <w:rPr>
          <w:rFonts w:ascii="Arial" w:hAnsi="Arial" w:cs="Arial"/>
          <w:i/>
          <w:snapToGrid w:val="0"/>
          <w:lang w:val="ro-RO"/>
        </w:rPr>
        <w:t>2</w:t>
      </w:r>
      <w:r w:rsidR="00C353A5" w:rsidRPr="001756F1">
        <w:rPr>
          <w:rFonts w:ascii="Arial" w:hAnsi="Arial" w:cs="Arial"/>
          <w:i/>
          <w:snapToGrid w:val="0"/>
          <w:lang w:val="ro-RO"/>
        </w:rPr>
        <w:t>60</w:t>
      </w:r>
      <w:r w:rsidRPr="001756F1">
        <w:rPr>
          <w:rFonts w:ascii="Arial" w:hAnsi="Arial" w:cs="Arial"/>
          <w:i/>
          <w:snapToGrid w:val="0"/>
          <w:lang w:val="ro-RO"/>
        </w:rPr>
        <w:t xml:space="preserve"> </w:t>
      </w:r>
      <w:r w:rsidR="00C353A5" w:rsidRPr="001756F1">
        <w:rPr>
          <w:rFonts w:ascii="Arial" w:hAnsi="Arial" w:cs="Arial"/>
          <w:i/>
          <w:snapToGrid w:val="0"/>
          <w:lang w:val="ro-RO"/>
        </w:rPr>
        <w:t>zile</w:t>
      </w:r>
      <w:r w:rsidRPr="001756F1">
        <w:rPr>
          <w:rFonts w:ascii="Arial" w:hAnsi="Arial" w:cs="Arial"/>
          <w:i/>
          <w:snapToGrid w:val="0"/>
          <w:lang w:val="ro-RO"/>
        </w:rPr>
        <w:t>/an.</w:t>
      </w:r>
    </w:p>
    <w:p w:rsidR="00CC0F20" w:rsidRPr="001756F1" w:rsidRDefault="00CC0F20" w:rsidP="00CC0F20">
      <w:pPr>
        <w:spacing w:after="0" w:line="240" w:lineRule="auto"/>
        <w:ind w:firstLine="720"/>
        <w:jc w:val="both"/>
        <w:rPr>
          <w:rFonts w:ascii="Arial" w:hAnsi="Arial" w:cs="Arial"/>
          <w:i/>
          <w:lang w:val="ro-RO"/>
        </w:rPr>
      </w:pPr>
    </w:p>
    <w:p w:rsidR="00CC0F20" w:rsidRPr="001756F1" w:rsidRDefault="00CC0F20" w:rsidP="00444724">
      <w:pPr>
        <w:spacing w:after="0" w:line="240" w:lineRule="auto"/>
        <w:ind w:firstLine="709"/>
        <w:jc w:val="both"/>
        <w:rPr>
          <w:rFonts w:ascii="Arial" w:hAnsi="Arial" w:cs="Arial"/>
          <w:i/>
          <w:lang w:val="ro-RO"/>
        </w:rPr>
      </w:pPr>
      <w:r w:rsidRPr="001756F1">
        <w:rPr>
          <w:rFonts w:ascii="Arial" w:hAnsi="Arial" w:cs="Arial"/>
          <w:b/>
          <w:lang w:val="ro-RO"/>
        </w:rPr>
        <w:t>II. Instalaţiile, măsurile şi con</w:t>
      </w:r>
      <w:r w:rsidR="007F7630" w:rsidRPr="001756F1">
        <w:rPr>
          <w:rFonts w:ascii="Arial" w:hAnsi="Arial" w:cs="Arial"/>
          <w:b/>
          <w:lang w:val="ro-RO"/>
        </w:rPr>
        <w:t>diţiile de protecţie a mediului</w:t>
      </w:r>
      <w:r w:rsidRPr="001756F1">
        <w:rPr>
          <w:rFonts w:ascii="Arial" w:hAnsi="Arial" w:cs="Arial"/>
          <w:i/>
          <w:lang w:val="ro-RO"/>
        </w:rPr>
        <w:t xml:space="preserve">  </w:t>
      </w:r>
    </w:p>
    <w:p w:rsidR="009530B1" w:rsidRPr="001756F1" w:rsidRDefault="00CC0F20" w:rsidP="009530B1">
      <w:pPr>
        <w:spacing w:after="0" w:line="240" w:lineRule="auto"/>
        <w:ind w:firstLine="720"/>
        <w:jc w:val="both"/>
        <w:rPr>
          <w:rFonts w:ascii="Arial" w:hAnsi="Arial" w:cs="Arial"/>
          <w:lang w:val="ro-RO"/>
        </w:rPr>
      </w:pPr>
      <w:r w:rsidRPr="001756F1">
        <w:rPr>
          <w:rFonts w:ascii="Arial" w:hAnsi="Arial" w:cs="Arial"/>
          <w:lang w:val="ro-RO"/>
        </w:rPr>
        <w:t xml:space="preserve">1. Staţiile şi instalaţiile pentru reţinerea, evacuarea şi dispersia poluanţilor în mediu, din dotare (pe factori de mediu): </w:t>
      </w:r>
    </w:p>
    <w:p w:rsidR="00EC1404" w:rsidRPr="001756F1" w:rsidRDefault="00EC1404" w:rsidP="00EC1404">
      <w:pPr>
        <w:tabs>
          <w:tab w:val="left" w:pos="5502"/>
        </w:tabs>
        <w:spacing w:after="0" w:line="240" w:lineRule="auto"/>
        <w:ind w:firstLine="720"/>
        <w:jc w:val="both"/>
        <w:rPr>
          <w:rFonts w:ascii="Arial" w:hAnsi="Arial" w:cs="Arial"/>
          <w:i/>
          <w:snapToGrid w:val="0"/>
          <w:lang w:val="ro-RO"/>
        </w:rPr>
      </w:pPr>
      <w:r w:rsidRPr="001756F1">
        <w:rPr>
          <w:rFonts w:ascii="Arial" w:hAnsi="Arial" w:cs="Arial"/>
          <w:i/>
          <w:snapToGrid w:val="0"/>
          <w:lang w:val="ro-RO"/>
        </w:rPr>
        <w:t xml:space="preserve">- </w:t>
      </w:r>
      <w:r w:rsidRPr="001756F1">
        <w:rPr>
          <w:rFonts w:ascii="Arial" w:hAnsi="Arial" w:cs="Arial"/>
          <w:i/>
          <w:snapToGrid w:val="0"/>
          <w:u w:val="single"/>
          <w:lang w:val="ro-RO"/>
        </w:rPr>
        <w:t>pentru aer</w:t>
      </w:r>
      <w:r w:rsidRPr="001756F1">
        <w:rPr>
          <w:rFonts w:ascii="Arial" w:hAnsi="Arial" w:cs="Arial"/>
          <w:i/>
          <w:snapToGrid w:val="0"/>
          <w:lang w:val="ro-RO"/>
        </w:rPr>
        <w:t>:</w:t>
      </w:r>
      <w:r w:rsidR="003D6665" w:rsidRPr="001756F1">
        <w:rPr>
          <w:rFonts w:ascii="Arial" w:hAnsi="Arial" w:cs="Arial"/>
          <w:i/>
          <w:snapToGrid w:val="0"/>
          <w:lang w:val="ro-RO"/>
        </w:rPr>
        <w:t xml:space="preserve"> </w:t>
      </w:r>
      <w:r w:rsidR="00E62DF0" w:rsidRPr="001756F1">
        <w:rPr>
          <w:rFonts w:ascii="Arial" w:hAnsi="Arial" w:cs="Arial"/>
          <w:bCs/>
          <w:i/>
          <w:iCs/>
          <w:snapToGrid w:val="0"/>
          <w:lang w:val="ro-RO"/>
        </w:rPr>
        <w:t>1 exhaustor local 3 posturi (folosit în caz de avarie)</w:t>
      </w:r>
      <w:r w:rsidR="000071B3" w:rsidRPr="001756F1">
        <w:rPr>
          <w:rFonts w:ascii="Arial" w:hAnsi="Arial" w:cs="Arial"/>
          <w:bCs/>
          <w:i/>
          <w:iCs/>
          <w:snapToGrid w:val="0"/>
          <w:lang w:val="ro-RO"/>
        </w:rPr>
        <w:t xml:space="preserve">, </w:t>
      </w:r>
      <w:r w:rsidR="00E62DF0" w:rsidRPr="001756F1">
        <w:rPr>
          <w:rFonts w:ascii="Arial" w:hAnsi="Arial" w:cs="Arial"/>
          <w:bCs/>
          <w:i/>
          <w:iCs/>
          <w:snapToGrid w:val="0"/>
          <w:lang w:val="ro-RO"/>
        </w:rPr>
        <w:t>1 instalație captare-filtrare pulberi din lemn (debit ventil</w:t>
      </w:r>
      <w:r w:rsidR="007F7630" w:rsidRPr="001756F1">
        <w:rPr>
          <w:rFonts w:ascii="Arial" w:hAnsi="Arial" w:cs="Arial"/>
          <w:bCs/>
          <w:i/>
          <w:iCs/>
          <w:snapToGrid w:val="0"/>
          <w:lang w:val="ro-RO"/>
        </w:rPr>
        <w:t>ator Q=17.</w:t>
      </w:r>
      <w:r w:rsidR="00E62DF0" w:rsidRPr="001756F1">
        <w:rPr>
          <w:rFonts w:ascii="Arial" w:hAnsi="Arial" w:cs="Arial"/>
          <w:bCs/>
          <w:i/>
          <w:iCs/>
          <w:snapToGrid w:val="0"/>
          <w:lang w:val="ro-RO"/>
        </w:rPr>
        <w:t>000 m</w:t>
      </w:r>
      <w:r w:rsidR="00E62DF0" w:rsidRPr="001756F1">
        <w:rPr>
          <w:rFonts w:ascii="Arial" w:hAnsi="Arial" w:cs="Arial"/>
          <w:bCs/>
          <w:i/>
          <w:iCs/>
          <w:snapToGrid w:val="0"/>
          <w:vertAlign w:val="superscript"/>
          <w:lang w:val="ro-RO"/>
        </w:rPr>
        <w:t>3</w:t>
      </w:r>
      <w:r w:rsidR="007F7630" w:rsidRPr="001756F1">
        <w:rPr>
          <w:rFonts w:ascii="Arial" w:hAnsi="Arial" w:cs="Arial"/>
          <w:bCs/>
          <w:i/>
          <w:iCs/>
          <w:snapToGrid w:val="0"/>
          <w:lang w:val="ro-RO"/>
        </w:rPr>
        <w:t>/h</w:t>
      </w:r>
      <w:r w:rsidR="00E62DF0" w:rsidRPr="001756F1">
        <w:rPr>
          <w:rFonts w:ascii="Arial" w:hAnsi="Arial" w:cs="Arial"/>
          <w:bCs/>
          <w:i/>
          <w:iCs/>
          <w:snapToGrid w:val="0"/>
          <w:lang w:val="ro-RO"/>
        </w:rPr>
        <w:t>, filtru cu 150 saci textili)</w:t>
      </w:r>
      <w:r w:rsidR="000071B3" w:rsidRPr="001756F1">
        <w:rPr>
          <w:rFonts w:ascii="Arial" w:hAnsi="Arial" w:cs="Arial"/>
          <w:bCs/>
          <w:i/>
          <w:iCs/>
          <w:snapToGrid w:val="0"/>
          <w:lang w:val="ro-RO"/>
        </w:rPr>
        <w:t>;</w:t>
      </w:r>
    </w:p>
    <w:p w:rsidR="00E5276A" w:rsidRPr="001756F1" w:rsidRDefault="00EC1404" w:rsidP="00E5276A">
      <w:pPr>
        <w:spacing w:after="0" w:line="240" w:lineRule="auto"/>
        <w:ind w:firstLine="720"/>
        <w:jc w:val="both"/>
        <w:rPr>
          <w:rFonts w:ascii="Arial" w:hAnsi="Arial" w:cs="Arial"/>
          <w:i/>
          <w:iCs/>
          <w:lang w:val="ro-RO"/>
        </w:rPr>
      </w:pPr>
      <w:r w:rsidRPr="001756F1">
        <w:rPr>
          <w:rFonts w:ascii="Arial" w:hAnsi="Arial" w:cs="Arial"/>
          <w:i/>
          <w:iCs/>
          <w:lang w:val="ro-RO"/>
        </w:rPr>
        <w:lastRenderedPageBreak/>
        <w:t xml:space="preserve">- </w:t>
      </w:r>
      <w:r w:rsidRPr="001756F1">
        <w:rPr>
          <w:rFonts w:ascii="Arial" w:hAnsi="Arial" w:cs="Arial"/>
          <w:i/>
          <w:iCs/>
          <w:u w:val="single"/>
          <w:lang w:val="ro-RO"/>
        </w:rPr>
        <w:t>pentru sol</w:t>
      </w:r>
      <w:r w:rsidRPr="001756F1">
        <w:rPr>
          <w:rFonts w:ascii="Arial" w:hAnsi="Arial" w:cs="Arial"/>
          <w:i/>
          <w:iCs/>
          <w:lang w:val="ro-RO"/>
        </w:rPr>
        <w:t>:</w:t>
      </w:r>
    </w:p>
    <w:p w:rsidR="00E5276A" w:rsidRPr="001756F1" w:rsidRDefault="00E5276A" w:rsidP="00E5276A">
      <w:pPr>
        <w:spacing w:after="0" w:line="240" w:lineRule="auto"/>
        <w:ind w:firstLine="720"/>
        <w:jc w:val="both"/>
        <w:rPr>
          <w:rFonts w:ascii="Arial" w:hAnsi="Arial" w:cs="Arial"/>
          <w:i/>
          <w:iCs/>
          <w:lang w:val="ro-RO"/>
        </w:rPr>
      </w:pPr>
      <w:r w:rsidRPr="001756F1">
        <w:rPr>
          <w:rFonts w:ascii="Arial" w:hAnsi="Arial" w:cs="Arial"/>
          <w:i/>
          <w:iCs/>
          <w:lang w:val="ro-RO"/>
        </w:rPr>
        <w:tab/>
        <w:t>- spaţiile de producţie sunt betonate;</w:t>
      </w:r>
    </w:p>
    <w:p w:rsidR="00EC1404" w:rsidRPr="001756F1" w:rsidRDefault="00E5276A" w:rsidP="00EC1404">
      <w:pPr>
        <w:spacing w:after="0" w:line="240" w:lineRule="auto"/>
        <w:ind w:firstLine="720"/>
        <w:jc w:val="both"/>
        <w:rPr>
          <w:rFonts w:ascii="Arial" w:hAnsi="Arial" w:cs="Arial"/>
          <w:i/>
          <w:iCs/>
          <w:lang w:val="ro-RO"/>
        </w:rPr>
      </w:pPr>
      <w:r w:rsidRPr="001756F1">
        <w:rPr>
          <w:rFonts w:ascii="Arial" w:hAnsi="Arial" w:cs="Arial"/>
          <w:i/>
          <w:iCs/>
          <w:lang w:val="ro-RO"/>
        </w:rPr>
        <w:tab/>
        <w:t xml:space="preserve">- </w:t>
      </w:r>
      <w:r w:rsidR="00EC1404" w:rsidRPr="001756F1">
        <w:rPr>
          <w:rFonts w:ascii="Arial" w:hAnsi="Arial" w:cs="Arial"/>
          <w:i/>
          <w:iCs/>
          <w:lang w:val="ro-RO"/>
        </w:rPr>
        <w:t>recipienți din plastic pentru depozitarea provizorie a deșeurilor menajere și a deşeurilor de ambalaje;</w:t>
      </w:r>
    </w:p>
    <w:p w:rsidR="00CC0F20" w:rsidRPr="001756F1" w:rsidRDefault="00CC0F20" w:rsidP="009530B1">
      <w:pPr>
        <w:spacing w:after="0" w:line="240" w:lineRule="auto"/>
        <w:ind w:firstLine="720"/>
        <w:jc w:val="both"/>
        <w:rPr>
          <w:rFonts w:ascii="Arial" w:hAnsi="Arial" w:cs="Arial"/>
          <w:i/>
          <w:lang w:val="ro-RO"/>
        </w:rPr>
      </w:pPr>
      <w:r w:rsidRPr="001756F1">
        <w:rPr>
          <w:rFonts w:ascii="Arial" w:hAnsi="Arial" w:cs="Arial"/>
          <w:lang w:val="ro-RO"/>
        </w:rPr>
        <w:t>2. Alte amenajări speciale, dotări şi măsuri pentru protecţia mediului:</w:t>
      </w:r>
      <w:r w:rsidRPr="001756F1">
        <w:rPr>
          <w:rFonts w:ascii="Arial" w:hAnsi="Arial" w:cs="Arial"/>
          <w:b/>
          <w:lang w:val="ro-RO"/>
        </w:rPr>
        <w:t xml:space="preserve"> </w:t>
      </w:r>
      <w:r w:rsidR="009530B1" w:rsidRPr="001756F1">
        <w:rPr>
          <w:rFonts w:ascii="Arial" w:hAnsi="Arial" w:cs="Arial"/>
          <w:i/>
          <w:lang w:val="ro-RO"/>
        </w:rPr>
        <w:t>nu are;</w:t>
      </w:r>
    </w:p>
    <w:p w:rsidR="00B21EF4" w:rsidRPr="001756F1" w:rsidRDefault="00CC0F20" w:rsidP="00B21EF4">
      <w:pPr>
        <w:spacing w:after="0" w:line="240" w:lineRule="auto"/>
        <w:ind w:firstLine="720"/>
        <w:jc w:val="both"/>
        <w:rPr>
          <w:rFonts w:ascii="Arial" w:hAnsi="Arial" w:cs="Arial"/>
          <w:lang w:val="ro-RO"/>
        </w:rPr>
      </w:pPr>
      <w:r w:rsidRPr="001756F1">
        <w:rPr>
          <w:rFonts w:ascii="Arial" w:hAnsi="Arial" w:cs="Arial"/>
          <w:lang w:val="ro-RO"/>
        </w:rPr>
        <w:t>3. Concentraţiile şi debitele masice de poluanţi, nivelul de zgomot, de radiaţii, admise la evacuarea în mediu, depăşiri permise şi în ce condiţii:</w:t>
      </w:r>
    </w:p>
    <w:p w:rsidR="00E5276A" w:rsidRPr="001756F1" w:rsidRDefault="00EC1404" w:rsidP="00B21EF4">
      <w:pPr>
        <w:spacing w:after="0" w:line="240" w:lineRule="auto"/>
        <w:ind w:firstLine="720"/>
        <w:jc w:val="both"/>
        <w:rPr>
          <w:rFonts w:ascii="Arial" w:hAnsi="Arial" w:cs="Arial"/>
          <w:lang w:val="ro-RO"/>
        </w:rPr>
      </w:pPr>
      <w:r w:rsidRPr="001756F1">
        <w:rPr>
          <w:rFonts w:ascii="Arial" w:hAnsi="Arial" w:cs="Arial"/>
          <w:i/>
          <w:iCs/>
          <w:snapToGrid w:val="0"/>
          <w:lang w:val="ro-RO"/>
        </w:rPr>
        <w:t xml:space="preserve">- </w:t>
      </w:r>
      <w:r w:rsidRPr="001756F1">
        <w:rPr>
          <w:rFonts w:ascii="Arial" w:hAnsi="Arial" w:cs="Arial"/>
          <w:i/>
          <w:iCs/>
          <w:snapToGrid w:val="0"/>
          <w:u w:val="single"/>
          <w:lang w:val="ro-RO"/>
        </w:rPr>
        <w:t>pentru aer</w:t>
      </w:r>
      <w:r w:rsidRPr="001756F1">
        <w:rPr>
          <w:rFonts w:ascii="Arial" w:hAnsi="Arial" w:cs="Arial"/>
          <w:i/>
          <w:iCs/>
          <w:snapToGrid w:val="0"/>
          <w:lang w:val="ro-RO"/>
        </w:rPr>
        <w:t xml:space="preserve">: </w:t>
      </w:r>
      <w:r w:rsidR="00E5276A" w:rsidRPr="001756F1">
        <w:rPr>
          <w:rFonts w:ascii="Arial" w:hAnsi="Arial" w:cs="Arial"/>
          <w:i/>
          <w:iCs/>
          <w:lang w:val="ro-RO"/>
        </w:rPr>
        <w:t>pulberile sedimentabile nu vor depăşi 17 g/m</w:t>
      </w:r>
      <w:r w:rsidR="00E5276A" w:rsidRPr="001756F1">
        <w:rPr>
          <w:rFonts w:ascii="Arial" w:hAnsi="Arial" w:cs="Arial"/>
          <w:i/>
          <w:iCs/>
          <w:vertAlign w:val="superscript"/>
          <w:lang w:val="ro-RO"/>
        </w:rPr>
        <w:t>2</w:t>
      </w:r>
      <w:r w:rsidR="00E5276A" w:rsidRPr="001756F1">
        <w:rPr>
          <w:rFonts w:ascii="Arial" w:hAnsi="Arial" w:cs="Arial"/>
          <w:i/>
          <w:iCs/>
          <w:lang w:val="ro-RO"/>
        </w:rPr>
        <w:t>/lună, conform STAS 12574/87, la limita perimetrului;</w:t>
      </w:r>
    </w:p>
    <w:p w:rsidR="00B21EF4" w:rsidRPr="001756F1" w:rsidRDefault="00B21EF4" w:rsidP="00B21EF4">
      <w:pPr>
        <w:spacing w:after="0" w:line="240" w:lineRule="auto"/>
        <w:ind w:firstLine="720"/>
        <w:jc w:val="both"/>
        <w:rPr>
          <w:rFonts w:ascii="Arial" w:hAnsi="Arial" w:cs="Arial"/>
          <w:i/>
          <w:snapToGrid w:val="0"/>
          <w:lang w:val="ro-RO"/>
        </w:rPr>
      </w:pPr>
      <w:r w:rsidRPr="001756F1">
        <w:rPr>
          <w:rFonts w:ascii="Arial" w:hAnsi="Arial" w:cs="Arial"/>
          <w:i/>
          <w:snapToGrid w:val="0"/>
          <w:lang w:val="ro-RO"/>
        </w:rPr>
        <w:t xml:space="preserve">- </w:t>
      </w:r>
      <w:r w:rsidRPr="001756F1">
        <w:rPr>
          <w:rFonts w:ascii="Arial" w:hAnsi="Arial" w:cs="Arial"/>
          <w:i/>
          <w:snapToGrid w:val="0"/>
          <w:u w:val="single"/>
          <w:lang w:val="ro-RO"/>
        </w:rPr>
        <w:t>pentru zgomot</w:t>
      </w:r>
      <w:r w:rsidRPr="001756F1">
        <w:rPr>
          <w:rFonts w:ascii="Arial" w:hAnsi="Arial" w:cs="Arial"/>
          <w:i/>
          <w:snapToGrid w:val="0"/>
          <w:lang w:val="ro-RO"/>
        </w:rPr>
        <w:t>: nivelul de zgomot provenit din activitatea desfăşurată nu va depăşi 65 dB, la limita incintei conform STAS 10009/1988;</w:t>
      </w:r>
    </w:p>
    <w:p w:rsidR="009530B1" w:rsidRPr="001756F1" w:rsidRDefault="009530B1" w:rsidP="00B21EF4">
      <w:pPr>
        <w:tabs>
          <w:tab w:val="left" w:pos="1620"/>
        </w:tabs>
        <w:spacing w:after="0" w:line="240" w:lineRule="auto"/>
        <w:ind w:firstLine="709"/>
        <w:jc w:val="both"/>
        <w:rPr>
          <w:rFonts w:ascii="Arial" w:hAnsi="Arial" w:cs="Arial"/>
          <w:i/>
          <w:lang w:val="ro-RO"/>
        </w:rPr>
      </w:pPr>
      <w:r w:rsidRPr="001756F1">
        <w:rPr>
          <w:rFonts w:ascii="Arial" w:hAnsi="Arial" w:cs="Arial"/>
          <w:i/>
          <w:snapToGrid w:val="0"/>
          <w:lang w:val="ro-RO"/>
        </w:rPr>
        <w:t xml:space="preserve">- </w:t>
      </w:r>
      <w:r w:rsidRPr="001756F1">
        <w:rPr>
          <w:rFonts w:ascii="Arial" w:hAnsi="Arial" w:cs="Arial"/>
          <w:i/>
          <w:snapToGrid w:val="0"/>
          <w:u w:val="single"/>
          <w:lang w:val="ro-RO"/>
        </w:rPr>
        <w:t>pentru sol</w:t>
      </w:r>
      <w:r w:rsidRPr="001756F1">
        <w:rPr>
          <w:rFonts w:ascii="Arial" w:hAnsi="Arial" w:cs="Arial"/>
          <w:i/>
          <w:snapToGrid w:val="0"/>
          <w:lang w:val="ro-RO"/>
        </w:rPr>
        <w:t xml:space="preserve">: </w:t>
      </w:r>
      <w:r w:rsidRPr="001756F1">
        <w:rPr>
          <w:rFonts w:ascii="Arial" w:hAnsi="Arial" w:cs="Arial"/>
          <w:i/>
          <w:lang w:val="ro-RO"/>
        </w:rPr>
        <w:t>depozitarea provizorie a deşeurilor numai pe amplasamente amenajate, conform OUG nr. 21/2002, privind gospodărirea localităţilor urbane şi rurale, aprobată cu modificări prin Legea nr. 515/2002.</w:t>
      </w:r>
    </w:p>
    <w:p w:rsidR="00CC0F20" w:rsidRPr="001756F1" w:rsidRDefault="00CC0F20" w:rsidP="00CC0F20">
      <w:pPr>
        <w:spacing w:after="0" w:line="240" w:lineRule="auto"/>
        <w:jc w:val="both"/>
        <w:rPr>
          <w:rFonts w:ascii="Arial" w:hAnsi="Arial" w:cs="Arial"/>
          <w:b/>
          <w:lang w:val="ro-RO"/>
        </w:rPr>
      </w:pPr>
    </w:p>
    <w:p w:rsidR="00CC0F20" w:rsidRPr="001756F1" w:rsidRDefault="00CC0F20" w:rsidP="002226D9">
      <w:pPr>
        <w:spacing w:after="0" w:line="240" w:lineRule="auto"/>
        <w:ind w:firstLine="720"/>
        <w:jc w:val="both"/>
        <w:rPr>
          <w:rFonts w:ascii="Arial" w:hAnsi="Arial" w:cs="Arial"/>
          <w:b/>
          <w:lang w:val="ro-RO"/>
        </w:rPr>
      </w:pPr>
      <w:r w:rsidRPr="001756F1">
        <w:rPr>
          <w:rFonts w:ascii="Arial" w:hAnsi="Arial" w:cs="Arial"/>
          <w:b/>
          <w:lang w:val="ro-RO"/>
        </w:rPr>
        <w:t>III. Monitorizarea mediului</w:t>
      </w:r>
    </w:p>
    <w:p w:rsidR="00CC0F20" w:rsidRPr="001756F1" w:rsidRDefault="00CC0F20" w:rsidP="009530B1">
      <w:pPr>
        <w:spacing w:after="0" w:line="240" w:lineRule="auto"/>
        <w:ind w:firstLine="720"/>
        <w:jc w:val="both"/>
        <w:rPr>
          <w:rFonts w:ascii="Arial" w:hAnsi="Arial" w:cs="Arial"/>
          <w:lang w:val="ro-RO"/>
        </w:rPr>
      </w:pPr>
      <w:r w:rsidRPr="001756F1">
        <w:rPr>
          <w:rFonts w:ascii="Arial" w:hAnsi="Arial" w:cs="Arial"/>
          <w:lang w:val="ro-RO"/>
        </w:rPr>
        <w:t xml:space="preserve">1. Indicatorii fizico-chimici, bacteriologici şi biologici emişi, imisiile poluanţilor, frecvenţa, modul de valorificare a rezultatelor: </w:t>
      </w:r>
    </w:p>
    <w:p w:rsidR="00584D5E" w:rsidRPr="001756F1" w:rsidRDefault="00584D5E" w:rsidP="00584D5E">
      <w:pPr>
        <w:spacing w:after="0" w:line="240" w:lineRule="auto"/>
        <w:ind w:firstLine="720"/>
        <w:jc w:val="both"/>
        <w:rPr>
          <w:rFonts w:ascii="Arial" w:hAnsi="Arial" w:cs="Arial"/>
          <w:i/>
          <w:snapToGrid w:val="0"/>
          <w:lang w:val="ro-RO"/>
        </w:rPr>
      </w:pPr>
      <w:r w:rsidRPr="001756F1">
        <w:rPr>
          <w:rFonts w:ascii="Arial" w:hAnsi="Arial" w:cs="Arial"/>
          <w:i/>
          <w:snapToGrid w:val="0"/>
          <w:lang w:val="ro-RO"/>
        </w:rPr>
        <w:t xml:space="preserve">- </w:t>
      </w:r>
      <w:r w:rsidRPr="001756F1">
        <w:rPr>
          <w:rFonts w:ascii="Arial" w:hAnsi="Arial" w:cs="Arial"/>
          <w:i/>
          <w:snapToGrid w:val="0"/>
          <w:u w:val="single"/>
          <w:lang w:val="ro-RO"/>
        </w:rPr>
        <w:t>pentru aer</w:t>
      </w:r>
      <w:r w:rsidRPr="001756F1">
        <w:rPr>
          <w:rFonts w:ascii="Arial" w:hAnsi="Arial" w:cs="Arial"/>
          <w:i/>
          <w:snapToGrid w:val="0"/>
          <w:lang w:val="ro-RO"/>
        </w:rPr>
        <w:t xml:space="preserve">: </w:t>
      </w:r>
      <w:r w:rsidRPr="001756F1">
        <w:rPr>
          <w:rFonts w:ascii="Arial" w:hAnsi="Arial" w:cs="Arial"/>
          <w:i/>
          <w:lang w:val="ro-RO"/>
        </w:rPr>
        <w:t>pulberi sedimentabile la limită de incintă - 1 determinare/an;</w:t>
      </w:r>
    </w:p>
    <w:p w:rsidR="002226D9" w:rsidRPr="001756F1" w:rsidRDefault="002226D9" w:rsidP="002226D9">
      <w:pPr>
        <w:spacing w:after="0" w:line="240" w:lineRule="auto"/>
        <w:ind w:firstLine="720"/>
        <w:jc w:val="both"/>
        <w:rPr>
          <w:rFonts w:ascii="Arial" w:hAnsi="Arial" w:cs="Arial"/>
          <w:i/>
          <w:iCs/>
          <w:snapToGrid w:val="0"/>
          <w:lang w:val="ro-RO"/>
        </w:rPr>
      </w:pPr>
      <w:r w:rsidRPr="001756F1">
        <w:rPr>
          <w:rFonts w:ascii="Arial" w:hAnsi="Arial" w:cs="Arial"/>
          <w:i/>
          <w:iCs/>
          <w:snapToGrid w:val="0"/>
          <w:lang w:val="ro-RO"/>
        </w:rPr>
        <w:t xml:space="preserve">- </w:t>
      </w:r>
      <w:r w:rsidRPr="001756F1">
        <w:rPr>
          <w:rFonts w:ascii="Arial" w:hAnsi="Arial" w:cs="Arial"/>
          <w:i/>
          <w:iCs/>
          <w:snapToGrid w:val="0"/>
          <w:u w:val="single"/>
          <w:lang w:val="ro-RO"/>
        </w:rPr>
        <w:t>pentru zgomot</w:t>
      </w:r>
      <w:r w:rsidRPr="001756F1">
        <w:rPr>
          <w:rFonts w:ascii="Arial" w:hAnsi="Arial" w:cs="Arial"/>
          <w:i/>
          <w:iCs/>
          <w:snapToGrid w:val="0"/>
          <w:lang w:val="ro-RO"/>
        </w:rPr>
        <w:t>: 1 determinare/an;</w:t>
      </w:r>
    </w:p>
    <w:p w:rsidR="009530B1" w:rsidRPr="001756F1" w:rsidRDefault="009530B1" w:rsidP="009530B1">
      <w:pPr>
        <w:spacing w:after="0" w:line="240" w:lineRule="auto"/>
        <w:ind w:firstLine="720"/>
        <w:jc w:val="both"/>
        <w:rPr>
          <w:rFonts w:ascii="Arial" w:hAnsi="Arial" w:cs="Arial"/>
          <w:i/>
          <w:lang w:val="ro-RO"/>
        </w:rPr>
      </w:pPr>
      <w:r w:rsidRPr="001756F1">
        <w:rPr>
          <w:rFonts w:ascii="Arial" w:hAnsi="Arial" w:cs="Arial"/>
          <w:i/>
          <w:lang w:val="ro-RO"/>
        </w:rPr>
        <w:t xml:space="preserve">Determinările se vor înregistra, orice depăşire de limită maximă admisă se va comunica imediat </w:t>
      </w:r>
      <w:smartTag w:uri="urn:schemas-microsoft-com:office:smarttags" w:element="PersonName">
        <w:smartTagPr>
          <w:attr w:name="ProductID" w:val="la Agenţia"/>
        </w:smartTagPr>
        <w:r w:rsidRPr="001756F1">
          <w:rPr>
            <w:rFonts w:ascii="Arial" w:hAnsi="Arial" w:cs="Arial"/>
            <w:i/>
            <w:lang w:val="ro-RO"/>
          </w:rPr>
          <w:t>la Agenţia</w:t>
        </w:r>
      </w:smartTag>
      <w:r w:rsidRPr="001756F1">
        <w:rPr>
          <w:rFonts w:ascii="Arial" w:hAnsi="Arial" w:cs="Arial"/>
          <w:i/>
          <w:lang w:val="ro-RO"/>
        </w:rPr>
        <w:t xml:space="preserve"> pentru Protecţia Mediului Bistriţa-Năsăud (tel: 0263 224 064) şi </w:t>
      </w:r>
      <w:smartTag w:uri="urn:schemas-microsoft-com:office:smarttags" w:element="PersonName">
        <w:smartTagPr>
          <w:attr w:name="ProductID" w:val="la Comisariatul Judeţean"/>
        </w:smartTagPr>
        <w:r w:rsidRPr="001756F1">
          <w:rPr>
            <w:rFonts w:ascii="Arial" w:hAnsi="Arial" w:cs="Arial"/>
            <w:i/>
            <w:lang w:val="ro-RO"/>
          </w:rPr>
          <w:t>la</w:t>
        </w:r>
        <w:r w:rsidRPr="001756F1">
          <w:rPr>
            <w:rFonts w:ascii="Arial" w:hAnsi="Arial" w:cs="Arial"/>
            <w:snapToGrid w:val="0"/>
            <w:lang w:val="ro-RO"/>
          </w:rPr>
          <w:t xml:space="preserve"> </w:t>
        </w:r>
        <w:r w:rsidRPr="001756F1">
          <w:rPr>
            <w:rFonts w:ascii="Arial" w:hAnsi="Arial" w:cs="Arial"/>
            <w:i/>
            <w:snapToGrid w:val="0"/>
            <w:lang w:val="ro-RO"/>
          </w:rPr>
          <w:t>Comisariatul Judeţean</w:t>
        </w:r>
      </w:smartTag>
      <w:r w:rsidRPr="001756F1">
        <w:rPr>
          <w:rFonts w:ascii="Arial" w:hAnsi="Arial" w:cs="Arial"/>
          <w:i/>
          <w:snapToGrid w:val="0"/>
          <w:lang w:val="ro-RO"/>
        </w:rPr>
        <w:t xml:space="preserve"> Bistriţa-Năsăud al Gărzii Naţionale de Mediu (tel. 0263 213 194)</w:t>
      </w:r>
      <w:r w:rsidRPr="001756F1">
        <w:rPr>
          <w:rFonts w:ascii="Arial" w:hAnsi="Arial" w:cs="Arial"/>
          <w:i/>
          <w:lang w:val="ro-RO"/>
        </w:rPr>
        <w:t>.</w:t>
      </w:r>
    </w:p>
    <w:p w:rsidR="00CC0F20" w:rsidRPr="001756F1" w:rsidRDefault="00CC0F20" w:rsidP="009530B1">
      <w:pPr>
        <w:spacing w:after="0" w:line="240" w:lineRule="auto"/>
        <w:ind w:firstLine="720"/>
        <w:jc w:val="both"/>
        <w:rPr>
          <w:rFonts w:ascii="Arial" w:hAnsi="Arial" w:cs="Arial"/>
          <w:snapToGrid w:val="0"/>
          <w:lang w:val="ro-RO"/>
        </w:rPr>
      </w:pPr>
      <w:r w:rsidRPr="001756F1">
        <w:rPr>
          <w:rFonts w:ascii="Arial" w:hAnsi="Arial" w:cs="Arial"/>
          <w:snapToGrid w:val="0"/>
          <w:lang w:val="ro-RO"/>
        </w:rPr>
        <w:t>2.</w:t>
      </w:r>
      <w:r w:rsidRPr="001756F1">
        <w:rPr>
          <w:rFonts w:ascii="Arial" w:hAnsi="Arial" w:cs="Arial"/>
          <w:i/>
          <w:snapToGrid w:val="0"/>
          <w:lang w:val="ro-RO"/>
        </w:rPr>
        <w:t xml:space="preserve"> </w:t>
      </w:r>
      <w:r w:rsidRPr="001756F1">
        <w:rPr>
          <w:rFonts w:ascii="Arial" w:hAnsi="Arial" w:cs="Arial"/>
          <w:snapToGrid w:val="0"/>
          <w:lang w:val="ro-RO"/>
        </w:rPr>
        <w:t xml:space="preserve">Datele ce vor fi raportate autorităţii teritoriale pentru protecţia mediului şi periodicitatea lor: </w:t>
      </w:r>
    </w:p>
    <w:p w:rsidR="009530B1" w:rsidRPr="001756F1" w:rsidRDefault="009530B1" w:rsidP="009530B1">
      <w:pPr>
        <w:pStyle w:val="Listparagraf"/>
        <w:numPr>
          <w:ilvl w:val="1"/>
          <w:numId w:val="31"/>
        </w:numPr>
        <w:spacing w:after="0" w:line="240" w:lineRule="auto"/>
        <w:ind w:left="851"/>
        <w:jc w:val="both"/>
        <w:rPr>
          <w:rFonts w:ascii="Arial" w:hAnsi="Arial" w:cs="Arial"/>
          <w:i/>
          <w:lang w:val="ro-RO"/>
        </w:rPr>
      </w:pPr>
      <w:r w:rsidRPr="001756F1">
        <w:rPr>
          <w:rFonts w:ascii="Arial" w:hAnsi="Arial" w:cs="Arial"/>
          <w:i/>
          <w:lang w:val="ro-RO"/>
        </w:rPr>
        <w:t>copii după documentele de transport a deşeurilor în vederea valorificării/neutralizării,</w:t>
      </w:r>
    </w:p>
    <w:p w:rsidR="009530B1" w:rsidRPr="001756F1" w:rsidRDefault="009530B1" w:rsidP="009530B1">
      <w:pPr>
        <w:pStyle w:val="Listparagraf"/>
        <w:numPr>
          <w:ilvl w:val="1"/>
          <w:numId w:val="31"/>
        </w:numPr>
        <w:spacing w:after="0" w:line="240" w:lineRule="auto"/>
        <w:ind w:left="851"/>
        <w:rPr>
          <w:rFonts w:ascii="Arial" w:hAnsi="Arial" w:cs="Arial"/>
          <w:i/>
          <w:lang w:val="ro-RO"/>
        </w:rPr>
      </w:pPr>
      <w:r w:rsidRPr="001756F1">
        <w:rPr>
          <w:rFonts w:ascii="Arial" w:hAnsi="Arial" w:cs="Arial"/>
          <w:i/>
          <w:lang w:val="ro-RO"/>
        </w:rPr>
        <w:t xml:space="preserve">copii ale buletinelor de analiză efectuate conform cerinţelor de la pct.III, 1, </w:t>
      </w:r>
    </w:p>
    <w:p w:rsidR="009530B1" w:rsidRPr="001756F1" w:rsidRDefault="009530B1" w:rsidP="009530B1">
      <w:pPr>
        <w:pStyle w:val="Listparagraf"/>
        <w:numPr>
          <w:ilvl w:val="1"/>
          <w:numId w:val="31"/>
        </w:numPr>
        <w:spacing w:after="0" w:line="240" w:lineRule="auto"/>
        <w:ind w:left="851"/>
        <w:rPr>
          <w:rFonts w:ascii="Arial" w:hAnsi="Arial" w:cs="Arial"/>
          <w:i/>
          <w:lang w:val="ro-RO"/>
        </w:rPr>
      </w:pPr>
      <w:r w:rsidRPr="001756F1">
        <w:rPr>
          <w:rFonts w:ascii="Arial" w:hAnsi="Arial" w:cs="Arial"/>
          <w:i/>
          <w:lang w:val="ro-RO"/>
        </w:rPr>
        <w:t>cantităţile de deşeuri rezultate din activitate, pe categorii şi destinaţii de valorificare,</w:t>
      </w:r>
    </w:p>
    <w:p w:rsidR="009530B1" w:rsidRPr="001756F1" w:rsidRDefault="009530B1" w:rsidP="009530B1">
      <w:pPr>
        <w:spacing w:after="0" w:line="240" w:lineRule="auto"/>
        <w:jc w:val="both"/>
        <w:rPr>
          <w:rFonts w:ascii="Arial" w:hAnsi="Arial" w:cs="Arial"/>
          <w:i/>
          <w:lang w:val="ro-RO"/>
        </w:rPr>
      </w:pPr>
      <w:r w:rsidRPr="001756F1">
        <w:rPr>
          <w:rFonts w:ascii="Arial" w:hAnsi="Arial" w:cs="Arial"/>
          <w:i/>
          <w:lang w:val="ro-RO"/>
        </w:rPr>
        <w:t xml:space="preserve">anual şi la solicitare </w:t>
      </w:r>
    </w:p>
    <w:p w:rsidR="009530B1" w:rsidRPr="001756F1" w:rsidRDefault="009530B1" w:rsidP="009530B1">
      <w:pPr>
        <w:spacing w:after="0" w:line="240" w:lineRule="auto"/>
        <w:ind w:firstLine="720"/>
        <w:jc w:val="both"/>
        <w:rPr>
          <w:rFonts w:ascii="Arial" w:hAnsi="Arial" w:cs="Arial"/>
          <w:i/>
          <w:lang w:val="ro-RO"/>
        </w:rPr>
      </w:pPr>
      <w:r w:rsidRPr="001756F1">
        <w:rPr>
          <w:rFonts w:ascii="Arial" w:hAnsi="Arial" w:cs="Arial"/>
          <w:b/>
          <w:i/>
          <w:lang w:val="ro-RO"/>
        </w:rPr>
        <w:t xml:space="preserve">Se va notifica la APM Bistriţa-Năsăud orice modificare survenită faţă de prevederile autorizaţiei - înainte de realizarea modificării </w:t>
      </w:r>
      <w:r w:rsidRPr="001756F1">
        <w:rPr>
          <w:rFonts w:ascii="Arial" w:hAnsi="Arial" w:cs="Arial"/>
          <w:i/>
          <w:lang w:val="ro-RO"/>
        </w:rPr>
        <w:t>sau orice incident cu efect negativ asupra mediului înconjurător.</w:t>
      </w:r>
    </w:p>
    <w:p w:rsidR="00CC0F20" w:rsidRPr="001756F1" w:rsidRDefault="00CC0F20" w:rsidP="00CC0F20">
      <w:pPr>
        <w:spacing w:after="0" w:line="240" w:lineRule="auto"/>
        <w:ind w:firstLine="720"/>
        <w:jc w:val="both"/>
        <w:rPr>
          <w:rFonts w:ascii="Arial" w:hAnsi="Arial" w:cs="Arial"/>
          <w:i/>
          <w:lang w:val="ro-RO"/>
        </w:rPr>
      </w:pPr>
    </w:p>
    <w:p w:rsidR="00CC0F20" w:rsidRPr="001756F1" w:rsidRDefault="002226D9" w:rsidP="00CC0F20">
      <w:pPr>
        <w:tabs>
          <w:tab w:val="left" w:pos="360"/>
        </w:tabs>
        <w:spacing w:after="0" w:line="240" w:lineRule="auto"/>
        <w:jc w:val="both"/>
        <w:rPr>
          <w:rFonts w:ascii="Arial" w:hAnsi="Arial" w:cs="Arial"/>
          <w:b/>
          <w:lang w:val="ro-RO"/>
        </w:rPr>
      </w:pPr>
      <w:r w:rsidRPr="001756F1">
        <w:rPr>
          <w:rFonts w:ascii="Arial" w:hAnsi="Arial" w:cs="Arial"/>
          <w:b/>
          <w:lang w:val="ro-RO"/>
        </w:rPr>
        <w:tab/>
      </w:r>
      <w:r w:rsidR="00CC0F20" w:rsidRPr="001756F1">
        <w:rPr>
          <w:rFonts w:ascii="Arial" w:hAnsi="Arial" w:cs="Arial"/>
          <w:b/>
          <w:lang w:val="ro-RO"/>
        </w:rPr>
        <w:t>IV. Modul de gospodărire a deşeurilor şi ambalajelor</w:t>
      </w:r>
    </w:p>
    <w:p w:rsidR="00CC0F20" w:rsidRPr="001756F1" w:rsidRDefault="00CC0F20" w:rsidP="009530B1">
      <w:pPr>
        <w:spacing w:after="0" w:line="240" w:lineRule="auto"/>
        <w:ind w:firstLine="720"/>
        <w:jc w:val="both"/>
        <w:rPr>
          <w:rFonts w:ascii="Arial" w:hAnsi="Arial" w:cs="Arial"/>
          <w:lang w:val="ro-RO" w:eastAsia="ro-RO"/>
        </w:rPr>
      </w:pPr>
      <w:r w:rsidRPr="001756F1">
        <w:rPr>
          <w:rFonts w:ascii="Arial" w:hAnsi="Arial" w:cs="Arial"/>
          <w:lang w:val="ro-RO" w:eastAsia="ro-RO"/>
        </w:rPr>
        <w:t xml:space="preserve">1. Deşeurile produse (tipuri, compoziţie, cantităţi): </w:t>
      </w:r>
    </w:p>
    <w:p w:rsidR="00E411B2" w:rsidRPr="001756F1" w:rsidRDefault="00E411B2" w:rsidP="00E411B2">
      <w:pPr>
        <w:spacing w:after="0" w:line="240" w:lineRule="auto"/>
        <w:ind w:firstLine="720"/>
        <w:jc w:val="both"/>
        <w:rPr>
          <w:rFonts w:ascii="Arial" w:hAnsi="Arial" w:cs="Arial"/>
          <w:i/>
          <w:snapToGrid w:val="0"/>
          <w:lang w:val="ro-RO"/>
        </w:rPr>
      </w:pPr>
      <w:r w:rsidRPr="001756F1">
        <w:rPr>
          <w:rFonts w:ascii="Arial" w:hAnsi="Arial" w:cs="Arial"/>
          <w:i/>
          <w:snapToGrid w:val="0"/>
          <w:lang w:val="ro-RO"/>
        </w:rPr>
        <w:t xml:space="preserve">- cod 03 01 05 deşeuri lemnoase </w:t>
      </w:r>
      <w:r w:rsidR="008757C1" w:rsidRPr="001756F1">
        <w:rPr>
          <w:rFonts w:ascii="Arial" w:hAnsi="Arial" w:cs="Arial"/>
          <w:i/>
          <w:snapToGrid w:val="0"/>
          <w:lang w:val="ro-RO"/>
        </w:rPr>
        <w:t xml:space="preserve">(rumeguș, </w:t>
      </w:r>
      <w:r w:rsidR="00015E61" w:rsidRPr="001756F1">
        <w:rPr>
          <w:rFonts w:ascii="Arial" w:hAnsi="Arial" w:cs="Arial"/>
          <w:i/>
          <w:snapToGrid w:val="0"/>
          <w:lang w:val="ro-RO"/>
        </w:rPr>
        <w:t>resturi</w:t>
      </w:r>
      <w:r w:rsidR="008757C1" w:rsidRPr="001756F1">
        <w:rPr>
          <w:rFonts w:ascii="Arial" w:hAnsi="Arial" w:cs="Arial"/>
          <w:i/>
          <w:snapToGrid w:val="0"/>
          <w:lang w:val="ro-RO"/>
        </w:rPr>
        <w:t xml:space="preserve"> lemnoase) </w:t>
      </w:r>
      <w:r w:rsidRPr="001756F1">
        <w:rPr>
          <w:rFonts w:ascii="Arial" w:hAnsi="Arial" w:cs="Arial"/>
          <w:i/>
          <w:snapToGrid w:val="0"/>
          <w:lang w:val="ro-RO"/>
        </w:rPr>
        <w:t>33 m</w:t>
      </w:r>
      <w:r w:rsidRPr="001756F1">
        <w:rPr>
          <w:rFonts w:ascii="Arial" w:hAnsi="Arial" w:cs="Arial"/>
          <w:i/>
          <w:snapToGrid w:val="0"/>
          <w:vertAlign w:val="superscript"/>
          <w:lang w:val="ro-RO"/>
        </w:rPr>
        <w:t>3</w:t>
      </w:r>
      <w:r w:rsidRPr="001756F1">
        <w:rPr>
          <w:rFonts w:ascii="Arial" w:hAnsi="Arial" w:cs="Arial"/>
          <w:i/>
          <w:snapToGrid w:val="0"/>
          <w:lang w:val="ro-RO"/>
        </w:rPr>
        <w:t>/lună;</w:t>
      </w:r>
    </w:p>
    <w:p w:rsidR="00E411B2" w:rsidRPr="001756F1" w:rsidRDefault="00E411B2" w:rsidP="00E411B2">
      <w:pPr>
        <w:spacing w:after="0" w:line="240" w:lineRule="auto"/>
        <w:ind w:firstLine="720"/>
        <w:jc w:val="both"/>
        <w:rPr>
          <w:rFonts w:ascii="Arial" w:hAnsi="Arial" w:cs="Arial"/>
          <w:i/>
          <w:iCs/>
          <w:snapToGrid w:val="0"/>
          <w:lang w:val="ro-RO"/>
        </w:rPr>
      </w:pPr>
      <w:r w:rsidRPr="001756F1">
        <w:rPr>
          <w:rFonts w:ascii="Arial" w:hAnsi="Arial" w:cs="Arial"/>
          <w:i/>
          <w:iCs/>
          <w:snapToGrid w:val="0"/>
          <w:lang w:val="ro-RO"/>
        </w:rPr>
        <w:t>- cod 15 01 10</w:t>
      </w:r>
      <w:r w:rsidRPr="001756F1">
        <w:rPr>
          <w:rFonts w:ascii="Arial" w:hAnsi="Arial" w:cs="Arial"/>
          <w:i/>
          <w:iCs/>
          <w:snapToGrid w:val="0"/>
          <w:vertAlign w:val="superscript"/>
          <w:lang w:val="ro-RO"/>
        </w:rPr>
        <w:t>*</w:t>
      </w:r>
      <w:r w:rsidRPr="001756F1">
        <w:rPr>
          <w:rFonts w:ascii="Arial" w:hAnsi="Arial" w:cs="Arial"/>
          <w:i/>
          <w:iCs/>
          <w:snapToGrid w:val="0"/>
          <w:lang w:val="ro-RO"/>
        </w:rPr>
        <w:t xml:space="preserve"> deşeuri de ambalaje care conțin </w:t>
      </w:r>
      <w:r w:rsidR="00BC1C68" w:rsidRPr="001756F1">
        <w:rPr>
          <w:rFonts w:ascii="Arial" w:hAnsi="Arial" w:cs="Arial"/>
          <w:i/>
          <w:iCs/>
          <w:snapToGrid w:val="0"/>
          <w:lang w:val="ro-RO"/>
        </w:rPr>
        <w:t>substanțe chimice periculoase</w:t>
      </w:r>
      <w:r w:rsidRPr="001756F1">
        <w:rPr>
          <w:rFonts w:ascii="Arial" w:hAnsi="Arial" w:cs="Arial"/>
          <w:i/>
          <w:iCs/>
          <w:snapToGrid w:val="0"/>
          <w:lang w:val="ro-RO"/>
        </w:rPr>
        <w:t>;</w:t>
      </w:r>
    </w:p>
    <w:p w:rsidR="00E411B2" w:rsidRPr="001756F1" w:rsidRDefault="00E411B2" w:rsidP="00E411B2">
      <w:pPr>
        <w:spacing w:after="0" w:line="240" w:lineRule="auto"/>
        <w:ind w:firstLine="720"/>
        <w:jc w:val="both"/>
        <w:rPr>
          <w:rFonts w:ascii="Arial" w:hAnsi="Arial" w:cs="Arial"/>
          <w:i/>
          <w:iCs/>
          <w:snapToGrid w:val="0"/>
          <w:lang w:val="ro-RO"/>
        </w:rPr>
      </w:pPr>
      <w:r w:rsidRPr="001756F1">
        <w:rPr>
          <w:rFonts w:ascii="Arial" w:hAnsi="Arial" w:cs="Arial"/>
          <w:i/>
          <w:iCs/>
          <w:snapToGrid w:val="0"/>
          <w:lang w:val="ro-RO"/>
        </w:rPr>
        <w:t>- cod 15 01 01 deşeuri de ambalaje din hârtie și carton;</w:t>
      </w:r>
    </w:p>
    <w:p w:rsidR="004E387A" w:rsidRPr="001756F1" w:rsidRDefault="004E387A" w:rsidP="00E411B2">
      <w:pPr>
        <w:spacing w:after="0" w:line="240" w:lineRule="auto"/>
        <w:ind w:firstLine="720"/>
        <w:jc w:val="both"/>
        <w:rPr>
          <w:rFonts w:ascii="Arial" w:hAnsi="Arial" w:cs="Arial"/>
          <w:i/>
          <w:iCs/>
          <w:snapToGrid w:val="0"/>
          <w:lang w:val="ro-RO"/>
        </w:rPr>
      </w:pPr>
      <w:r w:rsidRPr="001756F1">
        <w:rPr>
          <w:rFonts w:ascii="Arial" w:hAnsi="Arial" w:cs="Arial"/>
          <w:i/>
          <w:iCs/>
          <w:snapToGrid w:val="0"/>
          <w:lang w:val="ro-RO"/>
        </w:rPr>
        <w:t>- cod 15 01 0</w:t>
      </w:r>
      <w:r w:rsidR="00896703" w:rsidRPr="001756F1">
        <w:rPr>
          <w:rFonts w:ascii="Arial" w:hAnsi="Arial" w:cs="Arial"/>
          <w:i/>
          <w:iCs/>
          <w:snapToGrid w:val="0"/>
          <w:lang w:val="ro-RO"/>
        </w:rPr>
        <w:t>2</w:t>
      </w:r>
      <w:r w:rsidRPr="001756F1">
        <w:rPr>
          <w:rFonts w:ascii="Arial" w:hAnsi="Arial" w:cs="Arial"/>
          <w:i/>
          <w:iCs/>
          <w:snapToGrid w:val="0"/>
          <w:lang w:val="ro-RO"/>
        </w:rPr>
        <w:t xml:space="preserve"> deşeuri de ambalaje din </w:t>
      </w:r>
      <w:r w:rsidR="00896703" w:rsidRPr="001756F1">
        <w:rPr>
          <w:rFonts w:ascii="Arial" w:hAnsi="Arial" w:cs="Arial"/>
          <w:i/>
          <w:iCs/>
          <w:snapToGrid w:val="0"/>
          <w:lang w:val="ro-RO"/>
        </w:rPr>
        <w:t xml:space="preserve">material </w:t>
      </w:r>
      <w:r w:rsidRPr="001756F1">
        <w:rPr>
          <w:rFonts w:ascii="Arial" w:hAnsi="Arial" w:cs="Arial"/>
          <w:i/>
          <w:iCs/>
          <w:snapToGrid w:val="0"/>
          <w:lang w:val="ro-RO"/>
        </w:rPr>
        <w:t>plastic;</w:t>
      </w:r>
    </w:p>
    <w:p w:rsidR="00E411B2" w:rsidRPr="001756F1" w:rsidRDefault="00E411B2" w:rsidP="00E411B2">
      <w:pPr>
        <w:spacing w:after="0" w:line="240" w:lineRule="auto"/>
        <w:ind w:firstLine="720"/>
        <w:jc w:val="both"/>
        <w:rPr>
          <w:rFonts w:ascii="Arial" w:hAnsi="Arial" w:cs="Arial"/>
          <w:i/>
          <w:iCs/>
          <w:snapToGrid w:val="0"/>
          <w:lang w:val="ro-RO"/>
        </w:rPr>
      </w:pPr>
      <w:r w:rsidRPr="001756F1">
        <w:rPr>
          <w:rFonts w:ascii="Arial" w:hAnsi="Arial" w:cs="Arial"/>
          <w:i/>
          <w:iCs/>
          <w:snapToGrid w:val="0"/>
          <w:lang w:val="ro-RO"/>
        </w:rPr>
        <w:t>- cod 15 01 01 deşeuri de ambalaje metalice;</w:t>
      </w:r>
    </w:p>
    <w:p w:rsidR="00F63462" w:rsidRPr="001756F1" w:rsidRDefault="00F63462" w:rsidP="00E411B2">
      <w:pPr>
        <w:spacing w:after="0" w:line="240" w:lineRule="auto"/>
        <w:ind w:firstLine="720"/>
        <w:jc w:val="both"/>
        <w:rPr>
          <w:rFonts w:ascii="Arial" w:hAnsi="Arial" w:cs="Arial"/>
          <w:i/>
          <w:iCs/>
          <w:snapToGrid w:val="0"/>
          <w:lang w:val="ro-RO"/>
        </w:rPr>
      </w:pPr>
      <w:r w:rsidRPr="001756F1">
        <w:rPr>
          <w:rFonts w:ascii="Arial" w:hAnsi="Arial" w:cs="Arial"/>
          <w:i/>
          <w:iCs/>
          <w:snapToGrid w:val="0"/>
          <w:lang w:val="ro-RO"/>
        </w:rPr>
        <w:t xml:space="preserve">- cod 12 01 99 </w:t>
      </w:r>
      <w:r w:rsidR="00AD6BF7" w:rsidRPr="001756F1">
        <w:rPr>
          <w:rFonts w:ascii="Arial" w:hAnsi="Arial" w:cs="Arial"/>
          <w:i/>
          <w:iCs/>
          <w:snapToGrid w:val="0"/>
          <w:lang w:val="ro-RO"/>
        </w:rPr>
        <w:t>benzi de șlefuire uzate</w:t>
      </w:r>
      <w:r w:rsidRPr="001756F1">
        <w:rPr>
          <w:rFonts w:ascii="Arial" w:hAnsi="Arial" w:cs="Arial"/>
          <w:i/>
          <w:iCs/>
          <w:snapToGrid w:val="0"/>
          <w:lang w:val="ro-RO"/>
        </w:rPr>
        <w:t>;</w:t>
      </w:r>
    </w:p>
    <w:p w:rsidR="00E411B2" w:rsidRPr="001756F1" w:rsidRDefault="00E411B2" w:rsidP="00E411B2">
      <w:pPr>
        <w:spacing w:after="0" w:line="240" w:lineRule="auto"/>
        <w:ind w:firstLine="720"/>
        <w:jc w:val="both"/>
        <w:rPr>
          <w:rFonts w:ascii="Arial" w:hAnsi="Arial" w:cs="Arial"/>
          <w:i/>
          <w:iCs/>
          <w:snapToGrid w:val="0"/>
          <w:lang w:val="ro-RO"/>
        </w:rPr>
      </w:pPr>
      <w:r w:rsidRPr="001756F1">
        <w:rPr>
          <w:rFonts w:ascii="Arial" w:hAnsi="Arial" w:cs="Arial"/>
          <w:i/>
          <w:iCs/>
          <w:snapToGrid w:val="0"/>
          <w:lang w:val="ro-RO"/>
        </w:rPr>
        <w:t xml:space="preserve">- cod 20 03 01 deşeuri menajere </w:t>
      </w:r>
      <w:r w:rsidR="008757C1" w:rsidRPr="001756F1">
        <w:rPr>
          <w:rFonts w:ascii="Arial" w:hAnsi="Arial" w:cs="Arial"/>
          <w:i/>
          <w:iCs/>
          <w:snapToGrid w:val="0"/>
          <w:lang w:val="ro-RO"/>
        </w:rPr>
        <w:t>0,5</w:t>
      </w:r>
      <w:r w:rsidRPr="001756F1">
        <w:rPr>
          <w:rFonts w:ascii="Arial" w:hAnsi="Arial" w:cs="Arial"/>
          <w:i/>
          <w:iCs/>
          <w:snapToGrid w:val="0"/>
          <w:lang w:val="ro-RO"/>
        </w:rPr>
        <w:t xml:space="preserve"> m</w:t>
      </w:r>
      <w:r w:rsidRPr="001756F1">
        <w:rPr>
          <w:rFonts w:ascii="Arial" w:hAnsi="Arial" w:cs="Arial"/>
          <w:i/>
          <w:iCs/>
          <w:snapToGrid w:val="0"/>
          <w:vertAlign w:val="superscript"/>
          <w:lang w:val="ro-RO"/>
        </w:rPr>
        <w:t>3</w:t>
      </w:r>
      <w:r w:rsidRPr="001756F1">
        <w:rPr>
          <w:rFonts w:ascii="Arial" w:hAnsi="Arial" w:cs="Arial"/>
          <w:i/>
          <w:iCs/>
          <w:snapToGrid w:val="0"/>
          <w:lang w:val="ro-RO"/>
        </w:rPr>
        <w:t>/lună;</w:t>
      </w:r>
    </w:p>
    <w:p w:rsidR="00CC0F20" w:rsidRPr="001756F1" w:rsidRDefault="009530B1" w:rsidP="00CC0F20">
      <w:pPr>
        <w:tabs>
          <w:tab w:val="left" w:pos="360"/>
        </w:tabs>
        <w:spacing w:after="0" w:line="240" w:lineRule="auto"/>
        <w:jc w:val="both"/>
        <w:rPr>
          <w:rFonts w:ascii="Arial" w:hAnsi="Arial" w:cs="Arial"/>
          <w:i/>
          <w:lang w:val="ro-RO"/>
        </w:rPr>
      </w:pPr>
      <w:r w:rsidRPr="001756F1">
        <w:rPr>
          <w:rFonts w:ascii="Arial" w:hAnsi="Arial" w:cs="Arial"/>
          <w:b/>
          <w:snapToGrid w:val="0"/>
          <w:lang w:val="ro-RO"/>
        </w:rPr>
        <w:tab/>
      </w:r>
      <w:r w:rsidRPr="001756F1">
        <w:rPr>
          <w:rFonts w:ascii="Arial" w:hAnsi="Arial" w:cs="Arial"/>
          <w:b/>
          <w:snapToGrid w:val="0"/>
          <w:lang w:val="ro-RO"/>
        </w:rPr>
        <w:tab/>
      </w:r>
      <w:r w:rsidR="00CC0F20" w:rsidRPr="001756F1">
        <w:rPr>
          <w:rFonts w:ascii="Arial" w:hAnsi="Arial" w:cs="Arial"/>
          <w:snapToGrid w:val="0"/>
          <w:lang w:val="ro-RO"/>
        </w:rPr>
        <w:t>2. Deşeurile colectate (tipuri, compoziţie, cantităţi, frecvenţă):</w:t>
      </w:r>
      <w:r w:rsidR="00CC0F20" w:rsidRPr="001756F1">
        <w:rPr>
          <w:rFonts w:ascii="Arial" w:hAnsi="Arial" w:cs="Arial"/>
          <w:i/>
          <w:lang w:val="ro-RO"/>
        </w:rPr>
        <w:t xml:space="preserve"> </w:t>
      </w:r>
      <w:r w:rsidR="002226D9" w:rsidRPr="001756F1">
        <w:rPr>
          <w:rFonts w:ascii="Arial" w:hAnsi="Arial" w:cs="Arial"/>
          <w:i/>
          <w:lang w:val="ro-RO"/>
        </w:rPr>
        <w:t>cele de mai sus</w:t>
      </w:r>
      <w:r w:rsidRPr="001756F1">
        <w:rPr>
          <w:rFonts w:ascii="Arial" w:hAnsi="Arial" w:cs="Arial"/>
          <w:i/>
          <w:lang w:val="ro-RO"/>
        </w:rPr>
        <w:t>;</w:t>
      </w:r>
      <w:r w:rsidR="00CC0F20" w:rsidRPr="001756F1">
        <w:rPr>
          <w:rFonts w:ascii="Arial" w:hAnsi="Arial" w:cs="Arial"/>
          <w:i/>
          <w:lang w:val="ro-RO"/>
        </w:rPr>
        <w:t xml:space="preserve">   </w:t>
      </w:r>
    </w:p>
    <w:p w:rsidR="00CC0F20" w:rsidRPr="001756F1" w:rsidRDefault="00CC0F20" w:rsidP="009530B1">
      <w:pPr>
        <w:spacing w:after="0" w:line="240" w:lineRule="auto"/>
        <w:ind w:firstLine="709"/>
        <w:jc w:val="both"/>
        <w:rPr>
          <w:rFonts w:ascii="Arial" w:hAnsi="Arial" w:cs="Arial"/>
          <w:snapToGrid w:val="0"/>
          <w:lang w:val="ro-RO"/>
        </w:rPr>
      </w:pPr>
      <w:r w:rsidRPr="001756F1">
        <w:rPr>
          <w:rFonts w:ascii="Arial" w:hAnsi="Arial" w:cs="Arial"/>
          <w:snapToGrid w:val="0"/>
          <w:lang w:val="ro-RO"/>
        </w:rPr>
        <w:t xml:space="preserve">3. Deşeurile stocate temporar (tipuri, compoziţie, cantităţi, mod de stocare): </w:t>
      </w:r>
    </w:p>
    <w:p w:rsidR="00AD6BF7" w:rsidRPr="001756F1" w:rsidRDefault="00DE733D" w:rsidP="00DC4568">
      <w:pPr>
        <w:spacing w:after="0" w:line="240" w:lineRule="auto"/>
        <w:ind w:firstLine="709"/>
        <w:jc w:val="both"/>
        <w:rPr>
          <w:rFonts w:ascii="Arial" w:hAnsi="Arial" w:cs="Arial"/>
          <w:i/>
          <w:iCs/>
          <w:snapToGrid w:val="0"/>
          <w:lang w:val="ro-RO"/>
        </w:rPr>
      </w:pPr>
      <w:r w:rsidRPr="001756F1">
        <w:rPr>
          <w:rFonts w:ascii="Arial" w:hAnsi="Arial" w:cs="Arial"/>
          <w:i/>
          <w:iCs/>
          <w:snapToGrid w:val="0"/>
          <w:lang w:val="ro-RO"/>
        </w:rPr>
        <w:t xml:space="preserve">- </w:t>
      </w:r>
      <w:r w:rsidR="00015E61" w:rsidRPr="001756F1">
        <w:rPr>
          <w:rFonts w:ascii="Arial" w:hAnsi="Arial" w:cs="Arial"/>
          <w:i/>
          <w:iCs/>
          <w:snapToGrid w:val="0"/>
          <w:lang w:val="ro-RO"/>
        </w:rPr>
        <w:t>resturile</w:t>
      </w:r>
      <w:r w:rsidR="00EF5521" w:rsidRPr="001756F1">
        <w:rPr>
          <w:rFonts w:ascii="Arial" w:hAnsi="Arial" w:cs="Arial"/>
          <w:i/>
          <w:iCs/>
          <w:snapToGrid w:val="0"/>
          <w:lang w:val="ro-RO"/>
        </w:rPr>
        <w:t xml:space="preserve"> </w:t>
      </w:r>
      <w:r w:rsidRPr="001756F1">
        <w:rPr>
          <w:rFonts w:ascii="Arial" w:hAnsi="Arial" w:cs="Arial"/>
          <w:i/>
          <w:iCs/>
          <w:snapToGrid w:val="0"/>
          <w:lang w:val="ro-RO"/>
        </w:rPr>
        <w:t>lemnoase</w:t>
      </w:r>
      <w:r w:rsidR="00DC4568" w:rsidRPr="001756F1">
        <w:rPr>
          <w:rFonts w:ascii="Arial" w:hAnsi="Arial" w:cs="Arial"/>
          <w:i/>
          <w:iCs/>
          <w:snapToGrid w:val="0"/>
          <w:lang w:val="ro-RO"/>
        </w:rPr>
        <w:t>, deşeurile de ambalaje</w:t>
      </w:r>
      <w:r w:rsidRPr="001756F1">
        <w:rPr>
          <w:rFonts w:ascii="Arial" w:hAnsi="Arial" w:cs="Arial"/>
          <w:i/>
          <w:iCs/>
          <w:snapToGrid w:val="0"/>
          <w:lang w:val="ro-RO"/>
        </w:rPr>
        <w:t xml:space="preserve"> </w:t>
      </w:r>
      <w:r w:rsidR="00AD6BF7" w:rsidRPr="001756F1">
        <w:rPr>
          <w:rFonts w:ascii="Arial" w:hAnsi="Arial" w:cs="Arial"/>
          <w:i/>
          <w:iCs/>
          <w:snapToGrid w:val="0"/>
          <w:lang w:val="ro-RO"/>
        </w:rPr>
        <w:t>și benzile de șlefuire uzate sunt colectate, separat și depozitate provizoriu în incinta magaziei;</w:t>
      </w:r>
    </w:p>
    <w:p w:rsidR="00DE733D" w:rsidRPr="001756F1" w:rsidRDefault="00DE733D" w:rsidP="00DE733D">
      <w:pPr>
        <w:spacing w:after="0" w:line="240" w:lineRule="auto"/>
        <w:ind w:left="709"/>
        <w:jc w:val="both"/>
        <w:rPr>
          <w:rFonts w:ascii="Arial" w:hAnsi="Arial" w:cs="Arial"/>
          <w:i/>
          <w:iCs/>
          <w:snapToGrid w:val="0"/>
          <w:vertAlign w:val="superscript"/>
          <w:lang w:val="ro-RO"/>
        </w:rPr>
      </w:pPr>
      <w:r w:rsidRPr="001756F1">
        <w:rPr>
          <w:rFonts w:ascii="Arial" w:hAnsi="Arial" w:cs="Arial"/>
          <w:i/>
          <w:iCs/>
          <w:snapToGrid w:val="0"/>
          <w:lang w:val="ro-RO"/>
        </w:rPr>
        <w:t xml:space="preserve">- rumeguşul este colectat în buncărul </w:t>
      </w:r>
      <w:r w:rsidR="00EF5521" w:rsidRPr="001756F1">
        <w:rPr>
          <w:rFonts w:ascii="Arial" w:hAnsi="Arial" w:cs="Arial"/>
          <w:i/>
          <w:iCs/>
          <w:snapToGrid w:val="0"/>
          <w:lang w:val="ro-RO"/>
        </w:rPr>
        <w:t>sistemului de filtroventilație</w:t>
      </w:r>
      <w:r w:rsidRPr="001756F1">
        <w:rPr>
          <w:rFonts w:ascii="Arial" w:hAnsi="Arial" w:cs="Arial"/>
          <w:i/>
          <w:iCs/>
          <w:snapToGrid w:val="0"/>
          <w:lang w:val="ro-RO"/>
        </w:rPr>
        <w:t xml:space="preserve">; </w:t>
      </w:r>
      <w:r w:rsidRPr="001756F1">
        <w:rPr>
          <w:rFonts w:ascii="Arial" w:hAnsi="Arial" w:cs="Arial"/>
          <w:i/>
          <w:iCs/>
          <w:snapToGrid w:val="0"/>
          <w:vertAlign w:val="superscript"/>
          <w:lang w:val="ro-RO"/>
        </w:rPr>
        <w:t xml:space="preserve"> </w:t>
      </w:r>
    </w:p>
    <w:p w:rsidR="00EF4851" w:rsidRPr="001756F1" w:rsidRDefault="009530B1" w:rsidP="00EF4851">
      <w:pPr>
        <w:tabs>
          <w:tab w:val="left" w:pos="360"/>
          <w:tab w:val="left" w:pos="709"/>
        </w:tabs>
        <w:spacing w:after="0" w:line="240" w:lineRule="auto"/>
        <w:jc w:val="both"/>
        <w:rPr>
          <w:rFonts w:ascii="Arial" w:hAnsi="Arial" w:cs="Arial"/>
          <w:i/>
          <w:iCs/>
          <w:lang w:val="ro-RO"/>
        </w:rPr>
      </w:pPr>
      <w:r w:rsidRPr="001756F1">
        <w:rPr>
          <w:rFonts w:ascii="Arial" w:hAnsi="Arial" w:cs="Arial"/>
          <w:b/>
          <w:snapToGrid w:val="0"/>
          <w:lang w:val="ro-RO"/>
        </w:rPr>
        <w:tab/>
      </w:r>
      <w:r w:rsidR="00EF4851" w:rsidRPr="001756F1">
        <w:rPr>
          <w:rFonts w:ascii="Arial" w:hAnsi="Arial" w:cs="Arial"/>
          <w:snapToGrid w:val="0"/>
          <w:lang w:val="ro-RO"/>
        </w:rPr>
        <w:tab/>
      </w:r>
      <w:r w:rsidR="00EF4851" w:rsidRPr="001756F1">
        <w:rPr>
          <w:rFonts w:ascii="Arial" w:hAnsi="Arial" w:cs="Arial"/>
          <w:i/>
          <w:iCs/>
          <w:lang w:val="ro-RO"/>
        </w:rPr>
        <w:tab/>
        <w:t>- deşeurile menajere sunt stocate temporar în</w:t>
      </w:r>
      <w:r w:rsidR="003D4FEF" w:rsidRPr="001756F1">
        <w:rPr>
          <w:rFonts w:ascii="Arial" w:hAnsi="Arial" w:cs="Arial"/>
          <w:i/>
          <w:iCs/>
          <w:lang w:val="ro-RO"/>
        </w:rPr>
        <w:t>tr-o pubelă</w:t>
      </w:r>
      <w:r w:rsidR="00EF4851" w:rsidRPr="001756F1">
        <w:rPr>
          <w:rFonts w:ascii="Arial" w:hAnsi="Arial" w:cs="Arial"/>
          <w:i/>
          <w:iCs/>
          <w:lang w:val="ro-RO"/>
        </w:rPr>
        <w:t>;</w:t>
      </w:r>
    </w:p>
    <w:p w:rsidR="00EF5521" w:rsidRPr="001756F1" w:rsidRDefault="00EF4851" w:rsidP="00130BA8">
      <w:pPr>
        <w:spacing w:after="0" w:line="240" w:lineRule="auto"/>
        <w:jc w:val="both"/>
        <w:rPr>
          <w:rFonts w:ascii="Arial" w:hAnsi="Arial" w:cs="Arial"/>
          <w:snapToGrid w:val="0"/>
          <w:lang w:val="ro-RO"/>
        </w:rPr>
      </w:pPr>
      <w:r w:rsidRPr="001756F1">
        <w:rPr>
          <w:rFonts w:ascii="Arial" w:hAnsi="Arial" w:cs="Arial"/>
          <w:snapToGrid w:val="0"/>
          <w:lang w:val="ro-RO"/>
        </w:rPr>
        <w:tab/>
      </w:r>
      <w:r w:rsidR="00CC0F20" w:rsidRPr="001756F1">
        <w:rPr>
          <w:rFonts w:ascii="Arial" w:hAnsi="Arial" w:cs="Arial"/>
          <w:snapToGrid w:val="0"/>
          <w:lang w:val="ro-RO"/>
        </w:rPr>
        <w:t xml:space="preserve">4. Deşeurile valorificate (tipuri, compoziţie, cantităţi, destinaţie): </w:t>
      </w:r>
    </w:p>
    <w:p w:rsidR="00130BA8" w:rsidRPr="001756F1" w:rsidRDefault="00EF5521" w:rsidP="00130BA8">
      <w:pPr>
        <w:spacing w:after="0" w:line="240" w:lineRule="auto"/>
        <w:jc w:val="both"/>
        <w:rPr>
          <w:rFonts w:ascii="Arial" w:hAnsi="Arial" w:cs="Arial"/>
          <w:i/>
          <w:iCs/>
          <w:lang w:val="ro-RO"/>
        </w:rPr>
      </w:pPr>
      <w:r w:rsidRPr="001756F1">
        <w:rPr>
          <w:rFonts w:ascii="Arial" w:hAnsi="Arial" w:cs="Arial"/>
          <w:snapToGrid w:val="0"/>
          <w:lang w:val="ro-RO"/>
        </w:rPr>
        <w:tab/>
        <w:t xml:space="preserve">- </w:t>
      </w:r>
      <w:r w:rsidR="00130BA8" w:rsidRPr="001756F1">
        <w:rPr>
          <w:rFonts w:ascii="Arial" w:hAnsi="Arial" w:cs="Arial"/>
          <w:i/>
          <w:iCs/>
          <w:snapToGrid w:val="0"/>
          <w:lang w:val="ro-RO"/>
        </w:rPr>
        <w:t xml:space="preserve">deşeurile de ambalaje </w:t>
      </w:r>
      <w:r w:rsidR="00EF4851" w:rsidRPr="001756F1">
        <w:rPr>
          <w:rFonts w:ascii="Arial" w:hAnsi="Arial" w:cs="Arial"/>
          <w:i/>
          <w:iCs/>
          <w:snapToGrid w:val="0"/>
          <w:lang w:val="ro-RO"/>
        </w:rPr>
        <w:t xml:space="preserve">și capetele lemnoase </w:t>
      </w:r>
      <w:r w:rsidR="00130BA8" w:rsidRPr="001756F1">
        <w:rPr>
          <w:rFonts w:ascii="Arial" w:hAnsi="Arial" w:cs="Arial"/>
          <w:i/>
          <w:iCs/>
          <w:snapToGrid w:val="0"/>
          <w:lang w:val="ro-RO"/>
        </w:rPr>
        <w:t xml:space="preserve">se valorifică prin agenţi economici specializaţi; </w:t>
      </w:r>
    </w:p>
    <w:p w:rsidR="00EF5521" w:rsidRPr="001756F1" w:rsidRDefault="00EF5521" w:rsidP="00EF5521">
      <w:pPr>
        <w:spacing w:after="0" w:line="240" w:lineRule="auto"/>
        <w:ind w:firstLine="720"/>
        <w:jc w:val="both"/>
        <w:rPr>
          <w:rFonts w:ascii="Arial" w:hAnsi="Arial" w:cs="Arial"/>
          <w:i/>
          <w:iCs/>
          <w:snapToGrid w:val="0"/>
          <w:vertAlign w:val="superscript"/>
          <w:lang w:val="ro-RO"/>
        </w:rPr>
      </w:pPr>
      <w:r w:rsidRPr="001756F1">
        <w:rPr>
          <w:rFonts w:ascii="Arial" w:hAnsi="Arial" w:cs="Arial"/>
          <w:i/>
          <w:iCs/>
          <w:snapToGrid w:val="0"/>
          <w:lang w:val="ro-RO"/>
        </w:rPr>
        <w:t xml:space="preserve">- rumeguşul se brichetează; </w:t>
      </w:r>
      <w:r w:rsidRPr="001756F1">
        <w:rPr>
          <w:rFonts w:ascii="Arial" w:hAnsi="Arial" w:cs="Arial"/>
          <w:i/>
          <w:iCs/>
          <w:snapToGrid w:val="0"/>
          <w:vertAlign w:val="superscript"/>
          <w:lang w:val="ro-RO"/>
        </w:rPr>
        <w:t xml:space="preserve"> </w:t>
      </w:r>
    </w:p>
    <w:p w:rsidR="00CD3BA3" w:rsidRPr="001756F1" w:rsidRDefault="00CC0F20" w:rsidP="00B64566">
      <w:pPr>
        <w:spacing w:after="0" w:line="240" w:lineRule="auto"/>
        <w:ind w:firstLine="720"/>
        <w:jc w:val="both"/>
        <w:rPr>
          <w:rFonts w:ascii="Arial" w:hAnsi="Arial" w:cs="Arial"/>
          <w:i/>
          <w:snapToGrid w:val="0"/>
          <w:lang w:val="ro-RO"/>
        </w:rPr>
      </w:pPr>
      <w:r w:rsidRPr="001756F1">
        <w:rPr>
          <w:rFonts w:ascii="Arial" w:hAnsi="Arial" w:cs="Arial"/>
          <w:snapToGrid w:val="0"/>
          <w:lang w:val="ro-RO"/>
        </w:rPr>
        <w:t>5. Modul de transport al deşeurilor şi măsuri pentru protecţia mediului:</w:t>
      </w:r>
      <w:r w:rsidRPr="001756F1">
        <w:rPr>
          <w:rFonts w:ascii="Arial" w:hAnsi="Arial" w:cs="Arial"/>
          <w:i/>
          <w:snapToGrid w:val="0"/>
          <w:lang w:val="ro-RO"/>
        </w:rPr>
        <w:t xml:space="preserve"> cu mijloace de transport p</w:t>
      </w:r>
      <w:r w:rsidR="00CD3BA3" w:rsidRPr="001756F1">
        <w:rPr>
          <w:rFonts w:ascii="Arial" w:hAnsi="Arial" w:cs="Arial"/>
          <w:i/>
          <w:snapToGrid w:val="0"/>
          <w:lang w:val="ro-RO"/>
        </w:rPr>
        <w:t>rotejate împotriva pierderilor;</w:t>
      </w:r>
    </w:p>
    <w:p w:rsidR="00CC0F20" w:rsidRPr="001756F1" w:rsidRDefault="00CC0F20" w:rsidP="00B64566">
      <w:pPr>
        <w:spacing w:after="0" w:line="240" w:lineRule="auto"/>
        <w:ind w:firstLine="720"/>
        <w:jc w:val="both"/>
        <w:rPr>
          <w:rFonts w:ascii="Arial" w:hAnsi="Arial" w:cs="Arial"/>
          <w:i/>
          <w:iCs/>
          <w:snapToGrid w:val="0"/>
          <w:lang w:val="ro-RO"/>
        </w:rPr>
      </w:pPr>
      <w:r w:rsidRPr="001756F1">
        <w:rPr>
          <w:rFonts w:ascii="Arial" w:hAnsi="Arial" w:cs="Arial"/>
          <w:snapToGrid w:val="0"/>
          <w:lang w:val="ro-RO"/>
        </w:rPr>
        <w:t>6. Mod de eliminare a deşeurilor (depozitare definitivă, incinerare):</w:t>
      </w:r>
      <w:r w:rsidRPr="001756F1">
        <w:rPr>
          <w:rFonts w:ascii="Arial" w:hAnsi="Arial" w:cs="Arial"/>
          <w:i/>
          <w:iCs/>
          <w:snapToGrid w:val="0"/>
          <w:lang w:val="ro-RO"/>
        </w:rPr>
        <w:t xml:space="preserve"> </w:t>
      </w:r>
      <w:r w:rsidR="00B64566" w:rsidRPr="001756F1">
        <w:rPr>
          <w:rFonts w:ascii="Arial" w:hAnsi="Arial" w:cs="Arial"/>
          <w:i/>
          <w:snapToGrid w:val="0"/>
          <w:lang w:val="ro-RO"/>
        </w:rPr>
        <w:t>deşeurile menajere sunt transportate şi depozitate conform relaţiei contractuale cu operatorul de servicii de salubritate;</w:t>
      </w:r>
      <w:r w:rsidRPr="001756F1">
        <w:rPr>
          <w:rFonts w:ascii="Arial" w:hAnsi="Arial" w:cs="Arial"/>
          <w:i/>
          <w:iCs/>
          <w:snapToGrid w:val="0"/>
          <w:lang w:val="ro-RO"/>
        </w:rPr>
        <w:tab/>
      </w:r>
    </w:p>
    <w:p w:rsidR="00CC0F20" w:rsidRPr="001756F1" w:rsidRDefault="00CC0F20" w:rsidP="00B64566">
      <w:pPr>
        <w:spacing w:after="0" w:line="240" w:lineRule="auto"/>
        <w:ind w:firstLine="720"/>
        <w:jc w:val="both"/>
        <w:rPr>
          <w:rFonts w:ascii="Arial" w:hAnsi="Arial" w:cs="Arial"/>
          <w:i/>
          <w:lang w:val="ro-RO"/>
        </w:rPr>
      </w:pPr>
      <w:r w:rsidRPr="001756F1">
        <w:rPr>
          <w:rFonts w:ascii="Arial" w:hAnsi="Arial" w:cs="Arial"/>
          <w:snapToGrid w:val="0"/>
          <w:lang w:val="ro-RO"/>
        </w:rPr>
        <w:t xml:space="preserve">7. Monitorizarea gestiunii deşeurilor: </w:t>
      </w:r>
      <w:r w:rsidRPr="001756F1">
        <w:rPr>
          <w:rFonts w:ascii="Arial" w:hAnsi="Arial" w:cs="Arial"/>
          <w:i/>
          <w:lang w:val="ro-RO"/>
        </w:rPr>
        <w:t>se va ţine evidenţa lunară a deşeurilor rezultate din activitate (</w:t>
      </w:r>
      <w:r w:rsidRPr="001756F1">
        <w:rPr>
          <w:rFonts w:ascii="Arial" w:hAnsi="Arial" w:cs="Arial"/>
          <w:i/>
          <w:iCs/>
          <w:lang w:val="ro-RO"/>
        </w:rPr>
        <w:t>tip de deşeu, cod conform H.G. nr. 856/2002, stare fizică, cantitate generată/unitate de măsură, consumat în unitate, valorificat, evacuat la rampă)</w:t>
      </w:r>
      <w:r w:rsidRPr="001756F1">
        <w:rPr>
          <w:rFonts w:ascii="Arial" w:hAnsi="Arial" w:cs="Arial"/>
          <w:i/>
          <w:lang w:val="ro-RO"/>
        </w:rPr>
        <w:t xml:space="preserve">. </w:t>
      </w:r>
    </w:p>
    <w:p w:rsidR="00CC0F20" w:rsidRPr="001756F1" w:rsidRDefault="00CC0F20" w:rsidP="003909B0">
      <w:pPr>
        <w:spacing w:after="0" w:line="240" w:lineRule="auto"/>
        <w:ind w:firstLine="720"/>
        <w:jc w:val="both"/>
        <w:rPr>
          <w:rFonts w:ascii="Arial" w:hAnsi="Arial" w:cs="Arial"/>
          <w:i/>
          <w:lang w:val="ro-RO"/>
        </w:rPr>
      </w:pPr>
      <w:r w:rsidRPr="001756F1">
        <w:rPr>
          <w:rFonts w:ascii="Arial" w:hAnsi="Arial" w:cs="Arial"/>
          <w:i/>
          <w:lang w:val="ro-RO"/>
        </w:rPr>
        <w:lastRenderedPageBreak/>
        <w:t>Aceste evidenţe se vor raporta autorităţii teritoriale pentru protecţia mediului ori de câte ori sunt solicitate.</w:t>
      </w:r>
    </w:p>
    <w:p w:rsidR="00130BA8" w:rsidRPr="001756F1" w:rsidRDefault="00130BA8" w:rsidP="00130BA8">
      <w:pPr>
        <w:tabs>
          <w:tab w:val="left" w:pos="360"/>
        </w:tabs>
        <w:spacing w:after="0" w:line="240" w:lineRule="auto"/>
        <w:jc w:val="both"/>
        <w:rPr>
          <w:rFonts w:ascii="Arial" w:hAnsi="Arial" w:cs="Arial"/>
          <w:i/>
          <w:snapToGrid w:val="0"/>
          <w:color w:val="000000"/>
          <w:lang w:val="ro-RO"/>
        </w:rPr>
      </w:pPr>
      <w:r w:rsidRPr="001756F1">
        <w:rPr>
          <w:rFonts w:ascii="Arial" w:hAnsi="Arial" w:cs="Arial"/>
          <w:snapToGrid w:val="0"/>
          <w:color w:val="000000"/>
          <w:lang w:val="ro-RO"/>
        </w:rPr>
        <w:tab/>
      </w:r>
      <w:r w:rsidRPr="001756F1">
        <w:rPr>
          <w:rFonts w:ascii="Arial" w:hAnsi="Arial" w:cs="Arial"/>
          <w:snapToGrid w:val="0"/>
          <w:color w:val="000000"/>
          <w:lang w:val="ro-RO"/>
        </w:rPr>
        <w:tab/>
        <w:t xml:space="preserve">8. Ambalajele folosite şi rezultate - tipuri şi cantităţi: </w:t>
      </w:r>
    </w:p>
    <w:p w:rsidR="00881D78" w:rsidRPr="001756F1" w:rsidRDefault="00130BA8" w:rsidP="00881D78">
      <w:pPr>
        <w:tabs>
          <w:tab w:val="left" w:pos="360"/>
        </w:tabs>
        <w:spacing w:after="0" w:line="240" w:lineRule="auto"/>
        <w:jc w:val="both"/>
        <w:rPr>
          <w:rFonts w:ascii="Arial" w:hAnsi="Arial" w:cs="Arial"/>
          <w:bCs/>
          <w:i/>
          <w:iCs/>
          <w:snapToGrid w:val="0"/>
          <w:color w:val="000000"/>
          <w:lang w:val="ro-RO"/>
        </w:rPr>
      </w:pPr>
      <w:r w:rsidRPr="001756F1">
        <w:rPr>
          <w:rFonts w:ascii="Arial" w:hAnsi="Arial" w:cs="Arial"/>
          <w:i/>
          <w:snapToGrid w:val="0"/>
          <w:color w:val="000000"/>
          <w:lang w:val="ro-RO"/>
        </w:rPr>
        <w:tab/>
      </w:r>
      <w:r w:rsidRPr="001756F1">
        <w:rPr>
          <w:rFonts w:ascii="Arial" w:hAnsi="Arial" w:cs="Arial"/>
          <w:i/>
          <w:snapToGrid w:val="0"/>
          <w:color w:val="000000"/>
          <w:lang w:val="ro-RO"/>
        </w:rPr>
        <w:tab/>
      </w:r>
      <w:r w:rsidR="00881D78" w:rsidRPr="001756F1">
        <w:rPr>
          <w:rFonts w:ascii="Arial" w:hAnsi="Arial" w:cs="Arial"/>
          <w:snapToGrid w:val="0"/>
          <w:color w:val="000000"/>
          <w:lang w:val="ro-RO"/>
        </w:rPr>
        <w:t>ambalaje folosite:</w:t>
      </w:r>
      <w:r w:rsidR="00881D78" w:rsidRPr="001756F1">
        <w:rPr>
          <w:rFonts w:ascii="Arial" w:hAnsi="Arial" w:cs="Arial"/>
          <w:i/>
          <w:snapToGrid w:val="0"/>
          <w:color w:val="000000"/>
          <w:lang w:val="ro-RO"/>
        </w:rPr>
        <w:t xml:space="preserve"> </w:t>
      </w:r>
      <w:r w:rsidR="004E387A" w:rsidRPr="001756F1">
        <w:rPr>
          <w:rFonts w:ascii="Arial" w:hAnsi="Arial" w:cs="Arial"/>
          <w:i/>
          <w:snapToGrid w:val="0"/>
          <w:color w:val="000000"/>
          <w:lang w:val="ro-RO"/>
        </w:rPr>
        <w:t>cutii</w:t>
      </w:r>
      <w:r w:rsidR="00881D78" w:rsidRPr="001756F1">
        <w:rPr>
          <w:rFonts w:ascii="Arial" w:hAnsi="Arial" w:cs="Arial"/>
          <w:bCs/>
          <w:i/>
          <w:iCs/>
          <w:snapToGrid w:val="0"/>
          <w:color w:val="000000"/>
          <w:lang w:val="ro-RO"/>
        </w:rPr>
        <w:t xml:space="preserve"> din carton, </w:t>
      </w:r>
      <w:r w:rsidR="00BA4554" w:rsidRPr="001756F1">
        <w:rPr>
          <w:rFonts w:ascii="Arial" w:hAnsi="Arial" w:cs="Arial"/>
          <w:bCs/>
          <w:i/>
          <w:iCs/>
          <w:snapToGrid w:val="0"/>
          <w:color w:val="000000"/>
          <w:lang w:val="ro-RO"/>
        </w:rPr>
        <w:t xml:space="preserve">boxpaleți, </w:t>
      </w:r>
      <w:r w:rsidR="00881D78" w:rsidRPr="001756F1">
        <w:rPr>
          <w:rFonts w:ascii="Arial" w:hAnsi="Arial" w:cs="Arial"/>
          <w:bCs/>
          <w:i/>
          <w:iCs/>
          <w:snapToGrid w:val="0"/>
          <w:color w:val="000000"/>
          <w:lang w:val="ro-RO"/>
        </w:rPr>
        <w:t>saci PE;</w:t>
      </w:r>
    </w:p>
    <w:p w:rsidR="00130BA8" w:rsidRPr="001756F1" w:rsidRDefault="00881D78" w:rsidP="00130BA8">
      <w:pPr>
        <w:tabs>
          <w:tab w:val="left" w:pos="360"/>
        </w:tabs>
        <w:spacing w:after="0" w:line="240" w:lineRule="auto"/>
        <w:jc w:val="both"/>
        <w:rPr>
          <w:rFonts w:ascii="Arial" w:hAnsi="Arial" w:cs="Arial"/>
          <w:i/>
          <w:lang w:val="ro-RO"/>
        </w:rPr>
      </w:pPr>
      <w:r w:rsidRPr="001756F1">
        <w:rPr>
          <w:rFonts w:ascii="Arial" w:hAnsi="Arial" w:cs="Arial"/>
          <w:snapToGrid w:val="0"/>
          <w:color w:val="000000"/>
          <w:lang w:val="ro-RO"/>
        </w:rPr>
        <w:tab/>
      </w:r>
      <w:r w:rsidRPr="001756F1">
        <w:rPr>
          <w:rFonts w:ascii="Arial" w:hAnsi="Arial" w:cs="Arial"/>
          <w:snapToGrid w:val="0"/>
          <w:color w:val="000000"/>
          <w:lang w:val="ro-RO"/>
        </w:rPr>
        <w:tab/>
      </w:r>
      <w:r w:rsidR="00130BA8" w:rsidRPr="001756F1">
        <w:rPr>
          <w:rFonts w:ascii="Arial" w:hAnsi="Arial" w:cs="Arial"/>
          <w:snapToGrid w:val="0"/>
          <w:color w:val="000000"/>
          <w:lang w:val="ro-RO"/>
        </w:rPr>
        <w:t>ambalaje rezultate:</w:t>
      </w:r>
      <w:r w:rsidR="00130BA8" w:rsidRPr="001756F1">
        <w:rPr>
          <w:rFonts w:ascii="Arial" w:hAnsi="Arial" w:cs="Arial"/>
          <w:i/>
          <w:snapToGrid w:val="0"/>
          <w:color w:val="000000"/>
          <w:lang w:val="ro-RO"/>
        </w:rPr>
        <w:t xml:space="preserve"> </w:t>
      </w:r>
      <w:r w:rsidR="004E387A" w:rsidRPr="001756F1">
        <w:rPr>
          <w:rFonts w:ascii="Arial" w:hAnsi="Arial" w:cs="Arial"/>
          <w:i/>
          <w:snapToGrid w:val="0"/>
          <w:color w:val="000000"/>
          <w:lang w:val="ro-RO"/>
        </w:rPr>
        <w:t>cutii</w:t>
      </w:r>
      <w:r w:rsidR="00130BA8" w:rsidRPr="001756F1">
        <w:rPr>
          <w:rFonts w:ascii="Arial" w:hAnsi="Arial" w:cs="Arial"/>
          <w:i/>
          <w:iCs/>
          <w:snapToGrid w:val="0"/>
          <w:color w:val="000000"/>
          <w:lang w:val="ro-RO"/>
        </w:rPr>
        <w:t xml:space="preserve"> din carton</w:t>
      </w:r>
      <w:r w:rsidR="00A40D55" w:rsidRPr="001756F1">
        <w:rPr>
          <w:rFonts w:ascii="Arial" w:hAnsi="Arial" w:cs="Arial"/>
          <w:i/>
          <w:iCs/>
          <w:snapToGrid w:val="0"/>
          <w:color w:val="000000"/>
          <w:lang w:val="ro-RO"/>
        </w:rPr>
        <w:t xml:space="preserve">, </w:t>
      </w:r>
      <w:r w:rsidR="004E387A" w:rsidRPr="001756F1">
        <w:rPr>
          <w:rFonts w:ascii="Arial" w:hAnsi="Arial" w:cs="Arial"/>
          <w:i/>
          <w:iCs/>
          <w:snapToGrid w:val="0"/>
          <w:color w:val="000000"/>
          <w:lang w:val="ro-RO"/>
        </w:rPr>
        <w:t xml:space="preserve">găleți </w:t>
      </w:r>
      <w:r w:rsidR="00A40D55" w:rsidRPr="001756F1">
        <w:rPr>
          <w:rFonts w:ascii="Arial" w:hAnsi="Arial" w:cs="Arial"/>
          <w:i/>
          <w:iCs/>
          <w:snapToGrid w:val="0"/>
          <w:color w:val="000000"/>
          <w:lang w:val="ro-RO"/>
        </w:rPr>
        <w:t>metalic</w:t>
      </w:r>
      <w:r w:rsidR="00725045" w:rsidRPr="001756F1">
        <w:rPr>
          <w:rFonts w:ascii="Arial" w:hAnsi="Arial" w:cs="Arial"/>
          <w:i/>
          <w:iCs/>
          <w:snapToGrid w:val="0"/>
          <w:color w:val="000000"/>
          <w:lang w:val="ro-RO"/>
        </w:rPr>
        <w:t>e</w:t>
      </w:r>
      <w:r w:rsidR="004E387A" w:rsidRPr="001756F1">
        <w:rPr>
          <w:rFonts w:ascii="Arial" w:hAnsi="Arial" w:cs="Arial"/>
          <w:i/>
          <w:iCs/>
          <w:snapToGrid w:val="0"/>
          <w:color w:val="000000"/>
          <w:lang w:val="ro-RO"/>
        </w:rPr>
        <w:t xml:space="preserve"> de 20 l,</w:t>
      </w:r>
      <w:r w:rsidR="00130BA8" w:rsidRPr="001756F1">
        <w:rPr>
          <w:rFonts w:ascii="Arial" w:hAnsi="Arial" w:cs="Arial"/>
          <w:i/>
          <w:iCs/>
          <w:snapToGrid w:val="0"/>
          <w:color w:val="000000"/>
          <w:lang w:val="ro-RO"/>
        </w:rPr>
        <w:t xml:space="preserve"> </w:t>
      </w:r>
      <w:r w:rsidR="004E387A" w:rsidRPr="001756F1">
        <w:rPr>
          <w:rFonts w:ascii="Arial" w:hAnsi="Arial" w:cs="Arial"/>
          <w:i/>
          <w:iCs/>
          <w:snapToGrid w:val="0"/>
          <w:color w:val="000000"/>
          <w:lang w:val="ro-RO"/>
        </w:rPr>
        <w:t xml:space="preserve">găleți din plastic de 20 l;  </w:t>
      </w:r>
    </w:p>
    <w:p w:rsidR="00881D78" w:rsidRPr="001756F1" w:rsidRDefault="00130BA8" w:rsidP="00881D78">
      <w:pPr>
        <w:tabs>
          <w:tab w:val="left" w:pos="360"/>
        </w:tabs>
        <w:spacing w:after="0" w:line="240" w:lineRule="auto"/>
        <w:jc w:val="both"/>
        <w:rPr>
          <w:rFonts w:ascii="Arial" w:hAnsi="Arial" w:cs="Arial"/>
          <w:i/>
          <w:snapToGrid w:val="0"/>
          <w:lang w:val="ro-RO"/>
        </w:rPr>
      </w:pPr>
      <w:r w:rsidRPr="001756F1">
        <w:rPr>
          <w:rFonts w:ascii="Arial" w:hAnsi="Arial" w:cs="Arial"/>
          <w:snapToGrid w:val="0"/>
          <w:lang w:val="ro-RO"/>
        </w:rPr>
        <w:tab/>
      </w:r>
      <w:r w:rsidRPr="001756F1">
        <w:rPr>
          <w:rFonts w:ascii="Arial" w:hAnsi="Arial" w:cs="Arial"/>
          <w:snapToGrid w:val="0"/>
          <w:lang w:val="ro-RO"/>
        </w:rPr>
        <w:tab/>
        <w:t>9. Modul de gospodărire a ambalajelor (valorificate):</w:t>
      </w:r>
      <w:r w:rsidRPr="001756F1">
        <w:rPr>
          <w:rFonts w:ascii="Arial" w:hAnsi="Arial" w:cs="Arial"/>
          <w:i/>
          <w:snapToGrid w:val="0"/>
          <w:lang w:val="ro-RO"/>
        </w:rPr>
        <w:t xml:space="preserve"> </w:t>
      </w:r>
    </w:p>
    <w:p w:rsidR="00881D78" w:rsidRPr="001756F1" w:rsidRDefault="00881D78" w:rsidP="00881D78">
      <w:pPr>
        <w:tabs>
          <w:tab w:val="left" w:pos="360"/>
        </w:tabs>
        <w:spacing w:after="0" w:line="240" w:lineRule="auto"/>
        <w:jc w:val="both"/>
        <w:rPr>
          <w:rFonts w:ascii="Arial" w:hAnsi="Arial" w:cs="Arial"/>
          <w:b/>
          <w:bCs/>
          <w:i/>
          <w:snapToGrid w:val="0"/>
          <w:lang w:val="ro-RO"/>
        </w:rPr>
      </w:pPr>
      <w:r w:rsidRPr="001756F1">
        <w:rPr>
          <w:rFonts w:ascii="Arial" w:hAnsi="Arial" w:cs="Arial"/>
          <w:i/>
          <w:snapToGrid w:val="0"/>
          <w:lang w:val="ro-RO"/>
        </w:rPr>
        <w:tab/>
      </w:r>
      <w:r w:rsidRPr="001756F1">
        <w:rPr>
          <w:rFonts w:ascii="Arial" w:hAnsi="Arial" w:cs="Arial"/>
          <w:i/>
          <w:snapToGrid w:val="0"/>
          <w:lang w:val="ro-RO"/>
        </w:rPr>
        <w:tab/>
      </w:r>
      <w:r w:rsidRPr="001756F1">
        <w:rPr>
          <w:rFonts w:ascii="Arial" w:hAnsi="Arial" w:cs="Arial"/>
          <w:i/>
          <w:iCs/>
          <w:snapToGrid w:val="0"/>
          <w:lang w:val="ro-RO"/>
        </w:rPr>
        <w:t xml:space="preserve">- </w:t>
      </w:r>
      <w:r w:rsidR="00DC4568" w:rsidRPr="001756F1">
        <w:rPr>
          <w:rFonts w:ascii="Arial" w:hAnsi="Arial" w:cs="Arial"/>
          <w:i/>
          <w:iCs/>
          <w:snapToGrid w:val="0"/>
          <w:lang w:val="ro-RO"/>
        </w:rPr>
        <w:t>cutiile</w:t>
      </w:r>
      <w:r w:rsidRPr="001756F1">
        <w:rPr>
          <w:rFonts w:ascii="Arial" w:hAnsi="Arial" w:cs="Arial"/>
          <w:i/>
          <w:iCs/>
          <w:snapToGrid w:val="0"/>
          <w:lang w:val="ro-RO"/>
        </w:rPr>
        <w:t xml:space="preserve"> din carton</w:t>
      </w:r>
      <w:r w:rsidR="003D4FEF" w:rsidRPr="001756F1">
        <w:rPr>
          <w:rFonts w:ascii="Arial" w:hAnsi="Arial" w:cs="Arial"/>
          <w:i/>
          <w:iCs/>
          <w:snapToGrid w:val="0"/>
          <w:lang w:val="ro-RO"/>
        </w:rPr>
        <w:t>, în stare bună,</w:t>
      </w:r>
      <w:r w:rsidRPr="001756F1">
        <w:rPr>
          <w:rFonts w:ascii="Arial" w:hAnsi="Arial" w:cs="Arial"/>
          <w:i/>
          <w:iCs/>
          <w:snapToGrid w:val="0"/>
          <w:lang w:val="ro-RO"/>
        </w:rPr>
        <w:t xml:space="preserve"> provenite de la </w:t>
      </w:r>
      <w:r w:rsidR="00DC4568" w:rsidRPr="001756F1">
        <w:rPr>
          <w:rFonts w:ascii="Arial" w:hAnsi="Arial" w:cs="Arial"/>
          <w:i/>
          <w:iCs/>
          <w:snapToGrid w:val="0"/>
          <w:lang w:val="ro-RO"/>
        </w:rPr>
        <w:t>șuruburi</w:t>
      </w:r>
      <w:r w:rsidR="00AB5CB6" w:rsidRPr="001756F1">
        <w:rPr>
          <w:rFonts w:ascii="Arial" w:hAnsi="Arial" w:cs="Arial"/>
          <w:i/>
          <w:iCs/>
          <w:snapToGrid w:val="0"/>
          <w:lang w:val="ro-RO"/>
        </w:rPr>
        <w:t xml:space="preserve">, </w:t>
      </w:r>
      <w:r w:rsidRPr="001756F1">
        <w:rPr>
          <w:rFonts w:ascii="Arial" w:hAnsi="Arial" w:cs="Arial"/>
          <w:i/>
          <w:iCs/>
          <w:snapToGrid w:val="0"/>
          <w:lang w:val="ro-RO"/>
        </w:rPr>
        <w:t xml:space="preserve">se returnează </w:t>
      </w:r>
      <w:r w:rsidR="00AB5CB6" w:rsidRPr="001756F1">
        <w:rPr>
          <w:rFonts w:ascii="Arial" w:hAnsi="Arial" w:cs="Arial"/>
          <w:i/>
          <w:iCs/>
          <w:snapToGrid w:val="0"/>
          <w:lang w:val="ro-RO"/>
        </w:rPr>
        <w:t>cu produs finit (picioare mobile);</w:t>
      </w:r>
      <w:r w:rsidRPr="001756F1">
        <w:rPr>
          <w:rFonts w:ascii="Arial" w:hAnsi="Arial" w:cs="Arial"/>
          <w:i/>
          <w:iCs/>
          <w:snapToGrid w:val="0"/>
          <w:lang w:val="ro-RO"/>
        </w:rPr>
        <w:t xml:space="preserve"> </w:t>
      </w:r>
    </w:p>
    <w:p w:rsidR="00881D78" w:rsidRPr="001756F1" w:rsidRDefault="00AB5CB6" w:rsidP="00881D78">
      <w:pPr>
        <w:tabs>
          <w:tab w:val="left" w:pos="360"/>
        </w:tabs>
        <w:spacing w:after="0" w:line="240" w:lineRule="auto"/>
        <w:jc w:val="both"/>
        <w:rPr>
          <w:rFonts w:ascii="Arial" w:hAnsi="Arial" w:cs="Arial"/>
          <w:i/>
          <w:iCs/>
          <w:snapToGrid w:val="0"/>
          <w:lang w:val="ro-RO"/>
        </w:rPr>
      </w:pPr>
      <w:r w:rsidRPr="001756F1">
        <w:rPr>
          <w:rFonts w:ascii="Arial" w:hAnsi="Arial" w:cs="Arial"/>
          <w:i/>
          <w:snapToGrid w:val="0"/>
          <w:lang w:val="ro-RO"/>
        </w:rPr>
        <w:tab/>
      </w:r>
      <w:r w:rsidRPr="001756F1">
        <w:rPr>
          <w:rFonts w:ascii="Arial" w:hAnsi="Arial" w:cs="Arial"/>
          <w:i/>
          <w:snapToGrid w:val="0"/>
          <w:lang w:val="ro-RO"/>
        </w:rPr>
        <w:tab/>
      </w:r>
      <w:r w:rsidR="00881D78" w:rsidRPr="001756F1">
        <w:rPr>
          <w:rFonts w:ascii="Arial" w:hAnsi="Arial" w:cs="Arial"/>
          <w:i/>
          <w:snapToGrid w:val="0"/>
          <w:lang w:val="ro-RO"/>
        </w:rPr>
        <w:t xml:space="preserve">- </w:t>
      </w:r>
      <w:r w:rsidR="00DC4568" w:rsidRPr="001756F1">
        <w:rPr>
          <w:rFonts w:ascii="Arial" w:hAnsi="Arial" w:cs="Arial"/>
          <w:i/>
          <w:snapToGrid w:val="0"/>
          <w:lang w:val="ro-RO"/>
        </w:rPr>
        <w:t>cutiile</w:t>
      </w:r>
      <w:r w:rsidR="00130BA8" w:rsidRPr="001756F1">
        <w:rPr>
          <w:rFonts w:ascii="Arial" w:hAnsi="Arial" w:cs="Arial"/>
          <w:i/>
          <w:iCs/>
          <w:snapToGrid w:val="0"/>
          <w:lang w:val="ro-RO"/>
        </w:rPr>
        <w:t xml:space="preserve"> </w:t>
      </w:r>
      <w:r w:rsidR="00881D78" w:rsidRPr="001756F1">
        <w:rPr>
          <w:rFonts w:ascii="Arial" w:hAnsi="Arial" w:cs="Arial"/>
          <w:i/>
          <w:iCs/>
          <w:snapToGrid w:val="0"/>
          <w:lang w:val="ro-RO"/>
        </w:rPr>
        <w:t xml:space="preserve">din </w:t>
      </w:r>
      <w:r w:rsidR="00130BA8" w:rsidRPr="001756F1">
        <w:rPr>
          <w:rFonts w:ascii="Arial" w:hAnsi="Arial" w:cs="Arial"/>
          <w:i/>
          <w:iCs/>
          <w:snapToGrid w:val="0"/>
          <w:lang w:val="ro-RO"/>
        </w:rPr>
        <w:t>carton</w:t>
      </w:r>
      <w:r w:rsidR="00881D78" w:rsidRPr="001756F1">
        <w:rPr>
          <w:rFonts w:ascii="Arial" w:hAnsi="Arial" w:cs="Arial"/>
          <w:i/>
          <w:iCs/>
          <w:snapToGrid w:val="0"/>
          <w:lang w:val="ro-RO"/>
        </w:rPr>
        <w:t>, uzate,</w:t>
      </w:r>
      <w:r w:rsidR="00130BA8" w:rsidRPr="001756F1">
        <w:rPr>
          <w:rFonts w:ascii="Arial" w:hAnsi="Arial" w:cs="Arial"/>
          <w:i/>
          <w:iCs/>
          <w:snapToGrid w:val="0"/>
          <w:lang w:val="ro-RO"/>
        </w:rPr>
        <w:t xml:space="preserve"> se predau la societăţi specializate, autorizat</w:t>
      </w:r>
      <w:r w:rsidR="002E79CF" w:rsidRPr="001756F1">
        <w:rPr>
          <w:rFonts w:ascii="Arial" w:hAnsi="Arial" w:cs="Arial"/>
          <w:i/>
          <w:iCs/>
          <w:snapToGrid w:val="0"/>
          <w:lang w:val="ro-RO"/>
        </w:rPr>
        <w:t>e pentru valorificarea acestora</w:t>
      </w:r>
      <w:r w:rsidR="00BA4554" w:rsidRPr="001756F1">
        <w:rPr>
          <w:rFonts w:ascii="Arial" w:hAnsi="Arial" w:cs="Arial"/>
          <w:i/>
          <w:iCs/>
          <w:snapToGrid w:val="0"/>
          <w:lang w:val="ro-RO"/>
        </w:rPr>
        <w:t>;</w:t>
      </w:r>
      <w:r w:rsidR="002E79CF" w:rsidRPr="001756F1">
        <w:rPr>
          <w:rFonts w:ascii="Arial" w:hAnsi="Arial" w:cs="Arial"/>
          <w:i/>
          <w:iCs/>
          <w:snapToGrid w:val="0"/>
          <w:lang w:val="ro-RO"/>
        </w:rPr>
        <w:t xml:space="preserve"> </w:t>
      </w:r>
    </w:p>
    <w:p w:rsidR="00CC0F20" w:rsidRPr="001756F1" w:rsidRDefault="00BA4554" w:rsidP="00CC0F20">
      <w:pPr>
        <w:spacing w:after="0" w:line="240" w:lineRule="auto"/>
        <w:ind w:firstLine="720"/>
        <w:jc w:val="both"/>
        <w:rPr>
          <w:rFonts w:ascii="Arial" w:hAnsi="Arial" w:cs="Arial"/>
          <w:bCs/>
          <w:i/>
          <w:iCs/>
          <w:lang w:val="ro-RO"/>
        </w:rPr>
      </w:pPr>
      <w:r w:rsidRPr="001756F1">
        <w:rPr>
          <w:rFonts w:ascii="Arial" w:hAnsi="Arial" w:cs="Arial"/>
          <w:bCs/>
          <w:i/>
          <w:iCs/>
          <w:lang w:val="ro-RO"/>
        </w:rPr>
        <w:t>- boxpaleți</w:t>
      </w:r>
      <w:r w:rsidR="00DC4568" w:rsidRPr="001756F1">
        <w:rPr>
          <w:rFonts w:ascii="Arial" w:hAnsi="Arial" w:cs="Arial"/>
          <w:bCs/>
          <w:i/>
          <w:iCs/>
          <w:lang w:val="ro-RO"/>
        </w:rPr>
        <w:t>i se reutilizează;</w:t>
      </w:r>
    </w:p>
    <w:p w:rsidR="00DC4568" w:rsidRPr="001756F1" w:rsidRDefault="00802250" w:rsidP="00CC0F20">
      <w:pPr>
        <w:spacing w:after="0" w:line="240" w:lineRule="auto"/>
        <w:ind w:firstLine="720"/>
        <w:jc w:val="both"/>
        <w:rPr>
          <w:rFonts w:ascii="Arial" w:hAnsi="Arial" w:cs="Arial"/>
          <w:bCs/>
          <w:i/>
          <w:iCs/>
          <w:lang w:val="ro-RO"/>
        </w:rPr>
      </w:pPr>
      <w:r w:rsidRPr="001756F1">
        <w:rPr>
          <w:rFonts w:ascii="Arial" w:hAnsi="Arial" w:cs="Arial"/>
          <w:bCs/>
          <w:i/>
          <w:iCs/>
          <w:lang w:val="ro-RO"/>
        </w:rPr>
        <w:t>- saci</w:t>
      </w:r>
      <w:r w:rsidR="00DC4568" w:rsidRPr="001756F1">
        <w:rPr>
          <w:rFonts w:ascii="Arial" w:hAnsi="Arial" w:cs="Arial"/>
          <w:bCs/>
          <w:i/>
          <w:iCs/>
          <w:lang w:val="ro-RO"/>
        </w:rPr>
        <w:t xml:space="preserve"> din PE </w:t>
      </w:r>
      <w:r w:rsidR="00CC07A9" w:rsidRPr="001756F1">
        <w:rPr>
          <w:rFonts w:ascii="Arial" w:hAnsi="Arial" w:cs="Arial"/>
          <w:bCs/>
          <w:i/>
          <w:iCs/>
          <w:lang w:val="ro-RO"/>
        </w:rPr>
        <w:t xml:space="preserve">se </w:t>
      </w:r>
      <w:r w:rsidRPr="001756F1">
        <w:rPr>
          <w:rFonts w:ascii="Arial" w:hAnsi="Arial" w:cs="Arial"/>
          <w:bCs/>
          <w:i/>
          <w:iCs/>
          <w:lang w:val="ro-RO"/>
        </w:rPr>
        <w:t xml:space="preserve">utilizează pentru ambalarea </w:t>
      </w:r>
      <w:r w:rsidR="00DC4568" w:rsidRPr="001756F1">
        <w:rPr>
          <w:rFonts w:ascii="Arial" w:hAnsi="Arial" w:cs="Arial"/>
          <w:bCs/>
          <w:i/>
          <w:iCs/>
          <w:lang w:val="ro-RO"/>
        </w:rPr>
        <w:t>brichetele</w:t>
      </w:r>
      <w:r w:rsidRPr="001756F1">
        <w:rPr>
          <w:rFonts w:ascii="Arial" w:hAnsi="Arial" w:cs="Arial"/>
          <w:bCs/>
          <w:i/>
          <w:iCs/>
          <w:lang w:val="ro-RO"/>
        </w:rPr>
        <w:t>lor</w:t>
      </w:r>
      <w:r w:rsidR="00DC4568" w:rsidRPr="001756F1">
        <w:rPr>
          <w:rFonts w:ascii="Arial" w:hAnsi="Arial" w:cs="Arial"/>
          <w:bCs/>
          <w:i/>
          <w:iCs/>
          <w:lang w:val="ro-RO"/>
        </w:rPr>
        <w:t>.</w:t>
      </w:r>
    </w:p>
    <w:p w:rsidR="00BA4554" w:rsidRPr="001756F1" w:rsidRDefault="00BA4554" w:rsidP="00CC0F20">
      <w:pPr>
        <w:spacing w:after="0" w:line="240" w:lineRule="auto"/>
        <w:ind w:firstLine="720"/>
        <w:jc w:val="both"/>
        <w:rPr>
          <w:rFonts w:ascii="Arial" w:hAnsi="Arial" w:cs="Arial"/>
          <w:lang w:val="ro-RO"/>
        </w:rPr>
      </w:pPr>
    </w:p>
    <w:p w:rsidR="00D42B29" w:rsidRPr="001756F1" w:rsidRDefault="00D42B29" w:rsidP="00D42B29">
      <w:pPr>
        <w:tabs>
          <w:tab w:val="left" w:pos="360"/>
        </w:tabs>
        <w:spacing w:after="0" w:line="240" w:lineRule="auto"/>
        <w:jc w:val="both"/>
        <w:rPr>
          <w:rFonts w:ascii="Arial" w:eastAsia="Times New Roman" w:hAnsi="Arial" w:cs="Arial"/>
          <w:b/>
          <w:u w:val="single"/>
          <w:lang w:val="ro-RO"/>
        </w:rPr>
      </w:pPr>
      <w:r w:rsidRPr="001756F1">
        <w:rPr>
          <w:rFonts w:ascii="Arial" w:eastAsia="Times New Roman" w:hAnsi="Arial" w:cs="Arial"/>
          <w:b/>
          <w:lang w:val="ro-RO"/>
        </w:rPr>
        <w:tab/>
      </w:r>
      <w:r w:rsidRPr="001756F1">
        <w:rPr>
          <w:rFonts w:ascii="Arial" w:eastAsia="Times New Roman" w:hAnsi="Arial" w:cs="Arial"/>
          <w:b/>
          <w:lang w:val="ro-RO"/>
        </w:rPr>
        <w:tab/>
        <w:t xml:space="preserve">V. </w:t>
      </w:r>
      <w:r w:rsidRPr="001756F1">
        <w:rPr>
          <w:rFonts w:ascii="Arial" w:eastAsia="Times New Roman" w:hAnsi="Arial" w:cs="Arial"/>
          <w:b/>
          <w:u w:val="single"/>
          <w:lang w:val="ro-RO"/>
        </w:rPr>
        <w:t>Modul de gospodărire a substanţelor şi preparatelor periculoase</w:t>
      </w:r>
    </w:p>
    <w:p w:rsidR="00D42B29" w:rsidRPr="001756F1" w:rsidRDefault="00D42B29" w:rsidP="00D42B29">
      <w:pPr>
        <w:spacing w:after="0" w:line="240" w:lineRule="auto"/>
        <w:ind w:firstLine="720"/>
        <w:jc w:val="both"/>
        <w:rPr>
          <w:rFonts w:ascii="Arial" w:eastAsia="Times New Roman" w:hAnsi="Arial"/>
          <w:i/>
          <w:lang w:val="ro-RO"/>
        </w:rPr>
      </w:pPr>
      <w:r w:rsidRPr="001756F1">
        <w:rPr>
          <w:rFonts w:ascii="Arial" w:eastAsia="Times New Roman" w:hAnsi="Arial" w:cs="Arial"/>
          <w:snapToGrid w:val="0"/>
          <w:lang w:val="ro-RO"/>
        </w:rPr>
        <w:t xml:space="preserve">1. Substanţele şi preparatele periculoase produse sau folosite ori comercializate/ transportate (categorii, cantităţi): </w:t>
      </w:r>
      <w:r w:rsidRPr="001756F1">
        <w:rPr>
          <w:rFonts w:ascii="Arial" w:eastAsia="Times New Roman" w:hAnsi="Arial" w:cs="Arial"/>
          <w:i/>
          <w:lang w:val="ro-RO"/>
        </w:rPr>
        <w:t>baiț 140 l/lună, lac 300 l/lună;</w:t>
      </w:r>
    </w:p>
    <w:p w:rsidR="00D42B29" w:rsidRPr="001756F1" w:rsidRDefault="00D42B29" w:rsidP="00D42B29">
      <w:pPr>
        <w:spacing w:after="0" w:line="240" w:lineRule="auto"/>
        <w:ind w:firstLine="720"/>
        <w:jc w:val="both"/>
        <w:rPr>
          <w:rFonts w:ascii="Arial" w:eastAsia="Times New Roman" w:hAnsi="Arial" w:cs="Arial"/>
          <w:i/>
          <w:snapToGrid w:val="0"/>
          <w:lang w:val="ro-RO"/>
        </w:rPr>
      </w:pPr>
      <w:r w:rsidRPr="001756F1">
        <w:rPr>
          <w:rFonts w:ascii="Arial" w:eastAsia="Times New Roman" w:hAnsi="Arial" w:cs="Arial"/>
          <w:snapToGrid w:val="0"/>
          <w:lang w:val="ro-RO"/>
        </w:rPr>
        <w:t xml:space="preserve">2. Modul de gospodărire: </w:t>
      </w:r>
    </w:p>
    <w:p w:rsidR="00D42B29" w:rsidRPr="001756F1" w:rsidRDefault="00D42B29" w:rsidP="00D42B29">
      <w:pPr>
        <w:spacing w:after="0" w:line="240" w:lineRule="auto"/>
        <w:ind w:firstLine="720"/>
        <w:jc w:val="both"/>
        <w:rPr>
          <w:rFonts w:ascii="Arial" w:eastAsia="Times New Roman" w:hAnsi="Arial" w:cs="Arial"/>
          <w:i/>
          <w:snapToGrid w:val="0"/>
          <w:lang w:val="ro-RO"/>
        </w:rPr>
      </w:pPr>
      <w:r w:rsidRPr="001756F1">
        <w:rPr>
          <w:rFonts w:ascii="Arial" w:eastAsia="Times New Roman" w:hAnsi="Arial" w:cs="Arial"/>
          <w:snapToGrid w:val="0"/>
          <w:lang w:val="ro-RO"/>
        </w:rPr>
        <w:t xml:space="preserve">ambalare: </w:t>
      </w:r>
      <w:r w:rsidR="0014513D" w:rsidRPr="001756F1">
        <w:rPr>
          <w:rFonts w:ascii="Arial" w:eastAsia="Times New Roman" w:hAnsi="Arial" w:cs="Arial"/>
          <w:i/>
          <w:snapToGrid w:val="0"/>
          <w:lang w:val="ro-RO"/>
        </w:rPr>
        <w:t xml:space="preserve">găleți </w:t>
      </w:r>
      <w:r w:rsidR="00A40D55" w:rsidRPr="001756F1">
        <w:rPr>
          <w:rFonts w:ascii="Arial" w:eastAsia="Times New Roman" w:hAnsi="Arial" w:cs="Arial"/>
          <w:i/>
          <w:snapToGrid w:val="0"/>
          <w:lang w:val="ro-RO"/>
        </w:rPr>
        <w:t>metalic</w:t>
      </w:r>
      <w:r w:rsidR="00A527E3" w:rsidRPr="001756F1">
        <w:rPr>
          <w:rFonts w:ascii="Arial" w:eastAsia="Times New Roman" w:hAnsi="Arial" w:cs="Arial"/>
          <w:i/>
          <w:snapToGrid w:val="0"/>
          <w:lang w:val="ro-RO"/>
        </w:rPr>
        <w:t>e de 20 l</w:t>
      </w:r>
      <w:r w:rsidRPr="001756F1">
        <w:rPr>
          <w:rFonts w:ascii="Arial" w:eastAsia="Times New Roman" w:hAnsi="Arial" w:cs="Arial"/>
          <w:i/>
          <w:snapToGrid w:val="0"/>
          <w:lang w:val="ro-RO"/>
        </w:rPr>
        <w:t xml:space="preserve">; </w:t>
      </w:r>
    </w:p>
    <w:p w:rsidR="00D42B29" w:rsidRPr="001756F1" w:rsidRDefault="00D42B29" w:rsidP="00D42B29">
      <w:pPr>
        <w:tabs>
          <w:tab w:val="left" w:pos="360"/>
        </w:tabs>
        <w:spacing w:after="0" w:line="240" w:lineRule="auto"/>
        <w:jc w:val="both"/>
        <w:rPr>
          <w:rFonts w:ascii="Arial" w:eastAsia="Times New Roman" w:hAnsi="Arial" w:cs="Arial"/>
          <w:i/>
          <w:color w:val="000000" w:themeColor="text1"/>
          <w:lang w:val="ro-RO"/>
        </w:rPr>
      </w:pPr>
      <w:r w:rsidRPr="001756F1">
        <w:rPr>
          <w:rFonts w:ascii="Arial" w:eastAsia="Times New Roman" w:hAnsi="Arial" w:cs="Arial"/>
          <w:snapToGrid w:val="0"/>
          <w:color w:val="000000" w:themeColor="text1"/>
          <w:lang w:val="ro-RO"/>
        </w:rPr>
        <w:tab/>
      </w:r>
      <w:r w:rsidRPr="001756F1">
        <w:rPr>
          <w:rFonts w:ascii="Arial" w:eastAsia="Times New Roman" w:hAnsi="Arial" w:cs="Arial"/>
          <w:snapToGrid w:val="0"/>
          <w:color w:val="000000" w:themeColor="text1"/>
          <w:lang w:val="ro-RO"/>
        </w:rPr>
        <w:tab/>
        <w:t xml:space="preserve">transport : </w:t>
      </w:r>
      <w:r w:rsidRPr="001756F1">
        <w:rPr>
          <w:rFonts w:ascii="Arial" w:eastAsia="Times New Roman" w:hAnsi="Arial" w:cs="Arial"/>
          <w:i/>
          <w:color w:val="000000" w:themeColor="text1"/>
          <w:lang w:val="ro-RO"/>
        </w:rPr>
        <w:t xml:space="preserve">cu mijloacele de transport </w:t>
      </w:r>
      <w:r w:rsidR="00721611" w:rsidRPr="001756F1">
        <w:rPr>
          <w:rFonts w:ascii="Arial" w:eastAsia="Times New Roman" w:hAnsi="Arial" w:cs="Arial"/>
          <w:i/>
          <w:color w:val="000000" w:themeColor="text1"/>
          <w:lang w:val="ro-RO"/>
        </w:rPr>
        <w:t>ale furnizorului</w:t>
      </w:r>
      <w:r w:rsidRPr="001756F1">
        <w:rPr>
          <w:rFonts w:ascii="Arial" w:eastAsia="Times New Roman" w:hAnsi="Arial" w:cs="Arial"/>
          <w:i/>
          <w:color w:val="000000" w:themeColor="text1"/>
          <w:lang w:val="ro-RO"/>
        </w:rPr>
        <w:t>;</w:t>
      </w:r>
    </w:p>
    <w:p w:rsidR="00D42B29" w:rsidRPr="001756F1" w:rsidRDefault="00D42B29" w:rsidP="00D42B29">
      <w:pPr>
        <w:spacing w:after="0" w:line="240" w:lineRule="auto"/>
        <w:ind w:firstLine="720"/>
        <w:jc w:val="both"/>
        <w:rPr>
          <w:rFonts w:ascii="Arial" w:eastAsia="Times New Roman" w:hAnsi="Arial" w:cs="Arial"/>
          <w:i/>
          <w:iCs/>
          <w:snapToGrid w:val="0"/>
          <w:lang w:val="ro-RO"/>
        </w:rPr>
      </w:pPr>
      <w:r w:rsidRPr="001756F1">
        <w:rPr>
          <w:rFonts w:ascii="Arial" w:eastAsia="Times New Roman" w:hAnsi="Arial" w:cs="Arial"/>
          <w:snapToGrid w:val="0"/>
          <w:lang w:val="ro-RO"/>
        </w:rPr>
        <w:t>depozitare:</w:t>
      </w:r>
      <w:r w:rsidR="00A40D55" w:rsidRPr="001756F1">
        <w:rPr>
          <w:rFonts w:ascii="Arial" w:eastAsia="Times New Roman" w:hAnsi="Arial" w:cs="Arial"/>
          <w:i/>
          <w:iCs/>
          <w:snapToGrid w:val="0"/>
          <w:lang w:val="ro-RO"/>
        </w:rPr>
        <w:t xml:space="preserve"> într-o magazie din incinta spațiului de producție,</w:t>
      </w:r>
      <w:r w:rsidRPr="001756F1">
        <w:rPr>
          <w:rFonts w:ascii="Arial" w:eastAsia="Times New Roman" w:hAnsi="Arial" w:cs="Arial"/>
          <w:i/>
          <w:iCs/>
          <w:snapToGrid w:val="0"/>
          <w:lang w:val="ro-RO"/>
        </w:rPr>
        <w:t xml:space="preserve"> </w:t>
      </w:r>
      <w:r w:rsidR="00A40D55" w:rsidRPr="001756F1">
        <w:rPr>
          <w:rFonts w:ascii="Arial" w:eastAsia="Times New Roman" w:hAnsi="Arial" w:cs="Arial"/>
          <w:i/>
          <w:iCs/>
          <w:snapToGrid w:val="0"/>
          <w:lang w:val="ro-RO"/>
        </w:rPr>
        <w:t>cu pardoseala</w:t>
      </w:r>
      <w:r w:rsidRPr="001756F1">
        <w:rPr>
          <w:rFonts w:ascii="Arial" w:eastAsia="Times New Roman" w:hAnsi="Arial" w:cs="Arial"/>
          <w:i/>
          <w:iCs/>
          <w:snapToGrid w:val="0"/>
          <w:lang w:val="ro-RO"/>
        </w:rPr>
        <w:t xml:space="preserve"> betonată; </w:t>
      </w:r>
    </w:p>
    <w:p w:rsidR="00D42B29" w:rsidRPr="001756F1" w:rsidRDefault="00D42B29" w:rsidP="00D42B29">
      <w:pPr>
        <w:spacing w:after="0" w:line="240" w:lineRule="auto"/>
        <w:ind w:firstLine="720"/>
        <w:jc w:val="both"/>
        <w:rPr>
          <w:rFonts w:ascii="Arial" w:eastAsia="Times New Roman" w:hAnsi="Arial" w:cs="Arial"/>
          <w:i/>
          <w:snapToGrid w:val="0"/>
          <w:lang w:val="ro-RO"/>
        </w:rPr>
      </w:pPr>
      <w:r w:rsidRPr="001756F1">
        <w:rPr>
          <w:rFonts w:ascii="Arial" w:eastAsia="Times New Roman" w:hAnsi="Arial" w:cs="Arial"/>
          <w:snapToGrid w:val="0"/>
          <w:lang w:val="ro-RO"/>
        </w:rPr>
        <w:t xml:space="preserve">folosire/comercializare: </w:t>
      </w:r>
      <w:r w:rsidRPr="001756F1">
        <w:rPr>
          <w:rFonts w:ascii="Arial" w:eastAsia="Times New Roman" w:hAnsi="Arial" w:cs="Arial"/>
          <w:i/>
          <w:snapToGrid w:val="0"/>
          <w:lang w:val="ro-RO"/>
        </w:rPr>
        <w:t>se folose</w:t>
      </w:r>
      <w:r w:rsidR="00A40D55" w:rsidRPr="001756F1">
        <w:rPr>
          <w:rFonts w:ascii="Arial" w:eastAsia="Times New Roman" w:hAnsi="Arial" w:cs="Arial"/>
          <w:i/>
          <w:snapToGrid w:val="0"/>
          <w:lang w:val="ro-RO"/>
        </w:rPr>
        <w:t>sc</w:t>
      </w:r>
      <w:r w:rsidRPr="001756F1">
        <w:rPr>
          <w:rFonts w:ascii="Arial" w:eastAsia="Times New Roman" w:hAnsi="Arial" w:cs="Arial"/>
          <w:i/>
          <w:snapToGrid w:val="0"/>
          <w:lang w:val="ro-RO"/>
        </w:rPr>
        <w:t xml:space="preserve"> pentru </w:t>
      </w:r>
      <w:r w:rsidR="00A40D55" w:rsidRPr="001756F1">
        <w:rPr>
          <w:rFonts w:ascii="Arial" w:eastAsia="Times New Roman" w:hAnsi="Arial" w:cs="Arial"/>
          <w:i/>
          <w:snapToGrid w:val="0"/>
          <w:lang w:val="ro-RO"/>
        </w:rPr>
        <w:t>vopsirea (băițuirea) și lăcuirea produselor finite</w:t>
      </w:r>
      <w:r w:rsidR="00A527E3" w:rsidRPr="001756F1">
        <w:rPr>
          <w:rFonts w:ascii="Arial" w:eastAsia="Times New Roman" w:hAnsi="Arial" w:cs="Arial"/>
          <w:i/>
          <w:snapToGrid w:val="0"/>
          <w:lang w:val="ro-RO"/>
        </w:rPr>
        <w:t>;</w:t>
      </w:r>
      <w:r w:rsidR="00A40D55" w:rsidRPr="001756F1">
        <w:rPr>
          <w:rFonts w:ascii="Arial" w:eastAsia="Times New Roman" w:hAnsi="Arial" w:cs="Arial"/>
          <w:i/>
          <w:snapToGrid w:val="0"/>
          <w:lang w:val="ro-RO"/>
        </w:rPr>
        <w:t xml:space="preserve"> </w:t>
      </w:r>
    </w:p>
    <w:p w:rsidR="00D42B29" w:rsidRPr="001756F1" w:rsidRDefault="00D42B29" w:rsidP="00D42B29">
      <w:pPr>
        <w:tabs>
          <w:tab w:val="left" w:pos="360"/>
        </w:tabs>
        <w:spacing w:after="0" w:line="240" w:lineRule="auto"/>
        <w:jc w:val="both"/>
        <w:rPr>
          <w:rFonts w:ascii="Arial" w:eastAsia="Times New Roman" w:hAnsi="Arial" w:cs="Arial"/>
          <w:i/>
          <w:color w:val="000000" w:themeColor="text1"/>
          <w:lang w:val="ro-RO"/>
        </w:rPr>
      </w:pPr>
      <w:r w:rsidRPr="001756F1">
        <w:rPr>
          <w:rFonts w:ascii="Arial" w:eastAsia="Times New Roman" w:hAnsi="Arial" w:cs="Arial"/>
          <w:lang w:val="ro-RO"/>
        </w:rPr>
        <w:tab/>
      </w:r>
      <w:r w:rsidRPr="001756F1">
        <w:rPr>
          <w:rFonts w:ascii="Arial" w:eastAsia="Times New Roman" w:hAnsi="Arial" w:cs="Arial"/>
          <w:lang w:val="ro-RO"/>
        </w:rPr>
        <w:tab/>
        <w:t xml:space="preserve">3. Modul de gospodărire a ambalajelor folosite sau rezultate de la substanţele şi </w:t>
      </w:r>
      <w:r w:rsidRPr="001756F1">
        <w:rPr>
          <w:rFonts w:ascii="Arial" w:eastAsia="Times New Roman" w:hAnsi="Arial" w:cs="Arial"/>
          <w:color w:val="000000" w:themeColor="text1"/>
          <w:lang w:val="ro-RO"/>
        </w:rPr>
        <w:t>preparatele periculoase:</w:t>
      </w:r>
      <w:r w:rsidRPr="001756F1">
        <w:rPr>
          <w:rFonts w:ascii="Arial" w:eastAsia="Times New Roman" w:hAnsi="Arial" w:cs="Arial"/>
          <w:b/>
          <w:color w:val="000000" w:themeColor="text1"/>
          <w:lang w:val="ro-RO"/>
        </w:rPr>
        <w:t xml:space="preserve"> </w:t>
      </w:r>
      <w:r w:rsidR="00A527E3" w:rsidRPr="001756F1">
        <w:rPr>
          <w:rFonts w:ascii="Arial" w:eastAsia="Times New Roman" w:hAnsi="Arial" w:cs="Arial"/>
          <w:i/>
          <w:color w:val="000000" w:themeColor="text1"/>
          <w:lang w:val="ro-RO"/>
        </w:rPr>
        <w:t>gălețile</w:t>
      </w:r>
      <w:r w:rsidR="00A40D55" w:rsidRPr="001756F1">
        <w:rPr>
          <w:rFonts w:ascii="Arial" w:eastAsia="Times New Roman" w:hAnsi="Arial" w:cs="Arial"/>
          <w:i/>
          <w:color w:val="000000" w:themeColor="text1"/>
          <w:lang w:val="ro-RO"/>
        </w:rPr>
        <w:t xml:space="preserve"> metalic</w:t>
      </w:r>
      <w:r w:rsidR="00A527E3" w:rsidRPr="001756F1">
        <w:rPr>
          <w:rFonts w:ascii="Arial" w:eastAsia="Times New Roman" w:hAnsi="Arial" w:cs="Arial"/>
          <w:i/>
          <w:color w:val="000000" w:themeColor="text1"/>
          <w:lang w:val="ro-RO"/>
        </w:rPr>
        <w:t>e</w:t>
      </w:r>
      <w:r w:rsidR="00A40D55" w:rsidRPr="001756F1">
        <w:rPr>
          <w:rFonts w:ascii="Arial" w:eastAsia="Times New Roman" w:hAnsi="Arial" w:cs="Arial"/>
          <w:i/>
          <w:color w:val="000000" w:themeColor="text1"/>
          <w:lang w:val="ro-RO"/>
        </w:rPr>
        <w:t xml:space="preserve"> </w:t>
      </w:r>
      <w:r w:rsidR="00721611" w:rsidRPr="001756F1">
        <w:rPr>
          <w:rFonts w:ascii="Arial" w:eastAsia="Times New Roman" w:hAnsi="Arial" w:cs="Arial"/>
          <w:i/>
          <w:color w:val="000000" w:themeColor="text1"/>
          <w:lang w:val="ro-RO"/>
        </w:rPr>
        <w:t>se valorifică prin agenţi economici specializaţi;</w:t>
      </w:r>
      <w:r w:rsidR="00A40D55" w:rsidRPr="001756F1">
        <w:rPr>
          <w:rFonts w:ascii="Arial" w:eastAsia="Times New Roman" w:hAnsi="Arial" w:cs="Arial"/>
          <w:i/>
          <w:color w:val="000000" w:themeColor="text1"/>
          <w:lang w:val="ro-RO"/>
        </w:rPr>
        <w:t xml:space="preserve">  </w:t>
      </w:r>
    </w:p>
    <w:p w:rsidR="00D42B29" w:rsidRPr="001756F1" w:rsidRDefault="00D42B29" w:rsidP="00D42B29">
      <w:pPr>
        <w:spacing w:after="0" w:line="240" w:lineRule="auto"/>
        <w:ind w:firstLine="720"/>
        <w:jc w:val="both"/>
        <w:rPr>
          <w:rFonts w:ascii="Arial" w:eastAsia="Times New Roman" w:hAnsi="Arial" w:cs="Arial"/>
          <w:lang w:val="ro-RO"/>
        </w:rPr>
      </w:pPr>
      <w:r w:rsidRPr="001756F1">
        <w:rPr>
          <w:rFonts w:ascii="Arial" w:eastAsia="Times New Roman" w:hAnsi="Arial" w:cs="Arial"/>
          <w:lang w:val="ro-RO"/>
        </w:rPr>
        <w:t xml:space="preserve">4. Instalaţiile, amenajările, dotările şi măsurile pentru protecţia factorilor de mediu şi pentru intervenţie în caz de accident: </w:t>
      </w:r>
    </w:p>
    <w:p w:rsidR="00D42B29" w:rsidRPr="001756F1" w:rsidRDefault="00D42B29" w:rsidP="00D42B29">
      <w:pPr>
        <w:spacing w:after="0" w:line="240" w:lineRule="auto"/>
        <w:ind w:firstLine="720"/>
        <w:jc w:val="both"/>
        <w:rPr>
          <w:rFonts w:ascii="Arial" w:eastAsia="Times New Roman" w:hAnsi="Arial" w:cs="Arial"/>
          <w:lang w:val="ro-RO"/>
        </w:rPr>
      </w:pPr>
      <w:r w:rsidRPr="001756F1">
        <w:rPr>
          <w:rFonts w:ascii="Arial" w:eastAsia="Times New Roman" w:hAnsi="Arial" w:cs="Arial"/>
          <w:i/>
          <w:lang w:val="ro-RO"/>
        </w:rPr>
        <w:t>-</w:t>
      </w:r>
      <w:r w:rsidRPr="001756F1">
        <w:rPr>
          <w:rFonts w:ascii="Arial" w:eastAsia="Times New Roman" w:hAnsi="Arial" w:cs="Arial"/>
          <w:lang w:val="ro-RO"/>
        </w:rPr>
        <w:t xml:space="preserve"> </w:t>
      </w:r>
      <w:r w:rsidRPr="001756F1">
        <w:rPr>
          <w:rFonts w:ascii="Arial" w:eastAsia="Times New Roman" w:hAnsi="Arial" w:cs="Arial"/>
          <w:i/>
          <w:lang w:val="ro-RO"/>
        </w:rPr>
        <w:t>se va asigura în permanenţă stocul de materiale şi dotări necesare pentru combaterea efectelor poluărilor accidentale;</w:t>
      </w:r>
      <w:r w:rsidRPr="001756F1">
        <w:rPr>
          <w:rFonts w:ascii="Arial" w:eastAsia="Times New Roman" w:hAnsi="Arial" w:cs="Arial"/>
          <w:lang w:val="ro-RO"/>
        </w:rPr>
        <w:t xml:space="preserve"> </w:t>
      </w:r>
    </w:p>
    <w:p w:rsidR="00D42B29" w:rsidRPr="001756F1" w:rsidRDefault="00D42B29" w:rsidP="00D42B29">
      <w:pPr>
        <w:spacing w:after="0" w:line="240" w:lineRule="auto"/>
        <w:ind w:firstLine="720"/>
        <w:jc w:val="both"/>
        <w:rPr>
          <w:rFonts w:ascii="Arial" w:eastAsia="Times New Roman" w:hAnsi="Arial" w:cs="Arial"/>
          <w:i/>
          <w:snapToGrid w:val="0"/>
          <w:lang w:val="ro-RO"/>
        </w:rPr>
      </w:pPr>
      <w:r w:rsidRPr="001756F1">
        <w:rPr>
          <w:rFonts w:ascii="Arial" w:eastAsia="Times New Roman" w:hAnsi="Arial" w:cs="Arial"/>
          <w:snapToGrid w:val="0"/>
          <w:lang w:val="ro-RO"/>
        </w:rPr>
        <w:t xml:space="preserve">5. Monitorizarea gospodăririi substanţelor şi preparatelor periculoase: </w:t>
      </w:r>
      <w:r w:rsidRPr="001756F1">
        <w:rPr>
          <w:rFonts w:ascii="Arial" w:eastAsia="Times New Roman"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2E1410" w:rsidRPr="001756F1" w:rsidRDefault="002E1410" w:rsidP="00CC0F20">
      <w:pPr>
        <w:spacing w:after="0" w:line="240" w:lineRule="auto"/>
        <w:ind w:firstLine="720"/>
        <w:jc w:val="both"/>
        <w:rPr>
          <w:rFonts w:ascii="Arial" w:hAnsi="Arial" w:cs="Arial"/>
          <w:lang w:val="ro-RO"/>
        </w:rPr>
      </w:pPr>
    </w:p>
    <w:p w:rsidR="002E1410" w:rsidRPr="001756F1" w:rsidRDefault="002E1410" w:rsidP="00CC0F20">
      <w:pPr>
        <w:spacing w:after="0" w:line="240" w:lineRule="auto"/>
        <w:ind w:firstLine="720"/>
        <w:jc w:val="both"/>
        <w:rPr>
          <w:rFonts w:ascii="Arial" w:hAnsi="Arial" w:cs="Arial"/>
          <w:lang w:val="ro-RO"/>
        </w:rPr>
      </w:pPr>
    </w:p>
    <w:p w:rsidR="00777895" w:rsidRPr="001756F1" w:rsidRDefault="00777895" w:rsidP="00777895">
      <w:pPr>
        <w:spacing w:after="0" w:line="240" w:lineRule="auto"/>
        <w:jc w:val="both"/>
        <w:rPr>
          <w:rFonts w:ascii="Arial" w:hAnsi="Arial" w:cs="Arial"/>
          <w:lang w:val="ro-RO"/>
        </w:rPr>
      </w:pPr>
      <w:r w:rsidRPr="001756F1">
        <w:rPr>
          <w:rFonts w:ascii="Arial" w:hAnsi="Arial" w:cs="Arial"/>
          <w:lang w:val="ro-RO"/>
        </w:rPr>
        <w:t xml:space="preserve">    </w:t>
      </w:r>
      <w:r w:rsidR="002E79CF" w:rsidRPr="001756F1">
        <w:rPr>
          <w:rFonts w:ascii="Arial" w:hAnsi="Arial" w:cs="Arial"/>
          <w:lang w:val="ro-RO"/>
        </w:rPr>
        <w:t xml:space="preserve">   </w:t>
      </w:r>
      <w:r w:rsidRPr="001756F1">
        <w:rPr>
          <w:rFonts w:ascii="Arial" w:hAnsi="Arial" w:cs="Arial"/>
          <w:lang w:val="ro-RO"/>
        </w:rPr>
        <w:t xml:space="preserve"> DIRECTOR EXECUTIV,</w:t>
      </w:r>
      <w:r w:rsidRPr="001756F1">
        <w:rPr>
          <w:rFonts w:ascii="Arial" w:hAnsi="Arial" w:cs="Arial"/>
          <w:lang w:val="ro-RO"/>
        </w:rPr>
        <w:tab/>
      </w:r>
      <w:r w:rsidRPr="001756F1">
        <w:rPr>
          <w:rFonts w:ascii="Arial" w:hAnsi="Arial" w:cs="Arial"/>
          <w:lang w:val="ro-RO"/>
        </w:rPr>
        <w:tab/>
        <w:t xml:space="preserve">      </w:t>
      </w:r>
      <w:r w:rsidRPr="001756F1">
        <w:rPr>
          <w:rFonts w:ascii="Arial" w:hAnsi="Arial" w:cs="Arial"/>
          <w:lang w:val="ro-RO"/>
        </w:rPr>
        <w:tab/>
      </w:r>
      <w:r w:rsidRPr="001756F1">
        <w:rPr>
          <w:rFonts w:ascii="Arial" w:hAnsi="Arial" w:cs="Arial"/>
          <w:lang w:val="ro-RO"/>
        </w:rPr>
        <w:tab/>
        <w:t xml:space="preserve">                    </w:t>
      </w:r>
      <w:r w:rsidR="002E1410" w:rsidRPr="001756F1">
        <w:rPr>
          <w:rFonts w:ascii="Arial" w:hAnsi="Arial" w:cs="Arial"/>
          <w:lang w:val="ro-RO"/>
        </w:rPr>
        <w:t xml:space="preserve">       </w:t>
      </w:r>
      <w:r w:rsidRPr="001756F1">
        <w:rPr>
          <w:rFonts w:ascii="Arial" w:hAnsi="Arial" w:cs="Arial"/>
          <w:lang w:val="ro-RO"/>
        </w:rPr>
        <w:t xml:space="preserve">ŞEF  SERVICIU </w:t>
      </w:r>
      <w:r w:rsidRPr="001756F1">
        <w:rPr>
          <w:rFonts w:ascii="Arial" w:hAnsi="Arial" w:cs="Arial"/>
          <w:lang w:val="ro-RO"/>
        </w:rPr>
        <w:tab/>
      </w:r>
      <w:r w:rsidRPr="001756F1">
        <w:rPr>
          <w:rFonts w:ascii="Arial" w:hAnsi="Arial" w:cs="Arial"/>
          <w:lang w:val="ro-RO"/>
        </w:rPr>
        <w:tab/>
      </w:r>
      <w:r w:rsidRPr="001756F1">
        <w:rPr>
          <w:rFonts w:ascii="Arial" w:hAnsi="Arial" w:cs="Arial"/>
          <w:lang w:val="ro-RO"/>
        </w:rPr>
        <w:tab/>
      </w:r>
      <w:r w:rsidRPr="001756F1">
        <w:rPr>
          <w:rFonts w:ascii="Arial" w:hAnsi="Arial" w:cs="Arial"/>
          <w:lang w:val="ro-RO"/>
        </w:rPr>
        <w:tab/>
      </w:r>
      <w:r w:rsidRPr="001756F1">
        <w:rPr>
          <w:rFonts w:ascii="Arial" w:hAnsi="Arial" w:cs="Arial"/>
          <w:lang w:val="ro-RO"/>
        </w:rPr>
        <w:tab/>
      </w:r>
      <w:r w:rsidRPr="001756F1">
        <w:rPr>
          <w:rFonts w:ascii="Arial" w:hAnsi="Arial" w:cs="Arial"/>
          <w:lang w:val="ro-RO"/>
        </w:rPr>
        <w:tab/>
        <w:t xml:space="preserve">                         </w:t>
      </w:r>
      <w:r w:rsidR="002E1410" w:rsidRPr="001756F1">
        <w:rPr>
          <w:rFonts w:ascii="Arial" w:hAnsi="Arial" w:cs="Arial"/>
          <w:lang w:val="ro-RO"/>
        </w:rPr>
        <w:t xml:space="preserve">                       </w:t>
      </w:r>
      <w:r w:rsidRPr="001756F1">
        <w:rPr>
          <w:rFonts w:ascii="Arial" w:hAnsi="Arial" w:cs="Arial"/>
          <w:lang w:val="ro-RO"/>
        </w:rPr>
        <w:t>AVIZE, ACORDURI, AUTORIZAŢII,</w:t>
      </w:r>
      <w:r w:rsidRPr="001756F1">
        <w:rPr>
          <w:rFonts w:ascii="Arial" w:hAnsi="Arial" w:cs="Arial"/>
          <w:lang w:val="ro-RO"/>
        </w:rPr>
        <w:tab/>
        <w:t xml:space="preserve">              biolog-chimist Sever Ioan ROMAN</w:t>
      </w:r>
      <w:r w:rsidRPr="001756F1">
        <w:rPr>
          <w:rFonts w:ascii="Arial" w:hAnsi="Arial" w:cs="Arial"/>
          <w:lang w:val="ro-RO"/>
        </w:rPr>
        <w:tab/>
        <w:t xml:space="preserve">    </w:t>
      </w:r>
      <w:r w:rsidRPr="001756F1">
        <w:rPr>
          <w:rFonts w:ascii="Arial" w:hAnsi="Arial" w:cs="Arial"/>
          <w:lang w:val="ro-RO"/>
        </w:rPr>
        <w:tab/>
        <w:t xml:space="preserve">        </w:t>
      </w:r>
      <w:r w:rsidRPr="001756F1">
        <w:rPr>
          <w:rFonts w:ascii="Arial" w:hAnsi="Arial" w:cs="Arial"/>
          <w:lang w:val="ro-RO"/>
        </w:rPr>
        <w:tab/>
      </w:r>
      <w:r w:rsidRPr="001756F1">
        <w:rPr>
          <w:rFonts w:ascii="Arial" w:hAnsi="Arial" w:cs="Arial"/>
          <w:iCs/>
          <w:snapToGrid w:val="0"/>
          <w:lang w:val="ro-RO"/>
        </w:rPr>
        <w:t xml:space="preserve"> </w:t>
      </w:r>
      <w:r w:rsidRPr="001756F1">
        <w:rPr>
          <w:rFonts w:ascii="Arial" w:hAnsi="Arial" w:cs="Arial"/>
          <w:lang w:val="ro-RO"/>
        </w:rPr>
        <w:t xml:space="preserve">               </w:t>
      </w:r>
    </w:p>
    <w:p w:rsidR="00777895" w:rsidRPr="001756F1" w:rsidRDefault="00777895" w:rsidP="00777895">
      <w:pPr>
        <w:spacing w:after="0" w:line="240" w:lineRule="auto"/>
        <w:jc w:val="both"/>
        <w:rPr>
          <w:rFonts w:ascii="Arial" w:hAnsi="Arial" w:cs="Arial"/>
          <w:iCs/>
          <w:snapToGrid w:val="0"/>
          <w:lang w:val="ro-RO"/>
        </w:rPr>
      </w:pPr>
      <w:r w:rsidRPr="001756F1">
        <w:rPr>
          <w:rFonts w:ascii="Arial" w:hAnsi="Arial" w:cs="Arial"/>
          <w:lang w:val="ro-RO"/>
        </w:rPr>
        <w:t xml:space="preserve">     </w:t>
      </w:r>
      <w:r w:rsidRPr="001756F1">
        <w:rPr>
          <w:rFonts w:ascii="Arial" w:hAnsi="Arial" w:cs="Arial"/>
          <w:lang w:val="ro-RO"/>
        </w:rPr>
        <w:tab/>
      </w:r>
      <w:r w:rsidRPr="001756F1">
        <w:rPr>
          <w:rFonts w:ascii="Arial" w:hAnsi="Arial" w:cs="Arial"/>
          <w:lang w:val="ro-RO"/>
        </w:rPr>
        <w:tab/>
      </w:r>
      <w:r w:rsidRPr="001756F1">
        <w:rPr>
          <w:rFonts w:ascii="Arial" w:hAnsi="Arial" w:cs="Arial"/>
          <w:lang w:val="ro-RO"/>
        </w:rPr>
        <w:tab/>
      </w:r>
      <w:r w:rsidRPr="001756F1">
        <w:rPr>
          <w:rFonts w:ascii="Arial" w:hAnsi="Arial" w:cs="Arial"/>
          <w:lang w:val="ro-RO"/>
        </w:rPr>
        <w:tab/>
      </w:r>
      <w:r w:rsidRPr="001756F1">
        <w:rPr>
          <w:rFonts w:ascii="Arial" w:hAnsi="Arial" w:cs="Arial"/>
          <w:lang w:val="ro-RO"/>
        </w:rPr>
        <w:tab/>
      </w:r>
      <w:r w:rsidRPr="001756F1">
        <w:rPr>
          <w:rFonts w:ascii="Arial" w:hAnsi="Arial" w:cs="Arial"/>
          <w:lang w:val="ro-RO"/>
        </w:rPr>
        <w:tab/>
      </w:r>
      <w:r w:rsidRPr="001756F1">
        <w:rPr>
          <w:rFonts w:ascii="Arial" w:hAnsi="Arial" w:cs="Arial"/>
          <w:lang w:val="ro-RO"/>
        </w:rPr>
        <w:tab/>
      </w:r>
      <w:r w:rsidRPr="001756F1">
        <w:rPr>
          <w:rFonts w:ascii="Arial" w:hAnsi="Arial" w:cs="Arial"/>
          <w:lang w:val="ro-RO"/>
        </w:rPr>
        <w:tab/>
        <w:t xml:space="preserve">  </w:t>
      </w:r>
      <w:r w:rsidR="002E1410" w:rsidRPr="001756F1">
        <w:rPr>
          <w:rFonts w:ascii="Arial" w:hAnsi="Arial" w:cs="Arial"/>
          <w:lang w:val="ro-RO"/>
        </w:rPr>
        <w:t xml:space="preserve">     </w:t>
      </w:r>
      <w:r w:rsidRPr="001756F1">
        <w:rPr>
          <w:rFonts w:ascii="Arial" w:hAnsi="Arial" w:cs="Arial"/>
          <w:lang w:val="ro-RO"/>
        </w:rPr>
        <w:t xml:space="preserve"> ing. Marin Liviu Catarig</w:t>
      </w:r>
      <w:r w:rsidRPr="001756F1">
        <w:rPr>
          <w:rFonts w:ascii="Arial" w:hAnsi="Arial" w:cs="Arial"/>
          <w:iCs/>
          <w:snapToGrid w:val="0"/>
          <w:lang w:val="ro-RO"/>
        </w:rPr>
        <w:t xml:space="preserve"> </w:t>
      </w:r>
    </w:p>
    <w:p w:rsidR="00777895" w:rsidRPr="001756F1" w:rsidRDefault="00777895" w:rsidP="00777895">
      <w:pPr>
        <w:spacing w:after="0" w:line="240" w:lineRule="auto"/>
        <w:jc w:val="both"/>
        <w:rPr>
          <w:rFonts w:ascii="Arial" w:hAnsi="Arial" w:cs="Arial"/>
          <w:iCs/>
          <w:snapToGrid w:val="0"/>
          <w:lang w:val="ro-RO"/>
        </w:rPr>
      </w:pPr>
    </w:p>
    <w:p w:rsidR="00C67313" w:rsidRPr="001756F1" w:rsidRDefault="00C67313" w:rsidP="00777895">
      <w:pPr>
        <w:spacing w:after="0" w:line="240" w:lineRule="auto"/>
        <w:jc w:val="both"/>
        <w:rPr>
          <w:rFonts w:ascii="Arial" w:hAnsi="Arial" w:cs="Arial"/>
          <w:iCs/>
          <w:snapToGrid w:val="0"/>
          <w:lang w:val="ro-RO"/>
        </w:rPr>
      </w:pPr>
    </w:p>
    <w:p w:rsidR="002E1410" w:rsidRPr="001756F1" w:rsidRDefault="002E1410" w:rsidP="00777895">
      <w:pPr>
        <w:spacing w:after="0" w:line="240" w:lineRule="auto"/>
        <w:jc w:val="both"/>
        <w:rPr>
          <w:rFonts w:ascii="Arial" w:hAnsi="Arial" w:cs="Arial"/>
          <w:iCs/>
          <w:snapToGrid w:val="0"/>
          <w:lang w:val="ro-RO"/>
        </w:rPr>
      </w:pPr>
    </w:p>
    <w:p w:rsidR="00777895" w:rsidRPr="001756F1" w:rsidRDefault="00777895" w:rsidP="00777895">
      <w:pPr>
        <w:spacing w:after="0" w:line="240" w:lineRule="auto"/>
        <w:ind w:left="5760" w:firstLine="720"/>
        <w:jc w:val="both"/>
        <w:rPr>
          <w:rFonts w:ascii="Arial" w:hAnsi="Arial" w:cs="Arial"/>
          <w:lang w:val="ro-RO"/>
        </w:rPr>
      </w:pPr>
      <w:r w:rsidRPr="001756F1">
        <w:rPr>
          <w:rFonts w:ascii="Arial" w:hAnsi="Arial" w:cs="Arial"/>
          <w:iCs/>
          <w:snapToGrid w:val="0"/>
          <w:lang w:val="ro-RO"/>
        </w:rPr>
        <w:t xml:space="preserve">  ÎNTOCMIT, </w:t>
      </w:r>
    </w:p>
    <w:p w:rsidR="00C67313" w:rsidRPr="001756F1" w:rsidRDefault="00C67313" w:rsidP="00C67313">
      <w:pPr>
        <w:spacing w:after="0" w:line="240" w:lineRule="auto"/>
        <w:rPr>
          <w:rFonts w:ascii="Arial" w:hAnsi="Arial" w:cs="Arial"/>
          <w:iCs/>
          <w:snapToGrid w:val="0"/>
          <w:lang w:val="ro-RO"/>
        </w:rPr>
      </w:pPr>
      <w:r w:rsidRPr="001756F1">
        <w:rPr>
          <w:rFonts w:ascii="Arial" w:hAnsi="Arial" w:cs="Arial"/>
          <w:iCs/>
          <w:snapToGrid w:val="0"/>
          <w:lang w:val="ro-RO"/>
        </w:rPr>
        <w:t xml:space="preserve">     </w:t>
      </w:r>
      <w:r w:rsidRPr="001756F1">
        <w:rPr>
          <w:rFonts w:ascii="Arial" w:hAnsi="Arial" w:cs="Arial"/>
          <w:iCs/>
          <w:snapToGrid w:val="0"/>
          <w:lang w:val="ro-RO"/>
        </w:rPr>
        <w:tab/>
      </w:r>
      <w:r w:rsidRPr="001756F1">
        <w:rPr>
          <w:rFonts w:ascii="Arial" w:hAnsi="Arial" w:cs="Arial"/>
          <w:iCs/>
          <w:snapToGrid w:val="0"/>
          <w:lang w:val="ro-RO"/>
        </w:rPr>
        <w:tab/>
      </w:r>
      <w:r w:rsidRPr="001756F1">
        <w:rPr>
          <w:rFonts w:ascii="Arial" w:hAnsi="Arial" w:cs="Arial"/>
          <w:iCs/>
          <w:snapToGrid w:val="0"/>
          <w:lang w:val="ro-RO"/>
        </w:rPr>
        <w:tab/>
      </w:r>
      <w:r w:rsidRPr="001756F1">
        <w:rPr>
          <w:rFonts w:ascii="Arial" w:hAnsi="Arial" w:cs="Arial"/>
          <w:iCs/>
          <w:snapToGrid w:val="0"/>
          <w:lang w:val="ro-RO"/>
        </w:rPr>
        <w:tab/>
      </w:r>
      <w:r w:rsidRPr="001756F1">
        <w:rPr>
          <w:rFonts w:ascii="Arial" w:hAnsi="Arial" w:cs="Arial"/>
          <w:iCs/>
          <w:snapToGrid w:val="0"/>
          <w:lang w:val="ro-RO"/>
        </w:rPr>
        <w:tab/>
      </w:r>
      <w:r w:rsidRPr="001756F1">
        <w:rPr>
          <w:rFonts w:ascii="Arial" w:hAnsi="Arial" w:cs="Arial"/>
          <w:iCs/>
          <w:snapToGrid w:val="0"/>
          <w:lang w:val="ro-RO"/>
        </w:rPr>
        <w:tab/>
      </w:r>
      <w:r w:rsidRPr="001756F1">
        <w:rPr>
          <w:rFonts w:ascii="Arial" w:hAnsi="Arial" w:cs="Arial"/>
          <w:iCs/>
          <w:snapToGrid w:val="0"/>
          <w:lang w:val="ro-RO"/>
        </w:rPr>
        <w:tab/>
      </w:r>
      <w:r w:rsidRPr="001756F1">
        <w:rPr>
          <w:rFonts w:ascii="Arial" w:hAnsi="Arial" w:cs="Arial"/>
          <w:iCs/>
          <w:snapToGrid w:val="0"/>
          <w:lang w:val="ro-RO"/>
        </w:rPr>
        <w:tab/>
        <w:t xml:space="preserve">     </w:t>
      </w:r>
    </w:p>
    <w:p w:rsidR="002E5D38" w:rsidRPr="001756F1" w:rsidRDefault="00C67313" w:rsidP="00C67313">
      <w:pPr>
        <w:spacing w:after="0" w:line="240" w:lineRule="auto"/>
        <w:ind w:left="5760"/>
        <w:rPr>
          <w:rFonts w:ascii="Garamond" w:hAnsi="Garamond"/>
          <w:b/>
          <w:lang w:val="ro-RO"/>
        </w:rPr>
      </w:pPr>
      <w:r w:rsidRPr="001756F1">
        <w:rPr>
          <w:rFonts w:ascii="Arial" w:hAnsi="Arial" w:cs="Arial"/>
          <w:iCs/>
          <w:snapToGrid w:val="0"/>
          <w:lang w:val="ro-RO"/>
        </w:rPr>
        <w:t xml:space="preserve">       </w:t>
      </w:r>
      <w:r w:rsidR="00777895" w:rsidRPr="001756F1">
        <w:rPr>
          <w:rFonts w:ascii="Arial" w:hAnsi="Arial" w:cs="Arial"/>
          <w:iCs/>
          <w:snapToGrid w:val="0"/>
          <w:lang w:val="ro-RO"/>
        </w:rPr>
        <w:t>chim. Mariana Gal</w:t>
      </w:r>
      <w:r w:rsidR="00777895" w:rsidRPr="001756F1">
        <w:rPr>
          <w:rFonts w:ascii="Garamond" w:hAnsi="Garamond"/>
          <w:b/>
          <w:lang w:val="ro-RO"/>
        </w:rPr>
        <w:t xml:space="preserve">  </w:t>
      </w:r>
    </w:p>
    <w:sectPr w:rsidR="002E5D38" w:rsidRPr="001756F1" w:rsidSect="00CC223F">
      <w:footerReference w:type="default" r:id="rId11"/>
      <w:type w:val="continuous"/>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0A" w:rsidRDefault="0058150A" w:rsidP="0010560A">
      <w:pPr>
        <w:spacing w:after="0" w:line="240" w:lineRule="auto"/>
      </w:pPr>
      <w:r>
        <w:separator/>
      </w:r>
    </w:p>
  </w:endnote>
  <w:endnote w:type="continuationSeparator" w:id="0">
    <w:p w:rsidR="0058150A" w:rsidRDefault="0058150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4906E3" w:rsidRDefault="004906E3">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1756F1">
              <w:rPr>
                <w:b/>
                <w:bCs/>
                <w:noProof/>
              </w:rPr>
              <w:t>7</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1756F1">
              <w:rPr>
                <w:b/>
                <w:bCs/>
                <w:noProof/>
              </w:rPr>
              <w:t>7</w:t>
            </w:r>
            <w:r>
              <w:rPr>
                <w:b/>
                <w:bCs/>
                <w:sz w:val="24"/>
                <w:szCs w:val="24"/>
              </w:rPr>
              <w:fldChar w:fldCharType="end"/>
            </w:r>
          </w:p>
        </w:sdtContent>
      </w:sdt>
    </w:sdtContent>
  </w:sdt>
  <w:p w:rsidR="004906E3" w:rsidRDefault="004906E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0A" w:rsidRDefault="0058150A" w:rsidP="0010560A">
      <w:pPr>
        <w:spacing w:after="0" w:line="240" w:lineRule="auto"/>
      </w:pPr>
      <w:r>
        <w:separator/>
      </w:r>
    </w:p>
  </w:footnote>
  <w:footnote w:type="continuationSeparator" w:id="0">
    <w:p w:rsidR="0058150A" w:rsidRDefault="0058150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1843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34A"/>
    <w:rsid w:val="000011F8"/>
    <w:rsid w:val="00001684"/>
    <w:rsid w:val="00005594"/>
    <w:rsid w:val="000071B3"/>
    <w:rsid w:val="00015E61"/>
    <w:rsid w:val="00021DA8"/>
    <w:rsid w:val="00023384"/>
    <w:rsid w:val="00023D48"/>
    <w:rsid w:val="000336A1"/>
    <w:rsid w:val="00036C3E"/>
    <w:rsid w:val="00046049"/>
    <w:rsid w:val="00055F66"/>
    <w:rsid w:val="000567A2"/>
    <w:rsid w:val="000575E4"/>
    <w:rsid w:val="000624FD"/>
    <w:rsid w:val="0007594F"/>
    <w:rsid w:val="000866DE"/>
    <w:rsid w:val="00086A5A"/>
    <w:rsid w:val="00086B9A"/>
    <w:rsid w:val="00093049"/>
    <w:rsid w:val="00095760"/>
    <w:rsid w:val="000961A9"/>
    <w:rsid w:val="000B00CC"/>
    <w:rsid w:val="000B4E57"/>
    <w:rsid w:val="000C14CD"/>
    <w:rsid w:val="000C4375"/>
    <w:rsid w:val="000D0742"/>
    <w:rsid w:val="000E0DE5"/>
    <w:rsid w:val="000E6748"/>
    <w:rsid w:val="000F4697"/>
    <w:rsid w:val="000F5694"/>
    <w:rsid w:val="0010560A"/>
    <w:rsid w:val="00117869"/>
    <w:rsid w:val="00117CBE"/>
    <w:rsid w:val="00120DF1"/>
    <w:rsid w:val="001274F0"/>
    <w:rsid w:val="00130855"/>
    <w:rsid w:val="00130BA8"/>
    <w:rsid w:val="00140148"/>
    <w:rsid w:val="00140DBC"/>
    <w:rsid w:val="00143226"/>
    <w:rsid w:val="0014513D"/>
    <w:rsid w:val="00150326"/>
    <w:rsid w:val="0016137B"/>
    <w:rsid w:val="00163A5F"/>
    <w:rsid w:val="00163FDA"/>
    <w:rsid w:val="0017069E"/>
    <w:rsid w:val="001756F1"/>
    <w:rsid w:val="001B0834"/>
    <w:rsid w:val="001C0100"/>
    <w:rsid w:val="001C3208"/>
    <w:rsid w:val="001D0270"/>
    <w:rsid w:val="001E11B5"/>
    <w:rsid w:val="001E1283"/>
    <w:rsid w:val="001F23CB"/>
    <w:rsid w:val="00204293"/>
    <w:rsid w:val="002058E1"/>
    <w:rsid w:val="00206333"/>
    <w:rsid w:val="00211649"/>
    <w:rsid w:val="0021206D"/>
    <w:rsid w:val="002126D4"/>
    <w:rsid w:val="00213603"/>
    <w:rsid w:val="002176F5"/>
    <w:rsid w:val="002226D9"/>
    <w:rsid w:val="00224E57"/>
    <w:rsid w:val="00232324"/>
    <w:rsid w:val="002724FD"/>
    <w:rsid w:val="00274875"/>
    <w:rsid w:val="0028053B"/>
    <w:rsid w:val="00284FE2"/>
    <w:rsid w:val="00286C08"/>
    <w:rsid w:val="0029170F"/>
    <w:rsid w:val="002939E9"/>
    <w:rsid w:val="00293FE2"/>
    <w:rsid w:val="002B738F"/>
    <w:rsid w:val="002C1AFD"/>
    <w:rsid w:val="002C3198"/>
    <w:rsid w:val="002E1410"/>
    <w:rsid w:val="002E2567"/>
    <w:rsid w:val="002E5D38"/>
    <w:rsid w:val="002E60ED"/>
    <w:rsid w:val="002E68D6"/>
    <w:rsid w:val="002E79CF"/>
    <w:rsid w:val="00312392"/>
    <w:rsid w:val="00320B7E"/>
    <w:rsid w:val="00323D6E"/>
    <w:rsid w:val="00327C84"/>
    <w:rsid w:val="003319AB"/>
    <w:rsid w:val="00334DE6"/>
    <w:rsid w:val="00334FE1"/>
    <w:rsid w:val="0033682D"/>
    <w:rsid w:val="003404FC"/>
    <w:rsid w:val="003456F6"/>
    <w:rsid w:val="00345FD3"/>
    <w:rsid w:val="00347395"/>
    <w:rsid w:val="00354A39"/>
    <w:rsid w:val="00363924"/>
    <w:rsid w:val="00363B7B"/>
    <w:rsid w:val="0037389D"/>
    <w:rsid w:val="00374A17"/>
    <w:rsid w:val="00376913"/>
    <w:rsid w:val="00377782"/>
    <w:rsid w:val="00383DC2"/>
    <w:rsid w:val="003909B0"/>
    <w:rsid w:val="00394E35"/>
    <w:rsid w:val="003A2D3C"/>
    <w:rsid w:val="003A3D77"/>
    <w:rsid w:val="003C14A9"/>
    <w:rsid w:val="003C1DD6"/>
    <w:rsid w:val="003C23EE"/>
    <w:rsid w:val="003C3D72"/>
    <w:rsid w:val="003C6148"/>
    <w:rsid w:val="003D0948"/>
    <w:rsid w:val="003D4FEF"/>
    <w:rsid w:val="003D6665"/>
    <w:rsid w:val="003D6F2E"/>
    <w:rsid w:val="003E195D"/>
    <w:rsid w:val="003E3C01"/>
    <w:rsid w:val="003E6903"/>
    <w:rsid w:val="003F19EA"/>
    <w:rsid w:val="003F36B5"/>
    <w:rsid w:val="003F3DFD"/>
    <w:rsid w:val="003F4A7B"/>
    <w:rsid w:val="003F525D"/>
    <w:rsid w:val="00400799"/>
    <w:rsid w:val="004008BE"/>
    <w:rsid w:val="004108C0"/>
    <w:rsid w:val="00415468"/>
    <w:rsid w:val="0041758B"/>
    <w:rsid w:val="00422B76"/>
    <w:rsid w:val="00430CFC"/>
    <w:rsid w:val="0043498E"/>
    <w:rsid w:val="00444724"/>
    <w:rsid w:val="00450E53"/>
    <w:rsid w:val="0045104F"/>
    <w:rsid w:val="00454855"/>
    <w:rsid w:val="0045711D"/>
    <w:rsid w:val="00473A03"/>
    <w:rsid w:val="00475201"/>
    <w:rsid w:val="004765E9"/>
    <w:rsid w:val="004765EB"/>
    <w:rsid w:val="004906E3"/>
    <w:rsid w:val="00493A08"/>
    <w:rsid w:val="004976D8"/>
    <w:rsid w:val="00497B0D"/>
    <w:rsid w:val="004A3A25"/>
    <w:rsid w:val="004A7484"/>
    <w:rsid w:val="004A7FF8"/>
    <w:rsid w:val="004B34AF"/>
    <w:rsid w:val="004B79BA"/>
    <w:rsid w:val="004B7C7C"/>
    <w:rsid w:val="004C4E8D"/>
    <w:rsid w:val="004E387A"/>
    <w:rsid w:val="004E5A4A"/>
    <w:rsid w:val="004E6BD4"/>
    <w:rsid w:val="004F3DF5"/>
    <w:rsid w:val="00505759"/>
    <w:rsid w:val="0050643F"/>
    <w:rsid w:val="0050718E"/>
    <w:rsid w:val="005205EF"/>
    <w:rsid w:val="005205FF"/>
    <w:rsid w:val="00521DEB"/>
    <w:rsid w:val="00532353"/>
    <w:rsid w:val="00543FC7"/>
    <w:rsid w:val="00555B18"/>
    <w:rsid w:val="0056218A"/>
    <w:rsid w:val="00564AA4"/>
    <w:rsid w:val="00571253"/>
    <w:rsid w:val="00575325"/>
    <w:rsid w:val="00580AE7"/>
    <w:rsid w:val="0058150A"/>
    <w:rsid w:val="00584D5E"/>
    <w:rsid w:val="00586D0A"/>
    <w:rsid w:val="0059286F"/>
    <w:rsid w:val="005A23B6"/>
    <w:rsid w:val="005A3E32"/>
    <w:rsid w:val="005A57F1"/>
    <w:rsid w:val="005B09B7"/>
    <w:rsid w:val="005B20C8"/>
    <w:rsid w:val="005C1E73"/>
    <w:rsid w:val="005C716F"/>
    <w:rsid w:val="005D3599"/>
    <w:rsid w:val="005F53B4"/>
    <w:rsid w:val="006051AF"/>
    <w:rsid w:val="00605DE4"/>
    <w:rsid w:val="0061034F"/>
    <w:rsid w:val="00610D4E"/>
    <w:rsid w:val="0061677F"/>
    <w:rsid w:val="00617F2C"/>
    <w:rsid w:val="006241A9"/>
    <w:rsid w:val="006254A8"/>
    <w:rsid w:val="00632117"/>
    <w:rsid w:val="0063255B"/>
    <w:rsid w:val="0064599E"/>
    <w:rsid w:val="0065147F"/>
    <w:rsid w:val="00654F2F"/>
    <w:rsid w:val="00655E4D"/>
    <w:rsid w:val="006610A2"/>
    <w:rsid w:val="006621D3"/>
    <w:rsid w:val="00665B04"/>
    <w:rsid w:val="00667BDA"/>
    <w:rsid w:val="00673191"/>
    <w:rsid w:val="00674D17"/>
    <w:rsid w:val="00677AD1"/>
    <w:rsid w:val="006A4225"/>
    <w:rsid w:val="006A7BD0"/>
    <w:rsid w:val="006B1C3A"/>
    <w:rsid w:val="006B2C34"/>
    <w:rsid w:val="006B2FEE"/>
    <w:rsid w:val="006C097B"/>
    <w:rsid w:val="006C5519"/>
    <w:rsid w:val="006D49F0"/>
    <w:rsid w:val="006D4EF3"/>
    <w:rsid w:val="006E1E1E"/>
    <w:rsid w:val="006F1C5F"/>
    <w:rsid w:val="006F5516"/>
    <w:rsid w:val="006F7836"/>
    <w:rsid w:val="00702379"/>
    <w:rsid w:val="00706555"/>
    <w:rsid w:val="00713F6A"/>
    <w:rsid w:val="007153B4"/>
    <w:rsid w:val="00721611"/>
    <w:rsid w:val="00725045"/>
    <w:rsid w:val="00725ED3"/>
    <w:rsid w:val="00726667"/>
    <w:rsid w:val="00731D4A"/>
    <w:rsid w:val="00741A34"/>
    <w:rsid w:val="0074538C"/>
    <w:rsid w:val="00745D2A"/>
    <w:rsid w:val="00747B0C"/>
    <w:rsid w:val="0075467F"/>
    <w:rsid w:val="00775B03"/>
    <w:rsid w:val="00775BCA"/>
    <w:rsid w:val="00776505"/>
    <w:rsid w:val="00777895"/>
    <w:rsid w:val="0078025D"/>
    <w:rsid w:val="007813E3"/>
    <w:rsid w:val="00782875"/>
    <w:rsid w:val="007839E2"/>
    <w:rsid w:val="0078624A"/>
    <w:rsid w:val="00790202"/>
    <w:rsid w:val="007963EF"/>
    <w:rsid w:val="007A6892"/>
    <w:rsid w:val="007B3031"/>
    <w:rsid w:val="007C3BF2"/>
    <w:rsid w:val="007C64FD"/>
    <w:rsid w:val="007D459B"/>
    <w:rsid w:val="007E13C8"/>
    <w:rsid w:val="007E616F"/>
    <w:rsid w:val="007E780C"/>
    <w:rsid w:val="007F2F93"/>
    <w:rsid w:val="007F7630"/>
    <w:rsid w:val="00802250"/>
    <w:rsid w:val="00811026"/>
    <w:rsid w:val="00817B94"/>
    <w:rsid w:val="008249FD"/>
    <w:rsid w:val="00830AB9"/>
    <w:rsid w:val="00837360"/>
    <w:rsid w:val="00843DFC"/>
    <w:rsid w:val="0084548F"/>
    <w:rsid w:val="00851170"/>
    <w:rsid w:val="008514FF"/>
    <w:rsid w:val="0085289E"/>
    <w:rsid w:val="00856DAE"/>
    <w:rsid w:val="00856FF9"/>
    <w:rsid w:val="00857A43"/>
    <w:rsid w:val="00874BFD"/>
    <w:rsid w:val="008757C1"/>
    <w:rsid w:val="00881D78"/>
    <w:rsid w:val="00894587"/>
    <w:rsid w:val="00896703"/>
    <w:rsid w:val="0089789D"/>
    <w:rsid w:val="008A1902"/>
    <w:rsid w:val="008A5E27"/>
    <w:rsid w:val="008B52E1"/>
    <w:rsid w:val="008C053F"/>
    <w:rsid w:val="008C3051"/>
    <w:rsid w:val="008D7863"/>
    <w:rsid w:val="008E1CF6"/>
    <w:rsid w:val="008F3113"/>
    <w:rsid w:val="008F57EA"/>
    <w:rsid w:val="008F7960"/>
    <w:rsid w:val="0090539D"/>
    <w:rsid w:val="00917496"/>
    <w:rsid w:val="0092020B"/>
    <w:rsid w:val="009247DF"/>
    <w:rsid w:val="00926130"/>
    <w:rsid w:val="00931E46"/>
    <w:rsid w:val="00932191"/>
    <w:rsid w:val="00933190"/>
    <w:rsid w:val="00933232"/>
    <w:rsid w:val="00943E4D"/>
    <w:rsid w:val="009530B1"/>
    <w:rsid w:val="009544FB"/>
    <w:rsid w:val="00957825"/>
    <w:rsid w:val="0096168D"/>
    <w:rsid w:val="009659B1"/>
    <w:rsid w:val="00970AD4"/>
    <w:rsid w:val="00971AB1"/>
    <w:rsid w:val="0098079D"/>
    <w:rsid w:val="00983C72"/>
    <w:rsid w:val="0099518F"/>
    <w:rsid w:val="009A2B90"/>
    <w:rsid w:val="009A60B9"/>
    <w:rsid w:val="009B05D5"/>
    <w:rsid w:val="009B2AA1"/>
    <w:rsid w:val="009B4193"/>
    <w:rsid w:val="009B648B"/>
    <w:rsid w:val="009C2625"/>
    <w:rsid w:val="009C5686"/>
    <w:rsid w:val="009D3D9B"/>
    <w:rsid w:val="009E28D3"/>
    <w:rsid w:val="009E2EA8"/>
    <w:rsid w:val="009E4D09"/>
    <w:rsid w:val="009F34AC"/>
    <w:rsid w:val="009F3C8F"/>
    <w:rsid w:val="009F4F54"/>
    <w:rsid w:val="009F5473"/>
    <w:rsid w:val="00A00C3D"/>
    <w:rsid w:val="00A04FBE"/>
    <w:rsid w:val="00A07BFA"/>
    <w:rsid w:val="00A10FB7"/>
    <w:rsid w:val="00A12076"/>
    <w:rsid w:val="00A15581"/>
    <w:rsid w:val="00A161AA"/>
    <w:rsid w:val="00A16D8A"/>
    <w:rsid w:val="00A24557"/>
    <w:rsid w:val="00A31B58"/>
    <w:rsid w:val="00A37490"/>
    <w:rsid w:val="00A40D55"/>
    <w:rsid w:val="00A40DB8"/>
    <w:rsid w:val="00A527E3"/>
    <w:rsid w:val="00A62E0E"/>
    <w:rsid w:val="00A70A56"/>
    <w:rsid w:val="00A70BE8"/>
    <w:rsid w:val="00A77EEC"/>
    <w:rsid w:val="00A9333B"/>
    <w:rsid w:val="00A95BC8"/>
    <w:rsid w:val="00A96D60"/>
    <w:rsid w:val="00AB3D67"/>
    <w:rsid w:val="00AB5CB6"/>
    <w:rsid w:val="00AC19A6"/>
    <w:rsid w:val="00AC39FA"/>
    <w:rsid w:val="00AC7D11"/>
    <w:rsid w:val="00AD1C4E"/>
    <w:rsid w:val="00AD6BF7"/>
    <w:rsid w:val="00AD762E"/>
    <w:rsid w:val="00AE41F3"/>
    <w:rsid w:val="00AE442C"/>
    <w:rsid w:val="00AF2561"/>
    <w:rsid w:val="00AF6ED1"/>
    <w:rsid w:val="00B03B20"/>
    <w:rsid w:val="00B05E39"/>
    <w:rsid w:val="00B07278"/>
    <w:rsid w:val="00B11C9E"/>
    <w:rsid w:val="00B1445B"/>
    <w:rsid w:val="00B21B08"/>
    <w:rsid w:val="00B21EF4"/>
    <w:rsid w:val="00B229E4"/>
    <w:rsid w:val="00B311EB"/>
    <w:rsid w:val="00B3754A"/>
    <w:rsid w:val="00B40691"/>
    <w:rsid w:val="00B41A08"/>
    <w:rsid w:val="00B42606"/>
    <w:rsid w:val="00B4448E"/>
    <w:rsid w:val="00B51A05"/>
    <w:rsid w:val="00B529F3"/>
    <w:rsid w:val="00B53C3D"/>
    <w:rsid w:val="00B5419E"/>
    <w:rsid w:val="00B64566"/>
    <w:rsid w:val="00B65526"/>
    <w:rsid w:val="00B712FE"/>
    <w:rsid w:val="00B75725"/>
    <w:rsid w:val="00B75E21"/>
    <w:rsid w:val="00B76A3F"/>
    <w:rsid w:val="00B82024"/>
    <w:rsid w:val="00B832DC"/>
    <w:rsid w:val="00B964A4"/>
    <w:rsid w:val="00B96AEF"/>
    <w:rsid w:val="00BA1875"/>
    <w:rsid w:val="00BA2CEC"/>
    <w:rsid w:val="00BA4554"/>
    <w:rsid w:val="00BA5160"/>
    <w:rsid w:val="00BB0CB3"/>
    <w:rsid w:val="00BC00BA"/>
    <w:rsid w:val="00BC1C68"/>
    <w:rsid w:val="00BC3E08"/>
    <w:rsid w:val="00BC4CF3"/>
    <w:rsid w:val="00BC6BF0"/>
    <w:rsid w:val="00BD261F"/>
    <w:rsid w:val="00BD3677"/>
    <w:rsid w:val="00BD44BB"/>
    <w:rsid w:val="00BD5E3A"/>
    <w:rsid w:val="00BE1A47"/>
    <w:rsid w:val="00BE228F"/>
    <w:rsid w:val="00BE4DBA"/>
    <w:rsid w:val="00BF6AFA"/>
    <w:rsid w:val="00BF6D09"/>
    <w:rsid w:val="00C01BAD"/>
    <w:rsid w:val="00C064E7"/>
    <w:rsid w:val="00C0769C"/>
    <w:rsid w:val="00C11FCF"/>
    <w:rsid w:val="00C15D36"/>
    <w:rsid w:val="00C204C6"/>
    <w:rsid w:val="00C2175B"/>
    <w:rsid w:val="00C23063"/>
    <w:rsid w:val="00C27BE3"/>
    <w:rsid w:val="00C353A5"/>
    <w:rsid w:val="00C4392F"/>
    <w:rsid w:val="00C47447"/>
    <w:rsid w:val="00C5106A"/>
    <w:rsid w:val="00C52A84"/>
    <w:rsid w:val="00C5659E"/>
    <w:rsid w:val="00C6259D"/>
    <w:rsid w:val="00C639A0"/>
    <w:rsid w:val="00C63F5E"/>
    <w:rsid w:val="00C6462A"/>
    <w:rsid w:val="00C666DD"/>
    <w:rsid w:val="00C67313"/>
    <w:rsid w:val="00C70496"/>
    <w:rsid w:val="00C713FD"/>
    <w:rsid w:val="00C7260D"/>
    <w:rsid w:val="00C76287"/>
    <w:rsid w:val="00C83093"/>
    <w:rsid w:val="00CA74DB"/>
    <w:rsid w:val="00CA7673"/>
    <w:rsid w:val="00CC07A9"/>
    <w:rsid w:val="00CC0F20"/>
    <w:rsid w:val="00CC19DB"/>
    <w:rsid w:val="00CC1C87"/>
    <w:rsid w:val="00CC2175"/>
    <w:rsid w:val="00CC223F"/>
    <w:rsid w:val="00CC56A1"/>
    <w:rsid w:val="00CD2BAD"/>
    <w:rsid w:val="00CD3BA3"/>
    <w:rsid w:val="00CD517A"/>
    <w:rsid w:val="00CE488F"/>
    <w:rsid w:val="00CF7034"/>
    <w:rsid w:val="00CF74C7"/>
    <w:rsid w:val="00D14AF3"/>
    <w:rsid w:val="00D176A7"/>
    <w:rsid w:val="00D20D99"/>
    <w:rsid w:val="00D2588D"/>
    <w:rsid w:val="00D351F4"/>
    <w:rsid w:val="00D42B29"/>
    <w:rsid w:val="00D45BCE"/>
    <w:rsid w:val="00D52C62"/>
    <w:rsid w:val="00D628C6"/>
    <w:rsid w:val="00D92056"/>
    <w:rsid w:val="00DB45CE"/>
    <w:rsid w:val="00DB5F76"/>
    <w:rsid w:val="00DB6EE3"/>
    <w:rsid w:val="00DC4568"/>
    <w:rsid w:val="00DC679A"/>
    <w:rsid w:val="00DE6C93"/>
    <w:rsid w:val="00DE733D"/>
    <w:rsid w:val="00DE75CC"/>
    <w:rsid w:val="00DF1C71"/>
    <w:rsid w:val="00E062C3"/>
    <w:rsid w:val="00E1349F"/>
    <w:rsid w:val="00E20CF7"/>
    <w:rsid w:val="00E2128B"/>
    <w:rsid w:val="00E25221"/>
    <w:rsid w:val="00E3286F"/>
    <w:rsid w:val="00E374C2"/>
    <w:rsid w:val="00E411B2"/>
    <w:rsid w:val="00E45A97"/>
    <w:rsid w:val="00E47E25"/>
    <w:rsid w:val="00E5276A"/>
    <w:rsid w:val="00E62DF0"/>
    <w:rsid w:val="00E632CC"/>
    <w:rsid w:val="00E6583A"/>
    <w:rsid w:val="00E73187"/>
    <w:rsid w:val="00E7499D"/>
    <w:rsid w:val="00E80C9E"/>
    <w:rsid w:val="00E82D25"/>
    <w:rsid w:val="00E94FAD"/>
    <w:rsid w:val="00E972FE"/>
    <w:rsid w:val="00E97425"/>
    <w:rsid w:val="00E97B5C"/>
    <w:rsid w:val="00EA2969"/>
    <w:rsid w:val="00EA4127"/>
    <w:rsid w:val="00EB2680"/>
    <w:rsid w:val="00EB793E"/>
    <w:rsid w:val="00EC0515"/>
    <w:rsid w:val="00EC1082"/>
    <w:rsid w:val="00EC1404"/>
    <w:rsid w:val="00EC40AF"/>
    <w:rsid w:val="00ED0040"/>
    <w:rsid w:val="00ED3C20"/>
    <w:rsid w:val="00ED4800"/>
    <w:rsid w:val="00EE189D"/>
    <w:rsid w:val="00EF4851"/>
    <w:rsid w:val="00EF5521"/>
    <w:rsid w:val="00EF67F0"/>
    <w:rsid w:val="00F17EA7"/>
    <w:rsid w:val="00F236EA"/>
    <w:rsid w:val="00F251AD"/>
    <w:rsid w:val="00F27EDD"/>
    <w:rsid w:val="00F36C6B"/>
    <w:rsid w:val="00F40DF3"/>
    <w:rsid w:val="00F428B5"/>
    <w:rsid w:val="00F56154"/>
    <w:rsid w:val="00F5763D"/>
    <w:rsid w:val="00F63462"/>
    <w:rsid w:val="00F639DD"/>
    <w:rsid w:val="00F6670D"/>
    <w:rsid w:val="00F71352"/>
    <w:rsid w:val="00F73EA5"/>
    <w:rsid w:val="00F76DD4"/>
    <w:rsid w:val="00F81B11"/>
    <w:rsid w:val="00F846A5"/>
    <w:rsid w:val="00F90E3F"/>
    <w:rsid w:val="00F964E0"/>
    <w:rsid w:val="00F97A46"/>
    <w:rsid w:val="00FA16C8"/>
    <w:rsid w:val="00FA4466"/>
    <w:rsid w:val="00FB2461"/>
    <w:rsid w:val="00FB2FE8"/>
    <w:rsid w:val="00FB5429"/>
    <w:rsid w:val="00FB6EEA"/>
    <w:rsid w:val="00FC05F7"/>
    <w:rsid w:val="00FC4267"/>
    <w:rsid w:val="00FC4BDA"/>
    <w:rsid w:val="00FD7FB3"/>
    <w:rsid w:val="00FE092A"/>
    <w:rsid w:val="00FE5265"/>
    <w:rsid w:val="00FE5F54"/>
    <w:rsid w:val="00FF2C38"/>
    <w:rsid w:val="00FF617D"/>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21"/>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21"/>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7</Pages>
  <Words>3617</Words>
  <Characters>20981</Characters>
  <Application>Microsoft Office Word</Application>
  <DocSecurity>0</DocSecurity>
  <Lines>174</Lines>
  <Paragraphs>49</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24549</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113</cp:revision>
  <cp:lastPrinted>2015-10-06T09:06:00Z</cp:lastPrinted>
  <dcterms:created xsi:type="dcterms:W3CDTF">2015-01-06T08:28:00Z</dcterms:created>
  <dcterms:modified xsi:type="dcterms:W3CDTF">2016-04-20T12:16:00Z</dcterms:modified>
</cp:coreProperties>
</file>