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785874">
        <w:rPr>
          <w:b/>
        </w:rPr>
        <w:t>-CSC</w:t>
      </w:r>
      <w:r w:rsidR="00D653F8" w:rsidRPr="00717ABD">
        <w:rPr>
          <w:b/>
        </w:rPr>
        <w:t>:</w:t>
      </w:r>
    </w:p>
    <w:p w:rsidR="0031157E" w:rsidRPr="00717ABD" w:rsidRDefault="007A3F3A" w:rsidP="0031157E">
      <w:pPr>
        <w:jc w:val="center"/>
        <w:rPr>
          <w:b/>
        </w:rPr>
      </w:pPr>
      <w:r>
        <w:rPr>
          <w:b/>
        </w:rPr>
        <w:t>12</w:t>
      </w:r>
      <w:r w:rsidR="00EC36F1">
        <w:rPr>
          <w:b/>
        </w:rPr>
        <w:t>.0</w:t>
      </w:r>
      <w:r w:rsidR="00127379">
        <w:rPr>
          <w:b/>
        </w:rPr>
        <w:t>6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B44442" w:rsidRPr="00102198" w:rsidRDefault="00102198" w:rsidP="00102198">
      <w:pPr>
        <w:jc w:val="both"/>
        <w:rPr>
          <w:b/>
        </w:rPr>
      </w:pPr>
      <w:r w:rsidRPr="00102198">
        <w:rPr>
          <w:b/>
        </w:rPr>
        <w:t>III</w:t>
      </w:r>
      <w:r>
        <w:rPr>
          <w:b/>
          <w:u w:val="single"/>
        </w:rPr>
        <w:t xml:space="preserve">. </w:t>
      </w:r>
      <w:r w:rsidR="00B44442" w:rsidRPr="00102198">
        <w:rPr>
          <w:b/>
          <w:u w:val="single"/>
        </w:rPr>
        <w:t>AUTORIZAŢII DE MEDIU</w:t>
      </w:r>
      <w:r w:rsidR="00B44442" w:rsidRPr="00102198">
        <w:rPr>
          <w:b/>
        </w:rPr>
        <w:t>:</w:t>
      </w:r>
    </w:p>
    <w:p w:rsidR="00102198" w:rsidRPr="00785874" w:rsidRDefault="00102198" w:rsidP="00785874">
      <w:pPr>
        <w:jc w:val="both"/>
        <w:rPr>
          <w:i/>
        </w:rPr>
      </w:pPr>
      <w:bookmarkStart w:id="0" w:name="_GoBack"/>
      <w:r w:rsidRPr="00785874">
        <w:rPr>
          <w:b/>
        </w:rPr>
        <w:sym w:font="Wingdings" w:char="F0E8"/>
      </w:r>
      <w:r w:rsidRPr="00785874">
        <w:rPr>
          <w:b/>
        </w:rPr>
        <w:t xml:space="preserve"> </w:t>
      </w:r>
      <w:r w:rsidRPr="00785874">
        <w:rPr>
          <w:i/>
          <w:u w:val="single"/>
        </w:rPr>
        <w:t>ANALIZA SOLICITĂRII</w:t>
      </w:r>
      <w:r w:rsidRPr="00785874">
        <w:rPr>
          <w:i/>
        </w:rPr>
        <w:t>:</w:t>
      </w:r>
    </w:p>
    <w:p w:rsidR="00102198" w:rsidRPr="00785874" w:rsidRDefault="00102198" w:rsidP="00102198">
      <w:pPr>
        <w:jc w:val="both"/>
        <w:rPr>
          <w:b/>
          <w:bCs/>
          <w:snapToGrid w:val="0"/>
        </w:rPr>
      </w:pPr>
      <w:r w:rsidRPr="00785874">
        <w:rPr>
          <w:b/>
        </w:rPr>
        <w:t xml:space="preserve">1. </w:t>
      </w:r>
      <w:r w:rsidRPr="00785874">
        <w:t>Spălătorie de covoare, în</w:t>
      </w:r>
      <w:r w:rsidRPr="00785874">
        <w:rPr>
          <w:bCs/>
          <w:snapToGrid w:val="0"/>
        </w:rPr>
        <w:t xml:space="preserve"> </w:t>
      </w:r>
      <w:r w:rsidRPr="00785874">
        <w:rPr>
          <w:snapToGrid w:val="0"/>
        </w:rPr>
        <w:t>municipiul Bistriţa, Drumul Cetăţii, nr. 65,</w:t>
      </w:r>
      <w:r w:rsidRPr="00785874">
        <w:rPr>
          <w:b/>
          <w:bCs/>
          <w:snapToGrid w:val="0"/>
        </w:rPr>
        <w:t xml:space="preserve"> titular: </w:t>
      </w:r>
      <w:r w:rsidRPr="00785874">
        <w:rPr>
          <w:b/>
          <w:bCs/>
        </w:rPr>
        <w:t>SC CARPETINO CLEAN SRL</w:t>
      </w:r>
      <w:r w:rsidRPr="00785874">
        <w:rPr>
          <w:bCs/>
          <w:snapToGrid w:val="0"/>
        </w:rPr>
        <w:t>;</w:t>
      </w:r>
    </w:p>
    <w:p w:rsidR="00102198" w:rsidRPr="00785874" w:rsidRDefault="00102198" w:rsidP="00102198">
      <w:pPr>
        <w:jc w:val="both"/>
      </w:pPr>
      <w:r w:rsidRPr="00785874">
        <w:rPr>
          <w:b/>
        </w:rPr>
        <w:t xml:space="preserve">2. </w:t>
      </w:r>
      <w:r w:rsidRPr="00785874">
        <w:t>Staţie mobilă spălare agregate minerală şi concasare</w:t>
      </w:r>
      <w:r w:rsidRPr="00785874">
        <w:rPr>
          <w:i/>
        </w:rPr>
        <w:t>,</w:t>
      </w:r>
      <w:r w:rsidRPr="00785874">
        <w:rPr>
          <w:rStyle w:val="tpa1"/>
          <w:i/>
        </w:rPr>
        <w:t xml:space="preserve"> </w:t>
      </w:r>
      <w:r w:rsidRPr="00785874">
        <w:t>în localitatea Floreşti, extravilan, comuna Nimigea</w:t>
      </w:r>
      <w:r w:rsidRPr="00785874">
        <w:rPr>
          <w:b/>
        </w:rPr>
        <w:t>, titular: SC GDT BETOANE FELDRU SRL</w:t>
      </w:r>
      <w:r w:rsidRPr="00785874">
        <w:t>;</w:t>
      </w:r>
    </w:p>
    <w:p w:rsidR="00102198" w:rsidRPr="00785874" w:rsidRDefault="00102198" w:rsidP="00102198">
      <w:pPr>
        <w:rPr>
          <w:b/>
          <w:bCs/>
          <w:i/>
          <w:iCs/>
        </w:rPr>
      </w:pPr>
      <w:r w:rsidRPr="00785874">
        <w:rPr>
          <w:b/>
        </w:rPr>
        <w:t>3.</w:t>
      </w:r>
      <w:r w:rsidRPr="00785874">
        <w:t xml:space="preserve"> Fermă de creştere bovine de lapte şi îngrăşarea bovinelor, în localitatea Chiuza, nr.1,</w:t>
      </w:r>
      <w:r w:rsidRPr="00785874">
        <w:rPr>
          <w:b/>
          <w:lang w:val="es-ES"/>
        </w:rPr>
        <w:t xml:space="preserve"> titular: SC MUFLONUL AGROSORT SRL;</w:t>
      </w:r>
    </w:p>
    <w:bookmarkEnd w:id="0"/>
    <w:p w:rsidR="00785874" w:rsidRPr="00785874" w:rsidRDefault="00785874" w:rsidP="00785874">
      <w:pPr>
        <w:jc w:val="both"/>
        <w:rPr>
          <w:b/>
        </w:rPr>
      </w:pPr>
      <w:r w:rsidRPr="00785874">
        <w:rPr>
          <w:b/>
        </w:rPr>
        <w:t xml:space="preserve">4. </w:t>
      </w:r>
      <w:r w:rsidRPr="00785874">
        <w:t xml:space="preserve">Fabrică produse lactate, în localitatea Șieu-Măgheruș, str. Principală, nr. 290, comuna Șieu-Măgheruș, </w:t>
      </w:r>
      <w:r w:rsidRPr="00785874">
        <w:rPr>
          <w:b/>
        </w:rPr>
        <w:t xml:space="preserve"> titular: SC BENMILK TRADE SRL;</w:t>
      </w:r>
    </w:p>
    <w:p w:rsidR="00785874" w:rsidRPr="00785874" w:rsidRDefault="00785874" w:rsidP="00785874">
      <w:pPr>
        <w:jc w:val="both"/>
        <w:rPr>
          <w:b/>
        </w:rPr>
      </w:pPr>
      <w:r w:rsidRPr="00785874">
        <w:rPr>
          <w:b/>
        </w:rPr>
        <w:t xml:space="preserve">5. </w:t>
      </w:r>
      <w:r w:rsidRPr="00785874">
        <w:t>Spălătorie auto, vulcanizare și spațiu de depozitare, în localitatea Cristeștii Ciceului, nr. 330, comuna Uriu</w:t>
      </w:r>
      <w:r w:rsidRPr="00785874">
        <w:rPr>
          <w:b/>
        </w:rPr>
        <w:t>, titular: SC FDV VIREGAN WASH SRL;</w:t>
      </w:r>
    </w:p>
    <w:p w:rsidR="00785874" w:rsidRPr="00785874" w:rsidRDefault="00785874" w:rsidP="00785874">
      <w:pPr>
        <w:jc w:val="both"/>
        <w:rPr>
          <w:b/>
        </w:rPr>
      </w:pPr>
    </w:p>
    <w:p w:rsidR="00785874" w:rsidRPr="00785874" w:rsidRDefault="00785874" w:rsidP="00785874">
      <w:pPr>
        <w:jc w:val="both"/>
        <w:rPr>
          <w:i/>
          <w:u w:val="single"/>
        </w:rPr>
      </w:pPr>
      <w:r w:rsidRPr="00785874">
        <w:rPr>
          <w:b/>
        </w:rPr>
        <w:sym w:font="Wingdings" w:char="00E8"/>
      </w:r>
      <w:r w:rsidRPr="00785874">
        <w:rPr>
          <w:i/>
          <w:u w:val="single"/>
        </w:rPr>
        <w:t>REVIZUIREA AUTORIZAȚIEI DE MEDIU:</w:t>
      </w:r>
    </w:p>
    <w:p w:rsidR="00785874" w:rsidRPr="00785874" w:rsidRDefault="00785874" w:rsidP="00785874">
      <w:pPr>
        <w:jc w:val="both"/>
        <w:rPr>
          <w:b/>
        </w:rPr>
      </w:pPr>
      <w:r w:rsidRPr="00785874">
        <w:t xml:space="preserve">1. Secție fabricare mobilă, în municipiul Bistriţa, localitatea componentă Unirea, nr. 479D, </w:t>
      </w:r>
      <w:r w:rsidRPr="00785874">
        <w:rPr>
          <w:b/>
        </w:rPr>
        <w:t>titular: SC GREGORI TRADING SRL;</w:t>
      </w:r>
    </w:p>
    <w:p w:rsidR="00785874" w:rsidRPr="00785874" w:rsidRDefault="00785874" w:rsidP="00785874">
      <w:pPr>
        <w:jc w:val="both"/>
        <w:rPr>
          <w:b/>
        </w:rPr>
      </w:pPr>
      <w:r w:rsidRPr="00785874">
        <w:rPr>
          <w:b/>
        </w:rPr>
        <w:t xml:space="preserve">2. </w:t>
      </w:r>
      <w:r w:rsidRPr="00785874">
        <w:t xml:space="preserve">Producția de schimbătoare de aluminiu și oțel inoxidabil, fabricarea altor piese și accesorii pentru autovehicule și motoare de autovehicule, în localitatea Prundu Bîrgăului, str. Principală, nr. 25, comuna Prundu Bîrgăului, </w:t>
      </w:r>
      <w:r w:rsidRPr="00785874">
        <w:rPr>
          <w:b/>
        </w:rPr>
        <w:t>titular: SC RAAL SA.</w:t>
      </w:r>
    </w:p>
    <w:p w:rsidR="00102198" w:rsidRPr="00785874" w:rsidRDefault="00102198" w:rsidP="00102198">
      <w:pPr>
        <w:ind w:left="360"/>
        <w:jc w:val="both"/>
        <w:rPr>
          <w:b/>
          <w:u w:val="single"/>
        </w:rPr>
      </w:pPr>
    </w:p>
    <w:sectPr w:rsidR="00102198" w:rsidRPr="00785874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874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C1C02"/>
    <w:multiLevelType w:val="hybridMultilevel"/>
    <w:tmpl w:val="92C88B28"/>
    <w:lvl w:ilvl="0" w:tplc="8D50B2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7"/>
  </w:num>
  <w:num w:numId="5">
    <w:abstractNumId w:val="8"/>
  </w:num>
  <w:num w:numId="6">
    <w:abstractNumId w:val="4"/>
  </w:num>
  <w:num w:numId="7">
    <w:abstractNumId w:val="0"/>
  </w:num>
  <w:num w:numId="8">
    <w:abstractNumId w:val="18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1"/>
  </w:num>
  <w:num w:numId="15">
    <w:abstractNumId w:val="19"/>
  </w:num>
  <w:num w:numId="16">
    <w:abstractNumId w:val="24"/>
  </w:num>
  <w:num w:numId="17">
    <w:abstractNumId w:val="20"/>
  </w:num>
  <w:num w:numId="18">
    <w:abstractNumId w:val="22"/>
  </w:num>
  <w:num w:numId="19">
    <w:abstractNumId w:val="14"/>
  </w:num>
  <w:num w:numId="20">
    <w:abstractNumId w:val="23"/>
  </w:num>
  <w:num w:numId="21">
    <w:abstractNumId w:val="16"/>
  </w:num>
  <w:num w:numId="22">
    <w:abstractNumId w:val="3"/>
  </w:num>
  <w:num w:numId="23">
    <w:abstractNumId w:val="1"/>
  </w:num>
  <w:num w:numId="24">
    <w:abstractNumId w:val="12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198"/>
    <w:rsid w:val="001026A8"/>
    <w:rsid w:val="00102CB6"/>
    <w:rsid w:val="0010312F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379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62E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23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150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5874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3F3A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78F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AF8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5ADD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6EB2"/>
    <w:rsid w:val="00B97868"/>
    <w:rsid w:val="00B9799B"/>
    <w:rsid w:val="00BA01F9"/>
    <w:rsid w:val="00BA0715"/>
    <w:rsid w:val="00BA0ED2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4EE"/>
    <w:rsid w:val="00E8659D"/>
    <w:rsid w:val="00E869E2"/>
    <w:rsid w:val="00E87B88"/>
    <w:rsid w:val="00E90994"/>
    <w:rsid w:val="00E9353A"/>
    <w:rsid w:val="00E93D72"/>
    <w:rsid w:val="00E94F3E"/>
    <w:rsid w:val="00E953CB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61DAE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15</cp:revision>
  <cp:lastPrinted>2017-04-10T08:28:00Z</cp:lastPrinted>
  <dcterms:created xsi:type="dcterms:W3CDTF">2019-04-22T10:29:00Z</dcterms:created>
  <dcterms:modified xsi:type="dcterms:W3CDTF">2019-06-11T07:51:00Z</dcterms:modified>
</cp:coreProperties>
</file>