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3EC8" w:rsidRPr="002611D7" w:rsidRDefault="009529DC" w:rsidP="008C6D97">
      <w:pPr>
        <w:pStyle w:val="Header"/>
        <w:tabs>
          <w:tab w:val="clear" w:pos="4680"/>
          <w:tab w:val="clear" w:pos="9360"/>
          <w:tab w:val="left" w:pos="9000"/>
        </w:tabs>
        <w:rPr>
          <w:rFonts w:ascii="Garamond" w:hAnsi="Garamond"/>
          <w:b/>
          <w:bCs/>
          <w:color w:val="FFFFFF"/>
          <w:spacing w:val="-4"/>
          <w:sz w:val="16"/>
          <w:szCs w:val="16"/>
          <w:lang w:val="ro-RO"/>
        </w:rPr>
      </w:pPr>
      <w:r w:rsidRPr="002611D7">
        <w:rPr>
          <w:rFonts w:ascii="Times New Roman" w:hAnsi="Times New Roman"/>
          <w:b/>
          <w:color w:val="00214E"/>
          <w:spacing w:val="-4"/>
          <w:sz w:val="32"/>
          <w:szCs w:val="32"/>
          <w:lang w:val="ro-RO"/>
        </w:rPr>
        <w:t xml:space="preserve">  </w:t>
      </w:r>
    </w:p>
    <w:p w:rsidR="00B03EC8" w:rsidRPr="002611D7" w:rsidRDefault="00B03EC8" w:rsidP="008C6D97">
      <w:pPr>
        <w:pStyle w:val="Header"/>
        <w:tabs>
          <w:tab w:val="clear" w:pos="4680"/>
          <w:tab w:val="clear" w:pos="9360"/>
          <w:tab w:val="left" w:pos="9000"/>
        </w:tabs>
        <w:rPr>
          <w:spacing w:val="-4"/>
          <w:lang w:val="ro-RO"/>
        </w:rPr>
      </w:pPr>
      <w:r w:rsidRPr="002611D7">
        <w:rPr>
          <w:noProof/>
          <w:spacing w:val="-4"/>
          <w:lang w:val="ro-RO" w:eastAsia="ro-RO"/>
        </w:rPr>
        <w:drawing>
          <wp:anchor distT="0" distB="0" distL="114300" distR="114300" simplePos="0" relativeHeight="251656192" behindDoc="0" locked="0" layoutInCell="1" allowOverlap="1">
            <wp:simplePos x="0" y="0"/>
            <wp:positionH relativeFrom="column">
              <wp:posOffset>4978400</wp:posOffset>
            </wp:positionH>
            <wp:positionV relativeFrom="paragraph">
              <wp:posOffset>39370</wp:posOffset>
            </wp:positionV>
            <wp:extent cx="1311275" cy="699770"/>
            <wp:effectExtent l="0" t="0" r="3175" b="508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1275" cy="6997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611D7">
        <w:rPr>
          <w:noProof/>
          <w:spacing w:val="-4"/>
          <w:lang w:val="ro-RO" w:eastAsia="ro-RO"/>
        </w:rPr>
        <w:drawing>
          <wp:anchor distT="0" distB="0" distL="114300" distR="114300" simplePos="0" relativeHeight="251657216" behindDoc="0" locked="0" layoutInCell="1" allowOverlap="1">
            <wp:simplePos x="0" y="0"/>
            <wp:positionH relativeFrom="column">
              <wp:posOffset>-63500</wp:posOffset>
            </wp:positionH>
            <wp:positionV relativeFrom="paragraph">
              <wp:posOffset>-92710</wp:posOffset>
            </wp:positionV>
            <wp:extent cx="859155" cy="850265"/>
            <wp:effectExtent l="0" t="0" r="0" b="6985"/>
            <wp:wrapSquare wrapText="bothSides"/>
            <wp:docPr id="5" name="Picture 5"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611D7">
        <w:rPr>
          <w:spacing w:val="-4"/>
          <w:lang w:val="ro-RO"/>
        </w:rPr>
        <w:t xml:space="preserve">                     </w:t>
      </w:r>
    </w:p>
    <w:p w:rsidR="00B03EC8" w:rsidRPr="002611D7" w:rsidRDefault="00B03EC8" w:rsidP="008C6D97">
      <w:pPr>
        <w:pStyle w:val="Header"/>
        <w:tabs>
          <w:tab w:val="clear" w:pos="4680"/>
          <w:tab w:val="clear" w:pos="9360"/>
          <w:tab w:val="left" w:pos="9000"/>
        </w:tabs>
        <w:jc w:val="center"/>
        <w:rPr>
          <w:rFonts w:ascii="Times New Roman" w:hAnsi="Times New Roman"/>
          <w:b/>
          <w:spacing w:val="-4"/>
          <w:sz w:val="28"/>
          <w:szCs w:val="28"/>
          <w:lang w:val="ro-RO"/>
        </w:rPr>
      </w:pPr>
      <w:r w:rsidRPr="002611D7">
        <w:rPr>
          <w:rFonts w:ascii="Times New Roman" w:hAnsi="Times New Roman"/>
          <w:b/>
          <w:spacing w:val="-4"/>
          <w:sz w:val="28"/>
          <w:szCs w:val="28"/>
          <w:lang w:val="ro-RO"/>
        </w:rPr>
        <w:t>Ministerul Mediului</w:t>
      </w:r>
    </w:p>
    <w:p w:rsidR="00B03EC8" w:rsidRPr="002611D7" w:rsidRDefault="00B03EC8" w:rsidP="008C6D97">
      <w:pPr>
        <w:pStyle w:val="Header"/>
        <w:tabs>
          <w:tab w:val="clear" w:pos="4680"/>
          <w:tab w:val="clear" w:pos="9360"/>
          <w:tab w:val="left" w:pos="9000"/>
        </w:tabs>
        <w:jc w:val="right"/>
        <w:rPr>
          <w:rFonts w:ascii="Times New Roman" w:hAnsi="Times New Roman"/>
          <w:b/>
          <w:spacing w:val="-4"/>
          <w:sz w:val="32"/>
          <w:szCs w:val="32"/>
          <w:lang w:val="ro-RO"/>
        </w:rPr>
      </w:pPr>
      <w:r w:rsidRPr="002611D7">
        <w:rPr>
          <w:rFonts w:ascii="Times New Roman" w:hAnsi="Times New Roman"/>
          <w:b/>
          <w:spacing w:val="-4"/>
          <w:sz w:val="32"/>
          <w:szCs w:val="32"/>
          <w:lang w:val="ro-RO"/>
        </w:rPr>
        <w:t>Agenţia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B03EC8" w:rsidRPr="002611D7" w:rsidTr="00D53472">
        <w:trPr>
          <w:trHeight w:val="486"/>
        </w:trPr>
        <w:tc>
          <w:tcPr>
            <w:tcW w:w="10031" w:type="dxa"/>
            <w:tcBorders>
              <w:top w:val="single" w:sz="8" w:space="0" w:color="000000"/>
              <w:bottom w:val="single" w:sz="8" w:space="0" w:color="000000"/>
            </w:tcBorders>
            <w:shd w:val="clear" w:color="auto" w:fill="auto"/>
            <w:vAlign w:val="center"/>
          </w:tcPr>
          <w:p w:rsidR="00B03EC8" w:rsidRPr="002611D7" w:rsidRDefault="00B03EC8" w:rsidP="008C6D97">
            <w:pPr>
              <w:spacing w:after="0" w:line="240" w:lineRule="auto"/>
              <w:jc w:val="center"/>
              <w:rPr>
                <w:rFonts w:ascii="Times New Roman" w:hAnsi="Times New Roman"/>
                <w:b/>
                <w:bCs/>
                <w:color w:val="FFFFFF"/>
                <w:spacing w:val="-4"/>
                <w:sz w:val="24"/>
                <w:szCs w:val="24"/>
                <w:lang w:val="ro-RO"/>
              </w:rPr>
            </w:pPr>
            <w:r w:rsidRPr="002611D7">
              <w:rPr>
                <w:rFonts w:ascii="Times New Roman" w:hAnsi="Times New Roman"/>
                <w:b/>
                <w:bCs/>
                <w:spacing w:val="-4"/>
                <w:sz w:val="28"/>
                <w:szCs w:val="28"/>
                <w:lang w:val="ro-RO"/>
              </w:rPr>
              <w:t xml:space="preserve">AGENŢIA PENTRU PROTECŢIA MEDIULUI BISTRIȚA - NĂSĂUD </w:t>
            </w:r>
          </w:p>
        </w:tc>
      </w:tr>
    </w:tbl>
    <w:p w:rsidR="002053A6" w:rsidRPr="002611D7" w:rsidRDefault="00B03EC8" w:rsidP="008C6D97">
      <w:pPr>
        <w:spacing w:after="0" w:line="240" w:lineRule="auto"/>
        <w:rPr>
          <w:rFonts w:ascii="Times New Roman" w:hAnsi="Times New Roman"/>
          <w:b/>
          <w:bCs/>
          <w:color w:val="FFFFFF"/>
          <w:spacing w:val="-4"/>
          <w:sz w:val="28"/>
          <w:szCs w:val="28"/>
          <w:lang w:val="ro-RO"/>
        </w:rPr>
      </w:pPr>
      <w:r w:rsidRPr="002611D7">
        <w:rPr>
          <w:rFonts w:ascii="Times New Roman" w:hAnsi="Times New Roman"/>
          <w:b/>
          <w:bCs/>
          <w:color w:val="FFFFFF"/>
          <w:spacing w:val="-4"/>
          <w:sz w:val="28"/>
          <w:szCs w:val="28"/>
          <w:lang w:val="ro-RO"/>
        </w:rPr>
        <w:t>D</w:t>
      </w:r>
    </w:p>
    <w:p w:rsidR="003C1277" w:rsidRPr="002611D7" w:rsidRDefault="003C1277" w:rsidP="008C6D97">
      <w:pPr>
        <w:spacing w:after="0" w:line="240" w:lineRule="auto"/>
        <w:rPr>
          <w:rFonts w:ascii="Times New Roman" w:hAnsi="Times New Roman"/>
          <w:b/>
          <w:bCs/>
          <w:color w:val="FFFFFF"/>
          <w:spacing w:val="-4"/>
          <w:sz w:val="28"/>
          <w:szCs w:val="28"/>
          <w:lang w:val="ro-RO"/>
        </w:rPr>
      </w:pPr>
    </w:p>
    <w:p w:rsidR="00A76CF7" w:rsidRPr="002611D7" w:rsidRDefault="00A76CF7" w:rsidP="00EB32D9">
      <w:pPr>
        <w:spacing w:after="0" w:line="360" w:lineRule="auto"/>
        <w:jc w:val="center"/>
        <w:rPr>
          <w:rFonts w:ascii="Arial" w:hAnsi="Arial" w:cs="Arial"/>
          <w:b/>
          <w:lang w:val="ro-RO"/>
        </w:rPr>
      </w:pPr>
      <w:r w:rsidRPr="002611D7">
        <w:rPr>
          <w:rFonts w:ascii="Arial" w:hAnsi="Arial" w:cs="Arial"/>
          <w:b/>
          <w:bCs/>
          <w:lang w:val="ro-RO"/>
        </w:rPr>
        <w:t>DECIZIA ETAPEI DE ÎNCADRARE</w:t>
      </w:r>
    </w:p>
    <w:p w:rsidR="00A76CF7" w:rsidRPr="002611D7" w:rsidRDefault="00A76CF7" w:rsidP="00EB32D9">
      <w:pPr>
        <w:spacing w:after="0" w:line="360" w:lineRule="auto"/>
        <w:jc w:val="center"/>
        <w:rPr>
          <w:rFonts w:ascii="Arial" w:eastAsia="Times New Roman" w:hAnsi="Arial" w:cs="Arial"/>
          <w:b/>
          <w:sz w:val="20"/>
          <w:szCs w:val="20"/>
          <w:lang w:val="ro-RO"/>
        </w:rPr>
      </w:pPr>
      <w:r w:rsidRPr="002611D7">
        <w:rPr>
          <w:rFonts w:ascii="Arial" w:eastAsia="Times New Roman" w:hAnsi="Arial" w:cs="Arial"/>
          <w:b/>
          <w:sz w:val="20"/>
          <w:szCs w:val="20"/>
          <w:lang w:val="ro-RO"/>
        </w:rPr>
        <w:t xml:space="preserve">PROIECT din </w:t>
      </w:r>
      <w:r w:rsidR="00661B5B" w:rsidRPr="002611D7">
        <w:rPr>
          <w:rFonts w:ascii="Arial" w:eastAsia="Times New Roman" w:hAnsi="Arial" w:cs="Arial"/>
          <w:b/>
          <w:sz w:val="20"/>
          <w:szCs w:val="20"/>
          <w:lang w:val="ro-RO"/>
        </w:rPr>
        <w:t>30</w:t>
      </w:r>
      <w:r w:rsidRPr="002611D7">
        <w:rPr>
          <w:rFonts w:ascii="Arial" w:eastAsia="Times New Roman" w:hAnsi="Arial" w:cs="Arial"/>
          <w:b/>
          <w:sz w:val="20"/>
          <w:szCs w:val="20"/>
          <w:lang w:val="ro-RO"/>
        </w:rPr>
        <w:t xml:space="preserve"> </w:t>
      </w:r>
      <w:r w:rsidR="00741461" w:rsidRPr="002611D7">
        <w:rPr>
          <w:rFonts w:ascii="Arial" w:eastAsia="Times New Roman" w:hAnsi="Arial" w:cs="Arial"/>
          <w:b/>
          <w:sz w:val="20"/>
          <w:szCs w:val="20"/>
          <w:lang w:val="ro-RO"/>
        </w:rPr>
        <w:t>MAI</w:t>
      </w:r>
      <w:r w:rsidRPr="002611D7">
        <w:rPr>
          <w:rFonts w:ascii="Arial" w:eastAsia="Times New Roman" w:hAnsi="Arial" w:cs="Arial"/>
          <w:b/>
          <w:sz w:val="20"/>
          <w:szCs w:val="20"/>
          <w:lang w:val="ro-RO"/>
        </w:rPr>
        <w:t xml:space="preserve"> 2019</w:t>
      </w:r>
    </w:p>
    <w:p w:rsidR="00A76CF7" w:rsidRPr="002611D7" w:rsidRDefault="00A76CF7" w:rsidP="00A76CF7">
      <w:pPr>
        <w:spacing w:after="0" w:line="240" w:lineRule="auto"/>
        <w:jc w:val="center"/>
        <w:rPr>
          <w:rFonts w:ascii="Arial" w:eastAsia="Times New Roman" w:hAnsi="Arial" w:cs="Arial"/>
          <w:b/>
          <w:sz w:val="20"/>
          <w:szCs w:val="20"/>
          <w:lang w:val="ro-RO"/>
        </w:rPr>
      </w:pPr>
    </w:p>
    <w:p w:rsidR="00582EC1" w:rsidRPr="002611D7" w:rsidRDefault="00582EC1" w:rsidP="00EB32D9">
      <w:pPr>
        <w:spacing w:after="0" w:line="240" w:lineRule="auto"/>
        <w:rPr>
          <w:rFonts w:ascii="Arial" w:eastAsia="Times New Roman" w:hAnsi="Arial" w:cs="Arial"/>
          <w:b/>
          <w:sz w:val="20"/>
          <w:szCs w:val="20"/>
          <w:lang w:val="ro-RO"/>
        </w:rPr>
      </w:pPr>
    </w:p>
    <w:p w:rsidR="00582EC1" w:rsidRPr="002611D7" w:rsidRDefault="00582EC1" w:rsidP="00A76CF7">
      <w:pPr>
        <w:spacing w:after="0" w:line="240" w:lineRule="auto"/>
        <w:jc w:val="center"/>
        <w:rPr>
          <w:rFonts w:ascii="Arial" w:eastAsia="Times New Roman" w:hAnsi="Arial" w:cs="Arial"/>
          <w:b/>
          <w:sz w:val="20"/>
          <w:szCs w:val="20"/>
          <w:lang w:val="ro-RO"/>
        </w:rPr>
      </w:pPr>
    </w:p>
    <w:p w:rsidR="00A76CF7" w:rsidRPr="002611D7" w:rsidRDefault="00A76CF7" w:rsidP="00A76CF7">
      <w:pPr>
        <w:spacing w:after="0" w:line="240" w:lineRule="auto"/>
        <w:ind w:firstLine="720"/>
        <w:jc w:val="both"/>
        <w:rPr>
          <w:rFonts w:ascii="Arial" w:eastAsia="Times New Roman" w:hAnsi="Arial" w:cs="Arial"/>
          <w:lang w:val="ro-RO"/>
        </w:rPr>
      </w:pPr>
      <w:r w:rsidRPr="002611D7">
        <w:rPr>
          <w:rFonts w:ascii="Arial" w:eastAsia="Times New Roman" w:hAnsi="Arial" w:cs="Arial"/>
          <w:lang w:val="ro-RO"/>
        </w:rPr>
        <w:t xml:space="preserve">Ca urmare a solicitării de emitere a acordului de mediu adresată de </w:t>
      </w:r>
      <w:bookmarkStart w:id="0" w:name="_GoBack"/>
      <w:bookmarkEnd w:id="0"/>
      <w:r w:rsidR="00F6208F" w:rsidRPr="00F6208F">
        <w:rPr>
          <w:rFonts w:ascii="Arial" w:hAnsi="Arial" w:cs="Arial"/>
          <w:b/>
          <w:sz w:val="20"/>
          <w:szCs w:val="20"/>
          <w:lang w:val="ro-RO"/>
        </w:rPr>
        <w:t>COMUNA MAIERU</w:t>
      </w:r>
      <w:r w:rsidRPr="002611D7">
        <w:rPr>
          <w:rFonts w:ascii="Arial" w:eastAsia="Times New Roman" w:hAnsi="Arial" w:cs="Arial"/>
          <w:lang w:val="ro-RO"/>
        </w:rPr>
        <w:t xml:space="preserve">, </w:t>
      </w:r>
      <w:r w:rsidRPr="002611D7">
        <w:rPr>
          <w:rFonts w:ascii="Arial" w:eastAsia="Times New Roman" w:hAnsi="Arial" w:cs="Arial"/>
          <w:i/>
          <w:lang w:val="ro-RO"/>
        </w:rPr>
        <w:t xml:space="preserve">cu </w:t>
      </w:r>
      <w:r w:rsidRPr="002611D7">
        <w:rPr>
          <w:rFonts w:ascii="Arial" w:hAnsi="Arial" w:cs="Arial"/>
          <w:i/>
          <w:lang w:val="ro-RO"/>
        </w:rPr>
        <w:t xml:space="preserve">sediul în </w:t>
      </w:r>
      <w:r w:rsidR="00661B5B" w:rsidRPr="002611D7">
        <w:rPr>
          <w:rFonts w:ascii="Arial" w:hAnsi="Arial" w:cs="Arial"/>
          <w:i/>
          <w:lang w:val="ro-RO"/>
        </w:rPr>
        <w:t xml:space="preserve">localitatea </w:t>
      </w:r>
      <w:r w:rsidR="00F6208F" w:rsidRPr="00F6208F">
        <w:rPr>
          <w:rFonts w:ascii="Arial" w:hAnsi="Arial" w:cs="Arial"/>
          <w:i/>
          <w:lang w:val="ro-RO"/>
        </w:rPr>
        <w:t>Maieru, nr. 831</w:t>
      </w:r>
      <w:r w:rsidR="00661B5B" w:rsidRPr="002611D7">
        <w:rPr>
          <w:rFonts w:ascii="Arial" w:hAnsi="Arial" w:cs="Arial"/>
          <w:i/>
          <w:lang w:val="ro-RO"/>
        </w:rPr>
        <w:t xml:space="preserve">, comuna </w:t>
      </w:r>
      <w:r w:rsidR="00F6208F" w:rsidRPr="00F6208F">
        <w:rPr>
          <w:rFonts w:ascii="Arial" w:hAnsi="Arial" w:cs="Arial"/>
          <w:i/>
          <w:lang w:val="ro-RO"/>
        </w:rPr>
        <w:t>Maieru</w:t>
      </w:r>
      <w:r w:rsidRPr="002611D7">
        <w:rPr>
          <w:rFonts w:ascii="Arial" w:hAnsi="Arial" w:cs="Arial"/>
          <w:i/>
          <w:lang w:val="ro-RO"/>
        </w:rPr>
        <w:t>, judeţul Bistrița Năsăud</w:t>
      </w:r>
      <w:r w:rsidRPr="002611D7">
        <w:rPr>
          <w:rStyle w:val="tpa1"/>
          <w:rFonts w:ascii="Arial" w:hAnsi="Arial" w:cs="Arial"/>
          <w:i/>
          <w:lang w:val="ro-RO"/>
        </w:rPr>
        <w:t>,</w:t>
      </w:r>
      <w:r w:rsidRPr="002611D7">
        <w:rPr>
          <w:rFonts w:ascii="Arial" w:eastAsia="Times New Roman" w:hAnsi="Arial" w:cs="Arial"/>
          <w:i/>
          <w:lang w:val="ro-RO"/>
        </w:rPr>
        <w:t xml:space="preserve"> </w:t>
      </w:r>
      <w:r w:rsidRPr="002611D7">
        <w:rPr>
          <w:rFonts w:ascii="Arial" w:eastAsia="Times New Roman" w:hAnsi="Arial" w:cs="Arial"/>
          <w:lang w:val="ro-RO"/>
        </w:rPr>
        <w:t xml:space="preserve">înregistrată la Agenţia pentru Protecţia Mediului Bistriţa-Năsăud cu nr. </w:t>
      </w:r>
      <w:r w:rsidR="00F6208F">
        <w:rPr>
          <w:rFonts w:ascii="Arial" w:hAnsi="Arial" w:cs="Arial"/>
          <w:i/>
          <w:lang w:val="ro-RO"/>
        </w:rPr>
        <w:t>5096/25</w:t>
      </w:r>
      <w:r w:rsidR="00661B5B" w:rsidRPr="002611D7">
        <w:rPr>
          <w:rFonts w:ascii="Arial" w:hAnsi="Arial" w:cs="Arial"/>
          <w:i/>
          <w:lang w:val="ro-RO"/>
        </w:rPr>
        <w:t>.04</w:t>
      </w:r>
      <w:r w:rsidRPr="002611D7">
        <w:rPr>
          <w:rFonts w:ascii="Arial" w:hAnsi="Arial" w:cs="Arial"/>
          <w:i/>
          <w:lang w:val="ro-RO"/>
        </w:rPr>
        <w:t>.2019</w:t>
      </w:r>
      <w:r w:rsidRPr="002611D7">
        <w:rPr>
          <w:rFonts w:ascii="Arial" w:eastAsia="Times New Roman" w:hAnsi="Arial" w:cs="Arial"/>
          <w:lang w:val="ro-RO"/>
        </w:rPr>
        <w:t>, cu ultima completare la nr</w:t>
      </w:r>
      <w:r w:rsidRPr="00EB32D9">
        <w:rPr>
          <w:rFonts w:ascii="Arial" w:eastAsia="Times New Roman" w:hAnsi="Arial" w:cs="Arial"/>
          <w:lang w:val="ro-RO"/>
        </w:rPr>
        <w:t xml:space="preserve">. </w:t>
      </w:r>
      <w:r w:rsidR="008168C2" w:rsidRPr="008168C2">
        <w:rPr>
          <w:rFonts w:ascii="Arial" w:eastAsia="Times New Roman" w:hAnsi="Arial" w:cs="Arial"/>
          <w:lang w:val="ro-RO"/>
        </w:rPr>
        <w:t>7017</w:t>
      </w:r>
      <w:r w:rsidR="00EB32D9" w:rsidRPr="008168C2">
        <w:rPr>
          <w:rFonts w:ascii="Arial" w:eastAsia="Times New Roman" w:hAnsi="Arial" w:cs="Arial"/>
          <w:lang w:val="ro-RO"/>
        </w:rPr>
        <w:t>/30</w:t>
      </w:r>
      <w:r w:rsidR="000E0005" w:rsidRPr="008168C2">
        <w:rPr>
          <w:rFonts w:ascii="Arial" w:eastAsia="Times New Roman" w:hAnsi="Arial" w:cs="Arial"/>
          <w:lang w:val="ro-RO"/>
        </w:rPr>
        <w:t>.05</w:t>
      </w:r>
      <w:r w:rsidRPr="008168C2">
        <w:rPr>
          <w:rFonts w:ascii="Arial" w:eastAsia="Times New Roman" w:hAnsi="Arial" w:cs="Arial"/>
          <w:lang w:val="ro-RO"/>
        </w:rPr>
        <w:t>.2019</w:t>
      </w:r>
      <w:r w:rsidRPr="002611D7">
        <w:rPr>
          <w:rFonts w:ascii="Arial" w:eastAsia="Times New Roman" w:hAnsi="Arial" w:cs="Arial"/>
          <w:lang w:val="ro-RO"/>
        </w:rPr>
        <w:t>, în baza Legii 292/2018 privind evaluarea impactului anumitor proiecte publice şi private asupra mediului şi a Ordonanţei de Urgenţă a Guvernului nr. 57/2007 privind regimul ariilor naturale protejate, conservarea habitatelor naturale, a florei şi faunei sălbatice, cu modificări şi completări prin Legea nr. 49/2011, cu modificările și completările ulterioare,</w:t>
      </w:r>
    </w:p>
    <w:p w:rsidR="00A76CF7" w:rsidRPr="002611D7" w:rsidRDefault="00A76CF7" w:rsidP="008168C2">
      <w:pPr>
        <w:spacing w:after="0" w:line="240" w:lineRule="auto"/>
        <w:ind w:firstLine="720"/>
        <w:jc w:val="both"/>
        <w:rPr>
          <w:rFonts w:ascii="Arial" w:eastAsia="Times New Roman" w:hAnsi="Arial" w:cs="Arial"/>
          <w:lang w:val="ro-RO"/>
        </w:rPr>
      </w:pPr>
      <w:r w:rsidRPr="002611D7">
        <w:rPr>
          <w:rFonts w:ascii="Arial" w:eastAsia="Times New Roman" w:hAnsi="Arial" w:cs="Arial"/>
          <w:b/>
          <w:lang w:val="ro-RO"/>
        </w:rPr>
        <w:t>Agenţia pentru Protecţia Mediului Bistriţa-Năsăud decide</w:t>
      </w:r>
      <w:r w:rsidRPr="002611D7">
        <w:rPr>
          <w:rFonts w:ascii="Arial" w:eastAsia="Times New Roman" w:hAnsi="Arial" w:cs="Arial"/>
          <w:lang w:val="ro-RO"/>
        </w:rPr>
        <w:t xml:space="preserve">, ca urmare a consultărilor desfăşurate în cadrul şedinţei Comisiei de Analiză Tehnică din data de </w:t>
      </w:r>
      <w:r w:rsidR="00661B5B" w:rsidRPr="002611D7">
        <w:rPr>
          <w:rFonts w:ascii="Arial" w:eastAsia="Times New Roman" w:hAnsi="Arial" w:cs="Arial"/>
          <w:lang w:val="ro-RO"/>
        </w:rPr>
        <w:t>29</w:t>
      </w:r>
      <w:r w:rsidRPr="002611D7">
        <w:rPr>
          <w:rFonts w:ascii="Arial" w:eastAsia="Times New Roman" w:hAnsi="Arial" w:cs="Arial"/>
          <w:lang w:val="ro-RO"/>
        </w:rPr>
        <w:t>.0</w:t>
      </w:r>
      <w:r w:rsidR="000E0005" w:rsidRPr="002611D7">
        <w:rPr>
          <w:rFonts w:ascii="Arial" w:eastAsia="Times New Roman" w:hAnsi="Arial" w:cs="Arial"/>
          <w:lang w:val="ro-RO"/>
        </w:rPr>
        <w:t>5</w:t>
      </w:r>
      <w:r w:rsidRPr="002611D7">
        <w:rPr>
          <w:rFonts w:ascii="Arial" w:eastAsia="Times New Roman" w:hAnsi="Arial" w:cs="Arial"/>
          <w:lang w:val="ro-RO"/>
        </w:rPr>
        <w:t xml:space="preserve">.2019, </w:t>
      </w:r>
      <w:r w:rsidRPr="002611D7">
        <w:rPr>
          <w:rFonts w:ascii="Arial" w:eastAsia="Times New Roman" w:hAnsi="Arial" w:cs="Arial"/>
          <w:b/>
          <w:lang w:val="ro-RO"/>
        </w:rPr>
        <w:t>că proiectul</w:t>
      </w:r>
      <w:r w:rsidRPr="002611D7">
        <w:rPr>
          <w:rFonts w:ascii="Arial" w:hAnsi="Arial" w:cs="Arial"/>
          <w:i/>
          <w:lang w:val="ro-RO"/>
        </w:rPr>
        <w:t xml:space="preserve"> </w:t>
      </w:r>
      <w:r w:rsidR="00F6208F" w:rsidRPr="00F6208F">
        <w:rPr>
          <w:rFonts w:ascii="Arial" w:hAnsi="Arial" w:cs="Arial"/>
          <w:i/>
          <w:lang w:val="ro-RO"/>
        </w:rPr>
        <w:t>Modernizare centru civic și trotuare în comuna Maieru, județul Bistrița-Năsăud</w:t>
      </w:r>
      <w:r w:rsidR="00661B5B" w:rsidRPr="002611D7">
        <w:rPr>
          <w:rFonts w:ascii="Arial" w:hAnsi="Arial" w:cs="Arial"/>
          <w:i/>
          <w:lang w:val="ro-RO"/>
        </w:rPr>
        <w:t xml:space="preserve">, </w:t>
      </w:r>
      <w:r w:rsidRPr="002611D7">
        <w:rPr>
          <w:rFonts w:ascii="Arial" w:eastAsia="Times New Roman" w:hAnsi="Arial" w:cs="Arial"/>
          <w:lang w:val="ro-RO"/>
        </w:rPr>
        <w:t>propus a fi amplasat în</w:t>
      </w:r>
      <w:r w:rsidRPr="002611D7">
        <w:rPr>
          <w:rFonts w:ascii="Arial" w:hAnsi="Arial" w:cs="Arial"/>
          <w:lang w:val="ro-RO"/>
        </w:rPr>
        <w:t xml:space="preserve"> </w:t>
      </w:r>
      <w:r w:rsidR="00F6208F" w:rsidRPr="00F6208F">
        <w:rPr>
          <w:rFonts w:ascii="Arial" w:hAnsi="Arial" w:cs="Arial"/>
          <w:i/>
          <w:lang w:val="ro-RO"/>
        </w:rPr>
        <w:t>localitățile Maieru și Anieș, str. Principală, f</w:t>
      </w:r>
      <w:r w:rsidR="00F6208F">
        <w:rPr>
          <w:rFonts w:ascii="Arial" w:hAnsi="Arial" w:cs="Arial"/>
          <w:i/>
          <w:lang w:val="ro-RO"/>
        </w:rPr>
        <w:t>n</w:t>
      </w:r>
      <w:r w:rsidR="000E0005" w:rsidRPr="002611D7">
        <w:rPr>
          <w:rFonts w:ascii="Arial" w:hAnsi="Arial" w:cs="Arial"/>
          <w:i/>
          <w:lang w:val="ro-RO"/>
        </w:rPr>
        <w:t>,</w:t>
      </w:r>
      <w:r w:rsidR="00F6208F">
        <w:rPr>
          <w:rFonts w:ascii="Arial" w:hAnsi="Arial" w:cs="Arial"/>
          <w:i/>
          <w:lang w:val="ro-RO"/>
        </w:rPr>
        <w:t xml:space="preserve"> comuna Maieru,</w:t>
      </w:r>
      <w:r w:rsidR="000E0005" w:rsidRPr="002611D7">
        <w:rPr>
          <w:rFonts w:ascii="Arial" w:hAnsi="Arial" w:cs="Arial"/>
          <w:i/>
          <w:lang w:val="ro-RO"/>
        </w:rPr>
        <w:t xml:space="preserve"> </w:t>
      </w:r>
      <w:r w:rsidRPr="002611D7">
        <w:rPr>
          <w:rStyle w:val="tpa1"/>
          <w:rFonts w:ascii="Arial" w:hAnsi="Arial" w:cs="Arial"/>
          <w:i/>
          <w:lang w:val="ro-RO"/>
        </w:rPr>
        <w:t>judeţul Bistriţa-Năsăud</w:t>
      </w:r>
      <w:r w:rsidRPr="002611D7">
        <w:rPr>
          <w:rFonts w:ascii="Arial" w:eastAsia="Times New Roman" w:hAnsi="Arial" w:cs="Arial"/>
          <w:b/>
          <w:bCs/>
          <w:lang w:val="ro-RO"/>
        </w:rPr>
        <w:t>, nu se supune evaluării impactului asupra mediului.</w:t>
      </w:r>
      <w:r w:rsidRPr="002611D7">
        <w:rPr>
          <w:rFonts w:ascii="Arial" w:eastAsia="Times New Roman" w:hAnsi="Arial" w:cs="Arial"/>
          <w:lang w:val="ro-RO"/>
        </w:rPr>
        <w:t xml:space="preserve"> </w:t>
      </w:r>
    </w:p>
    <w:p w:rsidR="008168C2" w:rsidRDefault="008168C2" w:rsidP="008168C2">
      <w:pPr>
        <w:spacing w:after="0" w:line="240" w:lineRule="auto"/>
        <w:ind w:firstLine="720"/>
        <w:jc w:val="both"/>
        <w:rPr>
          <w:rFonts w:ascii="Arial" w:eastAsia="Times New Roman" w:hAnsi="Arial" w:cs="Arial"/>
          <w:b/>
          <w:lang w:val="ro-RO"/>
        </w:rPr>
      </w:pPr>
    </w:p>
    <w:p w:rsidR="00A76CF7" w:rsidRPr="002611D7" w:rsidRDefault="00A76CF7" w:rsidP="008168C2">
      <w:pPr>
        <w:spacing w:after="0" w:line="240" w:lineRule="auto"/>
        <w:ind w:firstLine="720"/>
        <w:jc w:val="both"/>
        <w:rPr>
          <w:rFonts w:ascii="Arial" w:eastAsia="Times New Roman" w:hAnsi="Arial" w:cs="Arial"/>
          <w:b/>
          <w:lang w:val="ro-RO"/>
        </w:rPr>
      </w:pPr>
      <w:r w:rsidRPr="002611D7">
        <w:rPr>
          <w:rFonts w:ascii="Arial" w:eastAsia="Times New Roman" w:hAnsi="Arial" w:cs="Arial"/>
          <w:b/>
          <w:lang w:val="ro-RO"/>
        </w:rPr>
        <w:t>Justificarea prezentei decizii:</w:t>
      </w:r>
    </w:p>
    <w:p w:rsidR="00A76CF7" w:rsidRPr="008168C2" w:rsidRDefault="00A76CF7" w:rsidP="008168C2">
      <w:pPr>
        <w:autoSpaceDE w:val="0"/>
        <w:autoSpaceDN w:val="0"/>
        <w:adjustRightInd w:val="0"/>
        <w:spacing w:after="0" w:line="240" w:lineRule="auto"/>
        <w:jc w:val="both"/>
        <w:rPr>
          <w:rFonts w:ascii="Arial" w:eastAsia="Times New Roman" w:hAnsi="Arial" w:cs="Arial"/>
          <w:lang w:val="ro-RO"/>
        </w:rPr>
      </w:pPr>
      <w:r w:rsidRPr="002611D7">
        <w:rPr>
          <w:rFonts w:ascii="Arial" w:eastAsia="Times New Roman" w:hAnsi="Arial" w:cs="Arial"/>
          <w:lang w:val="ro-RO"/>
        </w:rPr>
        <w:tab/>
      </w:r>
      <w:r w:rsidRPr="002611D7">
        <w:rPr>
          <w:rFonts w:ascii="Arial" w:eastAsia="Times New Roman" w:hAnsi="Arial" w:cs="Arial"/>
          <w:b/>
          <w:lang w:val="ro-RO"/>
        </w:rPr>
        <w:t>I.</w:t>
      </w:r>
      <w:r w:rsidRPr="002611D7">
        <w:rPr>
          <w:rFonts w:ascii="Arial" w:eastAsia="Times New Roman" w:hAnsi="Arial" w:cs="Arial"/>
          <w:lang w:val="ro-RO"/>
        </w:rPr>
        <w:t xml:space="preserve"> </w:t>
      </w:r>
      <w:r w:rsidRPr="002611D7">
        <w:rPr>
          <w:rFonts w:ascii="Arial" w:eastAsia="Times New Roman" w:hAnsi="Arial" w:cs="Arial"/>
          <w:b/>
          <w:lang w:val="ro-RO"/>
        </w:rPr>
        <w:t xml:space="preserve">Motivele pe baza cărora s-a stabilit necesitatea </w:t>
      </w:r>
      <w:r w:rsidRPr="002611D7">
        <w:rPr>
          <w:rFonts w:ascii="Arial" w:hAnsi="Arial" w:cs="Arial"/>
          <w:b/>
          <w:lang w:val="ro-RO"/>
        </w:rPr>
        <w:t xml:space="preserve">neefectuării evaluării </w:t>
      </w:r>
      <w:r w:rsidRPr="002611D7">
        <w:rPr>
          <w:rFonts w:ascii="Arial" w:eastAsia="Times New Roman" w:hAnsi="Arial" w:cs="Arial"/>
          <w:b/>
          <w:lang w:val="ro-RO"/>
        </w:rPr>
        <w:t>impactului asupra mediului sunt următoarele:</w:t>
      </w:r>
      <w:r w:rsidRPr="002611D7">
        <w:rPr>
          <w:rFonts w:ascii="Arial" w:eastAsia="Times New Roman" w:hAnsi="Arial" w:cs="Arial"/>
          <w:lang w:val="ro-RO"/>
        </w:rPr>
        <w:t xml:space="preserve"> </w:t>
      </w:r>
    </w:p>
    <w:p w:rsidR="00F6208F" w:rsidRPr="00E31404" w:rsidRDefault="00F6208F" w:rsidP="008168C2">
      <w:pPr>
        <w:spacing w:after="0" w:line="240" w:lineRule="auto"/>
        <w:jc w:val="both"/>
        <w:rPr>
          <w:rFonts w:ascii="Arial" w:hAnsi="Arial" w:cs="Arial"/>
          <w:i/>
          <w:shd w:val="clear" w:color="auto" w:fill="FFFFFF"/>
        </w:rPr>
      </w:pPr>
      <w:r w:rsidRPr="00E31404">
        <w:rPr>
          <w:rFonts w:ascii="Arial" w:hAnsi="Arial" w:cs="Arial"/>
          <w:i/>
        </w:rPr>
        <w:t>- proiectul intră sub incidenţa Legii nr. 292/2018 privind evaluarea impactului anumitor proiecte publice şi private asupra mediului, fiind încadrat în anexa nr. 2, la punctul 10. lit. b) proiecte de dezvoltare urbană, inclusiv construcția centrelor comerciale și a parcărilor auto</w:t>
      </w:r>
      <w:r w:rsidRPr="00E31404">
        <w:rPr>
          <w:rFonts w:ascii="Arial" w:hAnsi="Arial" w:cs="Arial"/>
          <w:i/>
          <w:shd w:val="clear" w:color="auto" w:fill="FFFFFF"/>
        </w:rPr>
        <w:t>;</w:t>
      </w:r>
    </w:p>
    <w:p w:rsidR="00F6208F" w:rsidRPr="00E31404" w:rsidRDefault="00F6208F" w:rsidP="008168C2">
      <w:pPr>
        <w:spacing w:after="0" w:line="240" w:lineRule="auto"/>
        <w:jc w:val="both"/>
        <w:rPr>
          <w:rFonts w:ascii="Arial" w:hAnsi="Arial" w:cs="Arial"/>
          <w:i/>
        </w:rPr>
      </w:pPr>
      <w:r w:rsidRPr="00E31404">
        <w:rPr>
          <w:rFonts w:ascii="Arial" w:hAnsi="Arial" w:cs="Arial"/>
          <w:i/>
        </w:rPr>
        <w:t>- proiectul propus nu intră sub incidența </w:t>
      </w:r>
      <w:hyperlink r:id="rId10" w:anchor="p-48878121" w:tgtFrame="_blank" w:history="1">
        <w:r w:rsidRPr="00E31404">
          <w:rPr>
            <w:rFonts w:ascii="Arial" w:hAnsi="Arial" w:cs="Arial"/>
            <w:i/>
            <w:u w:val="single"/>
          </w:rPr>
          <w:t>art. 28</w:t>
        </w:r>
      </w:hyperlink>
      <w:r w:rsidRPr="00E31404">
        <w:rPr>
          <w:rFonts w:ascii="Arial" w:hAnsi="Arial" w:cs="Arial"/>
          <w:i/>
        </w:rPr>
        <w:t> din Ordonanța de urgență a Guvernului nr. 57/2007 privind regimul ariilor naturale protejate, conservarea habitatelor naturale, a florei și faunei sălbatice, aprobată cu modificări și completări prin Legea </w:t>
      </w:r>
      <w:hyperlink r:id="rId11" w:tgtFrame="_blank" w:history="1">
        <w:r w:rsidRPr="00E31404">
          <w:rPr>
            <w:rFonts w:ascii="Arial" w:hAnsi="Arial" w:cs="Arial"/>
            <w:i/>
            <w:u w:val="single"/>
          </w:rPr>
          <w:t>nr. 49/2011</w:t>
        </w:r>
      </w:hyperlink>
      <w:r w:rsidRPr="00E31404">
        <w:rPr>
          <w:rFonts w:ascii="Arial" w:hAnsi="Arial" w:cs="Arial"/>
          <w:i/>
        </w:rPr>
        <w:t>, cu modificările și completările ulterioare;</w:t>
      </w:r>
    </w:p>
    <w:p w:rsidR="00F6208F" w:rsidRPr="00E31404" w:rsidRDefault="00F6208F" w:rsidP="008168C2">
      <w:pPr>
        <w:shd w:val="clear" w:color="auto" w:fill="FFFFFF"/>
        <w:spacing w:after="0" w:line="240" w:lineRule="auto"/>
        <w:jc w:val="both"/>
        <w:rPr>
          <w:rFonts w:ascii="Arial" w:hAnsi="Arial" w:cs="Arial"/>
          <w:i/>
        </w:rPr>
      </w:pPr>
      <w:r w:rsidRPr="00E31404">
        <w:rPr>
          <w:rFonts w:ascii="Arial" w:hAnsi="Arial" w:cs="Arial"/>
          <w:i/>
        </w:rPr>
        <w:t>- proiectul propus intră sub incidența prevederilor </w:t>
      </w:r>
      <w:hyperlink r:id="rId12" w:anchor="p-10135143" w:tgtFrame="_blank" w:history="1">
        <w:r w:rsidRPr="00E31404">
          <w:rPr>
            <w:rFonts w:ascii="Arial" w:hAnsi="Arial" w:cs="Arial"/>
            <w:i/>
            <w:u w:val="single"/>
          </w:rPr>
          <w:t>art.48</w:t>
        </w:r>
      </w:hyperlink>
      <w:r w:rsidRPr="00E31404">
        <w:rPr>
          <w:rFonts w:ascii="Arial" w:hAnsi="Arial" w:cs="Arial"/>
          <w:i/>
        </w:rPr>
        <w:t> și </w:t>
      </w:r>
      <w:hyperlink r:id="rId13" w:anchor="p-10135178" w:tgtFrame="_blank" w:history="1">
        <w:r w:rsidRPr="00E31404">
          <w:rPr>
            <w:rFonts w:ascii="Arial" w:hAnsi="Arial" w:cs="Arial"/>
            <w:i/>
            <w:u w:val="single"/>
          </w:rPr>
          <w:t>54</w:t>
        </w:r>
      </w:hyperlink>
      <w:r w:rsidRPr="00E31404">
        <w:rPr>
          <w:rFonts w:ascii="Arial" w:hAnsi="Arial" w:cs="Arial"/>
          <w:i/>
        </w:rPr>
        <w:t> din Legea apelor nr. 107/1996, cu modificările și completările ulterioare.</w:t>
      </w:r>
    </w:p>
    <w:p w:rsidR="00F6208F" w:rsidRPr="00E31404" w:rsidRDefault="00F6208F" w:rsidP="008168C2">
      <w:pPr>
        <w:spacing w:after="0" w:line="240" w:lineRule="auto"/>
        <w:jc w:val="both"/>
        <w:rPr>
          <w:rFonts w:ascii="Arial" w:hAnsi="Arial" w:cs="Arial"/>
          <w:b/>
        </w:rPr>
      </w:pPr>
      <w:r w:rsidRPr="00E31404">
        <w:rPr>
          <w:rFonts w:ascii="Arial" w:hAnsi="Arial" w:cs="Arial"/>
          <w:b/>
        </w:rPr>
        <w:t>1. Caracteristicile proiectului:</w:t>
      </w:r>
    </w:p>
    <w:p w:rsidR="00F6208F" w:rsidRPr="00E31404" w:rsidRDefault="00F6208F" w:rsidP="008168C2">
      <w:pPr>
        <w:spacing w:after="0" w:line="240" w:lineRule="auto"/>
        <w:jc w:val="both"/>
        <w:rPr>
          <w:rFonts w:ascii="Arial" w:hAnsi="Arial" w:cs="Arial"/>
          <w:b/>
        </w:rPr>
      </w:pPr>
      <w:r w:rsidRPr="00E31404">
        <w:rPr>
          <w:rFonts w:ascii="Arial" w:hAnsi="Arial" w:cs="Arial"/>
          <w:b/>
          <w:noProof/>
        </w:rPr>
        <w:t>Mărimea proiectului</w:t>
      </w:r>
      <w:r w:rsidRPr="00E31404">
        <w:rPr>
          <w:rFonts w:ascii="Arial" w:hAnsi="Arial" w:cs="Arial"/>
          <w:b/>
        </w:rPr>
        <w:t xml:space="preserve">: </w:t>
      </w:r>
    </w:p>
    <w:p w:rsidR="00F6208F" w:rsidRPr="00E31404" w:rsidRDefault="00F6208F" w:rsidP="00F6208F">
      <w:pPr>
        <w:spacing w:after="0" w:line="240" w:lineRule="auto"/>
        <w:jc w:val="both"/>
        <w:rPr>
          <w:rFonts w:ascii="Arial" w:hAnsi="Arial" w:cs="Arial"/>
          <w:b/>
        </w:rPr>
      </w:pPr>
      <w:r w:rsidRPr="00E31404">
        <w:rPr>
          <w:rFonts w:ascii="Arial" w:hAnsi="Arial" w:cs="Arial"/>
          <w:b/>
        </w:rPr>
        <w:t>-</w:t>
      </w:r>
      <w:r w:rsidRPr="00E31404">
        <w:rPr>
          <w:rFonts w:ascii="Arial" w:eastAsia="Arial" w:hAnsi="Arial" w:cs="Arial"/>
          <w:i/>
          <w:color w:val="000000"/>
          <w:spacing w:val="-4"/>
        </w:rPr>
        <w:t xml:space="preserve"> prin proiect se propune crearea și modernizarea infrastructurii pentru pietoni, crearea de spații reacreative în comuna Maieru, </w:t>
      </w:r>
      <w:r w:rsidRPr="00E31404">
        <w:rPr>
          <w:rFonts w:ascii="Arial" w:hAnsi="Arial" w:cs="Arial"/>
          <w:i/>
          <w:spacing w:val="-4"/>
        </w:rPr>
        <w:t>modernizarea sistemului de iluminat public</w:t>
      </w:r>
      <w:r w:rsidRPr="00E31404">
        <w:rPr>
          <w:rFonts w:ascii="Arial" w:eastAsia="Arial" w:hAnsi="Arial" w:cs="Arial"/>
          <w:i/>
          <w:color w:val="000000"/>
          <w:spacing w:val="-4"/>
        </w:rPr>
        <w:t>;</w:t>
      </w:r>
    </w:p>
    <w:p w:rsidR="00F6208F" w:rsidRPr="00E31404" w:rsidRDefault="00F6208F" w:rsidP="00F6208F">
      <w:pPr>
        <w:spacing w:after="0" w:line="240" w:lineRule="auto"/>
        <w:jc w:val="both"/>
        <w:rPr>
          <w:rFonts w:ascii="Arial" w:hAnsi="Arial" w:cs="Arial"/>
          <w:i/>
          <w:spacing w:val="-4"/>
        </w:rPr>
      </w:pPr>
      <w:r w:rsidRPr="00E31404">
        <w:rPr>
          <w:rFonts w:ascii="Arial" w:hAnsi="Arial" w:cs="Arial"/>
          <w:i/>
          <w:spacing w:val="-4"/>
        </w:rPr>
        <w:t>- prin proiect se prevede utilizarea unui teren cu suprafaţa de 15170 m</w:t>
      </w:r>
      <w:r w:rsidRPr="00E31404">
        <w:rPr>
          <w:rFonts w:ascii="Arial" w:hAnsi="Arial" w:cs="Arial"/>
          <w:i/>
          <w:spacing w:val="-4"/>
          <w:vertAlign w:val="superscript"/>
        </w:rPr>
        <w:t>2</w:t>
      </w:r>
      <w:r w:rsidRPr="00E31404">
        <w:rPr>
          <w:rFonts w:ascii="Arial" w:hAnsi="Arial" w:cs="Arial"/>
          <w:i/>
          <w:spacing w:val="-4"/>
        </w:rPr>
        <w:t xml:space="preserve">, </w:t>
      </w:r>
      <w:r w:rsidRPr="00E31404">
        <w:rPr>
          <w:rFonts w:ascii="Arial" w:hAnsi="Arial" w:cs="Arial"/>
          <w:bCs/>
          <w:i/>
          <w:spacing w:val="-4"/>
        </w:rPr>
        <w:t>folosinţa actuală a terenului, conform C.U. nr. 31/03.04.2019 –căi de comunicații de interes public, trotuare pe lângă drumul național 17D, spații de parcare;</w:t>
      </w:r>
      <w:r w:rsidRPr="00E31404">
        <w:rPr>
          <w:rFonts w:ascii="Arial" w:hAnsi="Arial" w:cs="Arial"/>
          <w:i/>
          <w:spacing w:val="-4"/>
        </w:rPr>
        <w:t xml:space="preserve"> </w:t>
      </w:r>
    </w:p>
    <w:p w:rsidR="00F6208F" w:rsidRPr="00E31404" w:rsidRDefault="00F6208F" w:rsidP="00F6208F">
      <w:pPr>
        <w:spacing w:after="0" w:line="240" w:lineRule="auto"/>
        <w:jc w:val="both"/>
        <w:rPr>
          <w:rFonts w:ascii="Arial" w:hAnsi="Arial" w:cs="Arial"/>
          <w:i/>
          <w:spacing w:val="-4"/>
        </w:rPr>
      </w:pPr>
      <w:r w:rsidRPr="00E31404">
        <w:rPr>
          <w:rFonts w:ascii="Arial" w:hAnsi="Arial" w:cs="Arial"/>
          <w:i/>
          <w:spacing w:val="-4"/>
        </w:rPr>
        <w:t>Suprafețe propuse pentru amenajare:</w:t>
      </w:r>
    </w:p>
    <w:p w:rsidR="00F6208F" w:rsidRPr="00E31404" w:rsidRDefault="00F6208F" w:rsidP="00F6208F">
      <w:pPr>
        <w:numPr>
          <w:ilvl w:val="0"/>
          <w:numId w:val="45"/>
        </w:numPr>
        <w:suppressAutoHyphens/>
        <w:autoSpaceDE w:val="0"/>
        <w:spacing w:after="0" w:line="240" w:lineRule="auto"/>
        <w:jc w:val="both"/>
        <w:rPr>
          <w:rFonts w:ascii="Arial" w:hAnsi="Arial" w:cs="Arial"/>
          <w:i/>
          <w:spacing w:val="-4"/>
        </w:rPr>
      </w:pPr>
      <w:r w:rsidRPr="00E31404">
        <w:rPr>
          <w:rFonts w:ascii="Arial" w:hAnsi="Arial" w:cs="Arial"/>
          <w:i/>
          <w:spacing w:val="-4"/>
        </w:rPr>
        <w:t xml:space="preserve">Suprafață pavaj trotuare </w:t>
      </w:r>
      <w:r w:rsidRPr="00E31404">
        <w:rPr>
          <w:rFonts w:ascii="Arial" w:hAnsi="Arial" w:cs="Arial"/>
          <w:i/>
          <w:spacing w:val="-4"/>
        </w:rPr>
        <w:tab/>
      </w:r>
      <w:r w:rsidRPr="00E31404">
        <w:rPr>
          <w:rFonts w:ascii="Arial" w:hAnsi="Arial" w:cs="Arial"/>
          <w:i/>
          <w:spacing w:val="-4"/>
        </w:rPr>
        <w:tab/>
      </w:r>
      <w:r w:rsidRPr="00E31404">
        <w:rPr>
          <w:rFonts w:ascii="Arial" w:hAnsi="Arial" w:cs="Arial"/>
          <w:i/>
          <w:spacing w:val="-4"/>
        </w:rPr>
        <w:tab/>
      </w:r>
      <w:r w:rsidRPr="00E31404">
        <w:rPr>
          <w:rFonts w:ascii="Arial" w:hAnsi="Arial" w:cs="Arial"/>
          <w:i/>
          <w:spacing w:val="-4"/>
        </w:rPr>
        <w:tab/>
        <w:t>7964 mp</w:t>
      </w:r>
    </w:p>
    <w:p w:rsidR="00F6208F" w:rsidRPr="00E31404" w:rsidRDefault="00F6208F" w:rsidP="00F6208F">
      <w:pPr>
        <w:numPr>
          <w:ilvl w:val="0"/>
          <w:numId w:val="45"/>
        </w:numPr>
        <w:suppressAutoHyphens/>
        <w:autoSpaceDE w:val="0"/>
        <w:spacing w:after="0" w:line="240" w:lineRule="auto"/>
        <w:jc w:val="both"/>
        <w:rPr>
          <w:rFonts w:ascii="Arial" w:hAnsi="Arial" w:cs="Arial"/>
          <w:i/>
          <w:spacing w:val="-4"/>
        </w:rPr>
      </w:pPr>
      <w:r w:rsidRPr="00E31404">
        <w:rPr>
          <w:rFonts w:ascii="Arial" w:hAnsi="Arial" w:cs="Arial"/>
          <w:i/>
          <w:spacing w:val="-4"/>
        </w:rPr>
        <w:t>Suprafață zonă de racordare la utilități</w:t>
      </w:r>
      <w:r w:rsidRPr="00E31404">
        <w:rPr>
          <w:rFonts w:ascii="Arial" w:hAnsi="Arial" w:cs="Arial"/>
          <w:i/>
          <w:spacing w:val="-4"/>
        </w:rPr>
        <w:tab/>
      </w:r>
      <w:r w:rsidRPr="00E31404">
        <w:rPr>
          <w:rFonts w:ascii="Arial" w:hAnsi="Arial" w:cs="Arial"/>
          <w:i/>
          <w:spacing w:val="-4"/>
        </w:rPr>
        <w:tab/>
      </w:r>
      <w:r w:rsidR="008168C2">
        <w:rPr>
          <w:rFonts w:ascii="Arial" w:hAnsi="Arial" w:cs="Arial"/>
          <w:i/>
          <w:spacing w:val="-4"/>
        </w:rPr>
        <w:t xml:space="preserve">             </w:t>
      </w:r>
      <w:r w:rsidRPr="00E31404">
        <w:rPr>
          <w:rFonts w:ascii="Arial" w:hAnsi="Arial" w:cs="Arial"/>
          <w:i/>
          <w:spacing w:val="-4"/>
        </w:rPr>
        <w:t>1801 mp</w:t>
      </w:r>
    </w:p>
    <w:p w:rsidR="00F6208F" w:rsidRPr="00E31404" w:rsidRDefault="00F6208F" w:rsidP="00F6208F">
      <w:pPr>
        <w:numPr>
          <w:ilvl w:val="0"/>
          <w:numId w:val="45"/>
        </w:numPr>
        <w:suppressAutoHyphens/>
        <w:autoSpaceDE w:val="0"/>
        <w:spacing w:after="0" w:line="240" w:lineRule="auto"/>
        <w:jc w:val="both"/>
        <w:rPr>
          <w:rFonts w:ascii="Arial" w:hAnsi="Arial" w:cs="Arial"/>
          <w:i/>
          <w:spacing w:val="-4"/>
        </w:rPr>
      </w:pPr>
      <w:r w:rsidRPr="00E31404">
        <w:rPr>
          <w:rFonts w:ascii="Arial" w:hAnsi="Arial" w:cs="Arial"/>
          <w:i/>
          <w:spacing w:val="-4"/>
        </w:rPr>
        <w:t>Suprafață borduri</w:t>
      </w:r>
      <w:r w:rsidRPr="00E31404">
        <w:rPr>
          <w:rFonts w:ascii="Arial" w:hAnsi="Arial" w:cs="Arial"/>
          <w:i/>
          <w:spacing w:val="-4"/>
        </w:rPr>
        <w:tab/>
      </w:r>
      <w:r w:rsidRPr="00E31404">
        <w:rPr>
          <w:rFonts w:ascii="Arial" w:hAnsi="Arial" w:cs="Arial"/>
          <w:i/>
          <w:spacing w:val="-4"/>
        </w:rPr>
        <w:tab/>
      </w:r>
      <w:r w:rsidRPr="00E31404">
        <w:rPr>
          <w:rFonts w:ascii="Arial" w:hAnsi="Arial" w:cs="Arial"/>
          <w:i/>
          <w:spacing w:val="-4"/>
        </w:rPr>
        <w:tab/>
      </w:r>
      <w:r w:rsidRPr="00E31404">
        <w:rPr>
          <w:rFonts w:ascii="Arial" w:hAnsi="Arial" w:cs="Arial"/>
          <w:i/>
          <w:spacing w:val="-4"/>
        </w:rPr>
        <w:tab/>
      </w:r>
      <w:r w:rsidRPr="00E31404">
        <w:rPr>
          <w:rFonts w:ascii="Arial" w:hAnsi="Arial" w:cs="Arial"/>
          <w:i/>
          <w:spacing w:val="-4"/>
        </w:rPr>
        <w:tab/>
        <w:t xml:space="preserve">  978 mp</w:t>
      </w:r>
    </w:p>
    <w:p w:rsidR="00F6208F" w:rsidRPr="00E31404" w:rsidRDefault="00F6208F" w:rsidP="00F6208F">
      <w:pPr>
        <w:numPr>
          <w:ilvl w:val="0"/>
          <w:numId w:val="45"/>
        </w:numPr>
        <w:suppressAutoHyphens/>
        <w:autoSpaceDE w:val="0"/>
        <w:spacing w:after="0" w:line="240" w:lineRule="auto"/>
        <w:jc w:val="both"/>
        <w:rPr>
          <w:rFonts w:ascii="Arial" w:hAnsi="Arial" w:cs="Arial"/>
          <w:i/>
          <w:spacing w:val="-4"/>
        </w:rPr>
      </w:pPr>
      <w:r>
        <w:rPr>
          <w:rFonts w:ascii="Arial" w:hAnsi="Arial" w:cs="Arial"/>
          <w:i/>
          <w:spacing w:val="-4"/>
        </w:rPr>
        <w:t>Suprafață rigolă</w:t>
      </w:r>
      <w:r>
        <w:rPr>
          <w:rFonts w:ascii="Arial" w:hAnsi="Arial" w:cs="Arial"/>
          <w:i/>
          <w:spacing w:val="-4"/>
        </w:rPr>
        <w:tab/>
      </w:r>
      <w:r>
        <w:rPr>
          <w:rFonts w:ascii="Arial" w:hAnsi="Arial" w:cs="Arial"/>
          <w:i/>
          <w:spacing w:val="-4"/>
        </w:rPr>
        <w:tab/>
      </w:r>
      <w:r>
        <w:rPr>
          <w:rFonts w:ascii="Arial" w:hAnsi="Arial" w:cs="Arial"/>
          <w:i/>
          <w:spacing w:val="-4"/>
        </w:rPr>
        <w:tab/>
      </w:r>
      <w:r>
        <w:rPr>
          <w:rFonts w:ascii="Arial" w:hAnsi="Arial" w:cs="Arial"/>
          <w:i/>
          <w:spacing w:val="-4"/>
        </w:rPr>
        <w:tab/>
      </w:r>
      <w:r>
        <w:rPr>
          <w:rFonts w:ascii="Arial" w:hAnsi="Arial" w:cs="Arial"/>
          <w:i/>
          <w:spacing w:val="-4"/>
        </w:rPr>
        <w:tab/>
        <w:t xml:space="preserve">  2421</w:t>
      </w:r>
      <w:r w:rsidRPr="00E31404">
        <w:rPr>
          <w:rFonts w:ascii="Arial" w:hAnsi="Arial" w:cs="Arial"/>
          <w:i/>
          <w:spacing w:val="-4"/>
        </w:rPr>
        <w:t>mp</w:t>
      </w:r>
    </w:p>
    <w:p w:rsidR="00F6208F" w:rsidRPr="00E31404" w:rsidRDefault="00F6208F" w:rsidP="00F6208F">
      <w:pPr>
        <w:numPr>
          <w:ilvl w:val="0"/>
          <w:numId w:val="45"/>
        </w:numPr>
        <w:suppressAutoHyphens/>
        <w:autoSpaceDE w:val="0"/>
        <w:spacing w:after="0" w:line="240" w:lineRule="auto"/>
        <w:jc w:val="both"/>
        <w:rPr>
          <w:rFonts w:ascii="Arial" w:hAnsi="Arial" w:cs="Arial"/>
          <w:i/>
          <w:spacing w:val="-4"/>
        </w:rPr>
      </w:pPr>
      <w:r w:rsidRPr="00E31404">
        <w:rPr>
          <w:rFonts w:ascii="Arial" w:hAnsi="Arial" w:cs="Arial"/>
          <w:i/>
          <w:spacing w:val="-4"/>
        </w:rPr>
        <w:t xml:space="preserve">Suprafață amenajare </w:t>
      </w:r>
      <w:r>
        <w:rPr>
          <w:rFonts w:ascii="Arial" w:hAnsi="Arial" w:cs="Arial"/>
          <w:i/>
          <w:spacing w:val="-4"/>
        </w:rPr>
        <w:t xml:space="preserve">din fața </w:t>
      </w:r>
      <w:r w:rsidRPr="00E31404">
        <w:rPr>
          <w:rFonts w:ascii="Arial" w:hAnsi="Arial" w:cs="Arial"/>
          <w:i/>
          <w:spacing w:val="-4"/>
        </w:rPr>
        <w:t>primărie</w:t>
      </w:r>
      <w:r>
        <w:rPr>
          <w:rFonts w:ascii="Arial" w:hAnsi="Arial" w:cs="Arial"/>
          <w:i/>
          <w:spacing w:val="-4"/>
        </w:rPr>
        <w:t xml:space="preserve"> (zonă de loisir, parcare-20 locuri, dotarea spațiului cu mobilier urban și arbori stradali ) </w:t>
      </w:r>
      <w:r>
        <w:rPr>
          <w:rFonts w:ascii="Arial" w:hAnsi="Arial" w:cs="Arial"/>
          <w:i/>
          <w:spacing w:val="-4"/>
        </w:rPr>
        <w:tab/>
        <w:t xml:space="preserve">            </w:t>
      </w:r>
      <w:r w:rsidRPr="00E31404">
        <w:rPr>
          <w:rFonts w:ascii="Arial" w:hAnsi="Arial" w:cs="Arial"/>
          <w:i/>
          <w:spacing w:val="-4"/>
        </w:rPr>
        <w:t>1386 mp</w:t>
      </w:r>
    </w:p>
    <w:p w:rsidR="00F6208F" w:rsidRPr="00E31404" w:rsidRDefault="00F6208F" w:rsidP="00F6208F">
      <w:pPr>
        <w:numPr>
          <w:ilvl w:val="0"/>
          <w:numId w:val="45"/>
        </w:numPr>
        <w:suppressAutoHyphens/>
        <w:autoSpaceDE w:val="0"/>
        <w:spacing w:after="0" w:line="240" w:lineRule="auto"/>
        <w:jc w:val="both"/>
        <w:rPr>
          <w:rFonts w:ascii="Arial" w:hAnsi="Arial" w:cs="Arial"/>
          <w:i/>
          <w:spacing w:val="-4"/>
        </w:rPr>
      </w:pPr>
      <w:r w:rsidRPr="00E31404">
        <w:rPr>
          <w:rFonts w:ascii="Arial" w:hAnsi="Arial" w:cs="Arial"/>
          <w:i/>
          <w:spacing w:val="-4"/>
        </w:rPr>
        <w:t>Suprafață zona parcare la DN 17 D                       365 mp</w:t>
      </w:r>
    </w:p>
    <w:p w:rsidR="00F6208F" w:rsidRPr="00E31404" w:rsidRDefault="00F6208F" w:rsidP="00F6208F">
      <w:pPr>
        <w:suppressAutoHyphens/>
        <w:autoSpaceDE w:val="0"/>
        <w:spacing w:after="0" w:line="240" w:lineRule="auto"/>
        <w:jc w:val="both"/>
        <w:rPr>
          <w:rFonts w:ascii="Arial" w:hAnsi="Arial" w:cs="Arial"/>
          <w:i/>
          <w:spacing w:val="-4"/>
        </w:rPr>
      </w:pPr>
      <w:r w:rsidRPr="00E31404">
        <w:rPr>
          <w:rFonts w:ascii="Arial" w:hAnsi="Arial" w:cs="Arial"/>
          <w:i/>
          <w:spacing w:val="-4"/>
        </w:rPr>
        <w:t>Mobilier urban și iluminat arhitectural: bancuțe de odihnă, bancuțe de odihnă mari cu spațiu verde, coșuri de gunoi</w:t>
      </w:r>
      <w:r>
        <w:rPr>
          <w:rFonts w:ascii="Arial" w:hAnsi="Arial" w:cs="Arial"/>
          <w:i/>
          <w:spacing w:val="-4"/>
        </w:rPr>
        <w:t>, stâlpi de ilumina, jardiniere, gratare de protecție copaci</w:t>
      </w:r>
      <w:r w:rsidRPr="00E31404">
        <w:rPr>
          <w:rFonts w:ascii="Arial" w:hAnsi="Arial" w:cs="Arial"/>
          <w:i/>
          <w:spacing w:val="-4"/>
        </w:rPr>
        <w:t>, bolarzi de delimitare, obelisc 1 buc;</w:t>
      </w:r>
    </w:p>
    <w:p w:rsidR="00F6208F" w:rsidRPr="00E31404" w:rsidRDefault="00F6208F" w:rsidP="00F6208F">
      <w:pPr>
        <w:suppressAutoHyphens/>
        <w:autoSpaceDE w:val="0"/>
        <w:spacing w:after="0" w:line="240" w:lineRule="auto"/>
        <w:jc w:val="both"/>
        <w:rPr>
          <w:rFonts w:ascii="Arial" w:hAnsi="Arial" w:cs="Arial"/>
          <w:i/>
          <w:spacing w:val="-4"/>
        </w:rPr>
      </w:pPr>
      <w:r w:rsidRPr="00E31404">
        <w:rPr>
          <w:rFonts w:ascii="Arial" w:hAnsi="Arial" w:cs="Arial"/>
          <w:i/>
          <w:spacing w:val="-4"/>
        </w:rPr>
        <w:t>Amenajare peisagistică: copaci plantați 428 buc, suprafețe de spații verzi 255 mp;</w:t>
      </w:r>
    </w:p>
    <w:p w:rsidR="00F6208F" w:rsidRPr="00E31404" w:rsidRDefault="00F6208F" w:rsidP="00F6208F">
      <w:pPr>
        <w:suppressAutoHyphens/>
        <w:autoSpaceDE w:val="0"/>
        <w:spacing w:after="0" w:line="240" w:lineRule="auto"/>
        <w:jc w:val="both"/>
        <w:rPr>
          <w:rFonts w:ascii="Arial" w:hAnsi="Arial" w:cs="Arial"/>
          <w:i/>
          <w:spacing w:val="-4"/>
        </w:rPr>
      </w:pPr>
      <w:r w:rsidRPr="00F95657">
        <w:rPr>
          <w:rFonts w:ascii="Arial" w:hAnsi="Arial" w:cs="Arial"/>
          <w:i/>
          <w:spacing w:val="-4"/>
        </w:rPr>
        <w:t>Realizare pod</w:t>
      </w:r>
      <w:r w:rsidRPr="00E31404">
        <w:rPr>
          <w:rFonts w:ascii="Arial" w:hAnsi="Arial" w:cs="Arial"/>
          <w:i/>
          <w:spacing w:val="-4"/>
        </w:rPr>
        <w:t xml:space="preserve"> peste Valea Caselor cu următoarele caracteristici: convoaie de verificare, schema static fundații directe, deschidere de 5,75 m. Lungimea totală va fi de 7.60 m, iar lațimea de 50,80 m. </w:t>
      </w:r>
      <w:r w:rsidRPr="00E31404">
        <w:rPr>
          <w:rFonts w:ascii="Arial" w:hAnsi="Arial" w:cs="Arial"/>
          <w:i/>
          <w:spacing w:val="-4"/>
        </w:rPr>
        <w:lastRenderedPageBreak/>
        <w:t>Racordarea cu terasamentele rampelor se realizeaza prin intermediul zidurilor de apărare de mal existente. Scurgerea apelor de pe pod este asigurată prin pante longitudinale spre stradă</w:t>
      </w:r>
      <w:r>
        <w:rPr>
          <w:rFonts w:ascii="Arial" w:hAnsi="Arial" w:cs="Arial"/>
          <w:i/>
          <w:spacing w:val="-4"/>
        </w:rPr>
        <w:t xml:space="preserve">. Materialele folosite la construcția podului: oțel structural și beton armat.  </w:t>
      </w:r>
    </w:p>
    <w:p w:rsidR="00F6208F" w:rsidRPr="00E31404" w:rsidRDefault="00F6208F" w:rsidP="00F6208F">
      <w:pPr>
        <w:suppressAutoHyphens/>
        <w:autoSpaceDE w:val="0"/>
        <w:spacing w:after="0" w:line="240" w:lineRule="auto"/>
        <w:jc w:val="both"/>
        <w:rPr>
          <w:rFonts w:ascii="Arial" w:hAnsi="Arial" w:cs="Arial"/>
          <w:i/>
          <w:spacing w:val="-4"/>
        </w:rPr>
      </w:pPr>
      <w:r w:rsidRPr="00E31404">
        <w:rPr>
          <w:rFonts w:ascii="Arial" w:hAnsi="Arial" w:cs="Arial"/>
          <w:i/>
          <w:spacing w:val="-4"/>
        </w:rPr>
        <w:t>Amenajare trotuare pe zona centrală Km 62+340 și 64+210 și 66+425-66+550 pe o lungime de 3725 m</w:t>
      </w:r>
      <w:r>
        <w:rPr>
          <w:rFonts w:ascii="Arial" w:hAnsi="Arial" w:cs="Arial"/>
          <w:i/>
          <w:spacing w:val="-4"/>
        </w:rPr>
        <w:t>, care se vor amenaja cu dale prefabricate din beton cu dimensiuni mari</w:t>
      </w:r>
      <w:r w:rsidRPr="00E31404">
        <w:rPr>
          <w:rFonts w:ascii="Arial" w:hAnsi="Arial" w:cs="Arial"/>
          <w:i/>
          <w:spacing w:val="-4"/>
        </w:rPr>
        <w:t>;</w:t>
      </w:r>
    </w:p>
    <w:p w:rsidR="00F6208F" w:rsidRPr="00E31404" w:rsidRDefault="00F6208F" w:rsidP="00F6208F">
      <w:pPr>
        <w:suppressAutoHyphens/>
        <w:autoSpaceDE w:val="0"/>
        <w:spacing w:after="0" w:line="240" w:lineRule="auto"/>
        <w:jc w:val="both"/>
        <w:rPr>
          <w:rFonts w:ascii="Arial" w:hAnsi="Arial" w:cs="Arial"/>
          <w:i/>
          <w:spacing w:val="-4"/>
        </w:rPr>
      </w:pPr>
      <w:r w:rsidRPr="00E31404">
        <w:rPr>
          <w:rFonts w:ascii="Arial" w:hAnsi="Arial" w:cs="Arial"/>
          <w:i/>
          <w:spacing w:val="-4"/>
        </w:rPr>
        <w:t>Amenajare trotuare zone de tranzit pe o lungime de 3960 m</w:t>
      </w:r>
      <w:r>
        <w:rPr>
          <w:rFonts w:ascii="Arial" w:hAnsi="Arial" w:cs="Arial"/>
          <w:i/>
          <w:spacing w:val="-4"/>
        </w:rPr>
        <w:t>, cu îmbrăcăminte din dale prefabricate de dimensiuni 30x30x6</w:t>
      </w:r>
      <w:r w:rsidRPr="00E31404">
        <w:rPr>
          <w:rFonts w:ascii="Arial" w:hAnsi="Arial" w:cs="Arial"/>
          <w:i/>
          <w:spacing w:val="-4"/>
        </w:rPr>
        <w:t>;</w:t>
      </w:r>
    </w:p>
    <w:p w:rsidR="00F6208F" w:rsidRDefault="00F6208F" w:rsidP="00F6208F">
      <w:pPr>
        <w:suppressAutoHyphens/>
        <w:autoSpaceDE w:val="0"/>
        <w:spacing w:after="0" w:line="240" w:lineRule="auto"/>
        <w:jc w:val="both"/>
        <w:rPr>
          <w:rFonts w:ascii="Arial" w:hAnsi="Arial" w:cs="Arial"/>
          <w:i/>
          <w:spacing w:val="-4"/>
        </w:rPr>
      </w:pPr>
      <w:r w:rsidRPr="00E31404">
        <w:rPr>
          <w:rFonts w:ascii="Arial" w:hAnsi="Arial" w:cs="Arial"/>
          <w:i/>
          <w:spacing w:val="-4"/>
        </w:rPr>
        <w:t>Amenajare parcare paralelă cu drumul național – prin proiect se va reamanaja parcare existentă. Se vor amen</w:t>
      </w:r>
      <w:r>
        <w:rPr>
          <w:rFonts w:ascii="Arial" w:hAnsi="Arial" w:cs="Arial"/>
          <w:i/>
          <w:spacing w:val="-4"/>
        </w:rPr>
        <w:t>a în total 14 locuri de parcare;</w:t>
      </w:r>
    </w:p>
    <w:p w:rsidR="00F6208F" w:rsidRPr="00E31404" w:rsidRDefault="00F6208F" w:rsidP="00F6208F">
      <w:pPr>
        <w:suppressAutoHyphens/>
        <w:autoSpaceDE w:val="0"/>
        <w:spacing w:after="0" w:line="240" w:lineRule="auto"/>
        <w:jc w:val="both"/>
        <w:rPr>
          <w:rFonts w:ascii="Arial" w:hAnsi="Arial" w:cs="Arial"/>
          <w:i/>
          <w:spacing w:val="-4"/>
        </w:rPr>
      </w:pPr>
      <w:r>
        <w:rPr>
          <w:rFonts w:ascii="Arial" w:hAnsi="Arial" w:cs="Arial"/>
          <w:i/>
          <w:spacing w:val="-4"/>
        </w:rPr>
        <w:t>Iluminat arhitectural se propune realizarea unei instalații moderne de iluminat public, pe o lungime de 7685 m. Sistemul de iluminat va fi echipat cu corpuri de iluminat cu tehnologie LED.</w:t>
      </w:r>
    </w:p>
    <w:p w:rsidR="00F6208F" w:rsidRPr="00E31404" w:rsidRDefault="00F6208F" w:rsidP="00F6208F">
      <w:pPr>
        <w:spacing w:after="0" w:line="240" w:lineRule="auto"/>
        <w:jc w:val="both"/>
        <w:rPr>
          <w:rFonts w:ascii="Arial" w:hAnsi="Arial" w:cs="Arial"/>
          <w:i/>
          <w:color w:val="FF0000"/>
          <w:lang w:eastAsia="ar-SA"/>
        </w:rPr>
      </w:pPr>
      <w:r w:rsidRPr="00E31404">
        <w:rPr>
          <w:rFonts w:ascii="Arial" w:hAnsi="Arial" w:cs="Arial"/>
          <w:b/>
          <w:i/>
        </w:rPr>
        <w:t>b) Cumularea cu alte proiecte existente și/sau aprobate</w:t>
      </w:r>
      <w:r w:rsidRPr="00E31404">
        <w:rPr>
          <w:rFonts w:ascii="Arial" w:hAnsi="Arial" w:cs="Arial"/>
        </w:rPr>
        <w:t>:</w:t>
      </w:r>
      <w:r w:rsidRPr="00E31404">
        <w:rPr>
          <w:rFonts w:ascii="Arial" w:hAnsi="Arial" w:cs="Arial"/>
          <w:i/>
        </w:rPr>
        <w:t xml:space="preserve"> în zonă nu există alte proiecte de același tip, nu are efect cumulativ;</w:t>
      </w:r>
    </w:p>
    <w:p w:rsidR="00F6208F" w:rsidRPr="00E31404" w:rsidRDefault="00F6208F" w:rsidP="00F6208F">
      <w:pPr>
        <w:spacing w:after="0" w:line="240" w:lineRule="auto"/>
        <w:jc w:val="both"/>
        <w:rPr>
          <w:rFonts w:ascii="Arial" w:hAnsi="Arial" w:cs="Arial"/>
          <w:i/>
        </w:rPr>
      </w:pPr>
      <w:r w:rsidRPr="00E31404">
        <w:rPr>
          <w:rFonts w:ascii="Arial" w:hAnsi="Arial" w:cs="Arial"/>
          <w:b/>
          <w:i/>
        </w:rPr>
        <w:t xml:space="preserve">c) Utilizarea resurselor naturale în special a solului, a terenurilor, a apei și a biodiversității: </w:t>
      </w:r>
      <w:r>
        <w:rPr>
          <w:rFonts w:ascii="Arial" w:hAnsi="Arial" w:cs="Arial"/>
          <w:i/>
        </w:rPr>
        <w:t>pentru realizarea proiectului se vor utiliza anrocamente, balast, piatră spartă</w:t>
      </w:r>
      <w:r w:rsidRPr="00E31404">
        <w:rPr>
          <w:rFonts w:ascii="Arial" w:hAnsi="Arial" w:cs="Arial"/>
          <w:i/>
        </w:rPr>
        <w:t xml:space="preserve">. </w:t>
      </w:r>
    </w:p>
    <w:p w:rsidR="00F6208F" w:rsidRPr="00E31404" w:rsidRDefault="00F6208F" w:rsidP="00F6208F">
      <w:pPr>
        <w:spacing w:after="0" w:line="240" w:lineRule="auto"/>
        <w:jc w:val="both"/>
        <w:rPr>
          <w:rFonts w:ascii="Arial" w:hAnsi="Arial" w:cs="Arial"/>
        </w:rPr>
      </w:pPr>
      <w:r w:rsidRPr="00E31404">
        <w:rPr>
          <w:rFonts w:ascii="Arial" w:hAnsi="Arial" w:cs="Arial"/>
          <w:b/>
        </w:rPr>
        <w:t>d) C</w:t>
      </w:r>
      <w:r w:rsidRPr="00E31404">
        <w:rPr>
          <w:rFonts w:ascii="Arial" w:hAnsi="Arial" w:cs="Arial"/>
          <w:b/>
          <w:i/>
        </w:rPr>
        <w:t>antitatea și tipurile de deșeuri generate/gestionate</w:t>
      </w:r>
      <w:r w:rsidRPr="00E31404">
        <w:rPr>
          <w:rFonts w:ascii="Arial" w:hAnsi="Arial" w:cs="Arial"/>
        </w:rPr>
        <w:t>:</w:t>
      </w:r>
    </w:p>
    <w:p w:rsidR="00F6208F" w:rsidRPr="00E31404" w:rsidRDefault="00F6208F" w:rsidP="00F6208F">
      <w:pPr>
        <w:spacing w:after="0" w:line="240" w:lineRule="auto"/>
        <w:jc w:val="both"/>
        <w:rPr>
          <w:rFonts w:ascii="Arial" w:hAnsi="Arial" w:cs="Arial"/>
          <w:i/>
        </w:rPr>
      </w:pPr>
      <w:r w:rsidRPr="00E31404">
        <w:rPr>
          <w:rFonts w:ascii="Arial" w:hAnsi="Arial" w:cs="Arial"/>
          <w:i/>
        </w:rPr>
        <w:t xml:space="preserve">În perioada de execuție pot rezulta ca deșeuri: pământ de decopertare, de excavație, materiale de constructii, resturi de conducte, conductori, tâmplarie, uleiuri uzate. </w:t>
      </w:r>
    </w:p>
    <w:p w:rsidR="00F6208F" w:rsidRPr="00E31404" w:rsidRDefault="00F6208F" w:rsidP="00F6208F">
      <w:pPr>
        <w:spacing w:after="0" w:line="240" w:lineRule="auto"/>
        <w:jc w:val="both"/>
        <w:rPr>
          <w:rFonts w:ascii="Arial" w:hAnsi="Arial" w:cs="Arial"/>
          <w:i/>
        </w:rPr>
      </w:pPr>
      <w:r w:rsidRPr="00E31404">
        <w:rPr>
          <w:rFonts w:ascii="Arial" w:hAnsi="Arial" w:cs="Arial"/>
          <w:i/>
        </w:rPr>
        <w:t>În perioada de exploatare, deșeuri solide generate vor fi deșeurile de pe grătarele rare. Deșeurile de pe grătarele rare sunt materiale grosiere cu dimensiunile &gt; 10mm, care conțin materiale asimilabile cu deșeurile menajere. Ele se colectează în containere și vor fi transportate la cea mai apropiată rampă de transfer.</w:t>
      </w:r>
    </w:p>
    <w:p w:rsidR="00F6208F" w:rsidRPr="00E31404" w:rsidRDefault="00F6208F" w:rsidP="00F6208F">
      <w:pPr>
        <w:spacing w:after="0" w:line="240" w:lineRule="auto"/>
        <w:jc w:val="both"/>
        <w:rPr>
          <w:rFonts w:ascii="Arial" w:hAnsi="Arial" w:cs="Arial"/>
          <w:b/>
        </w:rPr>
      </w:pPr>
      <w:r w:rsidRPr="00E31404">
        <w:rPr>
          <w:rFonts w:ascii="Arial" w:hAnsi="Arial" w:cs="Arial"/>
          <w:b/>
        </w:rPr>
        <w:t xml:space="preserve">e) Emisiile poluante, inclusiv zgomotul şi alte surse de disconfort: </w:t>
      </w:r>
    </w:p>
    <w:p w:rsidR="00F6208F" w:rsidRPr="00E31404" w:rsidRDefault="00F6208F" w:rsidP="00F6208F">
      <w:pPr>
        <w:spacing w:after="0" w:line="240" w:lineRule="auto"/>
        <w:jc w:val="both"/>
        <w:rPr>
          <w:rFonts w:ascii="Arial" w:hAnsi="Arial" w:cs="Arial"/>
          <w:b/>
          <w:i/>
        </w:rPr>
      </w:pPr>
      <w:r w:rsidRPr="00E31404">
        <w:rPr>
          <w:rFonts w:ascii="Arial" w:hAnsi="Arial" w:cs="Arial"/>
          <w:i/>
        </w:rPr>
        <w:t>- în perioada realizării proiectului pot apărea emisii de praf de la manevrarea materialelor și emisii de la mijloacele de transport a materialelor, zgomot de la realizarea lucrărilor;</w:t>
      </w:r>
    </w:p>
    <w:p w:rsidR="00F6208F" w:rsidRPr="00E31404" w:rsidRDefault="00F6208F" w:rsidP="00F6208F">
      <w:pPr>
        <w:spacing w:after="0" w:line="240" w:lineRule="auto"/>
        <w:jc w:val="both"/>
        <w:rPr>
          <w:rFonts w:ascii="Arial" w:hAnsi="Arial" w:cs="Arial"/>
          <w:i/>
        </w:rPr>
      </w:pPr>
      <w:r w:rsidRPr="00E31404">
        <w:rPr>
          <w:rFonts w:ascii="Arial" w:hAnsi="Arial" w:cs="Arial"/>
          <w:i/>
        </w:rPr>
        <w:t>- aceste emisii au un caracter temporar și se pot lua măsuri pentru reducerea acestora (stropiri, program de lucru adaptat pentru execuția lucrarilor și operațiuni de transport, folosirea unor mijloace de transport performante, etc).</w:t>
      </w:r>
    </w:p>
    <w:p w:rsidR="00F6208F" w:rsidRPr="00E31404" w:rsidRDefault="00F6208F" w:rsidP="00F6208F">
      <w:pPr>
        <w:spacing w:after="0" w:line="240" w:lineRule="auto"/>
        <w:jc w:val="both"/>
        <w:rPr>
          <w:rFonts w:ascii="Arial" w:hAnsi="Arial" w:cs="Arial"/>
          <w:i/>
          <w:lang w:eastAsia="pl-PL"/>
        </w:rPr>
      </w:pPr>
      <w:r w:rsidRPr="00E31404">
        <w:rPr>
          <w:rFonts w:ascii="Arial" w:hAnsi="Arial" w:cs="Arial"/>
          <w:i/>
          <w:lang w:eastAsia="pl-PL"/>
        </w:rPr>
        <w:t xml:space="preserve">- în perioada de funcționare, nu vor fi surse de discomfort.. </w:t>
      </w:r>
    </w:p>
    <w:p w:rsidR="00F6208F" w:rsidRPr="00687195" w:rsidRDefault="00F6208F" w:rsidP="00F6208F">
      <w:pPr>
        <w:autoSpaceDE w:val="0"/>
        <w:autoSpaceDN w:val="0"/>
        <w:adjustRightInd w:val="0"/>
        <w:spacing w:after="0" w:line="240" w:lineRule="auto"/>
        <w:jc w:val="both"/>
        <w:rPr>
          <w:rFonts w:ascii="Arial" w:hAnsi="Arial" w:cs="Arial"/>
          <w:i/>
        </w:rPr>
      </w:pPr>
      <w:r w:rsidRPr="00E31404">
        <w:rPr>
          <w:rFonts w:ascii="Arial" w:hAnsi="Arial" w:cs="Arial"/>
          <w:b/>
          <w:i/>
        </w:rPr>
        <w:t>f) Riscurile pentru sănătatea umană (de ex., din cauza contaminării apei sau a poluării atmosferice)</w:t>
      </w:r>
      <w:r w:rsidRPr="00E31404">
        <w:rPr>
          <w:rFonts w:ascii="Arial" w:hAnsi="Arial" w:cs="Arial"/>
        </w:rPr>
        <w:t>:</w:t>
      </w:r>
      <w:r w:rsidRPr="00E31404">
        <w:rPr>
          <w:rFonts w:ascii="Arial" w:hAnsi="Arial" w:cs="Arial"/>
          <w:i/>
        </w:rPr>
        <w:t xml:space="preserve"> proiectul se implementează în intravilan, dar nu prezintă risc pentru sănătatea umană. </w:t>
      </w:r>
    </w:p>
    <w:p w:rsidR="00F6208F" w:rsidRPr="00E31404" w:rsidRDefault="00F6208F" w:rsidP="00F6208F">
      <w:pPr>
        <w:spacing w:after="0" w:line="240" w:lineRule="auto"/>
        <w:jc w:val="both"/>
        <w:rPr>
          <w:rFonts w:ascii="Arial" w:hAnsi="Arial" w:cs="Arial"/>
          <w:b/>
        </w:rPr>
      </w:pPr>
      <w:r w:rsidRPr="00E31404">
        <w:rPr>
          <w:rFonts w:ascii="Arial" w:hAnsi="Arial" w:cs="Arial"/>
          <w:b/>
        </w:rPr>
        <w:t xml:space="preserve">2. Amplasarea proiectelor: </w:t>
      </w:r>
    </w:p>
    <w:p w:rsidR="00F6208F" w:rsidRPr="00E31404" w:rsidRDefault="00F6208F" w:rsidP="00F6208F">
      <w:pPr>
        <w:spacing w:after="0" w:line="240" w:lineRule="auto"/>
        <w:jc w:val="both"/>
        <w:rPr>
          <w:rFonts w:ascii="Arial" w:hAnsi="Arial" w:cs="Arial"/>
          <w:i/>
        </w:rPr>
      </w:pPr>
      <w:r w:rsidRPr="00E31404">
        <w:rPr>
          <w:rFonts w:ascii="Arial" w:hAnsi="Arial" w:cs="Arial"/>
          <w:b/>
        </w:rPr>
        <w:t>2.1.</w:t>
      </w:r>
      <w:r w:rsidRPr="00E31404">
        <w:rPr>
          <w:rFonts w:ascii="Arial" w:hAnsi="Arial" w:cs="Arial"/>
        </w:rPr>
        <w:t xml:space="preserve"> </w:t>
      </w:r>
      <w:r w:rsidRPr="00E31404">
        <w:rPr>
          <w:rFonts w:ascii="Arial" w:hAnsi="Arial" w:cs="Arial"/>
          <w:b/>
          <w:i/>
        </w:rPr>
        <w:t>utilizarea actuală şi aprobată a terenurilor:</w:t>
      </w:r>
      <w:r w:rsidRPr="00E31404">
        <w:rPr>
          <w:rFonts w:ascii="Arial" w:hAnsi="Arial" w:cs="Arial"/>
          <w:i/>
        </w:rPr>
        <w:t xml:space="preserve"> conform c</w:t>
      </w:r>
      <w:r>
        <w:rPr>
          <w:rFonts w:ascii="Arial" w:hAnsi="Arial" w:cs="Arial"/>
          <w:i/>
        </w:rPr>
        <w:t>ertificatului de urbanism nr. 31/03.04</w:t>
      </w:r>
      <w:r w:rsidRPr="00E31404">
        <w:rPr>
          <w:rFonts w:ascii="Arial" w:hAnsi="Arial" w:cs="Arial"/>
          <w:i/>
        </w:rPr>
        <w:t xml:space="preserve">.2019 emis de Primăria Comunei </w:t>
      </w:r>
      <w:r>
        <w:rPr>
          <w:rFonts w:ascii="Arial" w:hAnsi="Arial" w:cs="Arial"/>
          <w:i/>
        </w:rPr>
        <w:t>Maieu</w:t>
      </w:r>
      <w:r w:rsidRPr="00E31404">
        <w:rPr>
          <w:rFonts w:ascii="Arial" w:hAnsi="Arial" w:cs="Arial"/>
          <w:i/>
        </w:rPr>
        <w:t xml:space="preserve">, terenul destinat proiectului este </w:t>
      </w:r>
      <w:r>
        <w:rPr>
          <w:rFonts w:ascii="Arial" w:hAnsi="Arial" w:cs="Arial"/>
          <w:i/>
        </w:rPr>
        <w:t>-</w:t>
      </w:r>
      <w:r w:rsidRPr="00E31404">
        <w:rPr>
          <w:rFonts w:ascii="Arial" w:hAnsi="Arial" w:cs="Arial"/>
          <w:i/>
        </w:rPr>
        <w:t xml:space="preserve"> </w:t>
      </w:r>
      <w:r w:rsidRPr="00E31404">
        <w:rPr>
          <w:rFonts w:ascii="Arial" w:hAnsi="Arial" w:cs="Arial"/>
          <w:bCs/>
          <w:i/>
          <w:spacing w:val="-4"/>
        </w:rPr>
        <w:t>căi de comunicații de interes public, trotuare pe lângă drumul național 17D, spații de parcare</w:t>
      </w:r>
      <w:r w:rsidRPr="00E31404">
        <w:rPr>
          <w:rFonts w:ascii="Arial" w:hAnsi="Arial" w:cs="Arial"/>
          <w:i/>
        </w:rPr>
        <w:t xml:space="preserve">. </w:t>
      </w:r>
    </w:p>
    <w:p w:rsidR="00F6208F" w:rsidRPr="00E31404" w:rsidRDefault="00F6208F" w:rsidP="00F6208F">
      <w:pPr>
        <w:spacing w:after="0" w:line="240" w:lineRule="auto"/>
        <w:jc w:val="both"/>
        <w:rPr>
          <w:rFonts w:ascii="Arial" w:hAnsi="Arial" w:cs="Arial"/>
        </w:rPr>
      </w:pPr>
      <w:r w:rsidRPr="00E31404">
        <w:rPr>
          <w:rFonts w:ascii="Arial" w:hAnsi="Arial" w:cs="Arial"/>
          <w:b/>
        </w:rPr>
        <w:t>2.2</w:t>
      </w:r>
      <w:r w:rsidRPr="00E31404">
        <w:rPr>
          <w:rFonts w:ascii="Arial" w:hAnsi="Arial" w:cs="Arial"/>
        </w:rPr>
        <w:t xml:space="preserve"> </w:t>
      </w:r>
      <w:r w:rsidRPr="00E31404">
        <w:rPr>
          <w:rFonts w:ascii="Arial" w:hAnsi="Arial" w:cs="Arial"/>
          <w:b/>
          <w:i/>
        </w:rPr>
        <w:t xml:space="preserve">bogăţia, disponibilitatea, calitatea şi capacitatea de regenerare relative ale resurselor naturale, inclusiv solul, terenurile, apa şi biodiversitatea, din zonă şi din subteranul acesteia: </w:t>
      </w:r>
      <w:r w:rsidRPr="00E31404">
        <w:rPr>
          <w:rFonts w:ascii="Arial" w:hAnsi="Arial" w:cs="Arial"/>
          <w:i/>
        </w:rPr>
        <w:t xml:space="preserve">terenul utilizat va fi readus la starea inițială la terminarea lucrărilor. </w:t>
      </w:r>
      <w:r w:rsidRPr="00E31404">
        <w:rPr>
          <w:rFonts w:ascii="Arial" w:hAnsi="Arial" w:cs="Arial"/>
        </w:rPr>
        <w:t xml:space="preserve"> </w:t>
      </w:r>
    </w:p>
    <w:p w:rsidR="00F6208F" w:rsidRPr="00E31404" w:rsidRDefault="00F6208F" w:rsidP="00F6208F">
      <w:pPr>
        <w:spacing w:after="0" w:line="240" w:lineRule="auto"/>
        <w:jc w:val="both"/>
        <w:rPr>
          <w:rFonts w:ascii="Arial" w:hAnsi="Arial" w:cs="Arial"/>
          <w:b/>
          <w:i/>
        </w:rPr>
      </w:pPr>
      <w:r w:rsidRPr="00E31404">
        <w:rPr>
          <w:rFonts w:ascii="Arial" w:hAnsi="Arial" w:cs="Arial"/>
          <w:b/>
        </w:rPr>
        <w:t>2.3</w:t>
      </w:r>
      <w:r w:rsidRPr="00E31404">
        <w:rPr>
          <w:rFonts w:ascii="Arial" w:hAnsi="Arial" w:cs="Arial"/>
          <w:i/>
        </w:rPr>
        <w:t xml:space="preserve"> </w:t>
      </w:r>
      <w:r w:rsidRPr="00E31404">
        <w:rPr>
          <w:rFonts w:ascii="Arial" w:hAnsi="Arial" w:cs="Arial"/>
          <w:b/>
          <w:i/>
        </w:rPr>
        <w:t>capacitatea de absorbţie a mediului natural, acordându-se o atenţie specială următoarelor zone:</w:t>
      </w:r>
    </w:p>
    <w:p w:rsidR="00F6208F" w:rsidRPr="00E31404" w:rsidRDefault="00F6208F" w:rsidP="00F6208F">
      <w:pPr>
        <w:spacing w:after="0" w:line="240" w:lineRule="auto"/>
        <w:jc w:val="both"/>
        <w:rPr>
          <w:rFonts w:ascii="Arial" w:hAnsi="Arial" w:cs="Arial"/>
          <w:i/>
        </w:rPr>
      </w:pPr>
      <w:r w:rsidRPr="00E31404">
        <w:rPr>
          <w:rFonts w:ascii="Arial" w:hAnsi="Arial" w:cs="Arial"/>
        </w:rPr>
        <w:t xml:space="preserve">a) zone umede, zone riverane, guri ale râurilor – </w:t>
      </w:r>
      <w:r w:rsidRPr="00E31404">
        <w:rPr>
          <w:rFonts w:ascii="Arial" w:hAnsi="Arial" w:cs="Arial"/>
          <w:i/>
        </w:rPr>
        <w:t>proiectul nu este amplasat în zone umede, riverane, sau guri ale râurilor;</w:t>
      </w:r>
    </w:p>
    <w:p w:rsidR="00F6208F" w:rsidRPr="00E31404" w:rsidRDefault="00F6208F" w:rsidP="00F6208F">
      <w:pPr>
        <w:spacing w:after="0" w:line="240" w:lineRule="auto"/>
        <w:jc w:val="both"/>
        <w:rPr>
          <w:rFonts w:ascii="Arial" w:hAnsi="Arial" w:cs="Arial"/>
        </w:rPr>
      </w:pPr>
      <w:r w:rsidRPr="00E31404">
        <w:rPr>
          <w:rFonts w:ascii="Arial" w:hAnsi="Arial" w:cs="Arial"/>
        </w:rPr>
        <w:t>b) zone costiere şi mediul marin –</w:t>
      </w:r>
      <w:r w:rsidRPr="00E31404">
        <w:rPr>
          <w:rFonts w:ascii="Arial" w:hAnsi="Arial" w:cs="Arial"/>
          <w:i/>
        </w:rPr>
        <w:t>proiectul nu este amplasat în zonă costieră sau mediu marin;</w:t>
      </w:r>
    </w:p>
    <w:p w:rsidR="00F6208F" w:rsidRPr="00E31404" w:rsidRDefault="00F6208F" w:rsidP="00F6208F">
      <w:pPr>
        <w:spacing w:after="0" w:line="240" w:lineRule="auto"/>
        <w:jc w:val="both"/>
        <w:rPr>
          <w:rFonts w:ascii="Arial" w:hAnsi="Arial" w:cs="Arial"/>
        </w:rPr>
      </w:pPr>
      <w:r w:rsidRPr="00E31404">
        <w:rPr>
          <w:rFonts w:ascii="Arial" w:hAnsi="Arial" w:cs="Arial"/>
        </w:rPr>
        <w:t xml:space="preserve">c) zonele montane şi forestiere – </w:t>
      </w:r>
      <w:r w:rsidRPr="00E31404">
        <w:rPr>
          <w:rFonts w:ascii="Arial" w:hAnsi="Arial" w:cs="Arial"/>
          <w:i/>
        </w:rPr>
        <w:t>proiectul este amplasat în intravilanul localităților Braniștea și Măluț, deci nu este amplasat în zonă montană și forestieră</w:t>
      </w:r>
      <w:r w:rsidRPr="00E31404">
        <w:rPr>
          <w:rFonts w:ascii="Arial" w:hAnsi="Arial" w:cs="Arial"/>
        </w:rPr>
        <w:t>;</w:t>
      </w:r>
    </w:p>
    <w:p w:rsidR="00F6208F" w:rsidRPr="00E31404" w:rsidRDefault="00F6208F" w:rsidP="00F6208F">
      <w:pPr>
        <w:spacing w:after="0" w:line="240" w:lineRule="auto"/>
        <w:jc w:val="both"/>
        <w:rPr>
          <w:rFonts w:ascii="Arial" w:hAnsi="Arial" w:cs="Arial"/>
        </w:rPr>
      </w:pPr>
      <w:r w:rsidRPr="00E31404">
        <w:rPr>
          <w:rFonts w:ascii="Arial" w:hAnsi="Arial" w:cs="Arial"/>
          <w:i/>
        </w:rPr>
        <w:t>d) arii naturale protejate de interes naţional, comunitar, internaţional</w:t>
      </w:r>
      <w:r w:rsidRPr="00E31404">
        <w:rPr>
          <w:rFonts w:ascii="Arial" w:hAnsi="Arial" w:cs="Arial"/>
        </w:rPr>
        <w:t xml:space="preserve"> – proiectul nu este amplasat în arie naturală protejată de interes național, comunitar, internațional</w:t>
      </w:r>
      <w:r w:rsidRPr="00E31404">
        <w:rPr>
          <w:rFonts w:ascii="Arial" w:hAnsi="Arial" w:cs="Arial"/>
          <w:i/>
        </w:rPr>
        <w:t>;</w:t>
      </w:r>
    </w:p>
    <w:p w:rsidR="00F6208F" w:rsidRPr="00E31404" w:rsidRDefault="00F6208F" w:rsidP="00F6208F">
      <w:pPr>
        <w:autoSpaceDE w:val="0"/>
        <w:autoSpaceDN w:val="0"/>
        <w:adjustRightInd w:val="0"/>
        <w:spacing w:after="0" w:line="240" w:lineRule="auto"/>
        <w:jc w:val="both"/>
        <w:rPr>
          <w:rFonts w:ascii="Arial" w:hAnsi="Arial" w:cs="Arial"/>
          <w:i/>
        </w:rPr>
      </w:pPr>
      <w:r w:rsidRPr="00E31404">
        <w:rPr>
          <w:rFonts w:ascii="Arial" w:hAnsi="Arial" w:cs="Arial"/>
        </w:rPr>
        <w:t xml:space="preserve">e) </w:t>
      </w:r>
      <w:r w:rsidRPr="00E31404">
        <w:rPr>
          <w:rFonts w:ascii="Arial" w:hAnsi="Arial" w:cs="Arial"/>
          <w:i/>
        </w:rPr>
        <w:t xml:space="preserve">zone clasificate sau protejate conform legislaţiei în vigoare: situri Natura 2000 desemnate în conformitate cu legislaţia privind regimul ariilor naturale protejate,conservarea habitatelor naturale, a florei şi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sanitară şi hidrogeologică </w:t>
      </w:r>
      <w:r w:rsidRPr="00E31404">
        <w:rPr>
          <w:rFonts w:ascii="Arial" w:hAnsi="Arial" w:cs="Arial"/>
        </w:rPr>
        <w:t>– proiectul nu este amplasat în niciuna din zonele de mai sus</w:t>
      </w:r>
      <w:r w:rsidRPr="00E31404">
        <w:rPr>
          <w:rFonts w:ascii="Arial" w:hAnsi="Arial" w:cs="Arial"/>
          <w:i/>
        </w:rPr>
        <w:t xml:space="preserve">; </w:t>
      </w:r>
    </w:p>
    <w:p w:rsidR="00F6208F" w:rsidRPr="00E31404" w:rsidRDefault="00F6208F" w:rsidP="00F6208F">
      <w:pPr>
        <w:autoSpaceDE w:val="0"/>
        <w:autoSpaceDN w:val="0"/>
        <w:adjustRightInd w:val="0"/>
        <w:spacing w:after="0" w:line="240" w:lineRule="auto"/>
        <w:jc w:val="both"/>
        <w:rPr>
          <w:rFonts w:ascii="Arial" w:hAnsi="Arial" w:cs="Arial"/>
          <w:i/>
        </w:rPr>
      </w:pPr>
      <w:r w:rsidRPr="00E31404">
        <w:rPr>
          <w:rFonts w:ascii="Arial" w:hAnsi="Arial" w:cs="Arial"/>
        </w:rPr>
        <w:t xml:space="preserve">f) </w:t>
      </w:r>
      <w:r w:rsidRPr="00E31404">
        <w:rPr>
          <w:rFonts w:ascii="Arial" w:hAnsi="Arial" w:cs="Arial"/>
          <w:i/>
        </w:rPr>
        <w:t>zonele în care au existat deja cazuri de nerespectare a standardelor de calitate a mediului prevăzute de legislaţia naţională şi la nivelul Uniunii Europene şi relevante pentru proiect sau în care se consideră că există astfel de</w:t>
      </w:r>
      <w:r w:rsidRPr="00E31404">
        <w:rPr>
          <w:rFonts w:ascii="Arial" w:hAnsi="Arial" w:cs="Arial"/>
        </w:rPr>
        <w:t xml:space="preserve"> cazuri – proiectul nu este amplasat intr-o astfel de zonă</w:t>
      </w:r>
      <w:r w:rsidRPr="00E31404">
        <w:rPr>
          <w:rFonts w:ascii="Arial" w:hAnsi="Arial" w:cs="Arial"/>
          <w:i/>
        </w:rPr>
        <w:t>;</w:t>
      </w:r>
    </w:p>
    <w:p w:rsidR="00F6208F" w:rsidRPr="00E31404" w:rsidRDefault="00F6208F" w:rsidP="00F6208F">
      <w:pPr>
        <w:spacing w:after="0" w:line="240" w:lineRule="auto"/>
        <w:jc w:val="both"/>
        <w:rPr>
          <w:rFonts w:ascii="Arial" w:hAnsi="Arial" w:cs="Arial"/>
          <w:i/>
        </w:rPr>
      </w:pPr>
      <w:r w:rsidRPr="00E31404">
        <w:rPr>
          <w:rFonts w:ascii="Arial" w:hAnsi="Arial" w:cs="Arial"/>
          <w:i/>
        </w:rPr>
        <w:t xml:space="preserve">g) zonele cu o densitate mare a populației </w:t>
      </w:r>
      <w:r w:rsidRPr="00E31404">
        <w:rPr>
          <w:rFonts w:ascii="Arial" w:hAnsi="Arial" w:cs="Arial"/>
        </w:rPr>
        <w:t>–proiectul este amplasat intr-o zonă de locuit dar densitatea populației nu este foarte mare</w:t>
      </w:r>
      <w:r w:rsidRPr="00E31404">
        <w:rPr>
          <w:rFonts w:ascii="Arial" w:hAnsi="Arial" w:cs="Arial"/>
          <w:i/>
        </w:rPr>
        <w:t>;</w:t>
      </w:r>
    </w:p>
    <w:p w:rsidR="00F6208F" w:rsidRPr="00E31404" w:rsidRDefault="00F6208F" w:rsidP="00F6208F">
      <w:pPr>
        <w:autoSpaceDE w:val="0"/>
        <w:autoSpaceDN w:val="0"/>
        <w:adjustRightInd w:val="0"/>
        <w:spacing w:after="0" w:line="240" w:lineRule="auto"/>
        <w:jc w:val="both"/>
        <w:rPr>
          <w:rFonts w:ascii="Arial" w:hAnsi="Arial" w:cs="Arial"/>
        </w:rPr>
      </w:pPr>
      <w:r w:rsidRPr="00E31404">
        <w:rPr>
          <w:rFonts w:ascii="Arial" w:hAnsi="Arial" w:cs="Arial"/>
          <w:i/>
        </w:rPr>
        <w:t>h) peisaje şi situri importante din punct de vedere istoric, cultural sau arheologic</w:t>
      </w:r>
      <w:r w:rsidRPr="00E31404">
        <w:rPr>
          <w:rFonts w:ascii="Arial" w:hAnsi="Arial" w:cs="Arial"/>
        </w:rPr>
        <w:t xml:space="preserve"> – proiectul nu este amplasat în peisaje si situri importante din punct de vedere istoric, cultural și arheologic</w:t>
      </w:r>
    </w:p>
    <w:p w:rsidR="00F6208F" w:rsidRPr="00E31404" w:rsidRDefault="00F6208F" w:rsidP="00F6208F">
      <w:pPr>
        <w:autoSpaceDE w:val="0"/>
        <w:autoSpaceDN w:val="0"/>
        <w:adjustRightInd w:val="0"/>
        <w:spacing w:after="0" w:line="240" w:lineRule="auto"/>
        <w:jc w:val="both"/>
        <w:rPr>
          <w:rFonts w:ascii="Arial" w:hAnsi="Arial" w:cs="Arial"/>
          <w:b/>
          <w:i/>
          <w:u w:val="single"/>
        </w:rPr>
      </w:pPr>
      <w:r w:rsidRPr="00E31404">
        <w:rPr>
          <w:rFonts w:ascii="Arial" w:hAnsi="Arial" w:cs="Arial"/>
          <w:b/>
          <w:i/>
          <w:u w:val="single"/>
        </w:rPr>
        <w:t>3.Tipurile şi caracteristicile impactului potenţial:</w:t>
      </w:r>
    </w:p>
    <w:p w:rsidR="00F6208F" w:rsidRPr="00E31404" w:rsidRDefault="00F6208F" w:rsidP="00F6208F">
      <w:pPr>
        <w:autoSpaceDE w:val="0"/>
        <w:autoSpaceDN w:val="0"/>
        <w:adjustRightInd w:val="0"/>
        <w:spacing w:after="0" w:line="240" w:lineRule="auto"/>
        <w:jc w:val="both"/>
        <w:rPr>
          <w:rFonts w:ascii="Arial" w:hAnsi="Arial" w:cs="Arial"/>
          <w:b/>
          <w:i/>
        </w:rPr>
      </w:pPr>
      <w:r w:rsidRPr="00E31404">
        <w:rPr>
          <w:rFonts w:ascii="Arial" w:hAnsi="Arial" w:cs="Arial"/>
          <w:b/>
          <w:i/>
        </w:rPr>
        <w:t>3.1 importanţa şi extinderea spaţială a impactului - de exemplu, zona geografică şi dimensiunea populaţiei care poate fi afectată:</w:t>
      </w:r>
      <w:r w:rsidRPr="00E31404">
        <w:rPr>
          <w:rFonts w:ascii="Arial" w:hAnsi="Arial" w:cs="Arial"/>
        </w:rPr>
        <w:t xml:space="preserve"> - impactul se manifestă numai în zona în care se realizează proiectul și numai în faza de realizare a acestuia;</w:t>
      </w:r>
    </w:p>
    <w:p w:rsidR="00F6208F" w:rsidRPr="00E31404" w:rsidRDefault="00F6208F" w:rsidP="00F6208F">
      <w:pPr>
        <w:autoSpaceDE w:val="0"/>
        <w:autoSpaceDN w:val="0"/>
        <w:adjustRightInd w:val="0"/>
        <w:spacing w:after="0" w:line="240" w:lineRule="auto"/>
        <w:jc w:val="both"/>
        <w:rPr>
          <w:rFonts w:ascii="Arial" w:hAnsi="Arial" w:cs="Arial"/>
        </w:rPr>
      </w:pPr>
      <w:r w:rsidRPr="00E31404">
        <w:rPr>
          <w:rFonts w:ascii="Arial" w:hAnsi="Arial" w:cs="Arial"/>
          <w:b/>
        </w:rPr>
        <w:t xml:space="preserve">3.2  </w:t>
      </w:r>
      <w:r w:rsidRPr="00E31404">
        <w:rPr>
          <w:rFonts w:ascii="Arial" w:hAnsi="Arial" w:cs="Arial"/>
          <w:b/>
          <w:i/>
        </w:rPr>
        <w:t>natura impactului: -</w:t>
      </w:r>
      <w:r w:rsidRPr="00E31404">
        <w:rPr>
          <w:rFonts w:ascii="Arial" w:hAnsi="Arial" w:cs="Arial"/>
        </w:rPr>
        <w:t xml:space="preserve"> impact relativ redus, nesemnificativ și local, doar pe perioada execuției lucrării.</w:t>
      </w:r>
    </w:p>
    <w:p w:rsidR="00F6208F" w:rsidRPr="00E31404" w:rsidRDefault="00F6208F" w:rsidP="00F6208F">
      <w:pPr>
        <w:autoSpaceDE w:val="0"/>
        <w:autoSpaceDN w:val="0"/>
        <w:adjustRightInd w:val="0"/>
        <w:spacing w:after="0" w:line="240" w:lineRule="auto"/>
        <w:jc w:val="both"/>
        <w:rPr>
          <w:rFonts w:ascii="Arial" w:hAnsi="Arial" w:cs="Arial"/>
          <w:b/>
        </w:rPr>
      </w:pPr>
      <w:r w:rsidRPr="00E31404">
        <w:rPr>
          <w:rFonts w:ascii="Arial" w:hAnsi="Arial" w:cs="Arial"/>
          <w:b/>
        </w:rPr>
        <w:t>3.</w:t>
      </w:r>
      <w:r w:rsidRPr="00E31404">
        <w:rPr>
          <w:rFonts w:ascii="Arial" w:hAnsi="Arial" w:cs="Arial"/>
          <w:b/>
          <w:i/>
        </w:rPr>
        <w:t>3  natura transfrontalieră a impactului: -</w:t>
      </w:r>
      <w:r w:rsidRPr="00E31404">
        <w:rPr>
          <w:rFonts w:ascii="Arial" w:hAnsi="Arial" w:cs="Arial"/>
          <w:b/>
        </w:rPr>
        <w:t xml:space="preserve"> </w:t>
      </w:r>
      <w:r w:rsidRPr="00E31404">
        <w:rPr>
          <w:rFonts w:ascii="Arial" w:hAnsi="Arial" w:cs="Arial"/>
        </w:rPr>
        <w:t>proiectul nu este amplasat în apropierea zonei de frontieră;</w:t>
      </w:r>
    </w:p>
    <w:p w:rsidR="00F6208F" w:rsidRPr="00E31404" w:rsidRDefault="00F6208F" w:rsidP="00F6208F">
      <w:pPr>
        <w:autoSpaceDE w:val="0"/>
        <w:autoSpaceDN w:val="0"/>
        <w:adjustRightInd w:val="0"/>
        <w:spacing w:after="0" w:line="240" w:lineRule="auto"/>
        <w:jc w:val="both"/>
        <w:rPr>
          <w:rFonts w:ascii="Arial" w:hAnsi="Arial" w:cs="Arial"/>
        </w:rPr>
      </w:pPr>
      <w:r w:rsidRPr="00E31404">
        <w:rPr>
          <w:rFonts w:ascii="Arial" w:hAnsi="Arial" w:cs="Arial"/>
          <w:b/>
        </w:rPr>
        <w:t xml:space="preserve">3.4  </w:t>
      </w:r>
      <w:r w:rsidRPr="00E31404">
        <w:rPr>
          <w:rFonts w:ascii="Arial" w:hAnsi="Arial" w:cs="Arial"/>
          <w:b/>
          <w:i/>
        </w:rPr>
        <w:t>intensitatea şi complexitatea impactului:</w:t>
      </w:r>
      <w:r w:rsidRPr="00E31404">
        <w:rPr>
          <w:rFonts w:ascii="Arial" w:hAnsi="Arial" w:cs="Arial"/>
        </w:rPr>
        <w:t xml:space="preserve"> - impactul este redus și se manifestă doar asupra factorului de mediu aer și sol și doar pe perioada execuției lucrării ;</w:t>
      </w:r>
    </w:p>
    <w:p w:rsidR="00F6208F" w:rsidRPr="00E31404" w:rsidRDefault="00F6208F" w:rsidP="00F6208F">
      <w:pPr>
        <w:autoSpaceDE w:val="0"/>
        <w:autoSpaceDN w:val="0"/>
        <w:adjustRightInd w:val="0"/>
        <w:spacing w:after="0" w:line="240" w:lineRule="auto"/>
        <w:jc w:val="both"/>
        <w:rPr>
          <w:rFonts w:ascii="Arial" w:hAnsi="Arial" w:cs="Arial"/>
        </w:rPr>
      </w:pPr>
      <w:r w:rsidRPr="00E31404">
        <w:rPr>
          <w:rFonts w:ascii="Arial" w:hAnsi="Arial" w:cs="Arial"/>
          <w:b/>
        </w:rPr>
        <w:t xml:space="preserve">3.5 </w:t>
      </w:r>
      <w:r w:rsidRPr="00E31404">
        <w:rPr>
          <w:rFonts w:ascii="Arial" w:hAnsi="Arial" w:cs="Arial"/>
          <w:b/>
          <w:i/>
        </w:rPr>
        <w:t>probabilitatea impactului: -</w:t>
      </w:r>
      <w:r w:rsidRPr="00E31404">
        <w:rPr>
          <w:rFonts w:ascii="Arial" w:hAnsi="Arial" w:cs="Arial"/>
        </w:rPr>
        <w:t xml:space="preserve"> impact cu probabilitate redusă manifestat numai pe parcursul realizării investiției.</w:t>
      </w:r>
    </w:p>
    <w:p w:rsidR="00F6208F" w:rsidRPr="00E31404" w:rsidRDefault="00F6208F" w:rsidP="00F6208F">
      <w:pPr>
        <w:autoSpaceDE w:val="0"/>
        <w:autoSpaceDN w:val="0"/>
        <w:adjustRightInd w:val="0"/>
        <w:spacing w:after="0" w:line="240" w:lineRule="auto"/>
        <w:jc w:val="both"/>
        <w:rPr>
          <w:rFonts w:ascii="Arial" w:hAnsi="Arial" w:cs="Arial"/>
          <w:color w:val="FF0000"/>
        </w:rPr>
      </w:pPr>
      <w:r w:rsidRPr="00E31404">
        <w:rPr>
          <w:rFonts w:ascii="Arial" w:hAnsi="Arial" w:cs="Arial"/>
          <w:b/>
        </w:rPr>
        <w:t xml:space="preserve">3.6 </w:t>
      </w:r>
      <w:r w:rsidRPr="00E31404">
        <w:rPr>
          <w:rFonts w:ascii="Arial" w:hAnsi="Arial" w:cs="Arial"/>
          <w:b/>
          <w:i/>
        </w:rPr>
        <w:t>debutul, durata, frecvenţa şi reversibilitatea preconizate ale impactului:</w:t>
      </w:r>
      <w:r w:rsidRPr="00E31404">
        <w:rPr>
          <w:rFonts w:ascii="Arial" w:hAnsi="Arial" w:cs="Arial"/>
        </w:rPr>
        <w:t xml:space="preserve"> -</w:t>
      </w:r>
      <w:r w:rsidRPr="00E31404">
        <w:rPr>
          <w:rFonts w:ascii="Arial" w:hAnsi="Arial" w:cs="Arial"/>
          <w:i/>
        </w:rPr>
        <w:t xml:space="preserve"> impactul se va manifesta pe perioada de execuţie fiind reversibil odată cu lucrările de refacere a amplasamentului la încetarea activităţii</w:t>
      </w:r>
      <w:r w:rsidRPr="00E31404">
        <w:rPr>
          <w:rFonts w:ascii="Arial" w:hAnsi="Arial" w:cs="Arial"/>
        </w:rPr>
        <w:t xml:space="preserve">, </w:t>
      </w:r>
      <w:r w:rsidRPr="00E31404">
        <w:rPr>
          <w:rFonts w:ascii="Arial" w:hAnsi="Arial" w:cs="Arial"/>
          <w:i/>
        </w:rPr>
        <w:t>iar factorii de mediu aer și sol își vor reveni la starea inițială</w:t>
      </w:r>
      <w:r w:rsidRPr="00E31404">
        <w:rPr>
          <w:rFonts w:ascii="Arial" w:hAnsi="Arial" w:cs="Arial"/>
        </w:rPr>
        <w:t>.</w:t>
      </w:r>
    </w:p>
    <w:p w:rsidR="00F6208F" w:rsidRPr="00E31404" w:rsidRDefault="00F6208F" w:rsidP="00F6208F">
      <w:pPr>
        <w:autoSpaceDE w:val="0"/>
        <w:autoSpaceDN w:val="0"/>
        <w:adjustRightInd w:val="0"/>
        <w:spacing w:after="0" w:line="240" w:lineRule="auto"/>
        <w:jc w:val="both"/>
        <w:rPr>
          <w:rFonts w:ascii="Arial" w:hAnsi="Arial" w:cs="Arial"/>
        </w:rPr>
      </w:pPr>
      <w:r w:rsidRPr="00E31404">
        <w:rPr>
          <w:rFonts w:ascii="Arial" w:hAnsi="Arial" w:cs="Arial"/>
          <w:b/>
        </w:rPr>
        <w:t xml:space="preserve">3.7  </w:t>
      </w:r>
      <w:r w:rsidRPr="00E31404">
        <w:rPr>
          <w:rFonts w:ascii="Arial" w:hAnsi="Arial" w:cs="Arial"/>
          <w:b/>
          <w:i/>
        </w:rPr>
        <w:t>cumularea impactului cu impactul altor proiecte existente şi/sau aprobate:</w:t>
      </w:r>
      <w:r w:rsidRPr="00E31404">
        <w:rPr>
          <w:rFonts w:ascii="Arial" w:hAnsi="Arial" w:cs="Arial"/>
        </w:rPr>
        <w:t xml:space="preserve"> - nu există alte proiecte în zonă;</w:t>
      </w:r>
    </w:p>
    <w:p w:rsidR="00F6208F" w:rsidRDefault="00F6208F" w:rsidP="00F6208F">
      <w:pPr>
        <w:autoSpaceDE w:val="0"/>
        <w:autoSpaceDN w:val="0"/>
        <w:adjustRightInd w:val="0"/>
        <w:spacing w:after="0" w:line="240" w:lineRule="auto"/>
        <w:jc w:val="both"/>
        <w:rPr>
          <w:rFonts w:ascii="Arial" w:hAnsi="Arial" w:cs="Arial"/>
        </w:rPr>
      </w:pPr>
      <w:r w:rsidRPr="00E31404">
        <w:rPr>
          <w:rFonts w:ascii="Arial" w:hAnsi="Arial" w:cs="Arial"/>
          <w:b/>
        </w:rPr>
        <w:t xml:space="preserve">3.8 </w:t>
      </w:r>
      <w:r w:rsidRPr="00E31404">
        <w:rPr>
          <w:rFonts w:ascii="Arial" w:hAnsi="Arial" w:cs="Arial"/>
          <w:b/>
          <w:i/>
        </w:rPr>
        <w:t>posibilitatea de reducere efectivă a impactului:</w:t>
      </w:r>
      <w:r w:rsidRPr="00E31404">
        <w:rPr>
          <w:rFonts w:ascii="Arial" w:hAnsi="Arial" w:cs="Arial"/>
          <w:b/>
        </w:rPr>
        <w:t xml:space="preserve">- </w:t>
      </w:r>
      <w:r w:rsidRPr="00E31404">
        <w:rPr>
          <w:rFonts w:ascii="Arial" w:hAnsi="Arial" w:cs="Arial"/>
        </w:rPr>
        <w:t>utilizarea mașinilor silențioase și verificate tehnic.</w:t>
      </w:r>
    </w:p>
    <w:p w:rsidR="00A76CF7" w:rsidRPr="002611D7" w:rsidRDefault="00A76CF7" w:rsidP="00EB32D9">
      <w:pPr>
        <w:autoSpaceDE w:val="0"/>
        <w:autoSpaceDN w:val="0"/>
        <w:adjustRightInd w:val="0"/>
        <w:spacing w:after="0" w:line="240" w:lineRule="auto"/>
        <w:jc w:val="both"/>
        <w:rPr>
          <w:rFonts w:ascii="Arial" w:hAnsi="Arial" w:cs="Arial"/>
          <w:b/>
          <w:lang w:val="ro-RO"/>
        </w:rPr>
      </w:pPr>
    </w:p>
    <w:p w:rsidR="00A76CF7" w:rsidRPr="002611D7" w:rsidRDefault="00A76CF7" w:rsidP="00EB32D9">
      <w:pPr>
        <w:autoSpaceDE w:val="0"/>
        <w:autoSpaceDN w:val="0"/>
        <w:adjustRightInd w:val="0"/>
        <w:spacing w:after="0" w:line="240" w:lineRule="auto"/>
        <w:jc w:val="both"/>
        <w:rPr>
          <w:rFonts w:ascii="Arial" w:hAnsi="Arial" w:cs="Arial"/>
          <w:b/>
          <w:lang w:val="ro-RO"/>
        </w:rPr>
      </w:pPr>
      <w:r w:rsidRPr="002611D7">
        <w:rPr>
          <w:rFonts w:ascii="Arial" w:hAnsi="Arial" w:cs="Arial"/>
          <w:b/>
          <w:lang w:val="ro-RO"/>
        </w:rPr>
        <w:t xml:space="preserve">II. Motivele pe baza cărora s-a stabilit necesitatea neefectuării evaluării adecvate  sunt următoarele: </w:t>
      </w:r>
    </w:p>
    <w:p w:rsidR="00A76CF7" w:rsidRPr="002611D7" w:rsidRDefault="000E0005" w:rsidP="00EB32D9">
      <w:pPr>
        <w:spacing w:after="0" w:line="240" w:lineRule="auto"/>
        <w:jc w:val="both"/>
        <w:rPr>
          <w:rFonts w:ascii="Arial" w:hAnsi="Arial" w:cs="Arial"/>
          <w:i/>
          <w:lang w:val="ro-RO"/>
        </w:rPr>
      </w:pPr>
      <w:r w:rsidRPr="002611D7">
        <w:rPr>
          <w:rFonts w:ascii="Arial" w:hAnsi="Arial" w:cs="Arial"/>
          <w:b/>
          <w:lang w:val="ro-RO"/>
        </w:rPr>
        <w:t>−</w:t>
      </w:r>
      <w:r w:rsidRPr="002611D7">
        <w:rPr>
          <w:rFonts w:ascii="Arial" w:hAnsi="Arial" w:cs="Arial"/>
          <w:b/>
          <w:bCs/>
          <w:lang w:val="ro-RO"/>
        </w:rPr>
        <w:t xml:space="preserve"> </w:t>
      </w:r>
      <w:r w:rsidRPr="002611D7">
        <w:rPr>
          <w:rFonts w:ascii="Arial" w:hAnsi="Arial" w:cs="Arial"/>
          <w:bCs/>
          <w:i/>
          <w:lang w:val="ro-RO"/>
        </w:rPr>
        <w:t>p</w:t>
      </w:r>
      <w:r w:rsidRPr="002611D7">
        <w:rPr>
          <w:rFonts w:ascii="Arial" w:hAnsi="Arial" w:cs="Arial"/>
          <w:i/>
          <w:lang w:val="ro-RO"/>
        </w:rPr>
        <w:t>roiectul propus nu intră sub incidența </w:t>
      </w:r>
      <w:hyperlink r:id="rId14" w:anchor="p-48878121" w:tgtFrame="_blank" w:history="1">
        <w:r w:rsidRPr="002611D7">
          <w:rPr>
            <w:rFonts w:ascii="Arial" w:hAnsi="Arial" w:cs="Arial"/>
            <w:i/>
            <w:lang w:val="ro-RO"/>
          </w:rPr>
          <w:t>art. 28</w:t>
        </w:r>
      </w:hyperlink>
      <w:r w:rsidRPr="002611D7">
        <w:rPr>
          <w:rFonts w:ascii="Arial" w:hAnsi="Arial" w:cs="Arial"/>
          <w:i/>
          <w:lang w:val="ro-RO"/>
        </w:rPr>
        <w:t> din Ordonanța de urgență a Guvernului nr. 57/2007 privind regimul ariilor naturale protejate, conservarea habitatelor naturale, a florei și faunei sălbatice, aprobată cu modificări și completări prin Legea </w:t>
      </w:r>
      <w:hyperlink r:id="rId15" w:tgtFrame="_blank" w:history="1">
        <w:r w:rsidRPr="002611D7">
          <w:rPr>
            <w:rFonts w:ascii="Arial" w:hAnsi="Arial" w:cs="Arial"/>
            <w:i/>
            <w:lang w:val="ro-RO"/>
          </w:rPr>
          <w:t>nr. 49/2011</w:t>
        </w:r>
      </w:hyperlink>
      <w:r w:rsidRPr="002611D7">
        <w:rPr>
          <w:rFonts w:ascii="Arial" w:hAnsi="Arial" w:cs="Arial"/>
          <w:i/>
          <w:lang w:val="ro-RO"/>
        </w:rPr>
        <w:t>, cu modificările și completările ulterioare ÷ amplasament în afara ariilor naturale protejate.</w:t>
      </w:r>
    </w:p>
    <w:p w:rsidR="000E0005" w:rsidRPr="002611D7" w:rsidRDefault="000E0005" w:rsidP="00EB32D9">
      <w:pPr>
        <w:spacing w:after="0" w:line="240" w:lineRule="auto"/>
        <w:jc w:val="both"/>
        <w:rPr>
          <w:rFonts w:ascii="Arial" w:hAnsi="Arial" w:cs="Arial"/>
          <w:i/>
          <w:lang w:val="ro-RO"/>
        </w:rPr>
      </w:pPr>
    </w:p>
    <w:p w:rsidR="00A76CF7" w:rsidRPr="002611D7" w:rsidRDefault="00A76CF7" w:rsidP="00EB32D9">
      <w:pPr>
        <w:spacing w:after="0" w:line="240" w:lineRule="auto"/>
        <w:jc w:val="both"/>
        <w:rPr>
          <w:rFonts w:ascii="Arial" w:hAnsi="Arial" w:cs="Arial"/>
          <w:b/>
          <w:lang w:val="ro-RO"/>
        </w:rPr>
      </w:pPr>
      <w:r w:rsidRPr="002611D7">
        <w:rPr>
          <w:rFonts w:ascii="Arial" w:eastAsia="Times New Roman" w:hAnsi="Arial" w:cs="Arial"/>
          <w:b/>
          <w:lang w:val="ro-RO"/>
        </w:rPr>
        <w:t>III. Motivele pe baza cărora s-a stabilit necesitatea neefectuării evaluării impactului asupra corpurilor de apă</w:t>
      </w:r>
      <w:r w:rsidRPr="002611D7">
        <w:rPr>
          <w:rFonts w:ascii="Arial" w:hAnsi="Arial" w:cs="Arial"/>
          <w:b/>
          <w:lang w:val="ro-RO"/>
        </w:rPr>
        <w:t xml:space="preserve">: </w:t>
      </w:r>
    </w:p>
    <w:p w:rsidR="000E0005" w:rsidRPr="002611D7" w:rsidRDefault="000E0005" w:rsidP="00EB32D9">
      <w:pPr>
        <w:spacing w:after="0" w:line="240" w:lineRule="auto"/>
        <w:jc w:val="both"/>
        <w:rPr>
          <w:rFonts w:ascii="Arial" w:hAnsi="Arial" w:cs="Arial"/>
          <w:i/>
          <w:lang w:val="ro-RO"/>
        </w:rPr>
      </w:pPr>
      <w:r w:rsidRPr="002611D7">
        <w:rPr>
          <w:rFonts w:ascii="Arial" w:hAnsi="Arial" w:cs="Arial"/>
          <w:b/>
          <w:lang w:val="ro-RO"/>
        </w:rPr>
        <w:t>−</w:t>
      </w:r>
      <w:r w:rsidRPr="002611D7">
        <w:rPr>
          <w:rFonts w:ascii="Arial" w:hAnsi="Arial" w:cs="Arial"/>
          <w:b/>
          <w:bCs/>
          <w:lang w:val="ro-RO"/>
        </w:rPr>
        <w:t xml:space="preserve"> </w:t>
      </w:r>
      <w:r w:rsidRPr="002611D7">
        <w:rPr>
          <w:rFonts w:ascii="Arial" w:hAnsi="Arial" w:cs="Arial"/>
          <w:bCs/>
          <w:i/>
          <w:lang w:val="ro-RO"/>
        </w:rPr>
        <w:t>p</w:t>
      </w:r>
      <w:r w:rsidRPr="002611D7">
        <w:rPr>
          <w:rFonts w:ascii="Arial" w:hAnsi="Arial" w:cs="Arial"/>
          <w:i/>
          <w:lang w:val="ro-RO"/>
        </w:rPr>
        <w:t xml:space="preserve">roiectul propus </w:t>
      </w:r>
      <w:r w:rsidRPr="002611D7">
        <w:rPr>
          <w:rFonts w:ascii="Arial" w:hAnsi="Arial" w:cs="Arial"/>
          <w:b/>
          <w:i/>
          <w:lang w:val="ro-RO"/>
        </w:rPr>
        <w:t>intră</w:t>
      </w:r>
      <w:r w:rsidRPr="002611D7">
        <w:rPr>
          <w:rFonts w:ascii="Arial" w:hAnsi="Arial" w:cs="Arial"/>
          <w:i/>
          <w:lang w:val="ro-RO"/>
        </w:rPr>
        <w:t xml:space="preserve"> sub incidența prevederilor </w:t>
      </w:r>
      <w:hyperlink r:id="rId16" w:anchor="p-10135143" w:tgtFrame="_blank" w:history="1">
        <w:r w:rsidRPr="002611D7">
          <w:rPr>
            <w:rFonts w:ascii="Arial" w:hAnsi="Arial" w:cs="Arial"/>
            <w:b/>
            <w:i/>
            <w:lang w:val="ro-RO"/>
          </w:rPr>
          <w:t>art. 48</w:t>
        </w:r>
      </w:hyperlink>
      <w:r w:rsidRPr="002611D7">
        <w:rPr>
          <w:rFonts w:ascii="Arial" w:hAnsi="Arial" w:cs="Arial"/>
          <w:b/>
          <w:i/>
          <w:lang w:val="ro-RO"/>
        </w:rPr>
        <w:t> și </w:t>
      </w:r>
      <w:hyperlink r:id="rId17" w:anchor="p-10135178" w:tgtFrame="_blank" w:history="1">
        <w:r w:rsidRPr="002611D7">
          <w:rPr>
            <w:rFonts w:ascii="Arial" w:hAnsi="Arial" w:cs="Arial"/>
            <w:b/>
            <w:i/>
            <w:lang w:val="ro-RO"/>
          </w:rPr>
          <w:t>54</w:t>
        </w:r>
      </w:hyperlink>
      <w:r w:rsidRPr="002611D7">
        <w:rPr>
          <w:rFonts w:ascii="Arial" w:hAnsi="Arial" w:cs="Arial"/>
          <w:i/>
          <w:lang w:val="ro-RO"/>
        </w:rPr>
        <w:t> din Legea apelor nr. 107/1996, cu modificările și completările ulterioare.</w:t>
      </w:r>
    </w:p>
    <w:p w:rsidR="000E0005" w:rsidRPr="002611D7" w:rsidRDefault="000E0005" w:rsidP="00EB32D9">
      <w:pPr>
        <w:spacing w:after="0" w:line="240" w:lineRule="auto"/>
        <w:ind w:firstLine="708"/>
        <w:jc w:val="both"/>
        <w:rPr>
          <w:rFonts w:ascii="Arial" w:hAnsi="Arial" w:cs="Arial"/>
          <w:b/>
          <w:color w:val="FF0000"/>
          <w:lang w:val="ro-RO"/>
        </w:rPr>
      </w:pPr>
      <w:r w:rsidRPr="002611D7">
        <w:rPr>
          <w:rFonts w:ascii="Arial" w:hAnsi="Arial" w:cs="Arial"/>
          <w:i/>
          <w:lang w:val="ro-RO"/>
        </w:rPr>
        <w:t xml:space="preserve">Prin </w:t>
      </w:r>
      <w:r w:rsidR="00CA12A9">
        <w:rPr>
          <w:rFonts w:ascii="Arial" w:hAnsi="Arial" w:cs="Arial"/>
          <w:b/>
          <w:i/>
          <w:lang w:val="ro-RO"/>
        </w:rPr>
        <w:t>Decizia nr. 119</w:t>
      </w:r>
      <w:r w:rsidR="003E19A0" w:rsidRPr="002611D7">
        <w:rPr>
          <w:rFonts w:ascii="Arial" w:hAnsi="Arial" w:cs="Arial"/>
          <w:b/>
          <w:i/>
          <w:lang w:val="ro-RO"/>
        </w:rPr>
        <w:t>/22.05.2019</w:t>
      </w:r>
      <w:r w:rsidR="003E19A0" w:rsidRPr="002611D7">
        <w:rPr>
          <w:rFonts w:ascii="Arial" w:hAnsi="Arial" w:cs="Arial"/>
          <w:lang w:val="ro-RO"/>
        </w:rPr>
        <w:t xml:space="preserve"> </w:t>
      </w:r>
      <w:r w:rsidRPr="002611D7">
        <w:rPr>
          <w:rFonts w:ascii="Arial" w:hAnsi="Arial" w:cs="Arial"/>
          <w:i/>
          <w:lang w:val="ro-RO"/>
        </w:rPr>
        <w:t xml:space="preserve">a A.B.A. SOMEȘ-TISA Cluj-Napoca s-a stabilit că pentru proiectul propus </w:t>
      </w:r>
      <w:r w:rsidRPr="002611D7">
        <w:rPr>
          <w:rFonts w:ascii="Arial" w:hAnsi="Arial" w:cs="Arial"/>
          <w:b/>
          <w:i/>
          <w:lang w:val="ro-RO"/>
        </w:rPr>
        <w:t>nu este necesară elaborarea S.E.I.C.A</w:t>
      </w:r>
      <w:r w:rsidR="00166128" w:rsidRPr="002611D7">
        <w:rPr>
          <w:rFonts w:ascii="Arial" w:hAnsi="Arial" w:cs="Arial"/>
          <w:b/>
          <w:i/>
          <w:lang w:val="ro-RO"/>
        </w:rPr>
        <w:t>.</w:t>
      </w:r>
      <w:r w:rsidRPr="002611D7">
        <w:rPr>
          <w:rFonts w:ascii="Arial" w:hAnsi="Arial" w:cs="Arial"/>
          <w:b/>
          <w:i/>
          <w:lang w:val="ro-RO"/>
        </w:rPr>
        <w:t xml:space="preserve">, </w:t>
      </w:r>
      <w:r w:rsidRPr="002611D7">
        <w:rPr>
          <w:rFonts w:ascii="Arial" w:hAnsi="Arial" w:cs="Arial"/>
          <w:i/>
          <w:color w:val="000000" w:themeColor="text1"/>
          <w:lang w:val="ro-RO"/>
        </w:rPr>
        <w:t>lucrările nu vor determina modificări semnificative ale indicatorilor fizico-chimici și biologici pe corpul de apă.</w:t>
      </w:r>
    </w:p>
    <w:p w:rsidR="00A76CF7" w:rsidRPr="002611D7" w:rsidRDefault="00A76CF7" w:rsidP="00EB32D9">
      <w:pPr>
        <w:autoSpaceDE w:val="0"/>
        <w:autoSpaceDN w:val="0"/>
        <w:adjustRightInd w:val="0"/>
        <w:spacing w:after="0" w:line="240" w:lineRule="auto"/>
        <w:ind w:firstLine="720"/>
        <w:jc w:val="both"/>
        <w:rPr>
          <w:rFonts w:ascii="Arial" w:hAnsi="Arial" w:cs="Arial"/>
          <w:b/>
          <w:lang w:val="ro-RO"/>
        </w:rPr>
      </w:pPr>
    </w:p>
    <w:p w:rsidR="00A76CF7" w:rsidRPr="002611D7" w:rsidRDefault="00A76CF7" w:rsidP="00EB32D9">
      <w:pPr>
        <w:autoSpaceDE w:val="0"/>
        <w:autoSpaceDN w:val="0"/>
        <w:adjustRightInd w:val="0"/>
        <w:spacing w:after="0" w:line="240" w:lineRule="auto"/>
        <w:ind w:firstLine="720"/>
        <w:jc w:val="both"/>
        <w:rPr>
          <w:rFonts w:ascii="Arial" w:hAnsi="Arial" w:cs="Arial"/>
          <w:b/>
          <w:lang w:val="ro-RO"/>
        </w:rPr>
      </w:pPr>
      <w:r w:rsidRPr="002611D7">
        <w:rPr>
          <w:rFonts w:ascii="Arial" w:hAnsi="Arial" w:cs="Arial"/>
          <w:b/>
          <w:lang w:val="ro-RO"/>
        </w:rPr>
        <w:t>Condiţii de realizare a proiectului:</w:t>
      </w:r>
    </w:p>
    <w:p w:rsidR="00A76CF7" w:rsidRPr="002611D7" w:rsidRDefault="00A76CF7" w:rsidP="00EB32D9">
      <w:pPr>
        <w:tabs>
          <w:tab w:val="left" w:pos="270"/>
          <w:tab w:val="left" w:pos="1080"/>
        </w:tabs>
        <w:autoSpaceDE w:val="0"/>
        <w:autoSpaceDN w:val="0"/>
        <w:adjustRightInd w:val="0"/>
        <w:spacing w:after="0" w:line="240" w:lineRule="auto"/>
        <w:jc w:val="both"/>
        <w:rPr>
          <w:rFonts w:ascii="Arial" w:hAnsi="Arial" w:cs="Arial"/>
          <w:lang w:val="ro-RO"/>
        </w:rPr>
      </w:pPr>
      <w:r w:rsidRPr="002611D7">
        <w:rPr>
          <w:rFonts w:ascii="Arial" w:hAnsi="Arial" w:cs="Arial"/>
          <w:lang w:val="ro-RO"/>
        </w:rPr>
        <w:t>1. Se vor respecta prevederile O.U.G. nr. 195/2005 privind protecţia mediului, cu modificările şi completările ulterioare.</w:t>
      </w:r>
    </w:p>
    <w:p w:rsidR="00A76CF7" w:rsidRPr="002611D7" w:rsidRDefault="00A76CF7" w:rsidP="00EB32D9">
      <w:pPr>
        <w:tabs>
          <w:tab w:val="left" w:pos="270"/>
          <w:tab w:val="left" w:pos="1080"/>
        </w:tabs>
        <w:autoSpaceDE w:val="0"/>
        <w:autoSpaceDN w:val="0"/>
        <w:adjustRightInd w:val="0"/>
        <w:spacing w:after="0" w:line="240" w:lineRule="auto"/>
        <w:jc w:val="both"/>
        <w:rPr>
          <w:rFonts w:ascii="Arial" w:hAnsi="Arial" w:cs="Arial"/>
          <w:lang w:val="ro-RO"/>
        </w:rPr>
      </w:pPr>
      <w:r w:rsidRPr="002611D7">
        <w:rPr>
          <w:rFonts w:ascii="Arial" w:hAnsi="Arial" w:cs="Arial"/>
          <w:lang w:val="ro-RO"/>
        </w:rPr>
        <w:t xml:space="preserve">2. Materialele necesare pe parcursul execuţiei lucrărilor vor fi depozitate numai în locuri special amenajate, astfel încât să se asigure protecţia factorilor de mediu. </w:t>
      </w:r>
    </w:p>
    <w:p w:rsidR="00A76CF7" w:rsidRPr="002611D7" w:rsidRDefault="00A76CF7" w:rsidP="00EB32D9">
      <w:pPr>
        <w:tabs>
          <w:tab w:val="left" w:pos="270"/>
          <w:tab w:val="left" w:pos="1080"/>
        </w:tabs>
        <w:autoSpaceDE w:val="0"/>
        <w:autoSpaceDN w:val="0"/>
        <w:adjustRightInd w:val="0"/>
        <w:spacing w:after="0" w:line="240" w:lineRule="auto"/>
        <w:jc w:val="both"/>
        <w:rPr>
          <w:lang w:val="ro-RO"/>
        </w:rPr>
      </w:pPr>
      <w:r w:rsidRPr="002611D7">
        <w:rPr>
          <w:rFonts w:ascii="Arial" w:hAnsi="Arial" w:cs="Arial"/>
          <w:lang w:val="ro-RO"/>
        </w:rPr>
        <w:t>3. Deşeurile menajere vor fi depozitate şi transportate prin relaţie contractuală cu operatorul de salubritate, iar deşeurile valorificabile se vor preda la societăţi specializate, autorizate pentru valorificarea lor.</w:t>
      </w:r>
      <w:r w:rsidRPr="002611D7">
        <w:rPr>
          <w:lang w:val="ro-RO"/>
        </w:rPr>
        <w:t xml:space="preserve"> </w:t>
      </w:r>
    </w:p>
    <w:p w:rsidR="00A76CF7" w:rsidRPr="002611D7" w:rsidRDefault="00A76CF7" w:rsidP="00EB32D9">
      <w:pPr>
        <w:tabs>
          <w:tab w:val="left" w:pos="270"/>
          <w:tab w:val="left" w:pos="1080"/>
        </w:tabs>
        <w:autoSpaceDE w:val="0"/>
        <w:autoSpaceDN w:val="0"/>
        <w:adjustRightInd w:val="0"/>
        <w:spacing w:after="0" w:line="240" w:lineRule="auto"/>
        <w:jc w:val="both"/>
        <w:rPr>
          <w:rFonts w:ascii="Arial" w:hAnsi="Arial" w:cs="Arial"/>
          <w:lang w:val="ro-RO"/>
        </w:rPr>
      </w:pPr>
      <w:r w:rsidRPr="002611D7">
        <w:rPr>
          <w:rFonts w:ascii="Arial" w:hAnsi="Arial" w:cs="Arial"/>
          <w:lang w:val="ro-RO"/>
        </w:rPr>
        <w:t>4. Se interzice depozitarea necontrolată a deşeurilor (direct pe sol, etc.) cât şi incinerarea lor.</w:t>
      </w:r>
    </w:p>
    <w:p w:rsidR="00A76CF7" w:rsidRPr="002611D7" w:rsidRDefault="00A76CF7" w:rsidP="00EB32D9">
      <w:pPr>
        <w:tabs>
          <w:tab w:val="left" w:pos="270"/>
          <w:tab w:val="left" w:pos="1080"/>
        </w:tabs>
        <w:autoSpaceDE w:val="0"/>
        <w:autoSpaceDN w:val="0"/>
        <w:adjustRightInd w:val="0"/>
        <w:spacing w:after="0" w:line="240" w:lineRule="auto"/>
        <w:jc w:val="both"/>
        <w:rPr>
          <w:rFonts w:ascii="Arial" w:hAnsi="Arial" w:cs="Arial"/>
          <w:lang w:val="ro-RO"/>
        </w:rPr>
      </w:pPr>
      <w:r w:rsidRPr="002611D7">
        <w:rPr>
          <w:rFonts w:ascii="Arial" w:hAnsi="Arial" w:cs="Arial"/>
          <w:lang w:val="ro-RO"/>
        </w:rPr>
        <w:t xml:space="preserve">5. Pentru realizarea lucrărilor nu se vor ocupa suprafeţe suplimentare de teren. </w:t>
      </w:r>
    </w:p>
    <w:p w:rsidR="00A76CF7" w:rsidRPr="002611D7" w:rsidRDefault="00A76CF7" w:rsidP="00EB32D9">
      <w:pPr>
        <w:tabs>
          <w:tab w:val="left" w:pos="270"/>
          <w:tab w:val="left" w:pos="1080"/>
        </w:tabs>
        <w:autoSpaceDE w:val="0"/>
        <w:autoSpaceDN w:val="0"/>
        <w:adjustRightInd w:val="0"/>
        <w:spacing w:after="0" w:line="240" w:lineRule="auto"/>
        <w:jc w:val="both"/>
        <w:rPr>
          <w:rFonts w:ascii="Arial" w:hAnsi="Arial" w:cs="Arial"/>
          <w:lang w:val="ro-RO"/>
        </w:rPr>
      </w:pPr>
      <w:r w:rsidRPr="002611D7">
        <w:rPr>
          <w:rFonts w:ascii="Arial" w:hAnsi="Arial" w:cs="Arial"/>
          <w:lang w:val="ro-RO"/>
        </w:rPr>
        <w:t>6. Se vor lua toate măsurile necesare pentru:</w:t>
      </w:r>
    </w:p>
    <w:p w:rsidR="00A76CF7" w:rsidRPr="002611D7" w:rsidRDefault="00A76CF7" w:rsidP="00EB32D9">
      <w:pPr>
        <w:tabs>
          <w:tab w:val="left" w:pos="270"/>
          <w:tab w:val="left" w:pos="1080"/>
        </w:tabs>
        <w:autoSpaceDE w:val="0"/>
        <w:autoSpaceDN w:val="0"/>
        <w:adjustRightInd w:val="0"/>
        <w:spacing w:after="0" w:line="240" w:lineRule="auto"/>
        <w:jc w:val="both"/>
        <w:rPr>
          <w:rFonts w:ascii="Arial" w:hAnsi="Arial" w:cs="Arial"/>
          <w:lang w:val="ro-RO"/>
        </w:rPr>
      </w:pPr>
      <w:r w:rsidRPr="002611D7">
        <w:rPr>
          <w:rFonts w:ascii="Arial" w:hAnsi="Arial" w:cs="Arial"/>
          <w:lang w:val="ro-RO"/>
        </w:rPr>
        <w:t xml:space="preserve">   - evitarea scurgerilor accidentale de produse petroliere de la mijloacele de transport şi utilaje utilizate;</w:t>
      </w:r>
    </w:p>
    <w:p w:rsidR="00A76CF7" w:rsidRPr="002611D7" w:rsidRDefault="00A76CF7" w:rsidP="00EB32D9">
      <w:pPr>
        <w:tabs>
          <w:tab w:val="left" w:pos="270"/>
          <w:tab w:val="left" w:pos="1080"/>
        </w:tabs>
        <w:autoSpaceDE w:val="0"/>
        <w:autoSpaceDN w:val="0"/>
        <w:adjustRightInd w:val="0"/>
        <w:spacing w:after="0" w:line="240" w:lineRule="auto"/>
        <w:jc w:val="both"/>
        <w:rPr>
          <w:rFonts w:ascii="Arial" w:hAnsi="Arial" w:cs="Arial"/>
          <w:lang w:val="ro-RO"/>
        </w:rPr>
      </w:pPr>
      <w:r w:rsidRPr="002611D7">
        <w:rPr>
          <w:rFonts w:ascii="Arial" w:hAnsi="Arial" w:cs="Arial"/>
          <w:lang w:val="ro-RO"/>
        </w:rPr>
        <w:t xml:space="preserve">   - evitarea depozitării necontrolate a materialelor folosite şi a deşeurilor rezultate;</w:t>
      </w:r>
    </w:p>
    <w:p w:rsidR="00A76CF7" w:rsidRPr="002611D7" w:rsidRDefault="00A76CF7" w:rsidP="00EB32D9">
      <w:pPr>
        <w:tabs>
          <w:tab w:val="left" w:pos="270"/>
          <w:tab w:val="left" w:pos="1080"/>
        </w:tabs>
        <w:autoSpaceDE w:val="0"/>
        <w:autoSpaceDN w:val="0"/>
        <w:adjustRightInd w:val="0"/>
        <w:spacing w:after="0" w:line="240" w:lineRule="auto"/>
        <w:jc w:val="both"/>
        <w:rPr>
          <w:rFonts w:ascii="Arial" w:hAnsi="Arial" w:cs="Arial"/>
          <w:lang w:val="ro-RO"/>
        </w:rPr>
      </w:pPr>
      <w:r w:rsidRPr="002611D7">
        <w:rPr>
          <w:rFonts w:ascii="Arial" w:hAnsi="Arial" w:cs="Arial"/>
          <w:lang w:val="ro-RO"/>
        </w:rPr>
        <w:t xml:space="preserve">   - asigurarea permanentă a stocului de materiale și dotări necesare pentru combaterea efectelor poluărilor accidentale (materiale absorbante).</w:t>
      </w:r>
    </w:p>
    <w:p w:rsidR="00A76CF7" w:rsidRPr="002611D7" w:rsidRDefault="00A76CF7" w:rsidP="00EB32D9">
      <w:pPr>
        <w:tabs>
          <w:tab w:val="left" w:pos="270"/>
          <w:tab w:val="left" w:pos="1080"/>
        </w:tabs>
        <w:autoSpaceDE w:val="0"/>
        <w:autoSpaceDN w:val="0"/>
        <w:adjustRightInd w:val="0"/>
        <w:spacing w:after="0" w:line="240" w:lineRule="auto"/>
        <w:jc w:val="both"/>
        <w:rPr>
          <w:rFonts w:ascii="Arial" w:hAnsi="Arial" w:cs="Arial"/>
          <w:lang w:val="ro-RO"/>
        </w:rPr>
      </w:pPr>
      <w:r w:rsidRPr="002611D7">
        <w:rPr>
          <w:rFonts w:ascii="Arial" w:hAnsi="Arial" w:cs="Arial"/>
          <w:lang w:val="ro-RO"/>
        </w:rPr>
        <w:t>7. Autovehiculele şi utilajele folosite vor respecta normele şi prevederile privind emisiile de noxe şi de zgomot. Mijloacele de transport şi utilajele folosite vor fi întreţinute corespunzător, pentru a se evita emisiile de noxe în atmosferă şi scurgerile accidentale de carburanţi şi lubrifianţi.</w:t>
      </w:r>
    </w:p>
    <w:p w:rsidR="00166128" w:rsidRPr="002611D7" w:rsidRDefault="00A76CF7" w:rsidP="00EB32D9">
      <w:pPr>
        <w:pStyle w:val="NoSpacing1"/>
        <w:jc w:val="both"/>
        <w:rPr>
          <w:rFonts w:ascii="Arial" w:hAnsi="Arial" w:cs="Arial"/>
          <w:lang w:val="ro-RO"/>
        </w:rPr>
      </w:pPr>
      <w:r w:rsidRPr="002611D7">
        <w:rPr>
          <w:rFonts w:ascii="Arial" w:hAnsi="Arial" w:cs="Arial"/>
          <w:lang w:val="ro-RO"/>
        </w:rPr>
        <w:t xml:space="preserve">8. </w:t>
      </w:r>
      <w:r w:rsidR="00166128" w:rsidRPr="002611D7">
        <w:rPr>
          <w:rFonts w:ascii="Arial" w:hAnsi="Arial" w:cs="Arial"/>
          <w:lang w:val="ro-RO"/>
        </w:rPr>
        <w:t>Deşeurile menajere vor fi transportate şi depozitate prin relaţie contractuală cu operatorul de salubritate, iar deşeurile valorificabile se vor preda la societăţi specializate, autorizate pentru valorificarea lor. Colectarea deşeurilor menajere se va face în mod selectiv (cel puţin în 3 categorii), depozitarea temporară fiind realizată doar în incintă. Se va întocmi evidenţa tuturor categoriilor de deşeuri conform prevederilor H.G. nr. 856/2002, cu modificările și completările ulterioare.</w:t>
      </w:r>
    </w:p>
    <w:p w:rsidR="00166128" w:rsidRPr="002611D7" w:rsidRDefault="00166128" w:rsidP="00EB32D9">
      <w:pPr>
        <w:spacing w:after="0" w:line="240" w:lineRule="auto"/>
        <w:ind w:firstLine="426"/>
        <w:jc w:val="both"/>
        <w:rPr>
          <w:rFonts w:ascii="Arial" w:hAnsi="Arial" w:cs="Arial"/>
          <w:lang w:val="ro-RO"/>
        </w:rPr>
      </w:pPr>
      <w:r w:rsidRPr="002611D7">
        <w:rPr>
          <w:rFonts w:ascii="Arial" w:hAnsi="Arial" w:cs="Arial"/>
          <w:lang w:val="ro-RO"/>
        </w:rPr>
        <w:t>Gestionarea deșeurilor se va face cu respectarea strictă a prevederilor Legii nr. 211/2011 privind regimul deşeurilor, cu modificările și completările ulterioare.</w:t>
      </w:r>
    </w:p>
    <w:p w:rsidR="00166128" w:rsidRPr="002611D7" w:rsidRDefault="00166128" w:rsidP="00EB32D9">
      <w:pPr>
        <w:spacing w:after="0" w:line="240" w:lineRule="auto"/>
        <w:jc w:val="both"/>
        <w:rPr>
          <w:rFonts w:ascii="Arial" w:hAnsi="Arial" w:cs="Arial"/>
          <w:lang w:val="ro-RO" w:eastAsia="ar-SA"/>
        </w:rPr>
      </w:pPr>
      <w:r w:rsidRPr="002611D7">
        <w:rPr>
          <w:rFonts w:ascii="Arial" w:hAnsi="Arial" w:cs="Arial"/>
          <w:b/>
          <w:lang w:val="ro-RO" w:eastAsia="ar-SA"/>
        </w:rPr>
        <w:t>9.</w:t>
      </w:r>
      <w:r w:rsidRPr="002611D7">
        <w:rPr>
          <w:rFonts w:ascii="Arial" w:hAnsi="Arial" w:cs="Arial"/>
          <w:lang w:val="ro-RO" w:eastAsia="ar-SA"/>
        </w:rPr>
        <w:t xml:space="preserve"> </w:t>
      </w:r>
      <w:r w:rsidRPr="002611D7">
        <w:rPr>
          <w:rFonts w:ascii="Arial" w:hAnsi="Arial" w:cs="Arial"/>
          <w:lang w:val="ro-RO"/>
        </w:rPr>
        <w:t>Atât pentru perioada execuţiei lucrărilor, cât şi în perioada de funcţionare a obiectivului, se vor lua toate măsurile necesare pentru:</w:t>
      </w:r>
    </w:p>
    <w:p w:rsidR="00166128" w:rsidRPr="002611D7" w:rsidRDefault="00166128" w:rsidP="00EB32D9">
      <w:pPr>
        <w:pStyle w:val="ListParagraph"/>
        <w:spacing w:after="0" w:line="240" w:lineRule="auto"/>
        <w:ind w:left="0" w:firstLine="720"/>
        <w:jc w:val="both"/>
        <w:rPr>
          <w:rFonts w:ascii="Arial" w:hAnsi="Arial" w:cs="Arial"/>
          <w:lang w:val="ro-RO"/>
        </w:rPr>
      </w:pPr>
      <w:r w:rsidRPr="002611D7">
        <w:rPr>
          <w:rFonts w:ascii="Arial" w:hAnsi="Arial" w:cs="Arial"/>
          <w:lang w:val="ro-RO"/>
        </w:rPr>
        <w:t xml:space="preserve">   </w:t>
      </w:r>
      <w:r w:rsidRPr="002611D7">
        <w:rPr>
          <w:rFonts w:ascii="Arial" w:hAnsi="Arial" w:cs="Arial"/>
          <w:b/>
          <w:lang w:val="ro-RO"/>
        </w:rPr>
        <w:t>-</w:t>
      </w:r>
      <w:r w:rsidRPr="002611D7">
        <w:rPr>
          <w:rFonts w:ascii="Arial" w:hAnsi="Arial" w:cs="Arial"/>
          <w:lang w:val="ro-RO"/>
        </w:rPr>
        <w:t xml:space="preserve"> evitarea scurgerilor accidentale de produse petroliere de la mijloacele de transport utilizate;</w:t>
      </w:r>
    </w:p>
    <w:p w:rsidR="00166128" w:rsidRPr="002611D7" w:rsidRDefault="00166128" w:rsidP="00166128">
      <w:pPr>
        <w:pStyle w:val="ListParagraph"/>
        <w:spacing w:after="0" w:line="240" w:lineRule="auto"/>
        <w:ind w:left="0" w:firstLine="720"/>
        <w:jc w:val="both"/>
        <w:rPr>
          <w:rFonts w:ascii="Arial" w:hAnsi="Arial" w:cs="Arial"/>
          <w:lang w:val="ro-RO"/>
        </w:rPr>
      </w:pPr>
      <w:r w:rsidRPr="002611D7">
        <w:rPr>
          <w:rFonts w:ascii="Arial" w:hAnsi="Arial" w:cs="Arial"/>
          <w:b/>
          <w:lang w:val="ro-RO"/>
        </w:rPr>
        <w:t xml:space="preserve">   -</w:t>
      </w:r>
      <w:r w:rsidRPr="002611D7">
        <w:rPr>
          <w:rFonts w:ascii="Arial" w:hAnsi="Arial" w:cs="Arial"/>
          <w:lang w:val="ro-RO"/>
        </w:rPr>
        <w:t xml:space="preserve"> evitarea depozitării necontrolate a materialelor folosite şi a deşeurilor rezultate;</w:t>
      </w:r>
    </w:p>
    <w:p w:rsidR="00166128" w:rsidRPr="002611D7" w:rsidRDefault="00166128" w:rsidP="00166128">
      <w:pPr>
        <w:pStyle w:val="ListParagraph"/>
        <w:spacing w:after="0" w:line="240" w:lineRule="auto"/>
        <w:ind w:left="0" w:firstLine="720"/>
        <w:jc w:val="both"/>
        <w:rPr>
          <w:rFonts w:ascii="Arial" w:hAnsi="Arial" w:cs="Arial"/>
          <w:lang w:val="ro-RO"/>
        </w:rPr>
      </w:pPr>
      <w:r w:rsidRPr="002611D7">
        <w:rPr>
          <w:rFonts w:ascii="Arial" w:hAnsi="Arial" w:cs="Arial"/>
          <w:b/>
          <w:lang w:val="ro-RO"/>
        </w:rPr>
        <w:t xml:space="preserve">   -</w:t>
      </w:r>
      <w:r w:rsidRPr="002611D7">
        <w:rPr>
          <w:rFonts w:ascii="Arial" w:hAnsi="Arial" w:cs="Arial"/>
          <w:lang w:val="ro-RO"/>
        </w:rPr>
        <w:t xml:space="preserve"> asigurarea permanentă a stocului de materiale și dotări necesare pentru combaterea efectelor poluărilor accidentale (materiale absorbante).</w:t>
      </w:r>
    </w:p>
    <w:p w:rsidR="00166128" w:rsidRPr="002611D7" w:rsidRDefault="00166128" w:rsidP="00166128">
      <w:pPr>
        <w:spacing w:after="0" w:line="240" w:lineRule="auto"/>
        <w:jc w:val="both"/>
        <w:outlineLvl w:val="0"/>
        <w:rPr>
          <w:rFonts w:ascii="Arial" w:hAnsi="Arial" w:cs="Arial"/>
          <w:lang w:val="ro-RO"/>
        </w:rPr>
      </w:pPr>
      <w:r w:rsidRPr="002611D7">
        <w:rPr>
          <w:rFonts w:ascii="Arial" w:hAnsi="Arial" w:cs="Arial"/>
          <w:b/>
          <w:lang w:val="ro-RO"/>
        </w:rPr>
        <w:t xml:space="preserve">10. </w:t>
      </w:r>
      <w:r w:rsidRPr="002611D7">
        <w:rPr>
          <w:rFonts w:ascii="Arial" w:hAnsi="Arial" w:cs="Arial"/>
          <w:lang w:val="ro-RO"/>
        </w:rPr>
        <w:t>Titularul proiectului și antreprenorul/constructorul sunt obligați să respecte și să implementeze toate măsurile de reducere a impactului, precum și condițiile</w:t>
      </w:r>
      <w:r w:rsidRPr="002611D7">
        <w:rPr>
          <w:rFonts w:ascii="Arial" w:hAnsi="Arial" w:cs="Arial"/>
          <w:b/>
          <w:lang w:val="ro-RO"/>
        </w:rPr>
        <w:t xml:space="preserve"> </w:t>
      </w:r>
      <w:r w:rsidRPr="002611D7">
        <w:rPr>
          <w:rFonts w:ascii="Arial" w:hAnsi="Arial" w:cs="Arial"/>
          <w:lang w:val="ro-RO"/>
        </w:rPr>
        <w:t>prevăzute în documentația care a stat la baza emiterii prezentei decizii.</w:t>
      </w:r>
    </w:p>
    <w:p w:rsidR="00D91F08" w:rsidRPr="002611D7" w:rsidRDefault="00166128" w:rsidP="00F6208F">
      <w:pPr>
        <w:tabs>
          <w:tab w:val="left" w:pos="270"/>
          <w:tab w:val="left" w:pos="1080"/>
        </w:tabs>
        <w:autoSpaceDE w:val="0"/>
        <w:autoSpaceDN w:val="0"/>
        <w:adjustRightInd w:val="0"/>
        <w:spacing w:after="0" w:line="240" w:lineRule="auto"/>
        <w:jc w:val="both"/>
        <w:rPr>
          <w:rFonts w:ascii="Arial" w:hAnsi="Arial" w:cs="Arial"/>
          <w:lang w:val="ro-RO"/>
        </w:rPr>
      </w:pPr>
      <w:r w:rsidRPr="002611D7">
        <w:rPr>
          <w:rFonts w:ascii="Arial" w:hAnsi="Arial" w:cs="Arial"/>
          <w:b/>
          <w:lang w:val="ro-RO"/>
        </w:rPr>
        <w:t>11.</w:t>
      </w:r>
      <w:r w:rsidRPr="002611D7">
        <w:rPr>
          <w:rFonts w:ascii="Arial" w:hAnsi="Arial" w:cs="Arial"/>
          <w:lang w:val="ro-RO"/>
        </w:rPr>
        <w:t xml:space="preserve"> Se vor respecta măsurile şi condiţiile de realizare a proiectului în conformitate cu Avizul de gospodărire a apelor emis de A.B.A. SOMEȘ-TISA Cluj-Napoca.</w:t>
      </w:r>
    </w:p>
    <w:p w:rsidR="00D91F08" w:rsidRPr="002611D7" w:rsidRDefault="00D91F08" w:rsidP="00D91F08">
      <w:pPr>
        <w:tabs>
          <w:tab w:val="left" w:pos="270"/>
          <w:tab w:val="left" w:pos="1080"/>
        </w:tabs>
        <w:autoSpaceDE w:val="0"/>
        <w:autoSpaceDN w:val="0"/>
        <w:adjustRightInd w:val="0"/>
        <w:spacing w:after="0" w:line="240" w:lineRule="auto"/>
        <w:jc w:val="both"/>
        <w:rPr>
          <w:rFonts w:ascii="Arial" w:hAnsi="Arial" w:cs="Arial"/>
          <w:lang w:val="ro-RO"/>
        </w:rPr>
      </w:pPr>
      <w:r w:rsidRPr="002611D7">
        <w:rPr>
          <w:rFonts w:ascii="Arial" w:eastAsia="Times New Roman" w:hAnsi="Arial" w:cs="Arial"/>
          <w:b/>
          <w:lang w:val="ro-RO"/>
        </w:rPr>
        <w:t>12.</w:t>
      </w:r>
      <w:r w:rsidRPr="002611D7">
        <w:rPr>
          <w:rFonts w:ascii="Arial" w:eastAsia="Times New Roman" w:hAnsi="Arial" w:cs="Arial"/>
          <w:lang w:val="ro-RO"/>
        </w:rPr>
        <w:t xml:space="preserve"> L</w:t>
      </w:r>
      <w:r w:rsidRPr="002611D7">
        <w:rPr>
          <w:rFonts w:ascii="Arial" w:eastAsia="Times New Roman" w:hAnsi="Arial" w:cs="Arial"/>
          <w:bCs/>
          <w:lang w:val="ro-RO"/>
        </w:rPr>
        <w:t xml:space="preserve">a finalizarea investiţiei, titularul va </w:t>
      </w:r>
      <w:r w:rsidRPr="002611D7">
        <w:rPr>
          <w:rFonts w:ascii="Arial" w:eastAsia="Times New Roman" w:hAnsi="Arial" w:cs="Arial"/>
          <w:bCs/>
          <w:iCs/>
          <w:lang w:val="ro-RO"/>
        </w:rPr>
        <w:t>notifica Agenţia pentru Protecţia Mediului Bistriţa-Năsăud şi Comisariatul Judeţean Bistrița-Năsăud al Gărzii Naționale de Mediu pentru verificarea conformării cu actul de reglementare.</w:t>
      </w:r>
    </w:p>
    <w:p w:rsidR="00D91F08" w:rsidRPr="002611D7" w:rsidRDefault="00D91F08" w:rsidP="00D91F08">
      <w:pPr>
        <w:autoSpaceDE w:val="0"/>
        <w:autoSpaceDN w:val="0"/>
        <w:adjustRightInd w:val="0"/>
        <w:spacing w:after="0" w:line="240" w:lineRule="auto"/>
        <w:ind w:firstLine="720"/>
        <w:jc w:val="both"/>
        <w:rPr>
          <w:rFonts w:ascii="Arial" w:eastAsia="Times New Roman" w:hAnsi="Arial" w:cs="Arial"/>
          <w:lang w:val="ro-RO" w:eastAsia="ro-RO"/>
        </w:rPr>
      </w:pPr>
    </w:p>
    <w:p w:rsidR="00D91F08" w:rsidRPr="002611D7" w:rsidRDefault="00D91F08" w:rsidP="00D91F08">
      <w:pPr>
        <w:autoSpaceDE w:val="0"/>
        <w:autoSpaceDN w:val="0"/>
        <w:adjustRightInd w:val="0"/>
        <w:spacing w:after="0" w:line="240" w:lineRule="auto"/>
        <w:ind w:firstLine="720"/>
        <w:jc w:val="both"/>
        <w:rPr>
          <w:rFonts w:ascii="Arial" w:eastAsia="Times New Roman" w:hAnsi="Arial" w:cs="Arial"/>
          <w:b/>
          <w:lang w:val="ro-RO" w:eastAsia="ro-RO"/>
        </w:rPr>
      </w:pPr>
      <w:r w:rsidRPr="002611D7">
        <w:rPr>
          <w:rFonts w:ascii="Arial" w:eastAsia="Times New Roman" w:hAnsi="Arial" w:cs="Arial"/>
          <w:b/>
          <w:lang w:val="ro-RO" w:eastAsia="ro-RO"/>
        </w:rPr>
        <w:t>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rsidR="00D91F08" w:rsidRPr="002611D7" w:rsidRDefault="00D91F08" w:rsidP="00D91F08">
      <w:pPr>
        <w:shd w:val="clear" w:color="auto" w:fill="FFFFFF"/>
        <w:spacing w:after="0" w:line="240" w:lineRule="auto"/>
        <w:jc w:val="both"/>
        <w:rPr>
          <w:rFonts w:ascii="Arial" w:eastAsia="Times New Roman" w:hAnsi="Arial" w:cs="Arial"/>
          <w:b/>
          <w:lang w:val="ro-RO" w:eastAsia="ro-RO"/>
        </w:rPr>
      </w:pPr>
    </w:p>
    <w:p w:rsidR="00D91F08" w:rsidRPr="002611D7" w:rsidRDefault="00D91F08" w:rsidP="00D91F08">
      <w:pPr>
        <w:shd w:val="clear" w:color="auto" w:fill="FFFFFF"/>
        <w:spacing w:after="0" w:line="240" w:lineRule="auto"/>
        <w:ind w:firstLine="720"/>
        <w:jc w:val="both"/>
        <w:rPr>
          <w:rFonts w:ascii="Arial" w:eastAsia="Times New Roman" w:hAnsi="Arial" w:cs="Arial"/>
          <w:lang w:val="ro-RO" w:eastAsia="ro-RO"/>
        </w:rPr>
      </w:pPr>
      <w:r w:rsidRPr="002611D7">
        <w:rPr>
          <w:rFonts w:ascii="Arial" w:eastAsia="Times New Roman" w:hAnsi="Arial" w:cs="Arial"/>
          <w:lang w:val="ro-RO" w:eastAsia="ro-RO"/>
        </w:rPr>
        <w:t>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w:t>
      </w:r>
      <w:hyperlink r:id="rId18" w:tgtFrame="_blank" w:history="1">
        <w:r w:rsidRPr="002611D7">
          <w:rPr>
            <w:rFonts w:ascii="Arial" w:eastAsia="Times New Roman" w:hAnsi="Arial" w:cs="Arial"/>
            <w:lang w:val="ro-RO" w:eastAsia="ro-RO"/>
          </w:rPr>
          <w:t>nr. 554/2004</w:t>
        </w:r>
      </w:hyperlink>
      <w:r w:rsidRPr="002611D7">
        <w:rPr>
          <w:rFonts w:ascii="Arial" w:eastAsia="Times New Roman" w:hAnsi="Arial" w:cs="Arial"/>
          <w:lang w:val="ro-RO" w:eastAsia="ro-RO"/>
        </w:rPr>
        <w:t>, cu modificările și completările ulterioare.</w:t>
      </w:r>
    </w:p>
    <w:p w:rsidR="00D91F08" w:rsidRPr="002611D7" w:rsidRDefault="00D91F08" w:rsidP="00D91F08">
      <w:pPr>
        <w:shd w:val="clear" w:color="auto" w:fill="FFFFFF"/>
        <w:spacing w:after="0" w:line="240" w:lineRule="auto"/>
        <w:ind w:firstLine="720"/>
        <w:jc w:val="both"/>
        <w:rPr>
          <w:rFonts w:ascii="Arial" w:eastAsia="Times New Roman" w:hAnsi="Arial" w:cs="Arial"/>
          <w:lang w:val="ro-RO" w:eastAsia="ro-RO"/>
        </w:rPr>
      </w:pPr>
    </w:p>
    <w:p w:rsidR="00D91F08" w:rsidRPr="002611D7" w:rsidRDefault="00D91F08" w:rsidP="00D91F08">
      <w:pPr>
        <w:shd w:val="clear" w:color="auto" w:fill="FFFFFF"/>
        <w:spacing w:after="0" w:line="240" w:lineRule="auto"/>
        <w:ind w:firstLine="720"/>
        <w:jc w:val="both"/>
        <w:rPr>
          <w:rFonts w:ascii="Arial" w:eastAsia="Times New Roman" w:hAnsi="Arial" w:cs="Arial"/>
          <w:lang w:val="ro-RO" w:eastAsia="ro-RO"/>
        </w:rPr>
      </w:pPr>
      <w:r w:rsidRPr="002611D7">
        <w:rPr>
          <w:rFonts w:ascii="Arial" w:eastAsia="Times New Roman" w:hAnsi="Arial" w:cs="Arial"/>
          <w:lang w:val="ro-RO" w:eastAsia="ro-RO"/>
        </w:rPr>
        <w:t>Se poate adresa instanței de contencios administrativ competente și orice organizație neguvernamentală care îndeplinește condițiile prevăzute la art. 2 din Legea nr. 292/2018 privind evaluarea impactului anumitor proiecte publice și private asupra mediului, considerându-se că acestea sunt vătămate într-un drept al lor sau într-un interes legitim.</w:t>
      </w:r>
    </w:p>
    <w:p w:rsidR="00D91F08" w:rsidRPr="002611D7" w:rsidRDefault="00D91F08" w:rsidP="00D91F08">
      <w:pPr>
        <w:shd w:val="clear" w:color="auto" w:fill="FFFFFF"/>
        <w:spacing w:after="0" w:line="240" w:lineRule="auto"/>
        <w:ind w:firstLine="720"/>
        <w:jc w:val="both"/>
        <w:rPr>
          <w:rFonts w:ascii="Arial" w:eastAsia="Times New Roman" w:hAnsi="Arial" w:cs="Arial"/>
          <w:lang w:val="ro-RO" w:eastAsia="ro-RO"/>
        </w:rPr>
      </w:pPr>
    </w:p>
    <w:p w:rsidR="00D91F08" w:rsidRPr="002611D7" w:rsidRDefault="00D91F08" w:rsidP="00D91F08">
      <w:pPr>
        <w:shd w:val="clear" w:color="auto" w:fill="FFFFFF"/>
        <w:spacing w:after="0" w:line="240" w:lineRule="auto"/>
        <w:ind w:firstLine="720"/>
        <w:jc w:val="both"/>
        <w:rPr>
          <w:rFonts w:ascii="Arial" w:eastAsia="Times New Roman" w:hAnsi="Arial" w:cs="Arial"/>
          <w:lang w:val="ro-RO" w:eastAsia="ro-RO"/>
        </w:rPr>
      </w:pPr>
      <w:r w:rsidRPr="002611D7">
        <w:rPr>
          <w:rFonts w:ascii="Arial" w:eastAsia="Times New Roman" w:hAnsi="Arial" w:cs="Arial"/>
          <w:lang w:val="ro-RO" w:eastAsia="ro-RO"/>
        </w:rPr>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D91F08" w:rsidRPr="002611D7" w:rsidRDefault="00D91F08" w:rsidP="00D91F08">
      <w:pPr>
        <w:shd w:val="clear" w:color="auto" w:fill="FFFFFF"/>
        <w:spacing w:after="0" w:line="240" w:lineRule="auto"/>
        <w:ind w:firstLine="720"/>
        <w:jc w:val="both"/>
        <w:rPr>
          <w:rFonts w:ascii="Arial" w:eastAsia="Times New Roman" w:hAnsi="Arial" w:cs="Arial"/>
          <w:lang w:val="ro-RO" w:eastAsia="ro-RO"/>
        </w:rPr>
      </w:pPr>
    </w:p>
    <w:p w:rsidR="00D91F08" w:rsidRPr="002611D7" w:rsidRDefault="00D91F08" w:rsidP="00D91F08">
      <w:pPr>
        <w:shd w:val="clear" w:color="auto" w:fill="FFFFFF"/>
        <w:spacing w:after="0" w:line="240" w:lineRule="auto"/>
        <w:ind w:firstLine="720"/>
        <w:jc w:val="both"/>
        <w:rPr>
          <w:rFonts w:ascii="Arial" w:eastAsia="Times New Roman" w:hAnsi="Arial" w:cs="Arial"/>
          <w:lang w:val="ro-RO" w:eastAsia="ro-RO"/>
        </w:rPr>
      </w:pPr>
      <w:r w:rsidRPr="002611D7">
        <w:rPr>
          <w:rFonts w:ascii="Arial" w:eastAsia="Times New Roman" w:hAnsi="Arial" w:cs="Arial"/>
          <w:lang w:val="ro-RO" w:eastAsia="ro-RO"/>
        </w:rPr>
        <w:t>Înainte de a se adresa instanței de contencios administrativ competente, persoanele prevăzute la art. 21 din Legea nr. 292/2018 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30 de zile de la data aducerii la cunoștința publicului a deciziei.</w:t>
      </w:r>
    </w:p>
    <w:p w:rsidR="00D91F08" w:rsidRPr="002611D7" w:rsidRDefault="00D91F08" w:rsidP="00D91F08">
      <w:pPr>
        <w:shd w:val="clear" w:color="auto" w:fill="FFFFFF"/>
        <w:spacing w:after="0" w:line="240" w:lineRule="auto"/>
        <w:ind w:firstLine="720"/>
        <w:jc w:val="both"/>
        <w:rPr>
          <w:rFonts w:ascii="Arial" w:eastAsia="Times New Roman" w:hAnsi="Arial" w:cs="Arial"/>
          <w:lang w:val="ro-RO" w:eastAsia="ro-RO"/>
        </w:rPr>
      </w:pPr>
    </w:p>
    <w:p w:rsidR="00D91F08" w:rsidRPr="002611D7" w:rsidRDefault="00D91F08" w:rsidP="00D91F08">
      <w:pPr>
        <w:shd w:val="clear" w:color="auto" w:fill="FFFFFF"/>
        <w:spacing w:after="0" w:line="240" w:lineRule="auto"/>
        <w:ind w:firstLine="720"/>
        <w:jc w:val="both"/>
        <w:rPr>
          <w:rFonts w:ascii="Arial" w:eastAsia="Times New Roman" w:hAnsi="Arial" w:cs="Arial"/>
          <w:lang w:val="ro-RO" w:eastAsia="ro-RO"/>
        </w:rPr>
      </w:pPr>
      <w:r w:rsidRPr="002611D7">
        <w:rPr>
          <w:rFonts w:ascii="Arial" w:eastAsia="Times New Roman" w:hAnsi="Arial" w:cs="Arial"/>
          <w:lang w:val="ro-RO" w:eastAsia="ro-RO"/>
        </w:rPr>
        <w:t>Autoritatea publică emitentă are obligația de a răspunde la plângerea prealabilă prevăzută la art. 22 alin. (1), în termen de 30 de zile de la data înregistrării acesteia la acea autoritate.</w:t>
      </w:r>
    </w:p>
    <w:p w:rsidR="00D91F08" w:rsidRPr="002611D7" w:rsidRDefault="00D91F08" w:rsidP="00D91F08">
      <w:pPr>
        <w:shd w:val="clear" w:color="auto" w:fill="FFFFFF"/>
        <w:spacing w:after="0" w:line="240" w:lineRule="auto"/>
        <w:ind w:firstLine="720"/>
        <w:jc w:val="both"/>
        <w:rPr>
          <w:rFonts w:ascii="Arial" w:eastAsia="Times New Roman" w:hAnsi="Arial" w:cs="Arial"/>
          <w:lang w:val="ro-RO" w:eastAsia="ro-RO"/>
        </w:rPr>
      </w:pPr>
    </w:p>
    <w:p w:rsidR="00D91F08" w:rsidRPr="002611D7" w:rsidRDefault="00D91F08" w:rsidP="00D91F08">
      <w:pPr>
        <w:shd w:val="clear" w:color="auto" w:fill="FFFFFF"/>
        <w:spacing w:after="0" w:line="240" w:lineRule="auto"/>
        <w:ind w:firstLine="720"/>
        <w:jc w:val="both"/>
        <w:rPr>
          <w:rFonts w:ascii="Arial" w:eastAsia="Times New Roman" w:hAnsi="Arial" w:cs="Arial"/>
          <w:lang w:val="ro-RO" w:eastAsia="ro-RO"/>
        </w:rPr>
      </w:pPr>
      <w:r w:rsidRPr="002611D7">
        <w:rPr>
          <w:rFonts w:ascii="Arial" w:eastAsia="Times New Roman" w:hAnsi="Arial" w:cs="Arial"/>
          <w:lang w:val="ro-RO" w:eastAsia="ro-RO"/>
        </w:rPr>
        <w:t>Procedura de soluționare a plângerii prealabile prevăzută la art. 22 alin. (1) este gratuită și trebuie să fie echitabilă, rapidă și corectă.</w:t>
      </w:r>
    </w:p>
    <w:p w:rsidR="00D91F08" w:rsidRPr="002611D7" w:rsidRDefault="00D91F08" w:rsidP="00D91F08">
      <w:pPr>
        <w:shd w:val="clear" w:color="auto" w:fill="FFFFFF"/>
        <w:spacing w:after="0" w:line="240" w:lineRule="auto"/>
        <w:ind w:firstLine="720"/>
        <w:jc w:val="both"/>
        <w:rPr>
          <w:rFonts w:ascii="Arial" w:eastAsia="Times New Roman" w:hAnsi="Arial" w:cs="Arial"/>
          <w:lang w:val="ro-RO" w:eastAsia="ro-RO"/>
        </w:rPr>
      </w:pPr>
    </w:p>
    <w:p w:rsidR="00D91F08" w:rsidRPr="002611D7" w:rsidRDefault="00D91F08" w:rsidP="00D91F08">
      <w:pPr>
        <w:shd w:val="clear" w:color="auto" w:fill="FFFFFF"/>
        <w:spacing w:after="0" w:line="240" w:lineRule="auto"/>
        <w:ind w:firstLine="720"/>
        <w:jc w:val="both"/>
        <w:rPr>
          <w:rFonts w:ascii="Arial" w:eastAsia="Times New Roman" w:hAnsi="Arial" w:cs="Arial"/>
          <w:lang w:val="ro-RO" w:eastAsia="ro-RO"/>
        </w:rPr>
      </w:pPr>
      <w:r w:rsidRPr="002611D7">
        <w:rPr>
          <w:rFonts w:ascii="Arial" w:eastAsia="Times New Roman" w:hAnsi="Arial" w:cs="Arial"/>
          <w:lang w:val="ro-RO" w:eastAsia="ro-RO"/>
        </w:rPr>
        <w:t>Prezenta decizie poate fi contestată în conformitate cu prevederile Legii nr. 292/2018 privind evaluarea impactului anumitor proiecte publice și private asupra mediului și ale Legii </w:t>
      </w:r>
      <w:hyperlink r:id="rId19" w:tgtFrame="_blank" w:history="1">
        <w:r w:rsidRPr="002611D7">
          <w:rPr>
            <w:rFonts w:ascii="Arial" w:eastAsia="Times New Roman" w:hAnsi="Arial" w:cs="Arial"/>
            <w:lang w:val="ro-RO" w:eastAsia="ro-RO"/>
          </w:rPr>
          <w:t>nr. 554/2004</w:t>
        </w:r>
      </w:hyperlink>
      <w:r w:rsidRPr="002611D7">
        <w:rPr>
          <w:rFonts w:ascii="Arial" w:eastAsia="Times New Roman" w:hAnsi="Arial" w:cs="Arial"/>
          <w:lang w:val="ro-RO" w:eastAsia="ro-RO"/>
        </w:rPr>
        <w:t>, cu modificările și completările ulterioare</w:t>
      </w:r>
    </w:p>
    <w:p w:rsidR="00322CCD" w:rsidRPr="002611D7" w:rsidRDefault="00322CCD" w:rsidP="008C6D97">
      <w:pPr>
        <w:spacing w:after="0" w:line="240" w:lineRule="auto"/>
        <w:jc w:val="both"/>
        <w:rPr>
          <w:rFonts w:ascii="Arial" w:hAnsi="Arial" w:cs="Arial"/>
          <w:spacing w:val="-4"/>
          <w:lang w:val="ro-RO"/>
        </w:rPr>
      </w:pPr>
    </w:p>
    <w:p w:rsidR="00322CCD" w:rsidRPr="002611D7" w:rsidRDefault="00322CCD" w:rsidP="008C6D97">
      <w:pPr>
        <w:spacing w:after="0" w:line="240" w:lineRule="auto"/>
        <w:jc w:val="both"/>
        <w:rPr>
          <w:rFonts w:ascii="Arial" w:hAnsi="Arial" w:cs="Arial"/>
          <w:spacing w:val="-4"/>
          <w:lang w:val="ro-RO"/>
        </w:rPr>
      </w:pPr>
    </w:p>
    <w:p w:rsidR="00322CCD" w:rsidRPr="002611D7" w:rsidRDefault="00322CCD" w:rsidP="008C6D97">
      <w:pPr>
        <w:spacing w:after="0" w:line="240" w:lineRule="auto"/>
        <w:jc w:val="both"/>
        <w:rPr>
          <w:rFonts w:ascii="Arial" w:hAnsi="Arial" w:cs="Arial"/>
          <w:spacing w:val="-4"/>
          <w:lang w:val="ro-RO"/>
        </w:rPr>
      </w:pPr>
    </w:p>
    <w:p w:rsidR="00322CCD" w:rsidRPr="002611D7" w:rsidRDefault="00322CCD" w:rsidP="008C6D97">
      <w:pPr>
        <w:spacing w:after="0" w:line="240" w:lineRule="auto"/>
        <w:jc w:val="both"/>
        <w:rPr>
          <w:rFonts w:ascii="Arial" w:hAnsi="Arial" w:cs="Arial"/>
          <w:spacing w:val="-4"/>
          <w:lang w:val="ro-RO"/>
        </w:rPr>
      </w:pPr>
    </w:p>
    <w:p w:rsidR="00322CCD" w:rsidRPr="002611D7" w:rsidRDefault="00322CCD" w:rsidP="008C6D97">
      <w:pPr>
        <w:spacing w:after="0" w:line="240" w:lineRule="auto"/>
        <w:jc w:val="both"/>
        <w:rPr>
          <w:rFonts w:ascii="Arial" w:hAnsi="Arial" w:cs="Arial"/>
          <w:spacing w:val="-4"/>
          <w:lang w:val="ro-RO"/>
        </w:rPr>
      </w:pPr>
    </w:p>
    <w:p w:rsidR="00D91F08" w:rsidRPr="002611D7" w:rsidRDefault="00D91F08" w:rsidP="00D91F08">
      <w:pPr>
        <w:spacing w:after="0" w:line="360" w:lineRule="auto"/>
        <w:ind w:left="2880"/>
        <w:jc w:val="both"/>
        <w:rPr>
          <w:rFonts w:ascii="Arial" w:hAnsi="Arial" w:cs="Arial"/>
          <w:lang w:val="ro-RO"/>
        </w:rPr>
      </w:pPr>
      <w:r w:rsidRPr="002611D7">
        <w:rPr>
          <w:rFonts w:ascii="Arial" w:hAnsi="Arial" w:cs="Arial"/>
          <w:lang w:val="ro-RO"/>
        </w:rPr>
        <w:t xml:space="preserve">      DIRECTOR EXECUTIV,</w:t>
      </w:r>
      <w:r w:rsidRPr="002611D7">
        <w:rPr>
          <w:rFonts w:ascii="Arial" w:hAnsi="Arial" w:cs="Arial"/>
          <w:lang w:val="ro-RO"/>
        </w:rPr>
        <w:tab/>
      </w:r>
      <w:r w:rsidRPr="002611D7">
        <w:rPr>
          <w:rFonts w:ascii="Arial" w:hAnsi="Arial" w:cs="Arial"/>
          <w:lang w:val="ro-RO"/>
        </w:rPr>
        <w:tab/>
        <w:t xml:space="preserve">      </w:t>
      </w:r>
      <w:r w:rsidRPr="002611D7">
        <w:rPr>
          <w:rFonts w:ascii="Arial" w:hAnsi="Arial" w:cs="Arial"/>
          <w:lang w:val="ro-RO"/>
        </w:rPr>
        <w:tab/>
      </w:r>
      <w:r w:rsidRPr="002611D7">
        <w:rPr>
          <w:rFonts w:ascii="Arial" w:hAnsi="Arial" w:cs="Arial"/>
          <w:lang w:val="ro-RO"/>
        </w:rPr>
        <w:tab/>
        <w:t xml:space="preserve">                 </w:t>
      </w:r>
    </w:p>
    <w:p w:rsidR="00D91F08" w:rsidRPr="002611D7" w:rsidRDefault="00D91F08" w:rsidP="00D91F08">
      <w:pPr>
        <w:spacing w:after="0" w:line="360" w:lineRule="auto"/>
        <w:ind w:left="2880"/>
        <w:jc w:val="both"/>
        <w:rPr>
          <w:rFonts w:ascii="Arial" w:hAnsi="Arial" w:cs="Arial"/>
          <w:lang w:val="ro-RO"/>
        </w:rPr>
      </w:pPr>
      <w:r w:rsidRPr="002611D7">
        <w:rPr>
          <w:rFonts w:ascii="Arial" w:hAnsi="Arial" w:cs="Arial"/>
          <w:lang w:val="ro-RO"/>
        </w:rPr>
        <w:t>biolog-chimist Sever Ioan ROMAN</w:t>
      </w:r>
      <w:r w:rsidRPr="002611D7">
        <w:rPr>
          <w:lang w:val="ro-RO"/>
        </w:rPr>
        <w:t xml:space="preserve">             </w:t>
      </w:r>
    </w:p>
    <w:p w:rsidR="00D91F08" w:rsidRPr="002611D7" w:rsidRDefault="00D91F08" w:rsidP="00D91F08">
      <w:pPr>
        <w:spacing w:after="0" w:line="240" w:lineRule="auto"/>
        <w:ind w:left="720" w:firstLine="495"/>
        <w:jc w:val="both"/>
        <w:rPr>
          <w:lang w:val="ro-RO"/>
        </w:rPr>
      </w:pPr>
      <w:r w:rsidRPr="002611D7">
        <w:rPr>
          <w:lang w:val="ro-RO"/>
        </w:rPr>
        <w:tab/>
      </w:r>
    </w:p>
    <w:p w:rsidR="00D91F08" w:rsidRPr="002611D7" w:rsidRDefault="00D91F08" w:rsidP="00D91F08">
      <w:pPr>
        <w:spacing w:after="0" w:line="240" w:lineRule="auto"/>
        <w:ind w:left="720" w:firstLine="495"/>
        <w:jc w:val="both"/>
        <w:rPr>
          <w:lang w:val="ro-RO"/>
        </w:rPr>
      </w:pPr>
    </w:p>
    <w:p w:rsidR="00EB32D9" w:rsidRDefault="00D91F08" w:rsidP="00D91F08">
      <w:pPr>
        <w:spacing w:after="0" w:line="240" w:lineRule="auto"/>
        <w:ind w:left="720" w:firstLine="495"/>
        <w:jc w:val="both"/>
        <w:rPr>
          <w:lang w:val="ro-RO"/>
        </w:rPr>
      </w:pPr>
      <w:r w:rsidRPr="002611D7">
        <w:rPr>
          <w:lang w:val="ro-RO"/>
        </w:rPr>
        <w:tab/>
      </w:r>
      <w:r w:rsidRPr="002611D7">
        <w:rPr>
          <w:lang w:val="ro-RO"/>
        </w:rPr>
        <w:tab/>
        <w:t xml:space="preserve">       </w:t>
      </w:r>
      <w:r w:rsidRPr="002611D7">
        <w:rPr>
          <w:lang w:val="ro-RO"/>
        </w:rPr>
        <w:tab/>
      </w:r>
      <w:r w:rsidRPr="002611D7">
        <w:rPr>
          <w:lang w:val="ro-RO"/>
        </w:rPr>
        <w:tab/>
      </w:r>
      <w:r w:rsidRPr="002611D7">
        <w:rPr>
          <w:lang w:val="ro-RO"/>
        </w:rPr>
        <w:tab/>
      </w:r>
    </w:p>
    <w:p w:rsidR="00D91F08" w:rsidRPr="002611D7" w:rsidRDefault="00D91F08" w:rsidP="00D91F08">
      <w:pPr>
        <w:spacing w:after="0" w:line="240" w:lineRule="auto"/>
        <w:ind w:left="720" w:firstLine="495"/>
        <w:jc w:val="both"/>
        <w:rPr>
          <w:lang w:val="ro-RO"/>
        </w:rPr>
      </w:pPr>
      <w:r w:rsidRPr="002611D7">
        <w:rPr>
          <w:lang w:val="ro-RO"/>
        </w:rPr>
        <w:tab/>
      </w:r>
      <w:r w:rsidRPr="002611D7">
        <w:rPr>
          <w:lang w:val="ro-RO"/>
        </w:rPr>
        <w:tab/>
        <w:t xml:space="preserve">  </w:t>
      </w:r>
    </w:p>
    <w:p w:rsidR="00D91F08" w:rsidRPr="002611D7" w:rsidRDefault="00D91F08" w:rsidP="00D91F08">
      <w:pPr>
        <w:spacing w:after="0" w:line="240" w:lineRule="auto"/>
        <w:ind w:left="-142" w:firstLine="142"/>
        <w:jc w:val="both"/>
        <w:rPr>
          <w:rFonts w:ascii="Arial" w:hAnsi="Arial" w:cs="Arial"/>
          <w:lang w:val="ro-RO"/>
        </w:rPr>
      </w:pPr>
      <w:r w:rsidRPr="002611D7">
        <w:rPr>
          <w:lang w:val="ro-RO"/>
        </w:rPr>
        <w:t xml:space="preserve">                </w:t>
      </w:r>
      <w:r w:rsidRPr="002611D7">
        <w:rPr>
          <w:rFonts w:ascii="Arial" w:hAnsi="Arial" w:cs="Arial"/>
          <w:lang w:val="ro-RO"/>
        </w:rPr>
        <w:t xml:space="preserve">   ŞEF SERVICIU </w:t>
      </w:r>
      <w:r w:rsidRPr="002611D7">
        <w:rPr>
          <w:rFonts w:ascii="Arial" w:hAnsi="Arial" w:cs="Arial"/>
          <w:lang w:val="ro-RO"/>
        </w:rPr>
        <w:tab/>
      </w:r>
      <w:r w:rsidRPr="002611D7">
        <w:rPr>
          <w:rFonts w:ascii="Arial" w:hAnsi="Arial" w:cs="Arial"/>
          <w:lang w:val="ro-RO"/>
        </w:rPr>
        <w:tab/>
      </w:r>
      <w:r w:rsidRPr="002611D7">
        <w:rPr>
          <w:rFonts w:ascii="Arial" w:hAnsi="Arial" w:cs="Arial"/>
          <w:lang w:val="ro-RO"/>
        </w:rPr>
        <w:tab/>
      </w:r>
      <w:r w:rsidRPr="002611D7">
        <w:rPr>
          <w:rFonts w:ascii="Arial" w:hAnsi="Arial" w:cs="Arial"/>
          <w:lang w:val="ro-RO"/>
        </w:rPr>
        <w:tab/>
      </w:r>
      <w:r w:rsidRPr="002611D7">
        <w:rPr>
          <w:rFonts w:ascii="Arial" w:hAnsi="Arial" w:cs="Arial"/>
          <w:lang w:val="ro-RO"/>
        </w:rPr>
        <w:tab/>
      </w:r>
      <w:r w:rsidRPr="002611D7">
        <w:rPr>
          <w:rFonts w:ascii="Arial" w:hAnsi="Arial" w:cs="Arial"/>
          <w:lang w:val="ro-RO"/>
        </w:rPr>
        <w:tab/>
        <w:t>.          ŞEF SERVICIU</w:t>
      </w:r>
    </w:p>
    <w:p w:rsidR="00D91F08" w:rsidRPr="002611D7" w:rsidRDefault="00D91F08" w:rsidP="00D91F08">
      <w:pPr>
        <w:spacing w:after="0" w:line="360" w:lineRule="auto"/>
        <w:ind w:left="-142"/>
        <w:jc w:val="both"/>
        <w:rPr>
          <w:rFonts w:ascii="Arial" w:hAnsi="Arial" w:cs="Arial"/>
          <w:lang w:val="ro-RO"/>
        </w:rPr>
      </w:pPr>
      <w:r w:rsidRPr="002611D7">
        <w:rPr>
          <w:rFonts w:ascii="Arial" w:hAnsi="Arial" w:cs="Arial"/>
          <w:lang w:val="ro-RO"/>
        </w:rPr>
        <w:t xml:space="preserve">  AVIZE, ACORDURI, AUTORIZAŢII,</w:t>
      </w:r>
      <w:r w:rsidRPr="002611D7">
        <w:rPr>
          <w:rFonts w:ascii="Arial" w:hAnsi="Arial" w:cs="Arial"/>
          <w:lang w:val="ro-RO"/>
        </w:rPr>
        <w:tab/>
      </w:r>
      <w:r w:rsidRPr="002611D7">
        <w:rPr>
          <w:rFonts w:ascii="Arial" w:hAnsi="Arial" w:cs="Arial"/>
          <w:lang w:val="ro-RO"/>
        </w:rPr>
        <w:tab/>
      </w:r>
      <w:r w:rsidRPr="002611D7">
        <w:rPr>
          <w:rFonts w:ascii="Arial" w:hAnsi="Arial" w:cs="Arial"/>
          <w:lang w:val="ro-RO"/>
        </w:rPr>
        <w:tab/>
        <w:t xml:space="preserve">             CALITATEA FACTORILOR DE MEDIU</w:t>
      </w:r>
    </w:p>
    <w:p w:rsidR="00D91F08" w:rsidRPr="002611D7" w:rsidRDefault="00D91F08" w:rsidP="00D91F08">
      <w:pPr>
        <w:spacing w:after="0" w:line="360" w:lineRule="auto"/>
        <w:rPr>
          <w:rFonts w:ascii="Arial" w:eastAsia="Times New Roman" w:hAnsi="Arial" w:cs="Arial"/>
          <w:color w:val="000000"/>
          <w:lang w:val="ro-RO"/>
        </w:rPr>
      </w:pPr>
      <w:r w:rsidRPr="002611D7">
        <w:rPr>
          <w:lang w:val="ro-RO"/>
        </w:rPr>
        <w:t xml:space="preserve">                 </w:t>
      </w:r>
      <w:r w:rsidRPr="002611D7">
        <w:rPr>
          <w:rFonts w:ascii="Arial" w:hAnsi="Arial" w:cs="Arial"/>
          <w:lang w:val="ro-RO"/>
        </w:rPr>
        <w:t xml:space="preserve">ing. Marinela Suciu </w:t>
      </w:r>
      <w:r w:rsidRPr="002611D7">
        <w:rPr>
          <w:rFonts w:eastAsia="Times New Roman"/>
          <w:color w:val="000000"/>
          <w:lang w:val="ro-RO"/>
        </w:rPr>
        <w:t xml:space="preserve"> </w:t>
      </w:r>
      <w:r w:rsidRPr="002611D7">
        <w:rPr>
          <w:rFonts w:eastAsia="Times New Roman"/>
          <w:color w:val="000000"/>
          <w:lang w:val="ro-RO"/>
        </w:rPr>
        <w:tab/>
      </w:r>
      <w:r w:rsidRPr="002611D7">
        <w:rPr>
          <w:rFonts w:eastAsia="Times New Roman"/>
          <w:color w:val="000000"/>
          <w:lang w:val="ro-RO"/>
        </w:rPr>
        <w:tab/>
      </w:r>
      <w:r w:rsidRPr="002611D7">
        <w:rPr>
          <w:rFonts w:eastAsia="Times New Roman"/>
          <w:color w:val="000000"/>
          <w:lang w:val="ro-RO"/>
        </w:rPr>
        <w:tab/>
      </w:r>
      <w:r w:rsidRPr="002611D7">
        <w:rPr>
          <w:rFonts w:eastAsia="Times New Roman"/>
          <w:color w:val="000000"/>
          <w:lang w:val="ro-RO"/>
        </w:rPr>
        <w:tab/>
      </w:r>
      <w:r w:rsidRPr="002611D7">
        <w:rPr>
          <w:rFonts w:eastAsia="Times New Roman"/>
          <w:color w:val="000000"/>
          <w:lang w:val="ro-RO"/>
        </w:rPr>
        <w:tab/>
        <w:t xml:space="preserve">                  </w:t>
      </w:r>
      <w:r w:rsidR="00EB32D9">
        <w:rPr>
          <w:rFonts w:eastAsia="Times New Roman"/>
          <w:color w:val="000000"/>
          <w:lang w:val="ro-RO"/>
        </w:rPr>
        <w:t xml:space="preserve">     </w:t>
      </w:r>
      <w:r w:rsidRPr="002611D7">
        <w:rPr>
          <w:rFonts w:eastAsia="Times New Roman"/>
          <w:color w:val="000000"/>
          <w:lang w:val="ro-RO"/>
        </w:rPr>
        <w:t xml:space="preserve"> </w:t>
      </w:r>
      <w:r w:rsidRPr="002611D7">
        <w:rPr>
          <w:rFonts w:ascii="Arial" w:eastAsia="Times New Roman" w:hAnsi="Arial" w:cs="Arial"/>
          <w:color w:val="000000"/>
          <w:lang w:val="ro-RO"/>
        </w:rPr>
        <w:t>ing. Anca Zaharia</w:t>
      </w:r>
    </w:p>
    <w:p w:rsidR="00D91F08" w:rsidRPr="002611D7" w:rsidRDefault="00D91F08" w:rsidP="00D91F08">
      <w:pPr>
        <w:spacing w:after="0" w:line="360" w:lineRule="auto"/>
        <w:rPr>
          <w:rFonts w:ascii="Arial" w:eastAsia="Times New Roman" w:hAnsi="Arial" w:cs="Arial"/>
          <w:color w:val="000000"/>
          <w:lang w:val="ro-RO"/>
        </w:rPr>
      </w:pPr>
    </w:p>
    <w:p w:rsidR="00D91F08" w:rsidRPr="002611D7" w:rsidRDefault="00D91F08" w:rsidP="00D91F08">
      <w:pPr>
        <w:spacing w:after="0" w:line="240" w:lineRule="auto"/>
        <w:rPr>
          <w:rFonts w:ascii="Arial" w:hAnsi="Arial" w:cs="Arial"/>
          <w:iCs/>
          <w:snapToGrid w:val="0"/>
          <w:lang w:val="ro-RO"/>
        </w:rPr>
      </w:pPr>
    </w:p>
    <w:p w:rsidR="00D91F08" w:rsidRPr="002611D7" w:rsidRDefault="00D91F08" w:rsidP="00D91F08">
      <w:pPr>
        <w:spacing w:after="0" w:line="240" w:lineRule="auto"/>
        <w:rPr>
          <w:rFonts w:ascii="Arial" w:hAnsi="Arial" w:cs="Arial"/>
          <w:iCs/>
          <w:snapToGrid w:val="0"/>
          <w:lang w:val="ro-RO"/>
        </w:rPr>
      </w:pPr>
    </w:p>
    <w:p w:rsidR="00D91F08" w:rsidRPr="002611D7" w:rsidRDefault="00D91F08" w:rsidP="00D91F08">
      <w:pPr>
        <w:spacing w:after="0" w:line="240" w:lineRule="auto"/>
        <w:rPr>
          <w:rFonts w:ascii="Arial" w:hAnsi="Arial" w:cs="Arial"/>
          <w:iCs/>
          <w:snapToGrid w:val="0"/>
          <w:lang w:val="ro-RO"/>
        </w:rPr>
      </w:pPr>
    </w:p>
    <w:p w:rsidR="00D91F08" w:rsidRPr="002611D7" w:rsidRDefault="00D91F08" w:rsidP="00D91F08">
      <w:pPr>
        <w:spacing w:after="0" w:line="360" w:lineRule="auto"/>
        <w:ind w:firstLine="720"/>
        <w:rPr>
          <w:rFonts w:ascii="Arial" w:hAnsi="Arial" w:cs="Arial"/>
          <w:iCs/>
          <w:snapToGrid w:val="0"/>
          <w:lang w:val="ro-RO"/>
        </w:rPr>
      </w:pPr>
      <w:r w:rsidRPr="002611D7">
        <w:rPr>
          <w:rFonts w:ascii="Arial" w:hAnsi="Arial" w:cs="Arial"/>
          <w:iCs/>
          <w:snapToGrid w:val="0"/>
          <w:lang w:val="ro-RO"/>
        </w:rPr>
        <w:t xml:space="preserve">        ÎNTOCMIT, </w:t>
      </w:r>
      <w:r w:rsidRPr="002611D7">
        <w:rPr>
          <w:rFonts w:ascii="Arial" w:hAnsi="Arial" w:cs="Arial"/>
          <w:iCs/>
          <w:snapToGrid w:val="0"/>
          <w:lang w:val="ro-RO"/>
        </w:rPr>
        <w:tab/>
      </w:r>
      <w:r w:rsidRPr="002611D7">
        <w:rPr>
          <w:rFonts w:ascii="Arial" w:hAnsi="Arial" w:cs="Arial"/>
          <w:iCs/>
          <w:snapToGrid w:val="0"/>
          <w:lang w:val="ro-RO"/>
        </w:rPr>
        <w:tab/>
      </w:r>
      <w:r w:rsidRPr="002611D7">
        <w:rPr>
          <w:rFonts w:ascii="Arial" w:hAnsi="Arial" w:cs="Arial"/>
          <w:iCs/>
          <w:snapToGrid w:val="0"/>
          <w:lang w:val="ro-RO"/>
        </w:rPr>
        <w:tab/>
      </w:r>
      <w:r w:rsidRPr="002611D7">
        <w:rPr>
          <w:rFonts w:ascii="Arial" w:hAnsi="Arial" w:cs="Arial"/>
          <w:iCs/>
          <w:snapToGrid w:val="0"/>
          <w:lang w:val="ro-RO"/>
        </w:rPr>
        <w:tab/>
      </w:r>
      <w:r w:rsidRPr="002611D7">
        <w:rPr>
          <w:rFonts w:ascii="Arial" w:hAnsi="Arial" w:cs="Arial"/>
          <w:iCs/>
          <w:snapToGrid w:val="0"/>
          <w:lang w:val="ro-RO"/>
        </w:rPr>
        <w:tab/>
      </w:r>
      <w:r w:rsidRPr="002611D7">
        <w:rPr>
          <w:rFonts w:ascii="Arial" w:hAnsi="Arial" w:cs="Arial"/>
          <w:iCs/>
          <w:snapToGrid w:val="0"/>
          <w:lang w:val="ro-RO"/>
        </w:rPr>
        <w:tab/>
        <w:t xml:space="preserve">                ÎNTOCMIT, </w:t>
      </w:r>
    </w:p>
    <w:p w:rsidR="00D91F08" w:rsidRPr="002611D7" w:rsidRDefault="00D91F08" w:rsidP="00D91F08">
      <w:pPr>
        <w:spacing w:after="0" w:line="360" w:lineRule="auto"/>
        <w:rPr>
          <w:rFonts w:ascii="Times New Roman" w:hAnsi="Times New Roman"/>
          <w:lang w:val="ro-RO"/>
        </w:rPr>
      </w:pPr>
      <w:r w:rsidRPr="002611D7">
        <w:rPr>
          <w:rFonts w:ascii="Arial" w:hAnsi="Arial" w:cs="Arial"/>
          <w:iCs/>
          <w:snapToGrid w:val="0"/>
          <w:lang w:val="ro-RO"/>
        </w:rPr>
        <w:t xml:space="preserve">             geogr. Elena Greab                                                                    geogr. Nicoleta Şomfelean</w:t>
      </w:r>
    </w:p>
    <w:p w:rsidR="00322CCD" w:rsidRPr="002611D7" w:rsidRDefault="00322CCD" w:rsidP="008C6D97">
      <w:pPr>
        <w:spacing w:after="0" w:line="240" w:lineRule="auto"/>
        <w:jc w:val="both"/>
        <w:rPr>
          <w:rFonts w:ascii="Arial" w:hAnsi="Arial" w:cs="Arial"/>
          <w:spacing w:val="-4"/>
          <w:lang w:val="ro-RO"/>
        </w:rPr>
      </w:pPr>
    </w:p>
    <w:p w:rsidR="00322CCD" w:rsidRDefault="00322CCD" w:rsidP="008C6D97">
      <w:pPr>
        <w:spacing w:after="0" w:line="240" w:lineRule="auto"/>
        <w:jc w:val="both"/>
        <w:rPr>
          <w:rFonts w:ascii="Arial" w:hAnsi="Arial" w:cs="Arial"/>
          <w:spacing w:val="-4"/>
          <w:lang w:val="ro-RO"/>
        </w:rPr>
      </w:pPr>
    </w:p>
    <w:p w:rsidR="002611D7" w:rsidRDefault="002611D7" w:rsidP="008C6D97">
      <w:pPr>
        <w:spacing w:after="0" w:line="240" w:lineRule="auto"/>
        <w:jc w:val="both"/>
        <w:rPr>
          <w:rFonts w:ascii="Arial" w:hAnsi="Arial" w:cs="Arial"/>
          <w:spacing w:val="-4"/>
          <w:lang w:val="ro-RO"/>
        </w:rPr>
      </w:pPr>
    </w:p>
    <w:p w:rsidR="002611D7" w:rsidRDefault="002611D7" w:rsidP="008C6D97">
      <w:pPr>
        <w:spacing w:after="0" w:line="240" w:lineRule="auto"/>
        <w:jc w:val="both"/>
        <w:rPr>
          <w:rFonts w:ascii="Arial" w:hAnsi="Arial" w:cs="Arial"/>
          <w:spacing w:val="-4"/>
          <w:lang w:val="ro-RO"/>
        </w:rPr>
      </w:pPr>
    </w:p>
    <w:p w:rsidR="002611D7" w:rsidRDefault="002611D7" w:rsidP="008C6D97">
      <w:pPr>
        <w:spacing w:after="0" w:line="240" w:lineRule="auto"/>
        <w:jc w:val="both"/>
        <w:rPr>
          <w:rFonts w:ascii="Arial" w:hAnsi="Arial" w:cs="Arial"/>
          <w:spacing w:val="-4"/>
          <w:lang w:val="ro-RO"/>
        </w:rPr>
      </w:pPr>
    </w:p>
    <w:p w:rsidR="002611D7" w:rsidRDefault="002611D7" w:rsidP="008C6D97">
      <w:pPr>
        <w:spacing w:after="0" w:line="240" w:lineRule="auto"/>
        <w:jc w:val="both"/>
        <w:rPr>
          <w:rFonts w:ascii="Arial" w:hAnsi="Arial" w:cs="Arial"/>
          <w:spacing w:val="-4"/>
          <w:lang w:val="ro-RO"/>
        </w:rPr>
      </w:pPr>
    </w:p>
    <w:p w:rsidR="002611D7" w:rsidRDefault="002611D7" w:rsidP="008C6D97">
      <w:pPr>
        <w:spacing w:after="0" w:line="240" w:lineRule="auto"/>
        <w:jc w:val="both"/>
        <w:rPr>
          <w:rFonts w:ascii="Arial" w:hAnsi="Arial" w:cs="Arial"/>
          <w:spacing w:val="-4"/>
          <w:lang w:val="ro-RO"/>
        </w:rPr>
      </w:pPr>
    </w:p>
    <w:p w:rsidR="00C10668" w:rsidRPr="002611D7" w:rsidRDefault="00C10668" w:rsidP="008C6D97">
      <w:pPr>
        <w:spacing w:after="0" w:line="240" w:lineRule="auto"/>
        <w:jc w:val="both"/>
        <w:rPr>
          <w:rFonts w:ascii="Arial" w:hAnsi="Arial" w:cs="Arial"/>
          <w:spacing w:val="-4"/>
          <w:lang w:val="ro-RO"/>
        </w:rPr>
      </w:pPr>
    </w:p>
    <w:p w:rsidR="00322CCD" w:rsidRPr="002611D7" w:rsidRDefault="00322CCD" w:rsidP="008C6D97">
      <w:pPr>
        <w:spacing w:after="0" w:line="240" w:lineRule="auto"/>
        <w:jc w:val="both"/>
        <w:rPr>
          <w:rFonts w:ascii="Arial" w:hAnsi="Arial" w:cs="Arial"/>
          <w:spacing w:val="-4"/>
          <w:lang w:val="ro-RO"/>
        </w:rPr>
      </w:pPr>
    </w:p>
    <w:p w:rsidR="00D91F08" w:rsidRPr="002611D7" w:rsidRDefault="00D91F08" w:rsidP="008C6D97">
      <w:pPr>
        <w:spacing w:after="0" w:line="240" w:lineRule="auto"/>
        <w:jc w:val="both"/>
        <w:rPr>
          <w:rFonts w:ascii="Arial" w:hAnsi="Arial" w:cs="Arial"/>
          <w:spacing w:val="-4"/>
          <w:lang w:val="ro-RO"/>
        </w:rPr>
      </w:pPr>
    </w:p>
    <w:p w:rsidR="00917C58" w:rsidRPr="002611D7" w:rsidRDefault="00917C58" w:rsidP="008C6D97">
      <w:pPr>
        <w:spacing w:after="0" w:line="240" w:lineRule="auto"/>
        <w:jc w:val="both"/>
        <w:rPr>
          <w:rFonts w:ascii="Arial" w:hAnsi="Arial" w:cs="Arial"/>
          <w:spacing w:val="-4"/>
          <w:lang w:val="ro-RO"/>
        </w:rPr>
      </w:pPr>
    </w:p>
    <w:p w:rsidR="003775BE" w:rsidRPr="002611D7" w:rsidRDefault="00334FFF" w:rsidP="008C6D97">
      <w:pPr>
        <w:pStyle w:val="Header"/>
        <w:tabs>
          <w:tab w:val="clear" w:pos="4680"/>
        </w:tabs>
        <w:jc w:val="center"/>
        <w:rPr>
          <w:rFonts w:ascii="Times New Roman" w:hAnsi="Times New Roman"/>
          <w:b/>
          <w:spacing w:val="-4"/>
          <w:lang w:val="ro-RO"/>
        </w:rPr>
      </w:pPr>
      <w:r>
        <w:rPr>
          <w:rFonts w:ascii="Times New Roman" w:hAnsi="Times New Roman"/>
          <w:noProof/>
          <w:spacing w:val="-4"/>
          <w:lang w:val="ro-R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4.75pt;margin-top:.85pt;width:41.9pt;height:34.45pt;z-index:-251657216">
            <v:imagedata r:id="rId20" o:title=""/>
          </v:shape>
          <o:OLEObject Type="Embed" ProgID="CorelDRAW.Graphic.13" ShapeID="_x0000_s1031" DrawAspect="Content" ObjectID="_1620728495" r:id="rId21"/>
        </w:object>
      </w:r>
      <w:r w:rsidR="003775BE" w:rsidRPr="002611D7">
        <w:rPr>
          <w:rFonts w:ascii="Times New Roman" w:hAnsi="Times New Roman"/>
          <w:noProof/>
          <w:spacing w:val="-4"/>
          <w:lang w:val="ro-RO" w:eastAsia="ro-RO"/>
        </w:rPr>
        <mc:AlternateContent>
          <mc:Choice Requires="wps">
            <w:drawing>
              <wp:anchor distT="0" distB="0" distL="114300" distR="114300" simplePos="0" relativeHeight="251658240" behindDoc="0" locked="0" layoutInCell="1" allowOverlap="1">
                <wp:simplePos x="0" y="0"/>
                <wp:positionH relativeFrom="column">
                  <wp:posOffset>-142875</wp:posOffset>
                </wp:positionH>
                <wp:positionV relativeFrom="paragraph">
                  <wp:posOffset>-34925</wp:posOffset>
                </wp:positionV>
                <wp:extent cx="6248400" cy="635"/>
                <wp:effectExtent l="9525" t="12700" r="9525" b="15240"/>
                <wp:wrapNone/>
                <wp:docPr id="1" name="Conector drept cu săgeată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0F6AC30D" id="_x0000_t32" coordsize="21600,21600" o:spt="32" o:oned="t" path="m,l21600,21600e" filled="f">
                <v:path arrowok="t" fillok="f" o:connecttype="none"/>
                <o:lock v:ext="edit" shapetype="t"/>
              </v:shapetype>
              <v:shape id="Conector drept cu săgeată 1" o:spid="_x0000_s1026" type="#_x0000_t32" style="position:absolute;margin-left:-11.25pt;margin-top:-2.75pt;width:492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" strokecolor="#00214e" strokeweight="1.5pt"/>
            </w:pict>
          </mc:Fallback>
        </mc:AlternateContent>
      </w:r>
      <w:r w:rsidR="003775BE" w:rsidRPr="002611D7">
        <w:rPr>
          <w:rFonts w:ascii="Times New Roman" w:hAnsi="Times New Roman"/>
          <w:b/>
          <w:spacing w:val="-4"/>
          <w:lang w:val="ro-RO"/>
        </w:rPr>
        <w:t>AGENŢIA PENTRU PROTECŢIA MEDIULUI BISTRIȚA - NĂSĂUD</w:t>
      </w:r>
    </w:p>
    <w:p w:rsidR="003775BE" w:rsidRPr="002611D7" w:rsidRDefault="003775BE" w:rsidP="008C6D97">
      <w:pPr>
        <w:pStyle w:val="Header"/>
        <w:tabs>
          <w:tab w:val="clear" w:pos="4680"/>
        </w:tabs>
        <w:jc w:val="center"/>
        <w:rPr>
          <w:rFonts w:ascii="Times New Roman" w:hAnsi="Times New Roman"/>
          <w:spacing w:val="-4"/>
          <w:lang w:val="ro-RO"/>
        </w:rPr>
      </w:pPr>
      <w:r w:rsidRPr="002611D7">
        <w:rPr>
          <w:rFonts w:ascii="Times New Roman" w:hAnsi="Times New Roman"/>
          <w:spacing w:val="-4"/>
          <w:lang w:val="ro-RO"/>
        </w:rPr>
        <w:t>Adresa: strada Parcului nr. 20, Bistrița, Cod 420035, jud. Bistrița-Năsăud</w:t>
      </w:r>
    </w:p>
    <w:p w:rsidR="00917C58" w:rsidRPr="002611D7" w:rsidRDefault="003775BE" w:rsidP="008C6D97">
      <w:pPr>
        <w:pStyle w:val="Header"/>
        <w:tabs>
          <w:tab w:val="clear" w:pos="4680"/>
        </w:tabs>
        <w:jc w:val="center"/>
        <w:rPr>
          <w:rFonts w:ascii="Arial" w:hAnsi="Arial" w:cs="Arial"/>
          <w:spacing w:val="-4"/>
          <w:lang w:val="ro-RO"/>
        </w:rPr>
      </w:pPr>
      <w:r w:rsidRPr="002611D7">
        <w:rPr>
          <w:rFonts w:ascii="Times New Roman" w:hAnsi="Times New Roman"/>
          <w:spacing w:val="-4"/>
          <w:lang w:val="ro-RO"/>
        </w:rPr>
        <w:t xml:space="preserve">E-mail: </w:t>
      </w:r>
      <w:hyperlink r:id="rId22" w:history="1">
        <w:r w:rsidRPr="002611D7">
          <w:rPr>
            <w:rStyle w:val="Hyperlink"/>
            <w:rFonts w:ascii="Times New Roman" w:hAnsi="Times New Roman"/>
            <w:spacing w:val="-4"/>
            <w:lang w:val="ro-RO"/>
          </w:rPr>
          <w:t>office@apmbn.anpm.ro</w:t>
        </w:r>
      </w:hyperlink>
      <w:r w:rsidRPr="002611D7">
        <w:rPr>
          <w:rFonts w:ascii="Times New Roman" w:hAnsi="Times New Roman"/>
          <w:spacing w:val="-4"/>
          <w:lang w:val="ro-RO"/>
        </w:rPr>
        <w:t>; Tel.0263 224 064; Fax 0263 223 709</w:t>
      </w:r>
    </w:p>
    <w:sectPr w:rsidR="00917C58" w:rsidRPr="002611D7" w:rsidSect="00B33D8E">
      <w:footerReference w:type="default" r:id="rId23"/>
      <w:pgSz w:w="11907" w:h="16839" w:code="9"/>
      <w:pgMar w:top="709" w:right="992" w:bottom="851" w:left="1276"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4FFF" w:rsidRDefault="00334FFF" w:rsidP="0010560A">
      <w:pPr>
        <w:spacing w:after="0" w:line="240" w:lineRule="auto"/>
      </w:pPr>
      <w:r>
        <w:separator/>
      </w:r>
    </w:p>
  </w:endnote>
  <w:endnote w:type="continuationSeparator" w:id="0">
    <w:p w:rsidR="00334FFF" w:rsidRDefault="00334FFF"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arSymbol">
    <w:altName w:val="Calibri"/>
    <w:panose1 w:val="00000000000000000000"/>
    <w:charset w:val="00"/>
    <w:family w:val="auto"/>
    <w:notTrueType/>
    <w:pitch w:val="default"/>
    <w:sig w:usb0="00000003" w:usb1="00000000" w:usb2="00000000" w:usb3="00000000" w:csb0="00000001" w:csb1="00000000"/>
  </w:font>
  <w:font w:name="OpenSymbol">
    <w:altName w:val="Arial Unicode MS"/>
    <w:charset w:val="00"/>
    <w:family w:val="auto"/>
    <w:pitch w:val="variable"/>
    <w:sig w:usb0="800000AF" w:usb1="1001ECEA" w:usb2="00000000" w:usb3="00000000" w:csb0="00000001" w:csb1="00000000"/>
  </w:font>
  <w:font w:name="Calibri">
    <w:panose1 w:val="020F0502020204030204"/>
    <w:charset w:val="EE"/>
    <w:family w:val="swiss"/>
    <w:pitch w:val="variable"/>
    <w:sig w:usb0="E0002AFF" w:usb1="C000247B" w:usb2="00000009" w:usb3="00000000" w:csb0="000001FF" w:csb1="00000000"/>
  </w:font>
  <w:font w:name="Sylfaen">
    <w:panose1 w:val="010A0502050306030303"/>
    <w:charset w:val="EE"/>
    <w:family w:val="roman"/>
    <w:pitch w:val="variable"/>
    <w:sig w:usb0="04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00"/>
    <w:family w:val="roman"/>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2175480"/>
      <w:docPartObj>
        <w:docPartGallery w:val="Page Numbers (Bottom of Page)"/>
        <w:docPartUnique/>
      </w:docPartObj>
    </w:sdtPr>
    <w:sdtEndPr/>
    <w:sdtContent>
      <w:p w:rsidR="00AF1F07" w:rsidRDefault="00AF1F07">
        <w:pPr>
          <w:pStyle w:val="Footer"/>
          <w:jc w:val="center"/>
        </w:pPr>
        <w:r>
          <w:fldChar w:fldCharType="begin"/>
        </w:r>
        <w:r>
          <w:instrText>PAGE   \* MERGEFORMAT</w:instrText>
        </w:r>
        <w:r>
          <w:fldChar w:fldCharType="separate"/>
        </w:r>
        <w:r w:rsidR="00334FFF" w:rsidRPr="00334FFF">
          <w:rPr>
            <w:noProof/>
            <w:lang w:val="ro-RO"/>
          </w:rPr>
          <w:t>1</w:t>
        </w:r>
        <w:r>
          <w:fldChar w:fldCharType="end"/>
        </w:r>
      </w:p>
    </w:sdtContent>
  </w:sdt>
  <w:p w:rsidR="00D53472" w:rsidRDefault="00D5347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4FFF" w:rsidRDefault="00334FFF" w:rsidP="0010560A">
      <w:pPr>
        <w:spacing w:after="0" w:line="240" w:lineRule="auto"/>
      </w:pPr>
      <w:r>
        <w:separator/>
      </w:r>
    </w:p>
  </w:footnote>
  <w:footnote w:type="continuationSeparator" w:id="0">
    <w:p w:rsidR="00334FFF" w:rsidRDefault="00334FFF" w:rsidP="001056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rPr>
        <w:rFonts w:ascii="Arial" w:eastAsia="Times New Roman" w:hAnsi="Arial" w:cs="Arial"/>
        <w:lang w:val="fr-FR"/>
      </w:rPr>
    </w:lvl>
    <w:lvl w:ilvl="1">
      <w:start w:val="1"/>
      <w:numFmt w:val="none"/>
      <w:suff w:val="nothing"/>
      <w:lvlText w:val=""/>
      <w:lvlJc w:val="left"/>
      <w:pPr>
        <w:tabs>
          <w:tab w:val="num" w:pos="0"/>
        </w:tabs>
        <w:ind w:left="0" w:firstLine="0"/>
      </w:pPr>
      <w:rPr>
        <w:rFonts w:ascii="Courier New" w:hAnsi="Courier New" w:cs="Courier New"/>
        <w:lang w:val="en-US"/>
      </w:rPr>
    </w:lvl>
    <w:lvl w:ilvl="2">
      <w:start w:val="1"/>
      <w:numFmt w:val="none"/>
      <w:suff w:val="nothing"/>
      <w:lvlText w:val=""/>
      <w:lvlJc w:val="left"/>
      <w:pPr>
        <w:tabs>
          <w:tab w:val="num" w:pos="0"/>
        </w:tabs>
        <w:ind w:left="0" w:firstLine="0"/>
      </w:pPr>
      <w:rPr>
        <w:rFonts w:ascii="Wingdings" w:hAnsi="Wingdings" w:cs="Wingdings"/>
        <w:lang w:val="fr-FR"/>
      </w:rPr>
    </w:lvl>
    <w:lvl w:ilvl="3">
      <w:start w:val="1"/>
      <w:numFmt w:val="none"/>
      <w:suff w:val="nothing"/>
      <w:lvlText w:val=""/>
      <w:lvlJc w:val="left"/>
      <w:pPr>
        <w:tabs>
          <w:tab w:val="num" w:pos="0"/>
        </w:tabs>
        <w:ind w:left="0" w:firstLine="0"/>
      </w:pPr>
      <w:rPr>
        <w:rFonts w:ascii="Symbol" w:hAnsi="Symbol" w:cs="Symbol"/>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rPr>
        <w:rFonts w:cs="Arial"/>
        <w:lang w:val="fr-FR"/>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singleLevel"/>
    <w:tmpl w:val="00000003"/>
    <w:name w:val="WW8Num2"/>
    <w:lvl w:ilvl="0">
      <w:start w:val="1"/>
      <w:numFmt w:val="upperLetter"/>
      <w:lvlText w:val="%1."/>
      <w:lvlJc w:val="left"/>
      <w:pPr>
        <w:tabs>
          <w:tab w:val="num" w:pos="0"/>
        </w:tabs>
        <w:ind w:left="1080" w:hanging="360"/>
      </w:pPr>
      <w:rPr>
        <w:rFonts w:ascii="Arial" w:hAnsi="Arial" w:cs="Arial" w:hint="default"/>
        <w:b/>
        <w:lang w:val="ro-RO"/>
      </w:rPr>
    </w:lvl>
  </w:abstractNum>
  <w:abstractNum w:abstractNumId="3" w15:restartNumberingAfterBreak="0">
    <w:nsid w:val="0000000F"/>
    <w:multiLevelType w:val="multilevel"/>
    <w:tmpl w:val="0000000F"/>
    <w:name w:val="WW8Num15"/>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 w15:restartNumberingAfterBreak="0">
    <w:nsid w:val="00000047"/>
    <w:multiLevelType w:val="multilevel"/>
    <w:tmpl w:val="0000004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15:restartNumberingAfterBreak="0">
    <w:nsid w:val="00CB280F"/>
    <w:multiLevelType w:val="hybridMultilevel"/>
    <w:tmpl w:val="7460067C"/>
    <w:lvl w:ilvl="0" w:tplc="04090001">
      <w:start w:val="1"/>
      <w:numFmt w:val="bullet"/>
      <w:lvlText w:val=""/>
      <w:lvlJc w:val="left"/>
      <w:pPr>
        <w:tabs>
          <w:tab w:val="num" w:pos="470"/>
        </w:tabs>
        <w:ind w:left="470" w:hanging="360"/>
      </w:pPr>
      <w:rPr>
        <w:rFonts w:ascii="Symbol" w:hAnsi="Symbol" w:cs="Symbol" w:hint="default"/>
      </w:rPr>
    </w:lvl>
    <w:lvl w:ilvl="1" w:tplc="33384166">
      <w:start w:val="19"/>
      <w:numFmt w:val="bullet"/>
      <w:lvlText w:val="-"/>
      <w:lvlJc w:val="left"/>
      <w:pPr>
        <w:tabs>
          <w:tab w:val="num" w:pos="1265"/>
        </w:tabs>
        <w:ind w:left="1265" w:hanging="435"/>
      </w:pPr>
      <w:rPr>
        <w:rFonts w:ascii="Arial" w:eastAsia="Times New Roman" w:hAnsi="Arial" w:hint="default"/>
      </w:rPr>
    </w:lvl>
    <w:lvl w:ilvl="2" w:tplc="04090005">
      <w:start w:val="1"/>
      <w:numFmt w:val="bullet"/>
      <w:lvlText w:val=""/>
      <w:lvlJc w:val="left"/>
      <w:pPr>
        <w:tabs>
          <w:tab w:val="num" w:pos="1910"/>
        </w:tabs>
        <w:ind w:left="1910" w:hanging="360"/>
      </w:pPr>
      <w:rPr>
        <w:rFonts w:ascii="Wingdings" w:hAnsi="Wingdings" w:cs="Wingdings" w:hint="default"/>
      </w:rPr>
    </w:lvl>
    <w:lvl w:ilvl="3" w:tplc="04090001">
      <w:start w:val="1"/>
      <w:numFmt w:val="bullet"/>
      <w:lvlText w:val=""/>
      <w:lvlJc w:val="left"/>
      <w:pPr>
        <w:tabs>
          <w:tab w:val="num" w:pos="2630"/>
        </w:tabs>
        <w:ind w:left="2630" w:hanging="360"/>
      </w:pPr>
      <w:rPr>
        <w:rFonts w:ascii="Symbol" w:hAnsi="Symbol" w:cs="Symbol" w:hint="default"/>
      </w:rPr>
    </w:lvl>
    <w:lvl w:ilvl="4" w:tplc="04090003">
      <w:start w:val="1"/>
      <w:numFmt w:val="bullet"/>
      <w:lvlText w:val="o"/>
      <w:lvlJc w:val="left"/>
      <w:pPr>
        <w:tabs>
          <w:tab w:val="num" w:pos="3350"/>
        </w:tabs>
        <w:ind w:left="3350" w:hanging="360"/>
      </w:pPr>
      <w:rPr>
        <w:rFonts w:ascii="Courier New" w:hAnsi="Courier New" w:cs="Courier New" w:hint="default"/>
      </w:rPr>
    </w:lvl>
    <w:lvl w:ilvl="5" w:tplc="04090005">
      <w:start w:val="1"/>
      <w:numFmt w:val="bullet"/>
      <w:lvlText w:val=""/>
      <w:lvlJc w:val="left"/>
      <w:pPr>
        <w:tabs>
          <w:tab w:val="num" w:pos="4070"/>
        </w:tabs>
        <w:ind w:left="4070" w:hanging="360"/>
      </w:pPr>
      <w:rPr>
        <w:rFonts w:ascii="Wingdings" w:hAnsi="Wingdings" w:cs="Wingdings" w:hint="default"/>
      </w:rPr>
    </w:lvl>
    <w:lvl w:ilvl="6" w:tplc="04090001">
      <w:start w:val="1"/>
      <w:numFmt w:val="bullet"/>
      <w:lvlText w:val=""/>
      <w:lvlJc w:val="left"/>
      <w:pPr>
        <w:tabs>
          <w:tab w:val="num" w:pos="4790"/>
        </w:tabs>
        <w:ind w:left="4790" w:hanging="360"/>
      </w:pPr>
      <w:rPr>
        <w:rFonts w:ascii="Symbol" w:hAnsi="Symbol" w:cs="Symbol" w:hint="default"/>
      </w:rPr>
    </w:lvl>
    <w:lvl w:ilvl="7" w:tplc="04090003">
      <w:start w:val="1"/>
      <w:numFmt w:val="bullet"/>
      <w:lvlText w:val="o"/>
      <w:lvlJc w:val="left"/>
      <w:pPr>
        <w:tabs>
          <w:tab w:val="num" w:pos="5510"/>
        </w:tabs>
        <w:ind w:left="5510" w:hanging="360"/>
      </w:pPr>
      <w:rPr>
        <w:rFonts w:ascii="Courier New" w:hAnsi="Courier New" w:cs="Courier New" w:hint="default"/>
      </w:rPr>
    </w:lvl>
    <w:lvl w:ilvl="8" w:tplc="04090005">
      <w:start w:val="1"/>
      <w:numFmt w:val="bullet"/>
      <w:lvlText w:val=""/>
      <w:lvlJc w:val="left"/>
      <w:pPr>
        <w:tabs>
          <w:tab w:val="num" w:pos="6230"/>
        </w:tabs>
        <w:ind w:left="6230" w:hanging="360"/>
      </w:pPr>
      <w:rPr>
        <w:rFonts w:ascii="Wingdings" w:hAnsi="Wingdings" w:cs="Wingdings" w:hint="default"/>
      </w:rPr>
    </w:lvl>
  </w:abstractNum>
  <w:abstractNum w:abstractNumId="6" w15:restartNumberingAfterBreak="0">
    <w:nsid w:val="05233249"/>
    <w:multiLevelType w:val="hybridMultilevel"/>
    <w:tmpl w:val="BE484FBC"/>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7" w15:restartNumberingAfterBreak="0">
    <w:nsid w:val="071738EC"/>
    <w:multiLevelType w:val="hybridMultilevel"/>
    <w:tmpl w:val="AF223A36"/>
    <w:lvl w:ilvl="0" w:tplc="C3181B58">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07197BA9"/>
    <w:multiLevelType w:val="hybridMultilevel"/>
    <w:tmpl w:val="9BDCE5D8"/>
    <w:lvl w:ilvl="0" w:tplc="0418000F">
      <w:start w:val="1"/>
      <w:numFmt w:val="decimal"/>
      <w:lvlText w:val="%1."/>
      <w:lvlJc w:val="left"/>
      <w:pPr>
        <w:tabs>
          <w:tab w:val="num" w:pos="2160"/>
        </w:tabs>
        <w:ind w:left="2160" w:hanging="360"/>
      </w:pPr>
    </w:lvl>
    <w:lvl w:ilvl="1" w:tplc="04180019">
      <w:start w:val="1"/>
      <w:numFmt w:val="lowerLetter"/>
      <w:lvlText w:val="%2."/>
      <w:lvlJc w:val="left"/>
      <w:pPr>
        <w:tabs>
          <w:tab w:val="num" w:pos="2880"/>
        </w:tabs>
        <w:ind w:left="2880" w:hanging="360"/>
      </w:pPr>
    </w:lvl>
    <w:lvl w:ilvl="2" w:tplc="0418001B">
      <w:start w:val="1"/>
      <w:numFmt w:val="lowerRoman"/>
      <w:lvlText w:val="%3."/>
      <w:lvlJc w:val="right"/>
      <w:pPr>
        <w:tabs>
          <w:tab w:val="num" w:pos="3600"/>
        </w:tabs>
        <w:ind w:left="3600" w:hanging="180"/>
      </w:pPr>
    </w:lvl>
    <w:lvl w:ilvl="3" w:tplc="0418000F" w:tentative="1">
      <w:start w:val="1"/>
      <w:numFmt w:val="decimal"/>
      <w:lvlText w:val="%4."/>
      <w:lvlJc w:val="left"/>
      <w:pPr>
        <w:tabs>
          <w:tab w:val="num" w:pos="4320"/>
        </w:tabs>
        <w:ind w:left="4320" w:hanging="360"/>
      </w:pPr>
    </w:lvl>
    <w:lvl w:ilvl="4" w:tplc="04180019" w:tentative="1">
      <w:start w:val="1"/>
      <w:numFmt w:val="lowerLetter"/>
      <w:lvlText w:val="%5."/>
      <w:lvlJc w:val="left"/>
      <w:pPr>
        <w:tabs>
          <w:tab w:val="num" w:pos="5040"/>
        </w:tabs>
        <w:ind w:left="5040" w:hanging="360"/>
      </w:pPr>
    </w:lvl>
    <w:lvl w:ilvl="5" w:tplc="0418001B" w:tentative="1">
      <w:start w:val="1"/>
      <w:numFmt w:val="lowerRoman"/>
      <w:lvlText w:val="%6."/>
      <w:lvlJc w:val="right"/>
      <w:pPr>
        <w:tabs>
          <w:tab w:val="num" w:pos="5760"/>
        </w:tabs>
        <w:ind w:left="5760" w:hanging="180"/>
      </w:pPr>
    </w:lvl>
    <w:lvl w:ilvl="6" w:tplc="0418000F" w:tentative="1">
      <w:start w:val="1"/>
      <w:numFmt w:val="decimal"/>
      <w:lvlText w:val="%7."/>
      <w:lvlJc w:val="left"/>
      <w:pPr>
        <w:tabs>
          <w:tab w:val="num" w:pos="6480"/>
        </w:tabs>
        <w:ind w:left="6480" w:hanging="360"/>
      </w:pPr>
    </w:lvl>
    <w:lvl w:ilvl="7" w:tplc="04180019" w:tentative="1">
      <w:start w:val="1"/>
      <w:numFmt w:val="lowerLetter"/>
      <w:lvlText w:val="%8."/>
      <w:lvlJc w:val="left"/>
      <w:pPr>
        <w:tabs>
          <w:tab w:val="num" w:pos="7200"/>
        </w:tabs>
        <w:ind w:left="7200" w:hanging="360"/>
      </w:pPr>
    </w:lvl>
    <w:lvl w:ilvl="8" w:tplc="0418001B" w:tentative="1">
      <w:start w:val="1"/>
      <w:numFmt w:val="lowerRoman"/>
      <w:lvlText w:val="%9."/>
      <w:lvlJc w:val="right"/>
      <w:pPr>
        <w:tabs>
          <w:tab w:val="num" w:pos="7920"/>
        </w:tabs>
        <w:ind w:left="7920" w:hanging="180"/>
      </w:pPr>
    </w:lvl>
  </w:abstractNum>
  <w:abstractNum w:abstractNumId="9" w15:restartNumberingAfterBreak="0">
    <w:nsid w:val="0F125FB0"/>
    <w:multiLevelType w:val="hybridMultilevel"/>
    <w:tmpl w:val="ED0EF720"/>
    <w:lvl w:ilvl="0" w:tplc="13562236">
      <w:start w:val="1"/>
      <w:numFmt w:val="low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0F363735"/>
    <w:multiLevelType w:val="hybridMultilevel"/>
    <w:tmpl w:val="41A6FFC8"/>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1" w15:restartNumberingAfterBreak="0">
    <w:nsid w:val="10751DDE"/>
    <w:multiLevelType w:val="hybridMultilevel"/>
    <w:tmpl w:val="05EA443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12F32DB2"/>
    <w:multiLevelType w:val="hybridMultilevel"/>
    <w:tmpl w:val="A27E4ED4"/>
    <w:lvl w:ilvl="0" w:tplc="ACE0B6DA">
      <w:start w:val="1"/>
      <w:numFmt w:val="bullet"/>
      <w:lvlText w:val="−"/>
      <w:lvlJc w:val="left"/>
      <w:pPr>
        <w:ind w:left="720" w:hanging="360"/>
      </w:pPr>
      <w:rPr>
        <w:rFonts w:ascii="Arial"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15D37A23"/>
    <w:multiLevelType w:val="hybridMultilevel"/>
    <w:tmpl w:val="A3B031F2"/>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4" w15:restartNumberingAfterBreak="0">
    <w:nsid w:val="16D10960"/>
    <w:multiLevelType w:val="hybridMultilevel"/>
    <w:tmpl w:val="8F28844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18791317"/>
    <w:multiLevelType w:val="hybridMultilevel"/>
    <w:tmpl w:val="F5BE41A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1ABD7E3B"/>
    <w:multiLevelType w:val="hybridMultilevel"/>
    <w:tmpl w:val="0F36EB3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2AE25945"/>
    <w:multiLevelType w:val="hybridMultilevel"/>
    <w:tmpl w:val="071E5A70"/>
    <w:lvl w:ilvl="0" w:tplc="E5EAD9E2">
      <w:start w:val="1"/>
      <w:numFmt w:val="bullet"/>
      <w:lvlText w:val="-"/>
      <w:lvlJc w:val="left"/>
      <w:pPr>
        <w:ind w:left="20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43CF154">
      <w:start w:val="1"/>
      <w:numFmt w:val="bullet"/>
      <w:lvlText w:val="o"/>
      <w:lvlJc w:val="left"/>
      <w:pPr>
        <w:ind w:left="24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AE87268">
      <w:start w:val="1"/>
      <w:numFmt w:val="bullet"/>
      <w:lvlText w:val="▪"/>
      <w:lvlJc w:val="left"/>
      <w:pPr>
        <w:ind w:left="3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F6225B4">
      <w:start w:val="1"/>
      <w:numFmt w:val="bullet"/>
      <w:lvlText w:val="•"/>
      <w:lvlJc w:val="left"/>
      <w:pPr>
        <w:ind w:left="3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3DE566C">
      <w:start w:val="1"/>
      <w:numFmt w:val="bullet"/>
      <w:lvlText w:val="o"/>
      <w:lvlJc w:val="left"/>
      <w:pPr>
        <w:ind w:left="4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8D4A406">
      <w:start w:val="1"/>
      <w:numFmt w:val="bullet"/>
      <w:lvlText w:val="▪"/>
      <w:lvlJc w:val="left"/>
      <w:pPr>
        <w:ind w:left="5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2F6D792">
      <w:start w:val="1"/>
      <w:numFmt w:val="bullet"/>
      <w:lvlText w:val="•"/>
      <w:lvlJc w:val="left"/>
      <w:pPr>
        <w:ind w:left="6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2B8133E">
      <w:start w:val="1"/>
      <w:numFmt w:val="bullet"/>
      <w:lvlText w:val="o"/>
      <w:lvlJc w:val="left"/>
      <w:pPr>
        <w:ind w:left="6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41A70B2">
      <w:start w:val="1"/>
      <w:numFmt w:val="bullet"/>
      <w:lvlText w:val="▪"/>
      <w:lvlJc w:val="left"/>
      <w:pPr>
        <w:ind w:left="7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2FE2346A"/>
    <w:multiLevelType w:val="hybridMultilevel"/>
    <w:tmpl w:val="42FE5DD0"/>
    <w:lvl w:ilvl="0" w:tplc="44D8991C">
      <w:start w:val="2"/>
      <w:numFmt w:val="bullet"/>
      <w:lvlText w:val="-"/>
      <w:lvlJc w:val="left"/>
      <w:pPr>
        <w:ind w:left="720" w:hanging="360"/>
      </w:pPr>
      <w:rPr>
        <w:rFonts w:ascii="Arial" w:eastAsia="Calibr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31A3737C"/>
    <w:multiLevelType w:val="hybridMultilevel"/>
    <w:tmpl w:val="35185080"/>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20" w15:restartNumberingAfterBreak="0">
    <w:nsid w:val="355D6FD1"/>
    <w:multiLevelType w:val="hybridMultilevel"/>
    <w:tmpl w:val="FED266C6"/>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21" w15:restartNumberingAfterBreak="0">
    <w:nsid w:val="39122BE2"/>
    <w:multiLevelType w:val="hybridMultilevel"/>
    <w:tmpl w:val="58E84EAA"/>
    <w:lvl w:ilvl="0" w:tplc="2AD6C856">
      <w:start w:val="3"/>
      <w:numFmt w:val="bullet"/>
      <w:lvlText w:val="-"/>
      <w:lvlJc w:val="left"/>
      <w:pPr>
        <w:ind w:left="1287" w:hanging="360"/>
      </w:pPr>
      <w:rPr>
        <w:rFonts w:ascii="Arial" w:eastAsia="Times New Roman" w:hAnsi="Arial" w:cs="Arial"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22" w15:restartNumberingAfterBreak="0">
    <w:nsid w:val="399012A6"/>
    <w:multiLevelType w:val="hybridMultilevel"/>
    <w:tmpl w:val="BE82F78A"/>
    <w:lvl w:ilvl="0" w:tplc="04090005">
      <w:start w:val="1"/>
      <w:numFmt w:val="bullet"/>
      <w:lvlText w:val=""/>
      <w:lvlJc w:val="left"/>
      <w:pPr>
        <w:ind w:left="1080" w:hanging="360"/>
      </w:pPr>
      <w:rPr>
        <w:rFonts w:ascii="Wingdings" w:hAnsi="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3" w15:restartNumberingAfterBreak="0">
    <w:nsid w:val="3A20210B"/>
    <w:multiLevelType w:val="hybridMultilevel"/>
    <w:tmpl w:val="B20AD004"/>
    <w:lvl w:ilvl="0" w:tplc="ACE0B6DA">
      <w:start w:val="1"/>
      <w:numFmt w:val="bullet"/>
      <w:lvlText w:val="−"/>
      <w:lvlJc w:val="left"/>
      <w:pPr>
        <w:ind w:left="720" w:hanging="360"/>
      </w:pPr>
      <w:rPr>
        <w:rFonts w:ascii="Arial"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3F252D91"/>
    <w:multiLevelType w:val="hybridMultilevel"/>
    <w:tmpl w:val="EF261AB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5" w15:restartNumberingAfterBreak="0">
    <w:nsid w:val="47001682"/>
    <w:multiLevelType w:val="hybridMultilevel"/>
    <w:tmpl w:val="1902C592"/>
    <w:lvl w:ilvl="0" w:tplc="04090001">
      <w:start w:val="1"/>
      <w:numFmt w:val="bullet"/>
      <w:lvlText w:val=""/>
      <w:lvlJc w:val="left"/>
      <w:pPr>
        <w:ind w:left="1920" w:hanging="360"/>
      </w:pPr>
      <w:rPr>
        <w:rFonts w:ascii="Symbol" w:hAnsi="Symbol" w:hint="default"/>
      </w:rPr>
    </w:lvl>
    <w:lvl w:ilvl="1" w:tplc="04090003" w:tentative="1">
      <w:start w:val="1"/>
      <w:numFmt w:val="bullet"/>
      <w:lvlText w:val="o"/>
      <w:lvlJc w:val="left"/>
      <w:pPr>
        <w:ind w:left="2215" w:hanging="360"/>
      </w:pPr>
      <w:rPr>
        <w:rFonts w:ascii="Courier New" w:hAnsi="Courier New" w:cs="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cs="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cs="Courier New" w:hint="default"/>
      </w:rPr>
    </w:lvl>
    <w:lvl w:ilvl="8" w:tplc="04090005" w:tentative="1">
      <w:start w:val="1"/>
      <w:numFmt w:val="bullet"/>
      <w:lvlText w:val=""/>
      <w:lvlJc w:val="left"/>
      <w:pPr>
        <w:ind w:left="7255" w:hanging="360"/>
      </w:pPr>
      <w:rPr>
        <w:rFonts w:ascii="Wingdings" w:hAnsi="Wingdings" w:hint="default"/>
      </w:rPr>
    </w:lvl>
  </w:abstractNum>
  <w:abstractNum w:abstractNumId="26" w15:restartNumberingAfterBreak="0">
    <w:nsid w:val="48A22F6D"/>
    <w:multiLevelType w:val="hybridMultilevel"/>
    <w:tmpl w:val="BEFC859A"/>
    <w:lvl w:ilvl="0" w:tplc="CD082344">
      <w:start w:val="3"/>
      <w:numFmt w:val="bullet"/>
      <w:lvlText w:val="-"/>
      <w:lvlJc w:val="left"/>
      <w:pPr>
        <w:ind w:left="1440" w:hanging="360"/>
      </w:pPr>
      <w:rPr>
        <w:rFonts w:ascii="Times New Roman" w:hAnsi="Times New Roman"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7" w15:restartNumberingAfterBreak="0">
    <w:nsid w:val="4ADE7BB4"/>
    <w:multiLevelType w:val="singleLevel"/>
    <w:tmpl w:val="CD082344"/>
    <w:lvl w:ilvl="0">
      <w:start w:val="3"/>
      <w:numFmt w:val="bullet"/>
      <w:lvlText w:val="-"/>
      <w:lvlJc w:val="left"/>
      <w:pPr>
        <w:tabs>
          <w:tab w:val="num" w:pos="1080"/>
        </w:tabs>
        <w:ind w:left="1080" w:hanging="360"/>
      </w:pPr>
      <w:rPr>
        <w:rFonts w:ascii="Times New Roman" w:hAnsi="Times New Roman" w:hint="default"/>
      </w:rPr>
    </w:lvl>
  </w:abstractNum>
  <w:abstractNum w:abstractNumId="28" w15:restartNumberingAfterBreak="0">
    <w:nsid w:val="4C6D3805"/>
    <w:multiLevelType w:val="hybridMultilevel"/>
    <w:tmpl w:val="7CAA0FBC"/>
    <w:lvl w:ilvl="0" w:tplc="F02C8C80">
      <w:start w:val="1"/>
      <w:numFmt w:val="lowerLetter"/>
      <w:lvlText w:val="%1)"/>
      <w:lvlJc w:val="left"/>
      <w:pPr>
        <w:ind w:left="720" w:hanging="360"/>
      </w:pPr>
      <w:rPr>
        <w:rFonts w:hint="default"/>
        <w:b/>
        <w:i/>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15:restartNumberingAfterBreak="0">
    <w:nsid w:val="4E154CE5"/>
    <w:multiLevelType w:val="hybridMultilevel"/>
    <w:tmpl w:val="8350F58E"/>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30" w15:restartNumberingAfterBreak="0">
    <w:nsid w:val="51591A62"/>
    <w:multiLevelType w:val="hybridMultilevel"/>
    <w:tmpl w:val="B1605DEA"/>
    <w:lvl w:ilvl="0" w:tplc="ACE0B6DA">
      <w:start w:val="1"/>
      <w:numFmt w:val="bullet"/>
      <w:lvlText w:val="−"/>
      <w:lvlJc w:val="left"/>
      <w:pPr>
        <w:ind w:left="720" w:hanging="360"/>
      </w:pPr>
      <w:rPr>
        <w:rFonts w:ascii="Arial"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15:restartNumberingAfterBreak="0">
    <w:nsid w:val="52815A9D"/>
    <w:multiLevelType w:val="hybridMultilevel"/>
    <w:tmpl w:val="EA927DD0"/>
    <w:lvl w:ilvl="0" w:tplc="04090001">
      <w:start w:val="1"/>
      <w:numFmt w:val="bullet"/>
      <w:lvlText w:val=""/>
      <w:lvlJc w:val="left"/>
      <w:pPr>
        <w:tabs>
          <w:tab w:val="num" w:pos="470"/>
        </w:tabs>
        <w:ind w:left="470" w:hanging="360"/>
      </w:pPr>
      <w:rPr>
        <w:rFonts w:ascii="Symbol" w:hAnsi="Symbol" w:cs="Symbol" w:hint="default"/>
      </w:rPr>
    </w:lvl>
    <w:lvl w:ilvl="1" w:tplc="04090003">
      <w:start w:val="1"/>
      <w:numFmt w:val="bullet"/>
      <w:lvlText w:val="o"/>
      <w:lvlJc w:val="left"/>
      <w:pPr>
        <w:tabs>
          <w:tab w:val="num" w:pos="1190"/>
        </w:tabs>
        <w:ind w:left="1190" w:hanging="360"/>
      </w:pPr>
      <w:rPr>
        <w:rFonts w:ascii="Courier New" w:hAnsi="Courier New" w:cs="Courier New" w:hint="default"/>
      </w:rPr>
    </w:lvl>
    <w:lvl w:ilvl="2" w:tplc="04090005">
      <w:start w:val="1"/>
      <w:numFmt w:val="bullet"/>
      <w:lvlText w:val=""/>
      <w:lvlJc w:val="left"/>
      <w:pPr>
        <w:tabs>
          <w:tab w:val="num" w:pos="1910"/>
        </w:tabs>
        <w:ind w:left="1910" w:hanging="360"/>
      </w:pPr>
      <w:rPr>
        <w:rFonts w:ascii="Wingdings" w:hAnsi="Wingdings" w:cs="Wingdings" w:hint="default"/>
      </w:rPr>
    </w:lvl>
    <w:lvl w:ilvl="3" w:tplc="04090001">
      <w:start w:val="1"/>
      <w:numFmt w:val="bullet"/>
      <w:lvlText w:val=""/>
      <w:lvlJc w:val="left"/>
      <w:pPr>
        <w:tabs>
          <w:tab w:val="num" w:pos="2630"/>
        </w:tabs>
        <w:ind w:left="2630" w:hanging="360"/>
      </w:pPr>
      <w:rPr>
        <w:rFonts w:ascii="Symbol" w:hAnsi="Symbol" w:cs="Symbol" w:hint="default"/>
      </w:rPr>
    </w:lvl>
    <w:lvl w:ilvl="4" w:tplc="04090003">
      <w:start w:val="1"/>
      <w:numFmt w:val="bullet"/>
      <w:lvlText w:val="o"/>
      <w:lvlJc w:val="left"/>
      <w:pPr>
        <w:tabs>
          <w:tab w:val="num" w:pos="3350"/>
        </w:tabs>
        <w:ind w:left="3350" w:hanging="360"/>
      </w:pPr>
      <w:rPr>
        <w:rFonts w:ascii="Courier New" w:hAnsi="Courier New" w:cs="Courier New" w:hint="default"/>
      </w:rPr>
    </w:lvl>
    <w:lvl w:ilvl="5" w:tplc="04090005">
      <w:start w:val="1"/>
      <w:numFmt w:val="bullet"/>
      <w:lvlText w:val=""/>
      <w:lvlJc w:val="left"/>
      <w:pPr>
        <w:tabs>
          <w:tab w:val="num" w:pos="4070"/>
        </w:tabs>
        <w:ind w:left="4070" w:hanging="360"/>
      </w:pPr>
      <w:rPr>
        <w:rFonts w:ascii="Wingdings" w:hAnsi="Wingdings" w:cs="Wingdings" w:hint="default"/>
      </w:rPr>
    </w:lvl>
    <w:lvl w:ilvl="6" w:tplc="04090001">
      <w:start w:val="1"/>
      <w:numFmt w:val="bullet"/>
      <w:lvlText w:val=""/>
      <w:lvlJc w:val="left"/>
      <w:pPr>
        <w:tabs>
          <w:tab w:val="num" w:pos="4790"/>
        </w:tabs>
        <w:ind w:left="4790" w:hanging="360"/>
      </w:pPr>
      <w:rPr>
        <w:rFonts w:ascii="Symbol" w:hAnsi="Symbol" w:cs="Symbol" w:hint="default"/>
      </w:rPr>
    </w:lvl>
    <w:lvl w:ilvl="7" w:tplc="04090003">
      <w:start w:val="1"/>
      <w:numFmt w:val="bullet"/>
      <w:lvlText w:val="o"/>
      <w:lvlJc w:val="left"/>
      <w:pPr>
        <w:tabs>
          <w:tab w:val="num" w:pos="5510"/>
        </w:tabs>
        <w:ind w:left="5510" w:hanging="360"/>
      </w:pPr>
      <w:rPr>
        <w:rFonts w:ascii="Courier New" w:hAnsi="Courier New" w:cs="Courier New" w:hint="default"/>
      </w:rPr>
    </w:lvl>
    <w:lvl w:ilvl="8" w:tplc="04090005">
      <w:start w:val="1"/>
      <w:numFmt w:val="bullet"/>
      <w:lvlText w:val=""/>
      <w:lvlJc w:val="left"/>
      <w:pPr>
        <w:tabs>
          <w:tab w:val="num" w:pos="6230"/>
        </w:tabs>
        <w:ind w:left="6230" w:hanging="360"/>
      </w:pPr>
      <w:rPr>
        <w:rFonts w:ascii="Wingdings" w:hAnsi="Wingdings" w:cs="Wingdings" w:hint="default"/>
      </w:rPr>
    </w:lvl>
  </w:abstractNum>
  <w:abstractNum w:abstractNumId="32" w15:restartNumberingAfterBreak="0">
    <w:nsid w:val="5882323D"/>
    <w:multiLevelType w:val="hybridMultilevel"/>
    <w:tmpl w:val="8DA6BE28"/>
    <w:lvl w:ilvl="0" w:tplc="38B6265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99D180A"/>
    <w:multiLevelType w:val="multilevel"/>
    <w:tmpl w:val="C1F21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FE8168B"/>
    <w:multiLevelType w:val="hybridMultilevel"/>
    <w:tmpl w:val="EF02E68A"/>
    <w:lvl w:ilvl="0" w:tplc="ACC46822">
      <w:start w:val="1"/>
      <w:numFmt w:val="bullet"/>
      <w:lvlText w:val="-"/>
      <w:lvlJc w:val="left"/>
      <w:pPr>
        <w:ind w:left="720" w:hanging="360"/>
      </w:pPr>
      <w:rPr>
        <w:rFonts w:ascii="Sylfaen" w:hAnsi="Sylfaen" w:cs="Sylfae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5" w15:restartNumberingAfterBreak="0">
    <w:nsid w:val="60FD21FE"/>
    <w:multiLevelType w:val="hybridMultilevel"/>
    <w:tmpl w:val="A37A2C3C"/>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36" w15:restartNumberingAfterBreak="0">
    <w:nsid w:val="631E485A"/>
    <w:multiLevelType w:val="hybridMultilevel"/>
    <w:tmpl w:val="D9CE39B0"/>
    <w:lvl w:ilvl="0" w:tplc="04180001">
      <w:start w:val="1"/>
      <w:numFmt w:val="bullet"/>
      <w:lvlText w:val=""/>
      <w:lvlJc w:val="left"/>
      <w:pPr>
        <w:ind w:left="360" w:hanging="360"/>
      </w:pPr>
      <w:rPr>
        <w:rFonts w:ascii="Symbol" w:hAnsi="Symbol" w:cs="Symbol" w:hint="default"/>
      </w:rPr>
    </w:lvl>
    <w:lvl w:ilvl="1" w:tplc="04180003">
      <w:start w:val="1"/>
      <w:numFmt w:val="bullet"/>
      <w:lvlText w:val="o"/>
      <w:lvlJc w:val="left"/>
      <w:pPr>
        <w:ind w:left="1080" w:hanging="360"/>
      </w:pPr>
      <w:rPr>
        <w:rFonts w:ascii="Courier New" w:hAnsi="Courier New" w:cs="Courier New" w:hint="default"/>
      </w:rPr>
    </w:lvl>
    <w:lvl w:ilvl="2" w:tplc="04180005">
      <w:start w:val="1"/>
      <w:numFmt w:val="bullet"/>
      <w:lvlText w:val=""/>
      <w:lvlJc w:val="left"/>
      <w:pPr>
        <w:ind w:left="1800" w:hanging="360"/>
      </w:pPr>
      <w:rPr>
        <w:rFonts w:ascii="Wingdings" w:hAnsi="Wingdings" w:cs="Wingdings" w:hint="default"/>
      </w:rPr>
    </w:lvl>
    <w:lvl w:ilvl="3" w:tplc="04180001">
      <w:start w:val="1"/>
      <w:numFmt w:val="bullet"/>
      <w:lvlText w:val=""/>
      <w:lvlJc w:val="left"/>
      <w:pPr>
        <w:ind w:left="2520" w:hanging="360"/>
      </w:pPr>
      <w:rPr>
        <w:rFonts w:ascii="Symbol" w:hAnsi="Symbol" w:cs="Symbol" w:hint="default"/>
      </w:rPr>
    </w:lvl>
    <w:lvl w:ilvl="4" w:tplc="04180003">
      <w:start w:val="1"/>
      <w:numFmt w:val="bullet"/>
      <w:lvlText w:val="o"/>
      <w:lvlJc w:val="left"/>
      <w:pPr>
        <w:ind w:left="3240" w:hanging="360"/>
      </w:pPr>
      <w:rPr>
        <w:rFonts w:ascii="Courier New" w:hAnsi="Courier New" w:cs="Courier New" w:hint="default"/>
      </w:rPr>
    </w:lvl>
    <w:lvl w:ilvl="5" w:tplc="04180005">
      <w:start w:val="1"/>
      <w:numFmt w:val="bullet"/>
      <w:lvlText w:val=""/>
      <w:lvlJc w:val="left"/>
      <w:pPr>
        <w:ind w:left="3960" w:hanging="360"/>
      </w:pPr>
      <w:rPr>
        <w:rFonts w:ascii="Wingdings" w:hAnsi="Wingdings" w:cs="Wingdings" w:hint="default"/>
      </w:rPr>
    </w:lvl>
    <w:lvl w:ilvl="6" w:tplc="04180001">
      <w:start w:val="1"/>
      <w:numFmt w:val="bullet"/>
      <w:lvlText w:val=""/>
      <w:lvlJc w:val="left"/>
      <w:pPr>
        <w:ind w:left="4680" w:hanging="360"/>
      </w:pPr>
      <w:rPr>
        <w:rFonts w:ascii="Symbol" w:hAnsi="Symbol" w:cs="Symbol" w:hint="default"/>
      </w:rPr>
    </w:lvl>
    <w:lvl w:ilvl="7" w:tplc="04180003">
      <w:start w:val="1"/>
      <w:numFmt w:val="bullet"/>
      <w:lvlText w:val="o"/>
      <w:lvlJc w:val="left"/>
      <w:pPr>
        <w:ind w:left="5400" w:hanging="360"/>
      </w:pPr>
      <w:rPr>
        <w:rFonts w:ascii="Courier New" w:hAnsi="Courier New" w:cs="Courier New" w:hint="default"/>
      </w:rPr>
    </w:lvl>
    <w:lvl w:ilvl="8" w:tplc="04180005">
      <w:start w:val="1"/>
      <w:numFmt w:val="bullet"/>
      <w:lvlText w:val=""/>
      <w:lvlJc w:val="left"/>
      <w:pPr>
        <w:ind w:left="6120" w:hanging="360"/>
      </w:pPr>
      <w:rPr>
        <w:rFonts w:ascii="Wingdings" w:hAnsi="Wingdings" w:cs="Wingdings" w:hint="default"/>
      </w:rPr>
    </w:lvl>
  </w:abstractNum>
  <w:abstractNum w:abstractNumId="37" w15:restartNumberingAfterBreak="0">
    <w:nsid w:val="655D5E9A"/>
    <w:multiLevelType w:val="hybridMultilevel"/>
    <w:tmpl w:val="2BFCA864"/>
    <w:lvl w:ilvl="0" w:tplc="ACC46822">
      <w:start w:val="1"/>
      <w:numFmt w:val="bullet"/>
      <w:lvlText w:val="-"/>
      <w:lvlJc w:val="left"/>
      <w:pPr>
        <w:ind w:left="720" w:hanging="360"/>
      </w:pPr>
      <w:rPr>
        <w:rFonts w:ascii="Sylfaen" w:hAnsi="Sylfaen" w:cs="Sylfae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8" w15:restartNumberingAfterBreak="0">
    <w:nsid w:val="684A31E3"/>
    <w:multiLevelType w:val="multilevel"/>
    <w:tmpl w:val="72E2E0B2"/>
    <w:lvl w:ilvl="0">
      <w:start w:val="1"/>
      <w:numFmt w:val="bullet"/>
      <w:lvlText w:val="-"/>
      <w:lvlJc w:val="left"/>
      <w:pPr>
        <w:tabs>
          <w:tab w:val="left" w:pos="360"/>
        </w:tabs>
        <w:ind w:left="720"/>
      </w:pPr>
      <w:rPr>
        <w:rFonts w:ascii="Symbol" w:eastAsia="Symbol" w:hAnsi="Symbol"/>
        <w:strike w:val="0"/>
        <w:color w:val="000000"/>
        <w:spacing w:val="11"/>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8D20179"/>
    <w:multiLevelType w:val="hybridMultilevel"/>
    <w:tmpl w:val="738A02E2"/>
    <w:lvl w:ilvl="0" w:tplc="ACE0B6DA">
      <w:start w:val="1"/>
      <w:numFmt w:val="bullet"/>
      <w:lvlText w:val="−"/>
      <w:lvlJc w:val="left"/>
      <w:pPr>
        <w:ind w:left="720" w:hanging="360"/>
      </w:pPr>
      <w:rPr>
        <w:rFonts w:ascii="Arial"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0" w15:restartNumberingAfterBreak="0">
    <w:nsid w:val="6F027CFF"/>
    <w:multiLevelType w:val="hybridMultilevel"/>
    <w:tmpl w:val="CD3056E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1" w15:restartNumberingAfterBreak="0">
    <w:nsid w:val="77195792"/>
    <w:multiLevelType w:val="hybridMultilevel"/>
    <w:tmpl w:val="B4548BB6"/>
    <w:lvl w:ilvl="0" w:tplc="5D248EBA">
      <w:start w:val="1"/>
      <w:numFmt w:val="bullet"/>
      <w:lvlText w:val=""/>
      <w:lvlJc w:val="left"/>
      <w:pPr>
        <w:ind w:left="1429" w:hanging="360"/>
      </w:pPr>
      <w:rPr>
        <w:rFonts w:ascii="Symbol" w:hAnsi="Symbol" w:hint="default"/>
        <w:color w:val="auto"/>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42" w15:restartNumberingAfterBreak="0">
    <w:nsid w:val="7BAA706A"/>
    <w:multiLevelType w:val="hybridMultilevel"/>
    <w:tmpl w:val="C0C246D4"/>
    <w:lvl w:ilvl="0" w:tplc="0409000D">
      <w:start w:val="1"/>
      <w:numFmt w:val="bullet"/>
      <w:lvlText w:val=""/>
      <w:lvlJc w:val="left"/>
      <w:pPr>
        <w:tabs>
          <w:tab w:val="num" w:pos="360"/>
        </w:tabs>
        <w:ind w:left="360" w:hanging="360"/>
      </w:pPr>
      <w:rPr>
        <w:rFonts w:ascii="Wingdings" w:hAnsi="Wingdings" w:cs="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43" w15:restartNumberingAfterBreak="0">
    <w:nsid w:val="7C115B82"/>
    <w:multiLevelType w:val="hybridMultilevel"/>
    <w:tmpl w:val="9E384E7E"/>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num w:numId="1">
    <w:abstractNumId w:val="34"/>
  </w:num>
  <w:num w:numId="2">
    <w:abstractNumId w:val="37"/>
  </w:num>
  <w:num w:numId="3">
    <w:abstractNumId w:val="24"/>
  </w:num>
  <w:num w:numId="4">
    <w:abstractNumId w:val="11"/>
  </w:num>
  <w:num w:numId="5">
    <w:abstractNumId w:val="6"/>
  </w:num>
  <w:num w:numId="6">
    <w:abstractNumId w:val="10"/>
  </w:num>
  <w:num w:numId="7">
    <w:abstractNumId w:val="13"/>
  </w:num>
  <w:num w:numId="8">
    <w:abstractNumId w:val="5"/>
  </w:num>
  <w:num w:numId="9">
    <w:abstractNumId w:val="29"/>
  </w:num>
  <w:num w:numId="10">
    <w:abstractNumId w:val="31"/>
  </w:num>
  <w:num w:numId="11">
    <w:abstractNumId w:val="42"/>
  </w:num>
  <w:num w:numId="12">
    <w:abstractNumId w:val="35"/>
  </w:num>
  <w:num w:numId="13">
    <w:abstractNumId w:val="19"/>
  </w:num>
  <w:num w:numId="14">
    <w:abstractNumId w:val="43"/>
  </w:num>
  <w:num w:numId="15">
    <w:abstractNumId w:val="36"/>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num>
  <w:num w:numId="18">
    <w:abstractNumId w:val="20"/>
  </w:num>
  <w:num w:numId="19">
    <w:abstractNumId w:val="40"/>
  </w:num>
  <w:num w:numId="20">
    <w:abstractNumId w:val="16"/>
  </w:num>
  <w:num w:numId="21">
    <w:abstractNumId w:val="41"/>
  </w:num>
  <w:num w:numId="22">
    <w:abstractNumId w:val="38"/>
  </w:num>
  <w:num w:numId="23">
    <w:abstractNumId w:val="32"/>
  </w:num>
  <w:num w:numId="24">
    <w:abstractNumId w:val="9"/>
  </w:num>
  <w:num w:numId="25">
    <w:abstractNumId w:val="1"/>
  </w:num>
  <w:num w:numId="26">
    <w:abstractNumId w:val="17"/>
  </w:num>
  <w:num w:numId="27">
    <w:abstractNumId w:val="18"/>
  </w:num>
  <w:num w:numId="28">
    <w:abstractNumId w:val="33"/>
  </w:num>
  <w:num w:numId="29">
    <w:abstractNumId w:val="3"/>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num>
  <w:num w:numId="32">
    <w:abstractNumId w:val="14"/>
  </w:num>
  <w:num w:numId="33">
    <w:abstractNumId w:val="39"/>
  </w:num>
  <w:num w:numId="34">
    <w:abstractNumId w:val="30"/>
  </w:num>
  <w:num w:numId="35">
    <w:abstractNumId w:val="12"/>
  </w:num>
  <w:num w:numId="36">
    <w:abstractNumId w:val="23"/>
  </w:num>
  <w:num w:numId="37">
    <w:abstractNumId w:val="21"/>
  </w:num>
  <w:num w:numId="38">
    <w:abstractNumId w:val="27"/>
  </w:num>
  <w:num w:numId="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num>
  <w:num w:numId="41">
    <w:abstractNumId w:val="28"/>
  </w:num>
  <w:num w:numId="42">
    <w:abstractNumId w:val="22"/>
  </w:num>
  <w:num w:numId="43">
    <w:abstractNumId w:val="7"/>
  </w:num>
  <w:num w:numId="44">
    <w:abstractNumId w:val="15"/>
  </w:num>
  <w:num w:numId="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hyphenationZone w:val="425"/>
  <w:doNotHyphenateCaps/>
  <w:drawingGridHorizontalSpacing w:val="110"/>
  <w:displayHorizontalDrawingGridEvery w:val="2"/>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60A"/>
    <w:rsid w:val="00000C3F"/>
    <w:rsid w:val="000011F8"/>
    <w:rsid w:val="000015D6"/>
    <w:rsid w:val="000119BD"/>
    <w:rsid w:val="0001239A"/>
    <w:rsid w:val="00013189"/>
    <w:rsid w:val="00020949"/>
    <w:rsid w:val="00023C8E"/>
    <w:rsid w:val="00023D48"/>
    <w:rsid w:val="00027F80"/>
    <w:rsid w:val="00031326"/>
    <w:rsid w:val="00031330"/>
    <w:rsid w:val="00032A0D"/>
    <w:rsid w:val="000336A1"/>
    <w:rsid w:val="00037555"/>
    <w:rsid w:val="00044403"/>
    <w:rsid w:val="00046017"/>
    <w:rsid w:val="00046049"/>
    <w:rsid w:val="00046DC0"/>
    <w:rsid w:val="00047255"/>
    <w:rsid w:val="000567A2"/>
    <w:rsid w:val="00056F49"/>
    <w:rsid w:val="00062D94"/>
    <w:rsid w:val="00062ED1"/>
    <w:rsid w:val="000637A4"/>
    <w:rsid w:val="0006453C"/>
    <w:rsid w:val="00064C53"/>
    <w:rsid w:val="00066D0A"/>
    <w:rsid w:val="00070CF6"/>
    <w:rsid w:val="00070DD3"/>
    <w:rsid w:val="0007594F"/>
    <w:rsid w:val="00083AD8"/>
    <w:rsid w:val="00083BDC"/>
    <w:rsid w:val="00085AE3"/>
    <w:rsid w:val="000866DE"/>
    <w:rsid w:val="00086B9A"/>
    <w:rsid w:val="000872A6"/>
    <w:rsid w:val="000925FA"/>
    <w:rsid w:val="00093049"/>
    <w:rsid w:val="000940D6"/>
    <w:rsid w:val="00095760"/>
    <w:rsid w:val="000957B0"/>
    <w:rsid w:val="00095E4D"/>
    <w:rsid w:val="000961A9"/>
    <w:rsid w:val="00096D3C"/>
    <w:rsid w:val="000A2029"/>
    <w:rsid w:val="000A5091"/>
    <w:rsid w:val="000B4B54"/>
    <w:rsid w:val="000B4E57"/>
    <w:rsid w:val="000C0C96"/>
    <w:rsid w:val="000C3BBE"/>
    <w:rsid w:val="000C4375"/>
    <w:rsid w:val="000D0742"/>
    <w:rsid w:val="000D0D36"/>
    <w:rsid w:val="000D5BC3"/>
    <w:rsid w:val="000D6499"/>
    <w:rsid w:val="000E0005"/>
    <w:rsid w:val="000E08B3"/>
    <w:rsid w:val="000E08BC"/>
    <w:rsid w:val="000E339A"/>
    <w:rsid w:val="000F4697"/>
    <w:rsid w:val="000F5694"/>
    <w:rsid w:val="000F7781"/>
    <w:rsid w:val="0010560A"/>
    <w:rsid w:val="00106940"/>
    <w:rsid w:val="001152F2"/>
    <w:rsid w:val="00115498"/>
    <w:rsid w:val="00117080"/>
    <w:rsid w:val="00117CBE"/>
    <w:rsid w:val="001200AB"/>
    <w:rsid w:val="0012204D"/>
    <w:rsid w:val="00122D39"/>
    <w:rsid w:val="00124ED9"/>
    <w:rsid w:val="00126182"/>
    <w:rsid w:val="001274F0"/>
    <w:rsid w:val="00127EB6"/>
    <w:rsid w:val="00130855"/>
    <w:rsid w:val="00132403"/>
    <w:rsid w:val="00134461"/>
    <w:rsid w:val="00140DBC"/>
    <w:rsid w:val="001437BC"/>
    <w:rsid w:val="001502CF"/>
    <w:rsid w:val="00162C95"/>
    <w:rsid w:val="00163BFA"/>
    <w:rsid w:val="00163FDA"/>
    <w:rsid w:val="0016529F"/>
    <w:rsid w:val="00166128"/>
    <w:rsid w:val="00166EFD"/>
    <w:rsid w:val="0017069E"/>
    <w:rsid w:val="00170A56"/>
    <w:rsid w:val="00172000"/>
    <w:rsid w:val="00172DAB"/>
    <w:rsid w:val="001772F6"/>
    <w:rsid w:val="00177921"/>
    <w:rsid w:val="00180D2F"/>
    <w:rsid w:val="001872CB"/>
    <w:rsid w:val="001925F5"/>
    <w:rsid w:val="00195A33"/>
    <w:rsid w:val="00196B36"/>
    <w:rsid w:val="001A38B1"/>
    <w:rsid w:val="001A568C"/>
    <w:rsid w:val="001A62DF"/>
    <w:rsid w:val="001A6E02"/>
    <w:rsid w:val="001B05BF"/>
    <w:rsid w:val="001B0834"/>
    <w:rsid w:val="001B4263"/>
    <w:rsid w:val="001C724E"/>
    <w:rsid w:val="001C7394"/>
    <w:rsid w:val="001C7F47"/>
    <w:rsid w:val="001D0270"/>
    <w:rsid w:val="001D5949"/>
    <w:rsid w:val="001E1173"/>
    <w:rsid w:val="001E3089"/>
    <w:rsid w:val="001E6B6A"/>
    <w:rsid w:val="001E6ECE"/>
    <w:rsid w:val="001E7F8D"/>
    <w:rsid w:val="001F14EB"/>
    <w:rsid w:val="001F3486"/>
    <w:rsid w:val="001F35E7"/>
    <w:rsid w:val="001F51DB"/>
    <w:rsid w:val="001F7DFF"/>
    <w:rsid w:val="0020291E"/>
    <w:rsid w:val="002039DC"/>
    <w:rsid w:val="002053A6"/>
    <w:rsid w:val="00206112"/>
    <w:rsid w:val="00206333"/>
    <w:rsid w:val="00211649"/>
    <w:rsid w:val="00213926"/>
    <w:rsid w:val="00214023"/>
    <w:rsid w:val="002176F5"/>
    <w:rsid w:val="0022200A"/>
    <w:rsid w:val="00222A11"/>
    <w:rsid w:val="002238D9"/>
    <w:rsid w:val="00232324"/>
    <w:rsid w:val="00235C1D"/>
    <w:rsid w:val="002422B0"/>
    <w:rsid w:val="00243963"/>
    <w:rsid w:val="002502C4"/>
    <w:rsid w:val="0025586E"/>
    <w:rsid w:val="002574AF"/>
    <w:rsid w:val="002611D7"/>
    <w:rsid w:val="00271205"/>
    <w:rsid w:val="00274575"/>
    <w:rsid w:val="00274875"/>
    <w:rsid w:val="002749A9"/>
    <w:rsid w:val="00274D1B"/>
    <w:rsid w:val="0027789C"/>
    <w:rsid w:val="0028053B"/>
    <w:rsid w:val="0028462B"/>
    <w:rsid w:val="002847FF"/>
    <w:rsid w:val="00284FE2"/>
    <w:rsid w:val="00286C08"/>
    <w:rsid w:val="002871C5"/>
    <w:rsid w:val="00290A64"/>
    <w:rsid w:val="0029170F"/>
    <w:rsid w:val="00292CA6"/>
    <w:rsid w:val="00293FE2"/>
    <w:rsid w:val="00297FC9"/>
    <w:rsid w:val="00297FF2"/>
    <w:rsid w:val="002A2879"/>
    <w:rsid w:val="002A31CC"/>
    <w:rsid w:val="002A7DA6"/>
    <w:rsid w:val="002B4B5E"/>
    <w:rsid w:val="002B6D4B"/>
    <w:rsid w:val="002B750E"/>
    <w:rsid w:val="002C185C"/>
    <w:rsid w:val="002C1C4F"/>
    <w:rsid w:val="002C3198"/>
    <w:rsid w:val="002C3341"/>
    <w:rsid w:val="002C442C"/>
    <w:rsid w:val="002C6A4A"/>
    <w:rsid w:val="002C7D70"/>
    <w:rsid w:val="002D0EEA"/>
    <w:rsid w:val="002D2825"/>
    <w:rsid w:val="002D3D80"/>
    <w:rsid w:val="002E23B6"/>
    <w:rsid w:val="002E3787"/>
    <w:rsid w:val="002E68D6"/>
    <w:rsid w:val="002F04D1"/>
    <w:rsid w:val="002F055B"/>
    <w:rsid w:val="002F4ACA"/>
    <w:rsid w:val="002F55DE"/>
    <w:rsid w:val="00303A63"/>
    <w:rsid w:val="003041B1"/>
    <w:rsid w:val="00307620"/>
    <w:rsid w:val="00307E74"/>
    <w:rsid w:val="00311CF2"/>
    <w:rsid w:val="00312392"/>
    <w:rsid w:val="00317DE4"/>
    <w:rsid w:val="00320B7E"/>
    <w:rsid w:val="00322CCD"/>
    <w:rsid w:val="00327923"/>
    <w:rsid w:val="00327C84"/>
    <w:rsid w:val="00331286"/>
    <w:rsid w:val="003319AB"/>
    <w:rsid w:val="003332FD"/>
    <w:rsid w:val="0033453D"/>
    <w:rsid w:val="00334DE6"/>
    <w:rsid w:val="00334F8A"/>
    <w:rsid w:val="00334FFF"/>
    <w:rsid w:val="0033682D"/>
    <w:rsid w:val="003404FC"/>
    <w:rsid w:val="003429F1"/>
    <w:rsid w:val="00347395"/>
    <w:rsid w:val="0035097B"/>
    <w:rsid w:val="00350C68"/>
    <w:rsid w:val="00354986"/>
    <w:rsid w:val="00357B46"/>
    <w:rsid w:val="00357F08"/>
    <w:rsid w:val="0036239A"/>
    <w:rsid w:val="00363924"/>
    <w:rsid w:val="00370218"/>
    <w:rsid w:val="00374A17"/>
    <w:rsid w:val="0037519D"/>
    <w:rsid w:val="003775BE"/>
    <w:rsid w:val="00377782"/>
    <w:rsid w:val="00377E7D"/>
    <w:rsid w:val="00382D9C"/>
    <w:rsid w:val="00383CC6"/>
    <w:rsid w:val="00383DC2"/>
    <w:rsid w:val="00391D76"/>
    <w:rsid w:val="003933E9"/>
    <w:rsid w:val="00394E35"/>
    <w:rsid w:val="00395630"/>
    <w:rsid w:val="00396094"/>
    <w:rsid w:val="003A062F"/>
    <w:rsid w:val="003A2D3C"/>
    <w:rsid w:val="003A5E17"/>
    <w:rsid w:val="003A6F64"/>
    <w:rsid w:val="003B028F"/>
    <w:rsid w:val="003C1277"/>
    <w:rsid w:val="003C14A9"/>
    <w:rsid w:val="003C1720"/>
    <w:rsid w:val="003C23EE"/>
    <w:rsid w:val="003C3ED1"/>
    <w:rsid w:val="003C5D76"/>
    <w:rsid w:val="003C6148"/>
    <w:rsid w:val="003D0948"/>
    <w:rsid w:val="003D1D8B"/>
    <w:rsid w:val="003D2EEF"/>
    <w:rsid w:val="003D3906"/>
    <w:rsid w:val="003D6F2E"/>
    <w:rsid w:val="003E19A0"/>
    <w:rsid w:val="003E2A00"/>
    <w:rsid w:val="003E4AEC"/>
    <w:rsid w:val="003E6903"/>
    <w:rsid w:val="003F19EA"/>
    <w:rsid w:val="003F39EB"/>
    <w:rsid w:val="003F3BD7"/>
    <w:rsid w:val="003F3DFD"/>
    <w:rsid w:val="003F4A7B"/>
    <w:rsid w:val="003F54AC"/>
    <w:rsid w:val="003F6FFA"/>
    <w:rsid w:val="00400677"/>
    <w:rsid w:val="00404B16"/>
    <w:rsid w:val="004108C0"/>
    <w:rsid w:val="00411776"/>
    <w:rsid w:val="00412F9C"/>
    <w:rsid w:val="0041758B"/>
    <w:rsid w:val="004212BC"/>
    <w:rsid w:val="00422B76"/>
    <w:rsid w:val="0042568F"/>
    <w:rsid w:val="0042650F"/>
    <w:rsid w:val="0042713C"/>
    <w:rsid w:val="0042784E"/>
    <w:rsid w:val="00430197"/>
    <w:rsid w:val="004368D6"/>
    <w:rsid w:val="00440A59"/>
    <w:rsid w:val="00443B16"/>
    <w:rsid w:val="00443BCC"/>
    <w:rsid w:val="00445306"/>
    <w:rsid w:val="0044697F"/>
    <w:rsid w:val="0045098B"/>
    <w:rsid w:val="00450E53"/>
    <w:rsid w:val="00453DC7"/>
    <w:rsid w:val="00456A7A"/>
    <w:rsid w:val="0046045F"/>
    <w:rsid w:val="00473A03"/>
    <w:rsid w:val="00474FC9"/>
    <w:rsid w:val="00475201"/>
    <w:rsid w:val="004765EB"/>
    <w:rsid w:val="00483107"/>
    <w:rsid w:val="0048390A"/>
    <w:rsid w:val="00486528"/>
    <w:rsid w:val="00490EEE"/>
    <w:rsid w:val="004926F0"/>
    <w:rsid w:val="00493A08"/>
    <w:rsid w:val="00494AE8"/>
    <w:rsid w:val="004976D8"/>
    <w:rsid w:val="00497B0D"/>
    <w:rsid w:val="004A1812"/>
    <w:rsid w:val="004A2AC9"/>
    <w:rsid w:val="004A34CF"/>
    <w:rsid w:val="004A3A25"/>
    <w:rsid w:val="004A5F3F"/>
    <w:rsid w:val="004A6E30"/>
    <w:rsid w:val="004A6F5B"/>
    <w:rsid w:val="004B29B8"/>
    <w:rsid w:val="004B2BEE"/>
    <w:rsid w:val="004B74BD"/>
    <w:rsid w:val="004B7C7C"/>
    <w:rsid w:val="004C06CE"/>
    <w:rsid w:val="004C0DEF"/>
    <w:rsid w:val="004C4DDE"/>
    <w:rsid w:val="004C4E8D"/>
    <w:rsid w:val="004C5333"/>
    <w:rsid w:val="004C57C1"/>
    <w:rsid w:val="004C71B9"/>
    <w:rsid w:val="004D4798"/>
    <w:rsid w:val="004D6C37"/>
    <w:rsid w:val="004E2504"/>
    <w:rsid w:val="004E4678"/>
    <w:rsid w:val="004E5157"/>
    <w:rsid w:val="004E5A4A"/>
    <w:rsid w:val="004E6862"/>
    <w:rsid w:val="004E6AE2"/>
    <w:rsid w:val="004E7171"/>
    <w:rsid w:val="004E7374"/>
    <w:rsid w:val="004F0F5A"/>
    <w:rsid w:val="004F1DB4"/>
    <w:rsid w:val="004F2C32"/>
    <w:rsid w:val="004F3BF8"/>
    <w:rsid w:val="004F3DF5"/>
    <w:rsid w:val="004F5B71"/>
    <w:rsid w:val="004F5D59"/>
    <w:rsid w:val="00503947"/>
    <w:rsid w:val="00504EFF"/>
    <w:rsid w:val="00506323"/>
    <w:rsid w:val="0050643F"/>
    <w:rsid w:val="00506C55"/>
    <w:rsid w:val="00511603"/>
    <w:rsid w:val="00515E10"/>
    <w:rsid w:val="005205EF"/>
    <w:rsid w:val="00520BCC"/>
    <w:rsid w:val="00521BB7"/>
    <w:rsid w:val="00524A5F"/>
    <w:rsid w:val="00525D05"/>
    <w:rsid w:val="00527C86"/>
    <w:rsid w:val="005312E6"/>
    <w:rsid w:val="00532353"/>
    <w:rsid w:val="005332BF"/>
    <w:rsid w:val="0053436D"/>
    <w:rsid w:val="005348F2"/>
    <w:rsid w:val="00537B71"/>
    <w:rsid w:val="0054340C"/>
    <w:rsid w:val="00546AE7"/>
    <w:rsid w:val="00555B18"/>
    <w:rsid w:val="00557ADD"/>
    <w:rsid w:val="005602ED"/>
    <w:rsid w:val="00560CBB"/>
    <w:rsid w:val="005610C8"/>
    <w:rsid w:val="00562722"/>
    <w:rsid w:val="00564AA4"/>
    <w:rsid w:val="00566C88"/>
    <w:rsid w:val="00571253"/>
    <w:rsid w:val="00573158"/>
    <w:rsid w:val="00574228"/>
    <w:rsid w:val="00575325"/>
    <w:rsid w:val="0058248D"/>
    <w:rsid w:val="00582EC1"/>
    <w:rsid w:val="00583E82"/>
    <w:rsid w:val="0058435F"/>
    <w:rsid w:val="00584500"/>
    <w:rsid w:val="00584B5D"/>
    <w:rsid w:val="00586D0A"/>
    <w:rsid w:val="0058721D"/>
    <w:rsid w:val="0059286F"/>
    <w:rsid w:val="00592F2E"/>
    <w:rsid w:val="005944DB"/>
    <w:rsid w:val="00595FCA"/>
    <w:rsid w:val="00597EBE"/>
    <w:rsid w:val="005A30E3"/>
    <w:rsid w:val="005A3E32"/>
    <w:rsid w:val="005A4BD4"/>
    <w:rsid w:val="005A57F1"/>
    <w:rsid w:val="005B076F"/>
    <w:rsid w:val="005B09B7"/>
    <w:rsid w:val="005B20C8"/>
    <w:rsid w:val="005C1C84"/>
    <w:rsid w:val="005C1E73"/>
    <w:rsid w:val="005C44D9"/>
    <w:rsid w:val="005C52FD"/>
    <w:rsid w:val="005C716F"/>
    <w:rsid w:val="005D3599"/>
    <w:rsid w:val="005D557A"/>
    <w:rsid w:val="005E3E40"/>
    <w:rsid w:val="005E54FA"/>
    <w:rsid w:val="005E6E01"/>
    <w:rsid w:val="005F347E"/>
    <w:rsid w:val="005F43D9"/>
    <w:rsid w:val="005F52B5"/>
    <w:rsid w:val="005F5EFA"/>
    <w:rsid w:val="005F6EF9"/>
    <w:rsid w:val="00600F6B"/>
    <w:rsid w:val="0060572C"/>
    <w:rsid w:val="006067E5"/>
    <w:rsid w:val="00606943"/>
    <w:rsid w:val="00607A7C"/>
    <w:rsid w:val="00610D4E"/>
    <w:rsid w:val="0061677F"/>
    <w:rsid w:val="00617F2C"/>
    <w:rsid w:val="00621FD4"/>
    <w:rsid w:val="006241A9"/>
    <w:rsid w:val="00624A27"/>
    <w:rsid w:val="00627497"/>
    <w:rsid w:val="00632117"/>
    <w:rsid w:val="0063255B"/>
    <w:rsid w:val="00634DCB"/>
    <w:rsid w:val="00642FEF"/>
    <w:rsid w:val="00644897"/>
    <w:rsid w:val="0064599E"/>
    <w:rsid w:val="00647DC2"/>
    <w:rsid w:val="0065046E"/>
    <w:rsid w:val="00650862"/>
    <w:rsid w:val="0065147F"/>
    <w:rsid w:val="006515DF"/>
    <w:rsid w:val="00653AE3"/>
    <w:rsid w:val="00654F2F"/>
    <w:rsid w:val="00661B5B"/>
    <w:rsid w:val="00662841"/>
    <w:rsid w:val="006669BB"/>
    <w:rsid w:val="006676E4"/>
    <w:rsid w:val="00667BDA"/>
    <w:rsid w:val="006714C0"/>
    <w:rsid w:val="00674C66"/>
    <w:rsid w:val="0067762C"/>
    <w:rsid w:val="00677AD1"/>
    <w:rsid w:val="00682585"/>
    <w:rsid w:val="0068498C"/>
    <w:rsid w:val="00695984"/>
    <w:rsid w:val="00697DE0"/>
    <w:rsid w:val="006A3C09"/>
    <w:rsid w:val="006A65AE"/>
    <w:rsid w:val="006A7BD0"/>
    <w:rsid w:val="006B1C3A"/>
    <w:rsid w:val="006B2848"/>
    <w:rsid w:val="006C097B"/>
    <w:rsid w:val="006C0998"/>
    <w:rsid w:val="006C5B6A"/>
    <w:rsid w:val="006C6B5C"/>
    <w:rsid w:val="006C7FB8"/>
    <w:rsid w:val="006D262C"/>
    <w:rsid w:val="006D270A"/>
    <w:rsid w:val="006D3FCD"/>
    <w:rsid w:val="006D49F0"/>
    <w:rsid w:val="006D4EF3"/>
    <w:rsid w:val="006E1E1E"/>
    <w:rsid w:val="006E3CAD"/>
    <w:rsid w:val="006E422E"/>
    <w:rsid w:val="006E47EA"/>
    <w:rsid w:val="006E5BA2"/>
    <w:rsid w:val="006F0660"/>
    <w:rsid w:val="006F132B"/>
    <w:rsid w:val="006F1C5F"/>
    <w:rsid w:val="006F6973"/>
    <w:rsid w:val="00702379"/>
    <w:rsid w:val="007035FA"/>
    <w:rsid w:val="007041C5"/>
    <w:rsid w:val="00704C0D"/>
    <w:rsid w:val="00706555"/>
    <w:rsid w:val="007075A8"/>
    <w:rsid w:val="00707A74"/>
    <w:rsid w:val="007109C2"/>
    <w:rsid w:val="00713E4B"/>
    <w:rsid w:val="007153B4"/>
    <w:rsid w:val="00715E37"/>
    <w:rsid w:val="0072296D"/>
    <w:rsid w:val="007241B2"/>
    <w:rsid w:val="00726667"/>
    <w:rsid w:val="00731D4A"/>
    <w:rsid w:val="00735602"/>
    <w:rsid w:val="0074058D"/>
    <w:rsid w:val="00741461"/>
    <w:rsid w:val="007419B0"/>
    <w:rsid w:val="00745D2A"/>
    <w:rsid w:val="0074690B"/>
    <w:rsid w:val="00746FCA"/>
    <w:rsid w:val="00747B0C"/>
    <w:rsid w:val="007535AD"/>
    <w:rsid w:val="00754FFB"/>
    <w:rsid w:val="0075716C"/>
    <w:rsid w:val="007600B0"/>
    <w:rsid w:val="00765248"/>
    <w:rsid w:val="00765A22"/>
    <w:rsid w:val="00767CC2"/>
    <w:rsid w:val="00776505"/>
    <w:rsid w:val="007813E3"/>
    <w:rsid w:val="007829A0"/>
    <w:rsid w:val="007839E2"/>
    <w:rsid w:val="00783F43"/>
    <w:rsid w:val="00783FDE"/>
    <w:rsid w:val="00784811"/>
    <w:rsid w:val="00787E78"/>
    <w:rsid w:val="007929C8"/>
    <w:rsid w:val="00795EFA"/>
    <w:rsid w:val="007961DE"/>
    <w:rsid w:val="007A2E87"/>
    <w:rsid w:val="007B1493"/>
    <w:rsid w:val="007B3D76"/>
    <w:rsid w:val="007B3FEB"/>
    <w:rsid w:val="007B5387"/>
    <w:rsid w:val="007C0531"/>
    <w:rsid w:val="007C3BF2"/>
    <w:rsid w:val="007C5214"/>
    <w:rsid w:val="007D1ED2"/>
    <w:rsid w:val="007D3BA6"/>
    <w:rsid w:val="007D3BBE"/>
    <w:rsid w:val="007D459B"/>
    <w:rsid w:val="007D517F"/>
    <w:rsid w:val="007E0491"/>
    <w:rsid w:val="007E13C8"/>
    <w:rsid w:val="007E616F"/>
    <w:rsid w:val="007E73F8"/>
    <w:rsid w:val="007E780C"/>
    <w:rsid w:val="007F0184"/>
    <w:rsid w:val="007F1E9C"/>
    <w:rsid w:val="007F20BF"/>
    <w:rsid w:val="007F42CF"/>
    <w:rsid w:val="007F6DD2"/>
    <w:rsid w:val="007F7C39"/>
    <w:rsid w:val="00800985"/>
    <w:rsid w:val="00803F10"/>
    <w:rsid w:val="008061F3"/>
    <w:rsid w:val="00807BF6"/>
    <w:rsid w:val="008104EE"/>
    <w:rsid w:val="00811026"/>
    <w:rsid w:val="00812033"/>
    <w:rsid w:val="00813F7D"/>
    <w:rsid w:val="008168C2"/>
    <w:rsid w:val="00821C87"/>
    <w:rsid w:val="00821E1F"/>
    <w:rsid w:val="00823B64"/>
    <w:rsid w:val="00827F55"/>
    <w:rsid w:val="00832006"/>
    <w:rsid w:val="00835055"/>
    <w:rsid w:val="008423D4"/>
    <w:rsid w:val="0084548F"/>
    <w:rsid w:val="00847D5D"/>
    <w:rsid w:val="00850AB1"/>
    <w:rsid w:val="00851170"/>
    <w:rsid w:val="00851F46"/>
    <w:rsid w:val="0085289E"/>
    <w:rsid w:val="00853BA9"/>
    <w:rsid w:val="00856DAE"/>
    <w:rsid w:val="00856FF9"/>
    <w:rsid w:val="00857595"/>
    <w:rsid w:val="00857A43"/>
    <w:rsid w:val="00863682"/>
    <w:rsid w:val="00864591"/>
    <w:rsid w:val="00864C6A"/>
    <w:rsid w:val="00870B21"/>
    <w:rsid w:val="00871B8B"/>
    <w:rsid w:val="008736B4"/>
    <w:rsid w:val="00875F83"/>
    <w:rsid w:val="00877C0A"/>
    <w:rsid w:val="008855CB"/>
    <w:rsid w:val="00891FCF"/>
    <w:rsid w:val="00894587"/>
    <w:rsid w:val="00894AA0"/>
    <w:rsid w:val="00894E79"/>
    <w:rsid w:val="00894ED4"/>
    <w:rsid w:val="00895E85"/>
    <w:rsid w:val="00897870"/>
    <w:rsid w:val="0089789D"/>
    <w:rsid w:val="008A1902"/>
    <w:rsid w:val="008A1E1D"/>
    <w:rsid w:val="008A2F6D"/>
    <w:rsid w:val="008A43F3"/>
    <w:rsid w:val="008A6695"/>
    <w:rsid w:val="008B14A8"/>
    <w:rsid w:val="008B52E1"/>
    <w:rsid w:val="008B7668"/>
    <w:rsid w:val="008C00F8"/>
    <w:rsid w:val="008C017C"/>
    <w:rsid w:val="008C14D6"/>
    <w:rsid w:val="008C1958"/>
    <w:rsid w:val="008C65A5"/>
    <w:rsid w:val="008C6D97"/>
    <w:rsid w:val="008D3FF8"/>
    <w:rsid w:val="008D57F5"/>
    <w:rsid w:val="008D7863"/>
    <w:rsid w:val="008E0F72"/>
    <w:rsid w:val="008F2D99"/>
    <w:rsid w:val="008F3E68"/>
    <w:rsid w:val="008F5228"/>
    <w:rsid w:val="008F7960"/>
    <w:rsid w:val="009012D9"/>
    <w:rsid w:val="0090175A"/>
    <w:rsid w:val="00915325"/>
    <w:rsid w:val="00916097"/>
    <w:rsid w:val="009172B8"/>
    <w:rsid w:val="00917B29"/>
    <w:rsid w:val="00917C58"/>
    <w:rsid w:val="00917E01"/>
    <w:rsid w:val="0092215D"/>
    <w:rsid w:val="00922204"/>
    <w:rsid w:val="00922E62"/>
    <w:rsid w:val="00924231"/>
    <w:rsid w:val="009247DF"/>
    <w:rsid w:val="00925B97"/>
    <w:rsid w:val="00931DA8"/>
    <w:rsid w:val="00932515"/>
    <w:rsid w:val="00933190"/>
    <w:rsid w:val="00933232"/>
    <w:rsid w:val="00933C8B"/>
    <w:rsid w:val="00934533"/>
    <w:rsid w:val="00943E4D"/>
    <w:rsid w:val="00944AD5"/>
    <w:rsid w:val="00945519"/>
    <w:rsid w:val="009529DC"/>
    <w:rsid w:val="009533E5"/>
    <w:rsid w:val="009544FB"/>
    <w:rsid w:val="00957825"/>
    <w:rsid w:val="00960019"/>
    <w:rsid w:val="00970AD4"/>
    <w:rsid w:val="00976283"/>
    <w:rsid w:val="00977804"/>
    <w:rsid w:val="009834BB"/>
    <w:rsid w:val="00983C72"/>
    <w:rsid w:val="009932F9"/>
    <w:rsid w:val="009940D6"/>
    <w:rsid w:val="0099518F"/>
    <w:rsid w:val="009A121B"/>
    <w:rsid w:val="009A4AB8"/>
    <w:rsid w:val="009A60B9"/>
    <w:rsid w:val="009B1DE0"/>
    <w:rsid w:val="009B2AA1"/>
    <w:rsid w:val="009B3344"/>
    <w:rsid w:val="009B4193"/>
    <w:rsid w:val="009B5D8E"/>
    <w:rsid w:val="009B6006"/>
    <w:rsid w:val="009B648B"/>
    <w:rsid w:val="009C20F2"/>
    <w:rsid w:val="009C2625"/>
    <w:rsid w:val="009C2648"/>
    <w:rsid w:val="009D4200"/>
    <w:rsid w:val="009D53D2"/>
    <w:rsid w:val="009D6B45"/>
    <w:rsid w:val="009E2EA8"/>
    <w:rsid w:val="009E51B1"/>
    <w:rsid w:val="009E6882"/>
    <w:rsid w:val="009F05B6"/>
    <w:rsid w:val="009F2F5A"/>
    <w:rsid w:val="009F33CC"/>
    <w:rsid w:val="009F3C8F"/>
    <w:rsid w:val="009F4C69"/>
    <w:rsid w:val="009F4F54"/>
    <w:rsid w:val="009F5473"/>
    <w:rsid w:val="00A00C3D"/>
    <w:rsid w:val="00A04574"/>
    <w:rsid w:val="00A06339"/>
    <w:rsid w:val="00A07BFA"/>
    <w:rsid w:val="00A10FB7"/>
    <w:rsid w:val="00A1120A"/>
    <w:rsid w:val="00A11F3B"/>
    <w:rsid w:val="00A12076"/>
    <w:rsid w:val="00A15581"/>
    <w:rsid w:val="00A161AA"/>
    <w:rsid w:val="00A16D8A"/>
    <w:rsid w:val="00A2663B"/>
    <w:rsid w:val="00A26E98"/>
    <w:rsid w:val="00A31109"/>
    <w:rsid w:val="00A31B58"/>
    <w:rsid w:val="00A342C4"/>
    <w:rsid w:val="00A34330"/>
    <w:rsid w:val="00A37490"/>
    <w:rsid w:val="00A41B4E"/>
    <w:rsid w:val="00A469F1"/>
    <w:rsid w:val="00A4756A"/>
    <w:rsid w:val="00A51714"/>
    <w:rsid w:val="00A53C0D"/>
    <w:rsid w:val="00A558D9"/>
    <w:rsid w:val="00A55A3E"/>
    <w:rsid w:val="00A60767"/>
    <w:rsid w:val="00A60C18"/>
    <w:rsid w:val="00A63305"/>
    <w:rsid w:val="00A63E15"/>
    <w:rsid w:val="00A67284"/>
    <w:rsid w:val="00A673DD"/>
    <w:rsid w:val="00A67F06"/>
    <w:rsid w:val="00A7084D"/>
    <w:rsid w:val="00A70A56"/>
    <w:rsid w:val="00A70BE8"/>
    <w:rsid w:val="00A76CF7"/>
    <w:rsid w:val="00A77EEC"/>
    <w:rsid w:val="00A813D6"/>
    <w:rsid w:val="00A81AD9"/>
    <w:rsid w:val="00A82A46"/>
    <w:rsid w:val="00A9333B"/>
    <w:rsid w:val="00A944F3"/>
    <w:rsid w:val="00A96D60"/>
    <w:rsid w:val="00AA18DB"/>
    <w:rsid w:val="00AA2268"/>
    <w:rsid w:val="00AA2E0D"/>
    <w:rsid w:val="00AA419C"/>
    <w:rsid w:val="00AB221D"/>
    <w:rsid w:val="00AB286D"/>
    <w:rsid w:val="00AB3924"/>
    <w:rsid w:val="00AB3930"/>
    <w:rsid w:val="00AB402F"/>
    <w:rsid w:val="00AB5089"/>
    <w:rsid w:val="00AB5932"/>
    <w:rsid w:val="00AC05EB"/>
    <w:rsid w:val="00AC19A6"/>
    <w:rsid w:val="00AC1CEE"/>
    <w:rsid w:val="00AC39FA"/>
    <w:rsid w:val="00AC7A87"/>
    <w:rsid w:val="00AC7D11"/>
    <w:rsid w:val="00AD1C4E"/>
    <w:rsid w:val="00AD31DD"/>
    <w:rsid w:val="00AD762E"/>
    <w:rsid w:val="00AE0FD5"/>
    <w:rsid w:val="00AE4B94"/>
    <w:rsid w:val="00AE6FDD"/>
    <w:rsid w:val="00AF0D51"/>
    <w:rsid w:val="00AF0DEB"/>
    <w:rsid w:val="00AF1F07"/>
    <w:rsid w:val="00AF4E76"/>
    <w:rsid w:val="00AF4E7D"/>
    <w:rsid w:val="00B00457"/>
    <w:rsid w:val="00B015EF"/>
    <w:rsid w:val="00B018D6"/>
    <w:rsid w:val="00B01F60"/>
    <w:rsid w:val="00B03B20"/>
    <w:rsid w:val="00B03EC8"/>
    <w:rsid w:val="00B05E39"/>
    <w:rsid w:val="00B06FBE"/>
    <w:rsid w:val="00B07278"/>
    <w:rsid w:val="00B11A2C"/>
    <w:rsid w:val="00B13339"/>
    <w:rsid w:val="00B1445B"/>
    <w:rsid w:val="00B21B08"/>
    <w:rsid w:val="00B2469E"/>
    <w:rsid w:val="00B258F3"/>
    <w:rsid w:val="00B31B1F"/>
    <w:rsid w:val="00B33D8E"/>
    <w:rsid w:val="00B34DB2"/>
    <w:rsid w:val="00B40691"/>
    <w:rsid w:val="00B418D4"/>
    <w:rsid w:val="00B41A08"/>
    <w:rsid w:val="00B42606"/>
    <w:rsid w:val="00B43A80"/>
    <w:rsid w:val="00B43DCC"/>
    <w:rsid w:val="00B44507"/>
    <w:rsid w:val="00B51A05"/>
    <w:rsid w:val="00B529F3"/>
    <w:rsid w:val="00B538CF"/>
    <w:rsid w:val="00B53C3D"/>
    <w:rsid w:val="00B5419E"/>
    <w:rsid w:val="00B567F3"/>
    <w:rsid w:val="00B613E7"/>
    <w:rsid w:val="00B66E80"/>
    <w:rsid w:val="00B72650"/>
    <w:rsid w:val="00B75725"/>
    <w:rsid w:val="00B75E21"/>
    <w:rsid w:val="00B75E2B"/>
    <w:rsid w:val="00B75F16"/>
    <w:rsid w:val="00B75FD0"/>
    <w:rsid w:val="00B776FE"/>
    <w:rsid w:val="00B80ECD"/>
    <w:rsid w:val="00B81576"/>
    <w:rsid w:val="00B82024"/>
    <w:rsid w:val="00B832DC"/>
    <w:rsid w:val="00B905DB"/>
    <w:rsid w:val="00B918FF"/>
    <w:rsid w:val="00B919D5"/>
    <w:rsid w:val="00B93560"/>
    <w:rsid w:val="00B948A5"/>
    <w:rsid w:val="00B95C88"/>
    <w:rsid w:val="00B964A4"/>
    <w:rsid w:val="00BA06FE"/>
    <w:rsid w:val="00BA473C"/>
    <w:rsid w:val="00BA5160"/>
    <w:rsid w:val="00BA629E"/>
    <w:rsid w:val="00BB037A"/>
    <w:rsid w:val="00BB0896"/>
    <w:rsid w:val="00BB0CB3"/>
    <w:rsid w:val="00BB2FE2"/>
    <w:rsid w:val="00BC2951"/>
    <w:rsid w:val="00BC47F1"/>
    <w:rsid w:val="00BC4CF3"/>
    <w:rsid w:val="00BC6DD2"/>
    <w:rsid w:val="00BD3677"/>
    <w:rsid w:val="00BD44BB"/>
    <w:rsid w:val="00BD4956"/>
    <w:rsid w:val="00BD5E3A"/>
    <w:rsid w:val="00BD5F98"/>
    <w:rsid w:val="00BE2264"/>
    <w:rsid w:val="00BE228F"/>
    <w:rsid w:val="00BE2EEA"/>
    <w:rsid w:val="00BF071F"/>
    <w:rsid w:val="00BF1B27"/>
    <w:rsid w:val="00BF1D13"/>
    <w:rsid w:val="00BF5E23"/>
    <w:rsid w:val="00BF7E88"/>
    <w:rsid w:val="00BF7FCB"/>
    <w:rsid w:val="00C04256"/>
    <w:rsid w:val="00C04B57"/>
    <w:rsid w:val="00C064E7"/>
    <w:rsid w:val="00C07538"/>
    <w:rsid w:val="00C10668"/>
    <w:rsid w:val="00C117BD"/>
    <w:rsid w:val="00C11FCF"/>
    <w:rsid w:val="00C125D2"/>
    <w:rsid w:val="00C132E7"/>
    <w:rsid w:val="00C13CA0"/>
    <w:rsid w:val="00C144A2"/>
    <w:rsid w:val="00C15D36"/>
    <w:rsid w:val="00C15FF2"/>
    <w:rsid w:val="00C1736B"/>
    <w:rsid w:val="00C17461"/>
    <w:rsid w:val="00C204C6"/>
    <w:rsid w:val="00C2323C"/>
    <w:rsid w:val="00C27BE3"/>
    <w:rsid w:val="00C27EAA"/>
    <w:rsid w:val="00C37DA6"/>
    <w:rsid w:val="00C4392F"/>
    <w:rsid w:val="00C44425"/>
    <w:rsid w:val="00C46493"/>
    <w:rsid w:val="00C46B25"/>
    <w:rsid w:val="00C47447"/>
    <w:rsid w:val="00C50ADD"/>
    <w:rsid w:val="00C51B68"/>
    <w:rsid w:val="00C51C67"/>
    <w:rsid w:val="00C531F1"/>
    <w:rsid w:val="00C54383"/>
    <w:rsid w:val="00C564BE"/>
    <w:rsid w:val="00C57B9B"/>
    <w:rsid w:val="00C6259D"/>
    <w:rsid w:val="00C639A0"/>
    <w:rsid w:val="00C63F5E"/>
    <w:rsid w:val="00C6462A"/>
    <w:rsid w:val="00C67F55"/>
    <w:rsid w:val="00C70496"/>
    <w:rsid w:val="00C70DD4"/>
    <w:rsid w:val="00C73D10"/>
    <w:rsid w:val="00C8297D"/>
    <w:rsid w:val="00C83093"/>
    <w:rsid w:val="00C8410A"/>
    <w:rsid w:val="00C90CEF"/>
    <w:rsid w:val="00C9100D"/>
    <w:rsid w:val="00C9295E"/>
    <w:rsid w:val="00C93C03"/>
    <w:rsid w:val="00C946B2"/>
    <w:rsid w:val="00C9786A"/>
    <w:rsid w:val="00CA12A9"/>
    <w:rsid w:val="00CA2DD5"/>
    <w:rsid w:val="00CA4DFD"/>
    <w:rsid w:val="00CA6E0A"/>
    <w:rsid w:val="00CA7673"/>
    <w:rsid w:val="00CB0FE7"/>
    <w:rsid w:val="00CB249F"/>
    <w:rsid w:val="00CB541D"/>
    <w:rsid w:val="00CB66CF"/>
    <w:rsid w:val="00CB6A58"/>
    <w:rsid w:val="00CC19DB"/>
    <w:rsid w:val="00CC295D"/>
    <w:rsid w:val="00CC2BF6"/>
    <w:rsid w:val="00CC57E8"/>
    <w:rsid w:val="00CD01C2"/>
    <w:rsid w:val="00CD2190"/>
    <w:rsid w:val="00CD2C6C"/>
    <w:rsid w:val="00CD517A"/>
    <w:rsid w:val="00CD69C9"/>
    <w:rsid w:val="00CE06BB"/>
    <w:rsid w:val="00CE37D7"/>
    <w:rsid w:val="00CF7034"/>
    <w:rsid w:val="00D000EB"/>
    <w:rsid w:val="00D00D94"/>
    <w:rsid w:val="00D04A15"/>
    <w:rsid w:val="00D07DE0"/>
    <w:rsid w:val="00D13C67"/>
    <w:rsid w:val="00D14AF3"/>
    <w:rsid w:val="00D15F48"/>
    <w:rsid w:val="00D16AD2"/>
    <w:rsid w:val="00D16CDE"/>
    <w:rsid w:val="00D176A7"/>
    <w:rsid w:val="00D17A24"/>
    <w:rsid w:val="00D23DF5"/>
    <w:rsid w:val="00D2763D"/>
    <w:rsid w:val="00D34019"/>
    <w:rsid w:val="00D348C2"/>
    <w:rsid w:val="00D351F4"/>
    <w:rsid w:val="00D368B7"/>
    <w:rsid w:val="00D43D79"/>
    <w:rsid w:val="00D45BCE"/>
    <w:rsid w:val="00D46694"/>
    <w:rsid w:val="00D50EF1"/>
    <w:rsid w:val="00D51D91"/>
    <w:rsid w:val="00D51FD9"/>
    <w:rsid w:val="00D53472"/>
    <w:rsid w:val="00D5375F"/>
    <w:rsid w:val="00D5449E"/>
    <w:rsid w:val="00D54C22"/>
    <w:rsid w:val="00D56E37"/>
    <w:rsid w:val="00D62E10"/>
    <w:rsid w:val="00D66662"/>
    <w:rsid w:val="00D6797A"/>
    <w:rsid w:val="00D70D7F"/>
    <w:rsid w:val="00D71973"/>
    <w:rsid w:val="00D72996"/>
    <w:rsid w:val="00D76771"/>
    <w:rsid w:val="00D779D4"/>
    <w:rsid w:val="00D80CE8"/>
    <w:rsid w:val="00D81109"/>
    <w:rsid w:val="00D8178C"/>
    <w:rsid w:val="00D8203B"/>
    <w:rsid w:val="00D860BF"/>
    <w:rsid w:val="00D8781B"/>
    <w:rsid w:val="00D91F08"/>
    <w:rsid w:val="00D92E39"/>
    <w:rsid w:val="00D97F4C"/>
    <w:rsid w:val="00DA1A47"/>
    <w:rsid w:val="00DA4B29"/>
    <w:rsid w:val="00DA725E"/>
    <w:rsid w:val="00DB0FE8"/>
    <w:rsid w:val="00DB11F2"/>
    <w:rsid w:val="00DB4040"/>
    <w:rsid w:val="00DB45CE"/>
    <w:rsid w:val="00DB5F76"/>
    <w:rsid w:val="00DB6EE3"/>
    <w:rsid w:val="00DB7A70"/>
    <w:rsid w:val="00DC4694"/>
    <w:rsid w:val="00DC526E"/>
    <w:rsid w:val="00DC679A"/>
    <w:rsid w:val="00DD11E2"/>
    <w:rsid w:val="00DD71D6"/>
    <w:rsid w:val="00DD79F6"/>
    <w:rsid w:val="00DE2958"/>
    <w:rsid w:val="00DE3C7C"/>
    <w:rsid w:val="00DE6C93"/>
    <w:rsid w:val="00DF0C76"/>
    <w:rsid w:val="00DF1186"/>
    <w:rsid w:val="00DF1C71"/>
    <w:rsid w:val="00E0495F"/>
    <w:rsid w:val="00E11FD7"/>
    <w:rsid w:val="00E122E9"/>
    <w:rsid w:val="00E1349F"/>
    <w:rsid w:val="00E150AE"/>
    <w:rsid w:val="00E20CF7"/>
    <w:rsid w:val="00E20D0A"/>
    <w:rsid w:val="00E2288E"/>
    <w:rsid w:val="00E31039"/>
    <w:rsid w:val="00E319B2"/>
    <w:rsid w:val="00E3286F"/>
    <w:rsid w:val="00E32B36"/>
    <w:rsid w:val="00E374C2"/>
    <w:rsid w:val="00E37963"/>
    <w:rsid w:val="00E41622"/>
    <w:rsid w:val="00E41ECD"/>
    <w:rsid w:val="00E423A5"/>
    <w:rsid w:val="00E4611E"/>
    <w:rsid w:val="00E50040"/>
    <w:rsid w:val="00E51362"/>
    <w:rsid w:val="00E52D55"/>
    <w:rsid w:val="00E53753"/>
    <w:rsid w:val="00E562D3"/>
    <w:rsid w:val="00E614BB"/>
    <w:rsid w:val="00E6583A"/>
    <w:rsid w:val="00E73954"/>
    <w:rsid w:val="00E7499D"/>
    <w:rsid w:val="00E760E5"/>
    <w:rsid w:val="00E81C64"/>
    <w:rsid w:val="00E85BF1"/>
    <w:rsid w:val="00E86237"/>
    <w:rsid w:val="00E90233"/>
    <w:rsid w:val="00E92F5E"/>
    <w:rsid w:val="00E97319"/>
    <w:rsid w:val="00E97B5C"/>
    <w:rsid w:val="00EA2969"/>
    <w:rsid w:val="00EA3B8F"/>
    <w:rsid w:val="00EA48A0"/>
    <w:rsid w:val="00EA494C"/>
    <w:rsid w:val="00EA4FF1"/>
    <w:rsid w:val="00EA68E2"/>
    <w:rsid w:val="00EB3105"/>
    <w:rsid w:val="00EB32D9"/>
    <w:rsid w:val="00EB4525"/>
    <w:rsid w:val="00EB48B2"/>
    <w:rsid w:val="00EB6064"/>
    <w:rsid w:val="00EB6C6D"/>
    <w:rsid w:val="00EB793E"/>
    <w:rsid w:val="00EC0515"/>
    <w:rsid w:val="00EC1082"/>
    <w:rsid w:val="00EC323E"/>
    <w:rsid w:val="00EC4C28"/>
    <w:rsid w:val="00EC74BE"/>
    <w:rsid w:val="00ED0040"/>
    <w:rsid w:val="00ED0877"/>
    <w:rsid w:val="00ED479C"/>
    <w:rsid w:val="00ED4800"/>
    <w:rsid w:val="00EE05B7"/>
    <w:rsid w:val="00EE0FB8"/>
    <w:rsid w:val="00F0609B"/>
    <w:rsid w:val="00F10A5C"/>
    <w:rsid w:val="00F13027"/>
    <w:rsid w:val="00F17771"/>
    <w:rsid w:val="00F17EA7"/>
    <w:rsid w:val="00F216A9"/>
    <w:rsid w:val="00F251AD"/>
    <w:rsid w:val="00F27EDD"/>
    <w:rsid w:val="00F36C6B"/>
    <w:rsid w:val="00F36F26"/>
    <w:rsid w:val="00F40DF3"/>
    <w:rsid w:val="00F4189C"/>
    <w:rsid w:val="00F419FE"/>
    <w:rsid w:val="00F42F5D"/>
    <w:rsid w:val="00F4328B"/>
    <w:rsid w:val="00F4754F"/>
    <w:rsid w:val="00F51B55"/>
    <w:rsid w:val="00F51F37"/>
    <w:rsid w:val="00F52594"/>
    <w:rsid w:val="00F5481C"/>
    <w:rsid w:val="00F5763D"/>
    <w:rsid w:val="00F6208F"/>
    <w:rsid w:val="00F63099"/>
    <w:rsid w:val="00F639DD"/>
    <w:rsid w:val="00F64392"/>
    <w:rsid w:val="00F65655"/>
    <w:rsid w:val="00F71352"/>
    <w:rsid w:val="00F718F4"/>
    <w:rsid w:val="00F74D16"/>
    <w:rsid w:val="00F756F2"/>
    <w:rsid w:val="00F76DD4"/>
    <w:rsid w:val="00F776C2"/>
    <w:rsid w:val="00F81B11"/>
    <w:rsid w:val="00F846A5"/>
    <w:rsid w:val="00F8516B"/>
    <w:rsid w:val="00F87111"/>
    <w:rsid w:val="00F87D75"/>
    <w:rsid w:val="00F947BE"/>
    <w:rsid w:val="00F9537D"/>
    <w:rsid w:val="00F964E0"/>
    <w:rsid w:val="00FA16C8"/>
    <w:rsid w:val="00FA35FC"/>
    <w:rsid w:val="00FA3943"/>
    <w:rsid w:val="00FA4466"/>
    <w:rsid w:val="00FA620B"/>
    <w:rsid w:val="00FA765B"/>
    <w:rsid w:val="00FB1D8D"/>
    <w:rsid w:val="00FB2461"/>
    <w:rsid w:val="00FB2FE8"/>
    <w:rsid w:val="00FB5429"/>
    <w:rsid w:val="00FC05F7"/>
    <w:rsid w:val="00FC4BDA"/>
    <w:rsid w:val="00FC6308"/>
    <w:rsid w:val="00FC6439"/>
    <w:rsid w:val="00FC75A0"/>
    <w:rsid w:val="00FD2A79"/>
    <w:rsid w:val="00FD5E74"/>
    <w:rsid w:val="00FD6556"/>
    <w:rsid w:val="00FD7FB3"/>
    <w:rsid w:val="00FE092A"/>
    <w:rsid w:val="00FE0BFD"/>
    <w:rsid w:val="00FE127A"/>
    <w:rsid w:val="00FF7055"/>
    <w:rsid w:val="00FF782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14:docId w14:val="5D1FE8D1"/>
  <w15:docId w15:val="{21D41208-B411-407B-8186-F8687616F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392"/>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0560A"/>
    <w:pPr>
      <w:tabs>
        <w:tab w:val="center" w:pos="4680"/>
        <w:tab w:val="right" w:pos="9360"/>
      </w:tabs>
      <w:spacing w:after="0" w:line="240" w:lineRule="auto"/>
    </w:pPr>
  </w:style>
  <w:style w:type="character" w:customStyle="1" w:styleId="HeaderChar">
    <w:name w:val="Header Char"/>
    <w:basedOn w:val="DefaultParagraphFont"/>
    <w:link w:val="Header"/>
    <w:rsid w:val="0010560A"/>
  </w:style>
  <w:style w:type="paragraph" w:styleId="Footer">
    <w:name w:val="footer"/>
    <w:basedOn w:val="Normal"/>
    <w:link w:val="FooterChar"/>
    <w:uiPriority w:val="99"/>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rsid w:val="0010560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uiPriority w:val="99"/>
    <w:rsid w:val="00AC39FA"/>
    <w:pPr>
      <w:tabs>
        <w:tab w:val="left" w:pos="709"/>
      </w:tabs>
      <w:overflowPunct w:val="0"/>
      <w:autoSpaceDE w:val="0"/>
      <w:autoSpaceDN w:val="0"/>
      <w:adjustRightInd w:val="0"/>
      <w:spacing w:after="0" w:line="264" w:lineRule="auto"/>
      <w:textAlignment w:val="baseline"/>
    </w:pPr>
    <w:rPr>
      <w:rFonts w:ascii="Tahoma" w:eastAsia="Times New Roman" w:hAnsi="Tahoma" w:cs="Tahoma"/>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ternalclass684e6937532b40bc957069edaade015e">
    <w:name w:val="externalclass684e6937532b40bc957069edaade015e"/>
    <w:basedOn w:val="Normal"/>
    <w:uiPriority w:val="99"/>
    <w:rsid w:val="00617F2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uiPriority w:val="99"/>
    <w:rsid w:val="00667B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an-24column0">
    <w:name w:val="span-24 column"/>
    <w:basedOn w:val="Normal"/>
    <w:uiPriority w:val="99"/>
    <w:rsid w:val="00667B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ire">
    <w:name w:val="stire"/>
    <w:basedOn w:val="DefaultParagraphFont"/>
    <w:uiPriority w:val="99"/>
    <w:rsid w:val="00970AD4"/>
  </w:style>
  <w:style w:type="paragraph" w:styleId="BodyText">
    <w:name w:val="Body Text"/>
    <w:basedOn w:val="Normal"/>
    <w:link w:val="BodyTextChar"/>
    <w:uiPriority w:val="99"/>
    <w:rsid w:val="00C11FCF"/>
    <w:pPr>
      <w:spacing w:after="120"/>
    </w:pPr>
  </w:style>
  <w:style w:type="character" w:customStyle="1" w:styleId="BodyTextChar">
    <w:name w:val="Body Text Char"/>
    <w:link w:val="BodyText"/>
    <w:uiPriority w:val="99"/>
    <w:rsid w:val="00C11FCF"/>
    <w:rPr>
      <w:sz w:val="22"/>
      <w:szCs w:val="22"/>
    </w:rPr>
  </w:style>
  <w:style w:type="table" w:styleId="LightShading-Accent5">
    <w:name w:val="Light Shading Accent 5"/>
    <w:basedOn w:val="TableNormal"/>
    <w:uiPriority w:val="99"/>
    <w:rsid w:val="003C6148"/>
    <w:rPr>
      <w:rFonts w:cs="Calibri"/>
      <w:color w:val="31849B"/>
    </w:rPr>
    <w:tblPr>
      <w:tblStyleRowBandSize w:val="1"/>
      <w:tblStyleColBandSize w:val="1"/>
      <w:tblBorders>
        <w:top w:val="single" w:sz="8" w:space="0" w:color="4BACC6"/>
        <w:bottom w:val="single" w:sz="8" w:space="0" w:color="4BACC6"/>
      </w:tblBorders>
    </w:tblPr>
    <w:tblStylePr w:type="fir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Umbriredeculoaredeschis1">
    <w:name w:val="Umbrire de culoare deschisă1"/>
    <w:uiPriority w:val="99"/>
    <w:rsid w:val="00C6259D"/>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character" w:customStyle="1" w:styleId="tpa1">
    <w:name w:val="tpa1"/>
    <w:basedOn w:val="DefaultParagraphFont"/>
    <w:rsid w:val="00A26E98"/>
  </w:style>
  <w:style w:type="character" w:customStyle="1" w:styleId="tli1">
    <w:name w:val="tli1"/>
    <w:basedOn w:val="DefaultParagraphFont"/>
    <w:rsid w:val="00A26E98"/>
  </w:style>
  <w:style w:type="character" w:customStyle="1" w:styleId="tpt1">
    <w:name w:val="tpt1"/>
    <w:uiPriority w:val="99"/>
    <w:rsid w:val="00A26E98"/>
  </w:style>
  <w:style w:type="paragraph" w:customStyle="1" w:styleId="NoSpacing1">
    <w:name w:val="No Spacing1"/>
    <w:qFormat/>
    <w:rsid w:val="00504EFF"/>
    <w:rPr>
      <w:rFonts w:cs="Calibri"/>
      <w:sz w:val="22"/>
      <w:szCs w:val="22"/>
    </w:rPr>
  </w:style>
  <w:style w:type="paragraph" w:styleId="NoSpacing">
    <w:name w:val="No Spacing"/>
    <w:aliases w:val="Text Normal,Grilă medie 2 - Accentuare 11"/>
    <w:link w:val="NoSpacingChar"/>
    <w:uiPriority w:val="1"/>
    <w:qFormat/>
    <w:rsid w:val="00504EFF"/>
    <w:rPr>
      <w:rFonts w:cs="Calibri"/>
      <w:sz w:val="22"/>
      <w:szCs w:val="22"/>
    </w:rPr>
  </w:style>
  <w:style w:type="character" w:styleId="Emphasis">
    <w:name w:val="Emphasis"/>
    <w:qFormat/>
    <w:rsid w:val="00847D5D"/>
    <w:rPr>
      <w:i/>
      <w:iCs/>
    </w:rPr>
  </w:style>
  <w:style w:type="paragraph" w:customStyle="1" w:styleId="Listparagraf1">
    <w:name w:val="Listă paragraf1"/>
    <w:basedOn w:val="Normal"/>
    <w:uiPriority w:val="34"/>
    <w:qFormat/>
    <w:rsid w:val="00527C86"/>
    <w:pPr>
      <w:ind w:left="720"/>
      <w:contextualSpacing/>
    </w:pPr>
    <w:rPr>
      <w:rFonts w:cs="Times New Roman"/>
    </w:rPr>
  </w:style>
  <w:style w:type="paragraph" w:styleId="ListParagraph">
    <w:name w:val="List Paragraph"/>
    <w:aliases w:val="body 2,Normal bullet 2,List Paragraph1,Forth level,bullets,Arial,List Paragraph2,Akapit z listą BS,Outlines a.b.c.,Multilevel para_II,Akapit z lista BS,Appendix_llevel1,Lettre d'introduction,Header bold,List Paragraph111111"/>
    <w:basedOn w:val="Normal"/>
    <w:link w:val="ListParagraphChar"/>
    <w:uiPriority w:val="99"/>
    <w:qFormat/>
    <w:rsid w:val="006F6973"/>
    <w:pPr>
      <w:ind w:left="720"/>
      <w:contextualSpacing/>
    </w:pPr>
    <w:rPr>
      <w:rFonts w:cs="Times New Roman"/>
    </w:rPr>
  </w:style>
  <w:style w:type="paragraph" w:styleId="BodyText2">
    <w:name w:val="Body Text 2"/>
    <w:basedOn w:val="Normal"/>
    <w:link w:val="BodyText2Char"/>
    <w:uiPriority w:val="99"/>
    <w:unhideWhenUsed/>
    <w:rsid w:val="007F0184"/>
    <w:pPr>
      <w:spacing w:after="120" w:line="480" w:lineRule="auto"/>
    </w:pPr>
    <w:rPr>
      <w:rFonts w:cs="Times New Roman"/>
    </w:rPr>
  </w:style>
  <w:style w:type="character" w:customStyle="1" w:styleId="BodyText2Char">
    <w:name w:val="Body Text 2 Char"/>
    <w:basedOn w:val="DefaultParagraphFont"/>
    <w:link w:val="BodyText2"/>
    <w:uiPriority w:val="99"/>
    <w:rsid w:val="007F0184"/>
    <w:rPr>
      <w:sz w:val="22"/>
      <w:szCs w:val="22"/>
    </w:rPr>
  </w:style>
  <w:style w:type="paragraph" w:customStyle="1" w:styleId="TableContents">
    <w:name w:val="Table Contents"/>
    <w:basedOn w:val="Normal"/>
    <w:rsid w:val="002053A6"/>
    <w:pPr>
      <w:suppressLineNumbers/>
      <w:suppressAutoHyphens/>
      <w:overflowPunct w:val="0"/>
      <w:autoSpaceDE w:val="0"/>
      <w:autoSpaceDN w:val="0"/>
      <w:adjustRightInd w:val="0"/>
      <w:spacing w:after="0" w:line="240" w:lineRule="auto"/>
      <w:textAlignment w:val="baseline"/>
    </w:pPr>
    <w:rPr>
      <w:rFonts w:ascii="Times" w:eastAsia="Times New Roman" w:hAnsi="Times" w:cs="Times New Roman"/>
      <w:kern w:val="1"/>
      <w:sz w:val="28"/>
      <w:szCs w:val="20"/>
      <w:lang w:val="ro-RO"/>
    </w:rPr>
  </w:style>
  <w:style w:type="character" w:styleId="Strong">
    <w:name w:val="Strong"/>
    <w:basedOn w:val="DefaultParagraphFont"/>
    <w:uiPriority w:val="22"/>
    <w:qFormat/>
    <w:rsid w:val="00864591"/>
    <w:rPr>
      <w:b/>
      <w:bCs/>
    </w:rPr>
  </w:style>
  <w:style w:type="paragraph" w:customStyle="1" w:styleId="TableHeading">
    <w:name w:val="Table Heading"/>
    <w:basedOn w:val="TableContents"/>
    <w:rsid w:val="00A2663B"/>
    <w:pPr>
      <w:overflowPunct/>
      <w:autoSpaceDE/>
      <w:autoSpaceDN/>
      <w:adjustRightInd/>
      <w:jc w:val="center"/>
      <w:textAlignment w:val="auto"/>
    </w:pPr>
    <w:rPr>
      <w:rFonts w:ascii="Times New Roman" w:hAnsi="Times New Roman"/>
      <w:b/>
      <w:bCs/>
      <w:i/>
      <w:iCs/>
      <w:kern w:val="0"/>
      <w:sz w:val="24"/>
      <w:szCs w:val="24"/>
      <w:lang w:eastAsia="ar-SA"/>
    </w:rPr>
  </w:style>
  <w:style w:type="paragraph" w:customStyle="1" w:styleId="ShortReturnAddress">
    <w:name w:val="Short Return Address"/>
    <w:basedOn w:val="Normal"/>
    <w:rsid w:val="00F65655"/>
    <w:pPr>
      <w:suppressAutoHyphens/>
      <w:spacing w:after="0" w:line="240" w:lineRule="auto"/>
    </w:pPr>
    <w:rPr>
      <w:rFonts w:ascii="Times New Roman" w:eastAsia="Times New Roman" w:hAnsi="Times New Roman" w:cs="Times New Roman"/>
      <w:sz w:val="20"/>
      <w:szCs w:val="20"/>
      <w:lang w:val="ro-RO" w:eastAsia="ar-SA"/>
    </w:rPr>
  </w:style>
  <w:style w:type="paragraph" w:customStyle="1" w:styleId="tablazat">
    <w:name w:val="tablazat"/>
    <w:basedOn w:val="Normal"/>
    <w:rsid w:val="00F65655"/>
    <w:pPr>
      <w:widowControl w:val="0"/>
      <w:spacing w:after="0" w:line="240" w:lineRule="auto"/>
      <w:jc w:val="center"/>
    </w:pPr>
    <w:rPr>
      <w:rFonts w:ascii="Times New Roman" w:eastAsia="Times New Roman" w:hAnsi="Times New Roman" w:cs="Times New Roman"/>
      <w:sz w:val="20"/>
      <w:szCs w:val="20"/>
      <w:lang w:eastAsia="ro-RO"/>
    </w:rPr>
  </w:style>
  <w:style w:type="character" w:customStyle="1" w:styleId="NoSpacingChar">
    <w:name w:val="No Spacing Char"/>
    <w:aliases w:val="Text Normal Char,Grilă medie 2 - Accentuare 11 Char"/>
    <w:link w:val="NoSpacing"/>
    <w:uiPriority w:val="1"/>
    <w:locked/>
    <w:rsid w:val="00322CCD"/>
    <w:rPr>
      <w:rFonts w:cs="Calibri"/>
      <w:sz w:val="22"/>
      <w:szCs w:val="22"/>
    </w:rPr>
  </w:style>
  <w:style w:type="paragraph" w:customStyle="1" w:styleId="CharCharChar1Char">
    <w:name w:val="Char Char Char1 Char"/>
    <w:basedOn w:val="Normal"/>
    <w:rsid w:val="00322CCD"/>
    <w:pPr>
      <w:spacing w:after="0" w:line="240" w:lineRule="auto"/>
    </w:pPr>
    <w:rPr>
      <w:rFonts w:ascii="Times New Roman" w:eastAsia="Times New Roman" w:hAnsi="Times New Roman" w:cs="Times New Roman"/>
      <w:sz w:val="24"/>
      <w:szCs w:val="24"/>
      <w:lang w:val="pl-PL" w:eastAsia="pl-PL"/>
    </w:rPr>
  </w:style>
  <w:style w:type="paragraph" w:customStyle="1" w:styleId="al">
    <w:name w:val="a_l"/>
    <w:basedOn w:val="Normal"/>
    <w:rsid w:val="00322CC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aliases w:val="body 2 Char,Normal bullet 2 Char,List Paragraph1 Char,Forth level Char,bullets Char,Arial Char,List Paragraph2 Char,Akapit z listą BS Char,Outlines a.b.c. Char,Multilevel para_II Char,Akapit z lista BS Char,Appendix_llevel1 Char"/>
    <w:link w:val="ListParagraph"/>
    <w:uiPriority w:val="99"/>
    <w:qFormat/>
    <w:locked/>
    <w:rsid w:val="00A76CF7"/>
    <w:rPr>
      <w:sz w:val="22"/>
      <w:szCs w:val="22"/>
    </w:rPr>
  </w:style>
  <w:style w:type="paragraph" w:customStyle="1" w:styleId="BodyText211">
    <w:name w:val="Body Text 211"/>
    <w:basedOn w:val="Normal"/>
    <w:uiPriority w:val="6"/>
    <w:rsid w:val="00A76CF7"/>
    <w:pPr>
      <w:widowControl w:val="0"/>
      <w:spacing w:after="0" w:line="240" w:lineRule="auto"/>
      <w:jc w:val="both"/>
    </w:pPr>
    <w:rPr>
      <w:rFonts w:ascii="Times New Roman" w:eastAsia="SimSun" w:hAnsi="Times New Roman" w:cs="Times New Roman"/>
      <w:kern w:val="2"/>
      <w:sz w:val="28"/>
      <w:szCs w:val="20"/>
      <w:lang w:eastAsia="zh-CN"/>
    </w:rPr>
  </w:style>
  <w:style w:type="paragraph" w:customStyle="1" w:styleId="Default">
    <w:name w:val="Default"/>
    <w:rsid w:val="000E0005"/>
    <w:pPr>
      <w:autoSpaceDE w:val="0"/>
      <w:autoSpaceDN w:val="0"/>
      <w:adjustRightInd w:val="0"/>
    </w:pPr>
    <w:rPr>
      <w:rFonts w:eastAsia="Times New Roman" w:cs="Calibri"/>
      <w:color w:val="000000"/>
      <w:sz w:val="24"/>
      <w:szCs w:val="24"/>
    </w:rPr>
  </w:style>
  <w:style w:type="character" w:customStyle="1" w:styleId="body2CharChar">
    <w:name w:val="body 2 Char Char"/>
    <w:uiPriority w:val="99"/>
    <w:rsid w:val="000E0005"/>
    <w:rPr>
      <w:sz w:val="24"/>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613722">
      <w:bodyDiv w:val="1"/>
      <w:marLeft w:val="0"/>
      <w:marRight w:val="0"/>
      <w:marTop w:val="0"/>
      <w:marBottom w:val="0"/>
      <w:divBdr>
        <w:top w:val="none" w:sz="0" w:space="0" w:color="auto"/>
        <w:left w:val="none" w:sz="0" w:space="0" w:color="auto"/>
        <w:bottom w:val="none" w:sz="0" w:space="0" w:color="auto"/>
        <w:right w:val="none" w:sz="0" w:space="0" w:color="auto"/>
      </w:divBdr>
      <w:divsChild>
        <w:div w:id="1346437991">
          <w:marLeft w:val="0"/>
          <w:marRight w:val="0"/>
          <w:marTop w:val="0"/>
          <w:marBottom w:val="0"/>
          <w:divBdr>
            <w:top w:val="none" w:sz="0" w:space="0" w:color="auto"/>
            <w:left w:val="none" w:sz="0" w:space="0" w:color="auto"/>
            <w:bottom w:val="none" w:sz="0" w:space="0" w:color="auto"/>
            <w:right w:val="none" w:sz="0" w:space="0" w:color="auto"/>
          </w:divBdr>
          <w:divsChild>
            <w:div w:id="707993898">
              <w:marLeft w:val="0"/>
              <w:marRight w:val="0"/>
              <w:marTop w:val="0"/>
              <w:marBottom w:val="0"/>
              <w:divBdr>
                <w:top w:val="none" w:sz="0" w:space="0" w:color="auto"/>
                <w:left w:val="none" w:sz="0" w:space="0" w:color="auto"/>
                <w:bottom w:val="none" w:sz="0" w:space="0" w:color="auto"/>
                <w:right w:val="none" w:sz="0" w:space="0" w:color="auto"/>
              </w:divBdr>
              <w:divsChild>
                <w:div w:id="194855321">
                  <w:marLeft w:val="0"/>
                  <w:marRight w:val="0"/>
                  <w:marTop w:val="0"/>
                  <w:marBottom w:val="0"/>
                  <w:divBdr>
                    <w:top w:val="none" w:sz="0" w:space="0" w:color="auto"/>
                    <w:left w:val="none" w:sz="0" w:space="0" w:color="auto"/>
                    <w:bottom w:val="none" w:sz="0" w:space="0" w:color="auto"/>
                    <w:right w:val="none" w:sz="0" w:space="0" w:color="auto"/>
                  </w:divBdr>
                  <w:divsChild>
                    <w:div w:id="1477576084">
                      <w:marLeft w:val="0"/>
                      <w:marRight w:val="0"/>
                      <w:marTop w:val="0"/>
                      <w:marBottom w:val="0"/>
                      <w:divBdr>
                        <w:top w:val="none" w:sz="0" w:space="0" w:color="auto"/>
                        <w:left w:val="none" w:sz="0" w:space="0" w:color="auto"/>
                        <w:bottom w:val="none" w:sz="0" w:space="0" w:color="auto"/>
                        <w:right w:val="none" w:sz="0" w:space="0" w:color="auto"/>
                      </w:divBdr>
                      <w:divsChild>
                        <w:div w:id="344477814">
                          <w:marLeft w:val="0"/>
                          <w:marRight w:val="0"/>
                          <w:marTop w:val="0"/>
                          <w:marBottom w:val="0"/>
                          <w:divBdr>
                            <w:top w:val="none" w:sz="0" w:space="0" w:color="auto"/>
                            <w:left w:val="none" w:sz="0" w:space="0" w:color="auto"/>
                            <w:bottom w:val="none" w:sz="0" w:space="0" w:color="auto"/>
                            <w:right w:val="none" w:sz="0" w:space="0" w:color="auto"/>
                          </w:divBdr>
                          <w:divsChild>
                            <w:div w:id="197743155">
                              <w:marLeft w:val="0"/>
                              <w:marRight w:val="0"/>
                              <w:marTop w:val="0"/>
                              <w:marBottom w:val="0"/>
                              <w:divBdr>
                                <w:top w:val="none" w:sz="0" w:space="0" w:color="auto"/>
                                <w:left w:val="none" w:sz="0" w:space="0" w:color="auto"/>
                                <w:bottom w:val="none" w:sz="0" w:space="0" w:color="auto"/>
                                <w:right w:val="none" w:sz="0" w:space="0" w:color="auto"/>
                              </w:divBdr>
                              <w:divsChild>
                                <w:div w:id="866913882">
                                  <w:marLeft w:val="0"/>
                                  <w:marRight w:val="0"/>
                                  <w:marTop w:val="0"/>
                                  <w:marBottom w:val="0"/>
                                  <w:divBdr>
                                    <w:top w:val="none" w:sz="0" w:space="0" w:color="auto"/>
                                    <w:left w:val="none" w:sz="0" w:space="0" w:color="auto"/>
                                    <w:bottom w:val="none" w:sz="0" w:space="0" w:color="auto"/>
                                    <w:right w:val="none" w:sz="0" w:space="0" w:color="auto"/>
                                  </w:divBdr>
                                  <w:divsChild>
                                    <w:div w:id="664285696">
                                      <w:marLeft w:val="0"/>
                                      <w:marRight w:val="0"/>
                                      <w:marTop w:val="0"/>
                                      <w:marBottom w:val="0"/>
                                      <w:divBdr>
                                        <w:top w:val="none" w:sz="0" w:space="0" w:color="auto"/>
                                        <w:left w:val="none" w:sz="0" w:space="0" w:color="auto"/>
                                        <w:bottom w:val="none" w:sz="0" w:space="0" w:color="auto"/>
                                        <w:right w:val="none" w:sz="0" w:space="0" w:color="auto"/>
                                      </w:divBdr>
                                      <w:divsChild>
                                        <w:div w:id="2025087020">
                                          <w:marLeft w:val="0"/>
                                          <w:marRight w:val="0"/>
                                          <w:marTop w:val="0"/>
                                          <w:marBottom w:val="0"/>
                                          <w:divBdr>
                                            <w:top w:val="none" w:sz="0" w:space="0" w:color="auto"/>
                                            <w:left w:val="none" w:sz="0" w:space="0" w:color="auto"/>
                                            <w:bottom w:val="none" w:sz="0" w:space="0" w:color="auto"/>
                                            <w:right w:val="none" w:sz="0" w:space="0" w:color="auto"/>
                                          </w:divBdr>
                                          <w:divsChild>
                                            <w:div w:id="2048799627">
                                              <w:marLeft w:val="0"/>
                                              <w:marRight w:val="0"/>
                                              <w:marTop w:val="0"/>
                                              <w:marBottom w:val="0"/>
                                              <w:divBdr>
                                                <w:top w:val="none" w:sz="0" w:space="0" w:color="auto"/>
                                                <w:left w:val="none" w:sz="0" w:space="0" w:color="auto"/>
                                                <w:bottom w:val="none" w:sz="0" w:space="0" w:color="auto"/>
                                                <w:right w:val="none" w:sz="0" w:space="0" w:color="auto"/>
                                              </w:divBdr>
                                              <w:divsChild>
                                                <w:div w:id="1301231860">
                                                  <w:marLeft w:val="0"/>
                                                  <w:marRight w:val="0"/>
                                                  <w:marTop w:val="0"/>
                                                  <w:marBottom w:val="0"/>
                                                  <w:divBdr>
                                                    <w:top w:val="none" w:sz="0" w:space="0" w:color="auto"/>
                                                    <w:left w:val="none" w:sz="0" w:space="0" w:color="auto"/>
                                                    <w:bottom w:val="none" w:sz="0" w:space="0" w:color="auto"/>
                                                    <w:right w:val="none" w:sz="0" w:space="0" w:color="auto"/>
                                                  </w:divBdr>
                                                  <w:divsChild>
                                                    <w:div w:id="212082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9673102">
      <w:bodyDiv w:val="1"/>
      <w:marLeft w:val="0"/>
      <w:marRight w:val="0"/>
      <w:marTop w:val="0"/>
      <w:marBottom w:val="0"/>
      <w:divBdr>
        <w:top w:val="none" w:sz="0" w:space="0" w:color="auto"/>
        <w:left w:val="none" w:sz="0" w:space="0" w:color="auto"/>
        <w:bottom w:val="none" w:sz="0" w:space="0" w:color="auto"/>
        <w:right w:val="none" w:sz="0" w:space="0" w:color="auto"/>
      </w:divBdr>
      <w:divsChild>
        <w:div w:id="1297174294">
          <w:marLeft w:val="0"/>
          <w:marRight w:val="0"/>
          <w:marTop w:val="0"/>
          <w:marBottom w:val="0"/>
          <w:divBdr>
            <w:top w:val="none" w:sz="0" w:space="0" w:color="auto"/>
            <w:left w:val="none" w:sz="0" w:space="0" w:color="auto"/>
            <w:bottom w:val="none" w:sz="0" w:space="0" w:color="auto"/>
            <w:right w:val="none" w:sz="0" w:space="0" w:color="auto"/>
          </w:divBdr>
          <w:divsChild>
            <w:div w:id="1843280038">
              <w:marLeft w:val="0"/>
              <w:marRight w:val="0"/>
              <w:marTop w:val="0"/>
              <w:marBottom w:val="0"/>
              <w:divBdr>
                <w:top w:val="none" w:sz="0" w:space="0" w:color="auto"/>
                <w:left w:val="none" w:sz="0" w:space="0" w:color="auto"/>
                <w:bottom w:val="none" w:sz="0" w:space="0" w:color="auto"/>
                <w:right w:val="none" w:sz="0" w:space="0" w:color="auto"/>
              </w:divBdr>
              <w:divsChild>
                <w:div w:id="1044981068">
                  <w:marLeft w:val="0"/>
                  <w:marRight w:val="0"/>
                  <w:marTop w:val="0"/>
                  <w:marBottom w:val="0"/>
                  <w:divBdr>
                    <w:top w:val="none" w:sz="0" w:space="0" w:color="auto"/>
                    <w:left w:val="none" w:sz="0" w:space="0" w:color="auto"/>
                    <w:bottom w:val="none" w:sz="0" w:space="0" w:color="auto"/>
                    <w:right w:val="none" w:sz="0" w:space="0" w:color="auto"/>
                  </w:divBdr>
                  <w:divsChild>
                    <w:div w:id="506286838">
                      <w:marLeft w:val="0"/>
                      <w:marRight w:val="0"/>
                      <w:marTop w:val="0"/>
                      <w:marBottom w:val="0"/>
                      <w:divBdr>
                        <w:top w:val="none" w:sz="0" w:space="0" w:color="auto"/>
                        <w:left w:val="none" w:sz="0" w:space="0" w:color="auto"/>
                        <w:bottom w:val="none" w:sz="0" w:space="0" w:color="auto"/>
                        <w:right w:val="none" w:sz="0" w:space="0" w:color="auto"/>
                      </w:divBdr>
                      <w:divsChild>
                        <w:div w:id="1693460080">
                          <w:marLeft w:val="0"/>
                          <w:marRight w:val="0"/>
                          <w:marTop w:val="0"/>
                          <w:marBottom w:val="0"/>
                          <w:divBdr>
                            <w:top w:val="none" w:sz="0" w:space="0" w:color="auto"/>
                            <w:left w:val="none" w:sz="0" w:space="0" w:color="auto"/>
                            <w:bottom w:val="none" w:sz="0" w:space="0" w:color="auto"/>
                            <w:right w:val="none" w:sz="0" w:space="0" w:color="auto"/>
                          </w:divBdr>
                          <w:divsChild>
                            <w:div w:id="574972988">
                              <w:marLeft w:val="0"/>
                              <w:marRight w:val="0"/>
                              <w:marTop w:val="0"/>
                              <w:marBottom w:val="0"/>
                              <w:divBdr>
                                <w:top w:val="none" w:sz="0" w:space="0" w:color="auto"/>
                                <w:left w:val="none" w:sz="0" w:space="0" w:color="auto"/>
                                <w:bottom w:val="none" w:sz="0" w:space="0" w:color="auto"/>
                                <w:right w:val="none" w:sz="0" w:space="0" w:color="auto"/>
                              </w:divBdr>
                              <w:divsChild>
                                <w:div w:id="433668985">
                                  <w:marLeft w:val="0"/>
                                  <w:marRight w:val="0"/>
                                  <w:marTop w:val="0"/>
                                  <w:marBottom w:val="0"/>
                                  <w:divBdr>
                                    <w:top w:val="none" w:sz="0" w:space="0" w:color="auto"/>
                                    <w:left w:val="none" w:sz="0" w:space="0" w:color="auto"/>
                                    <w:bottom w:val="none" w:sz="0" w:space="0" w:color="auto"/>
                                    <w:right w:val="none" w:sz="0" w:space="0" w:color="auto"/>
                                  </w:divBdr>
                                  <w:divsChild>
                                    <w:div w:id="969625092">
                                      <w:marLeft w:val="0"/>
                                      <w:marRight w:val="0"/>
                                      <w:marTop w:val="0"/>
                                      <w:marBottom w:val="0"/>
                                      <w:divBdr>
                                        <w:top w:val="none" w:sz="0" w:space="0" w:color="auto"/>
                                        <w:left w:val="none" w:sz="0" w:space="0" w:color="auto"/>
                                        <w:bottom w:val="none" w:sz="0" w:space="0" w:color="auto"/>
                                        <w:right w:val="none" w:sz="0" w:space="0" w:color="auto"/>
                                      </w:divBdr>
                                      <w:divsChild>
                                        <w:div w:id="563221667">
                                          <w:marLeft w:val="0"/>
                                          <w:marRight w:val="0"/>
                                          <w:marTop w:val="0"/>
                                          <w:marBottom w:val="0"/>
                                          <w:divBdr>
                                            <w:top w:val="none" w:sz="0" w:space="0" w:color="auto"/>
                                            <w:left w:val="none" w:sz="0" w:space="0" w:color="auto"/>
                                            <w:bottom w:val="none" w:sz="0" w:space="0" w:color="auto"/>
                                            <w:right w:val="none" w:sz="0" w:space="0" w:color="auto"/>
                                          </w:divBdr>
                                          <w:divsChild>
                                            <w:div w:id="994602696">
                                              <w:marLeft w:val="0"/>
                                              <w:marRight w:val="0"/>
                                              <w:marTop w:val="0"/>
                                              <w:marBottom w:val="0"/>
                                              <w:divBdr>
                                                <w:top w:val="none" w:sz="0" w:space="0" w:color="auto"/>
                                                <w:left w:val="none" w:sz="0" w:space="0" w:color="auto"/>
                                                <w:bottom w:val="none" w:sz="0" w:space="0" w:color="auto"/>
                                                <w:right w:val="none" w:sz="0" w:space="0" w:color="auto"/>
                                              </w:divBdr>
                                              <w:divsChild>
                                                <w:div w:id="1711606266">
                                                  <w:marLeft w:val="0"/>
                                                  <w:marRight w:val="0"/>
                                                  <w:marTop w:val="0"/>
                                                  <w:marBottom w:val="0"/>
                                                  <w:divBdr>
                                                    <w:top w:val="none" w:sz="0" w:space="0" w:color="auto"/>
                                                    <w:left w:val="none" w:sz="0" w:space="0" w:color="auto"/>
                                                    <w:bottom w:val="none" w:sz="0" w:space="0" w:color="auto"/>
                                                    <w:right w:val="none" w:sz="0" w:space="0" w:color="auto"/>
                                                  </w:divBdr>
                                                  <w:divsChild>
                                                    <w:div w:id="18791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1253209">
      <w:bodyDiv w:val="1"/>
      <w:marLeft w:val="0"/>
      <w:marRight w:val="0"/>
      <w:marTop w:val="0"/>
      <w:marBottom w:val="0"/>
      <w:divBdr>
        <w:top w:val="none" w:sz="0" w:space="0" w:color="auto"/>
        <w:left w:val="none" w:sz="0" w:space="0" w:color="auto"/>
        <w:bottom w:val="none" w:sz="0" w:space="0" w:color="auto"/>
        <w:right w:val="none" w:sz="0" w:space="0" w:color="auto"/>
      </w:divBdr>
      <w:divsChild>
        <w:div w:id="151458184">
          <w:marLeft w:val="0"/>
          <w:marRight w:val="0"/>
          <w:marTop w:val="0"/>
          <w:marBottom w:val="0"/>
          <w:divBdr>
            <w:top w:val="none" w:sz="0" w:space="0" w:color="auto"/>
            <w:left w:val="none" w:sz="0" w:space="0" w:color="auto"/>
            <w:bottom w:val="none" w:sz="0" w:space="0" w:color="auto"/>
            <w:right w:val="none" w:sz="0" w:space="0" w:color="auto"/>
          </w:divBdr>
          <w:divsChild>
            <w:div w:id="1631857947">
              <w:marLeft w:val="0"/>
              <w:marRight w:val="0"/>
              <w:marTop w:val="0"/>
              <w:marBottom w:val="0"/>
              <w:divBdr>
                <w:top w:val="none" w:sz="0" w:space="0" w:color="auto"/>
                <w:left w:val="none" w:sz="0" w:space="0" w:color="auto"/>
                <w:bottom w:val="none" w:sz="0" w:space="0" w:color="auto"/>
                <w:right w:val="none" w:sz="0" w:space="0" w:color="auto"/>
              </w:divBdr>
              <w:divsChild>
                <w:div w:id="718288722">
                  <w:marLeft w:val="0"/>
                  <w:marRight w:val="0"/>
                  <w:marTop w:val="0"/>
                  <w:marBottom w:val="0"/>
                  <w:divBdr>
                    <w:top w:val="none" w:sz="0" w:space="0" w:color="auto"/>
                    <w:left w:val="none" w:sz="0" w:space="0" w:color="auto"/>
                    <w:bottom w:val="none" w:sz="0" w:space="0" w:color="auto"/>
                    <w:right w:val="none" w:sz="0" w:space="0" w:color="auto"/>
                  </w:divBdr>
                  <w:divsChild>
                    <w:div w:id="1843931647">
                      <w:marLeft w:val="0"/>
                      <w:marRight w:val="0"/>
                      <w:marTop w:val="0"/>
                      <w:marBottom w:val="0"/>
                      <w:divBdr>
                        <w:top w:val="none" w:sz="0" w:space="0" w:color="auto"/>
                        <w:left w:val="none" w:sz="0" w:space="0" w:color="auto"/>
                        <w:bottom w:val="none" w:sz="0" w:space="0" w:color="auto"/>
                        <w:right w:val="none" w:sz="0" w:space="0" w:color="auto"/>
                      </w:divBdr>
                      <w:divsChild>
                        <w:div w:id="449864463">
                          <w:marLeft w:val="0"/>
                          <w:marRight w:val="0"/>
                          <w:marTop w:val="0"/>
                          <w:marBottom w:val="0"/>
                          <w:divBdr>
                            <w:top w:val="none" w:sz="0" w:space="0" w:color="auto"/>
                            <w:left w:val="none" w:sz="0" w:space="0" w:color="auto"/>
                            <w:bottom w:val="none" w:sz="0" w:space="0" w:color="auto"/>
                            <w:right w:val="none" w:sz="0" w:space="0" w:color="auto"/>
                          </w:divBdr>
                          <w:divsChild>
                            <w:div w:id="1543784410">
                              <w:marLeft w:val="0"/>
                              <w:marRight w:val="0"/>
                              <w:marTop w:val="0"/>
                              <w:marBottom w:val="0"/>
                              <w:divBdr>
                                <w:top w:val="none" w:sz="0" w:space="0" w:color="auto"/>
                                <w:left w:val="none" w:sz="0" w:space="0" w:color="auto"/>
                                <w:bottom w:val="none" w:sz="0" w:space="0" w:color="auto"/>
                                <w:right w:val="none" w:sz="0" w:space="0" w:color="auto"/>
                              </w:divBdr>
                              <w:divsChild>
                                <w:div w:id="921718668">
                                  <w:marLeft w:val="0"/>
                                  <w:marRight w:val="0"/>
                                  <w:marTop w:val="0"/>
                                  <w:marBottom w:val="0"/>
                                  <w:divBdr>
                                    <w:top w:val="none" w:sz="0" w:space="0" w:color="auto"/>
                                    <w:left w:val="none" w:sz="0" w:space="0" w:color="auto"/>
                                    <w:bottom w:val="none" w:sz="0" w:space="0" w:color="auto"/>
                                    <w:right w:val="none" w:sz="0" w:space="0" w:color="auto"/>
                                  </w:divBdr>
                                  <w:divsChild>
                                    <w:div w:id="1497769471">
                                      <w:marLeft w:val="0"/>
                                      <w:marRight w:val="0"/>
                                      <w:marTop w:val="0"/>
                                      <w:marBottom w:val="0"/>
                                      <w:divBdr>
                                        <w:top w:val="none" w:sz="0" w:space="0" w:color="auto"/>
                                        <w:left w:val="none" w:sz="0" w:space="0" w:color="auto"/>
                                        <w:bottom w:val="none" w:sz="0" w:space="0" w:color="auto"/>
                                        <w:right w:val="none" w:sz="0" w:space="0" w:color="auto"/>
                                      </w:divBdr>
                                      <w:divsChild>
                                        <w:div w:id="101531201">
                                          <w:marLeft w:val="0"/>
                                          <w:marRight w:val="0"/>
                                          <w:marTop w:val="0"/>
                                          <w:marBottom w:val="0"/>
                                          <w:divBdr>
                                            <w:top w:val="none" w:sz="0" w:space="0" w:color="auto"/>
                                            <w:left w:val="none" w:sz="0" w:space="0" w:color="auto"/>
                                            <w:bottom w:val="none" w:sz="0" w:space="0" w:color="auto"/>
                                            <w:right w:val="none" w:sz="0" w:space="0" w:color="auto"/>
                                          </w:divBdr>
                                          <w:divsChild>
                                            <w:div w:id="590894450">
                                              <w:marLeft w:val="0"/>
                                              <w:marRight w:val="0"/>
                                              <w:marTop w:val="0"/>
                                              <w:marBottom w:val="0"/>
                                              <w:divBdr>
                                                <w:top w:val="none" w:sz="0" w:space="0" w:color="auto"/>
                                                <w:left w:val="none" w:sz="0" w:space="0" w:color="auto"/>
                                                <w:bottom w:val="none" w:sz="0" w:space="0" w:color="auto"/>
                                                <w:right w:val="none" w:sz="0" w:space="0" w:color="auto"/>
                                              </w:divBdr>
                                              <w:divsChild>
                                                <w:div w:id="333336983">
                                                  <w:marLeft w:val="0"/>
                                                  <w:marRight w:val="0"/>
                                                  <w:marTop w:val="0"/>
                                                  <w:marBottom w:val="0"/>
                                                  <w:divBdr>
                                                    <w:top w:val="none" w:sz="0" w:space="0" w:color="auto"/>
                                                    <w:left w:val="none" w:sz="0" w:space="0" w:color="auto"/>
                                                    <w:bottom w:val="none" w:sz="0" w:space="0" w:color="auto"/>
                                                    <w:right w:val="none" w:sz="0" w:space="0" w:color="auto"/>
                                                  </w:divBdr>
                                                  <w:divsChild>
                                                    <w:div w:id="367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7753050">
      <w:bodyDiv w:val="1"/>
      <w:marLeft w:val="0"/>
      <w:marRight w:val="0"/>
      <w:marTop w:val="0"/>
      <w:marBottom w:val="0"/>
      <w:divBdr>
        <w:top w:val="none" w:sz="0" w:space="0" w:color="auto"/>
        <w:left w:val="none" w:sz="0" w:space="0" w:color="auto"/>
        <w:bottom w:val="none" w:sz="0" w:space="0" w:color="auto"/>
        <w:right w:val="none" w:sz="0" w:space="0" w:color="auto"/>
      </w:divBdr>
    </w:div>
    <w:div w:id="1822042374">
      <w:marLeft w:val="0"/>
      <w:marRight w:val="0"/>
      <w:marTop w:val="0"/>
      <w:marBottom w:val="0"/>
      <w:divBdr>
        <w:top w:val="none" w:sz="0" w:space="0" w:color="auto"/>
        <w:left w:val="none" w:sz="0" w:space="0" w:color="auto"/>
        <w:bottom w:val="none" w:sz="0" w:space="0" w:color="auto"/>
        <w:right w:val="none" w:sz="0" w:space="0" w:color="auto"/>
      </w:divBdr>
    </w:div>
    <w:div w:id="1822042375">
      <w:marLeft w:val="0"/>
      <w:marRight w:val="0"/>
      <w:marTop w:val="0"/>
      <w:marBottom w:val="0"/>
      <w:divBdr>
        <w:top w:val="none" w:sz="0" w:space="0" w:color="auto"/>
        <w:left w:val="none" w:sz="0" w:space="0" w:color="auto"/>
        <w:bottom w:val="none" w:sz="0" w:space="0" w:color="auto"/>
        <w:right w:val="none" w:sz="0" w:space="0" w:color="auto"/>
      </w:divBdr>
    </w:div>
    <w:div w:id="1822042376">
      <w:marLeft w:val="0"/>
      <w:marRight w:val="0"/>
      <w:marTop w:val="0"/>
      <w:marBottom w:val="0"/>
      <w:divBdr>
        <w:top w:val="none" w:sz="0" w:space="0" w:color="auto"/>
        <w:left w:val="none" w:sz="0" w:space="0" w:color="auto"/>
        <w:bottom w:val="none" w:sz="0" w:space="0" w:color="auto"/>
        <w:right w:val="none" w:sz="0" w:space="0" w:color="auto"/>
      </w:divBdr>
      <w:divsChild>
        <w:div w:id="1822042379">
          <w:marLeft w:val="0"/>
          <w:marRight w:val="0"/>
          <w:marTop w:val="0"/>
          <w:marBottom w:val="0"/>
          <w:divBdr>
            <w:top w:val="none" w:sz="0" w:space="0" w:color="auto"/>
            <w:left w:val="none" w:sz="0" w:space="0" w:color="auto"/>
            <w:bottom w:val="none" w:sz="0" w:space="0" w:color="auto"/>
            <w:right w:val="none" w:sz="0" w:space="0" w:color="auto"/>
          </w:divBdr>
          <w:divsChild>
            <w:div w:id="182204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04237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ege5.ro/Gratuit/ge3demru/legea-apelor-nr-107-1996?pid=10135178&amp;d=2019-01-08" TargetMode="External"/><Relationship Id="rId18" Type="http://schemas.openxmlformats.org/officeDocument/2006/relationships/hyperlink" Target="https://lege5.ro/Gratuit/gu3dsojy/legea-contenciosului-administrativ-nr-554-2004?d=2019-01-10" TargetMode="External"/><Relationship Id="rId3" Type="http://schemas.openxmlformats.org/officeDocument/2006/relationships/styles" Target="styles.xml"/><Relationship Id="rId21" Type="http://schemas.openxmlformats.org/officeDocument/2006/relationships/oleObject" Target="embeddings/oleObject1.bin"/><Relationship Id="rId7" Type="http://schemas.openxmlformats.org/officeDocument/2006/relationships/endnotes" Target="endnotes.xml"/><Relationship Id="rId12" Type="http://schemas.openxmlformats.org/officeDocument/2006/relationships/hyperlink" Target="https://lege5.ro/Gratuit/ge3demru/legea-apelor-nr-107-1996?pid=10135143&amp;d=2019-01-08" TargetMode="External"/><Relationship Id="rId17" Type="http://schemas.openxmlformats.org/officeDocument/2006/relationships/hyperlink" Target="https://lege5.ro/Gratuit/ge3demru/legea-apelor-nr-107-1996?pid=10135178&amp;d=2019-01-17"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lege5.ro/Gratuit/ge3demru/legea-apelor-nr-107-1996?pid=10135143&amp;d=2019-01-17" TargetMode="External"/><Relationship Id="rId20" Type="http://schemas.openxmlformats.org/officeDocument/2006/relationships/image" Target="media/image3.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e5.ro/Gratuit/ge2donzuge/legea-nr-49-2011-pentru-aprobarea-ordonantei-de-urgenta-a-guvernului-nr-57-2007-privind-regimul-ariilor-naturale-protejate-conservarea-habitatelor-naturale-a-florei-si-faunei-salbatice?d=2019-01-08"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lege5.ro/Gratuit/ge2donzuge/legea-nr-49-2011-pentru-aprobarea-ordonantei-de-urgenta-a-guvernului-nr-57-2007-privind-regimul-ariilor-naturale-protejate-conservarea-habitatelor-naturale-a-florei-si-faunei-salbatice?d=2019-01-17" TargetMode="External"/><Relationship Id="rId23" Type="http://schemas.openxmlformats.org/officeDocument/2006/relationships/footer" Target="footer1.xml"/><Relationship Id="rId10" Type="http://schemas.openxmlformats.org/officeDocument/2006/relationships/hyperlink" Target="https://lege5.ro/Gratuit/geydqobuge/ordonanta-de-urgenta-nr-57-2007-privind-regimul-ariilor-naturale-protejate-conservarea-habitatelor-naturale-a-florei-si-faunei-salbatice?pid=48878121&amp;d=2019-01-08" TargetMode="External"/><Relationship Id="rId19" Type="http://schemas.openxmlformats.org/officeDocument/2006/relationships/hyperlink" Target="https://lege5.ro/Gratuit/gu3dsojy/legea-contenciosului-administrativ-nr-554-2004?d=2019-01-10"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lege5.ro/Gratuit/geydqobuge/ordonanta-de-urgenta-nr-57-2007-privind-regimul-ariilor-naturale-protejate-conservarea-habitatelor-naturale-a-florei-si-faunei-salbatice?pid=48878121&amp;d=2019-01-17" TargetMode="External"/><Relationship Id="rId22" Type="http://schemas.openxmlformats.org/officeDocument/2006/relationships/hyperlink" Target="mailto:office@apmbn.anpm.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8C2CDB-14C9-4D1F-A462-064A14741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5</Pages>
  <Words>2822</Words>
  <Characters>16369</Characters>
  <Application>Microsoft Office Word</Application>
  <DocSecurity>0</DocSecurity>
  <Lines>136</Lines>
  <Paragraphs>38</Paragraphs>
  <ScaleCrop>false</ScaleCrop>
  <HeadingPairs>
    <vt:vector size="6" baseType="variant">
      <vt:variant>
        <vt:lpstr>Title</vt:lpstr>
      </vt:variant>
      <vt:variant>
        <vt:i4>1</vt:i4>
      </vt:variant>
      <vt:variant>
        <vt:lpstr>Headings</vt:lpstr>
      </vt:variant>
      <vt:variant>
        <vt:i4>1</vt:i4>
      </vt:variant>
      <vt:variant>
        <vt:lpstr>Titlu</vt:lpstr>
      </vt:variant>
      <vt:variant>
        <vt:i4>1</vt:i4>
      </vt:variant>
    </vt:vector>
  </HeadingPairs>
  <TitlesOfParts>
    <vt:vector size="3" baseType="lpstr">
      <vt:lpstr>Nr</vt:lpstr>
      <vt:lpstr>10. Titularul proiectului și antreprenorul/constructorul sunt obligați să respec</vt:lpstr>
      <vt:lpstr>Nr</vt:lpstr>
    </vt:vector>
  </TitlesOfParts>
  <Company>Panasonic</Company>
  <LinksUpToDate>false</LinksUpToDate>
  <CharactersWithSpaces>19153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Greab Elena</cp:lastModifiedBy>
  <cp:revision>5</cp:revision>
  <cp:lastPrinted>2019-03-18T13:29:00Z</cp:lastPrinted>
  <dcterms:created xsi:type="dcterms:W3CDTF">2019-05-30T09:23:00Z</dcterms:created>
  <dcterms:modified xsi:type="dcterms:W3CDTF">2019-05-30T10:35:00Z</dcterms:modified>
</cp:coreProperties>
</file>