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82327F" w:rsidRDefault="00345B47" w:rsidP="00AC6B87">
      <w:pPr>
        <w:pStyle w:val="Header"/>
        <w:tabs>
          <w:tab w:val="clear" w:pos="4680"/>
          <w:tab w:val="clear" w:pos="9360"/>
          <w:tab w:val="left" w:pos="9000"/>
        </w:tabs>
        <w:rPr>
          <w:lang w:val="ro-RO"/>
        </w:rPr>
      </w:pPr>
      <w:r w:rsidRPr="0082327F">
        <w:rPr>
          <w:noProof/>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82327F">
        <w:rPr>
          <w:lang w:val="ro-RO"/>
        </w:rPr>
        <w:t xml:space="preserve">                     </w:t>
      </w:r>
    </w:p>
    <w:p w:rsidR="008F25B0" w:rsidRPr="0082327F" w:rsidRDefault="00F74696" w:rsidP="00F74696">
      <w:pPr>
        <w:pStyle w:val="Header"/>
        <w:tabs>
          <w:tab w:val="clear" w:pos="4680"/>
          <w:tab w:val="clear" w:pos="9360"/>
          <w:tab w:val="left" w:pos="9000"/>
        </w:tabs>
        <w:jc w:val="both"/>
        <w:rPr>
          <w:rFonts w:ascii="Times New Roman" w:hAnsi="Times New Roman"/>
          <w:b/>
          <w:sz w:val="28"/>
          <w:szCs w:val="28"/>
          <w:lang w:val="ro-RO"/>
        </w:rPr>
      </w:pPr>
      <w:r w:rsidRPr="0082327F">
        <w:rPr>
          <w:rFonts w:ascii="Times New Roman" w:hAnsi="Times New Roman"/>
          <w:b/>
          <w:sz w:val="28"/>
          <w:szCs w:val="28"/>
          <w:lang w:val="ro-RO"/>
        </w:rPr>
        <w:t xml:space="preserve">                              </w:t>
      </w:r>
      <w:r w:rsidR="0089789D" w:rsidRPr="0082327F">
        <w:rPr>
          <w:rFonts w:ascii="Times New Roman" w:hAnsi="Times New Roman"/>
          <w:b/>
          <w:sz w:val="28"/>
          <w:szCs w:val="28"/>
          <w:lang w:val="ro-RO"/>
        </w:rPr>
        <w:t>Ministerul Mediului</w:t>
      </w:r>
    </w:p>
    <w:p w:rsidR="0089789D" w:rsidRPr="0082327F" w:rsidRDefault="001377F4" w:rsidP="00F74696">
      <w:pPr>
        <w:pStyle w:val="Header"/>
        <w:tabs>
          <w:tab w:val="clear" w:pos="4680"/>
          <w:tab w:val="clear" w:pos="9360"/>
          <w:tab w:val="left" w:pos="9000"/>
        </w:tabs>
        <w:jc w:val="both"/>
        <w:rPr>
          <w:rFonts w:ascii="Times New Roman" w:hAnsi="Times New Roman"/>
          <w:b/>
          <w:sz w:val="32"/>
          <w:szCs w:val="32"/>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75pt;margin-top:-12.1pt;width:61.85pt;height:49.7pt;z-index:-251658240">
            <v:imagedata r:id="rId9" o:title=""/>
          </v:shape>
          <o:OLEObject Type="Embed" ProgID="CorelDRAW.Graphic.13" ShapeID="_x0000_s1026" DrawAspect="Content" ObjectID="_1625036818" r:id="rId10"/>
        </w:object>
      </w:r>
      <w:r w:rsidR="00F74696" w:rsidRPr="0082327F">
        <w:rPr>
          <w:rFonts w:ascii="Times New Roman" w:hAnsi="Times New Roman"/>
          <w:b/>
          <w:sz w:val="32"/>
          <w:szCs w:val="32"/>
          <w:lang w:val="ro-RO"/>
        </w:rPr>
        <w:t xml:space="preserve">        </w:t>
      </w:r>
      <w:r w:rsidR="0089789D" w:rsidRPr="0082327F">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82327F" w:rsidTr="00B64A33">
        <w:trPr>
          <w:trHeight w:val="486"/>
        </w:trPr>
        <w:tc>
          <w:tcPr>
            <w:tcW w:w="10031" w:type="dxa"/>
            <w:tcBorders>
              <w:top w:val="single" w:sz="8" w:space="0" w:color="000000"/>
              <w:bottom w:val="single" w:sz="8" w:space="0" w:color="000000"/>
            </w:tcBorders>
            <w:shd w:val="clear" w:color="auto" w:fill="auto"/>
            <w:vAlign w:val="center"/>
          </w:tcPr>
          <w:p w:rsidR="0089789D" w:rsidRPr="0082327F" w:rsidRDefault="008068A7" w:rsidP="00825785">
            <w:pPr>
              <w:spacing w:after="0"/>
              <w:jc w:val="center"/>
              <w:rPr>
                <w:rFonts w:ascii="Times New Roman" w:hAnsi="Times New Roman"/>
                <w:b/>
                <w:bCs/>
                <w:color w:val="FFFFFF"/>
                <w:sz w:val="24"/>
                <w:szCs w:val="24"/>
                <w:lang w:val="ro-RO"/>
              </w:rPr>
            </w:pPr>
            <w:r w:rsidRPr="0082327F">
              <w:rPr>
                <w:rFonts w:ascii="Times New Roman" w:hAnsi="Times New Roman"/>
                <w:b/>
                <w:bCs/>
                <w:sz w:val="28"/>
                <w:szCs w:val="28"/>
                <w:lang w:val="ro-RO"/>
              </w:rPr>
              <w:t>AG</w:t>
            </w:r>
            <w:r w:rsidR="00515750" w:rsidRPr="0082327F">
              <w:rPr>
                <w:rFonts w:ascii="Times New Roman" w:hAnsi="Times New Roman"/>
                <w:b/>
                <w:bCs/>
                <w:sz w:val="28"/>
                <w:szCs w:val="28"/>
                <w:lang w:val="ro-RO"/>
              </w:rPr>
              <w:t>ENŢ</w:t>
            </w:r>
            <w:r w:rsidRPr="0082327F">
              <w:rPr>
                <w:rFonts w:ascii="Times New Roman" w:hAnsi="Times New Roman"/>
                <w:b/>
                <w:bCs/>
                <w:sz w:val="28"/>
                <w:szCs w:val="28"/>
                <w:lang w:val="ro-RO"/>
              </w:rPr>
              <w:t>IA PENTRU PROTEC</w:t>
            </w:r>
            <w:r w:rsidR="00515750" w:rsidRPr="0082327F">
              <w:rPr>
                <w:rFonts w:ascii="Times New Roman" w:hAnsi="Times New Roman"/>
                <w:b/>
                <w:bCs/>
                <w:sz w:val="28"/>
                <w:szCs w:val="28"/>
                <w:lang w:val="ro-RO"/>
              </w:rPr>
              <w:t>Ţ</w:t>
            </w:r>
            <w:r w:rsidRPr="0082327F">
              <w:rPr>
                <w:rFonts w:ascii="Times New Roman" w:hAnsi="Times New Roman"/>
                <w:b/>
                <w:bCs/>
                <w:sz w:val="28"/>
                <w:szCs w:val="28"/>
                <w:lang w:val="ro-RO"/>
              </w:rPr>
              <w:t>IA MEDIULUI</w:t>
            </w:r>
            <w:r w:rsidR="00EB112B" w:rsidRPr="0082327F">
              <w:rPr>
                <w:rFonts w:ascii="Times New Roman" w:hAnsi="Times New Roman"/>
                <w:b/>
                <w:bCs/>
                <w:sz w:val="28"/>
                <w:szCs w:val="28"/>
                <w:lang w:val="ro-RO"/>
              </w:rPr>
              <w:t xml:space="preserve"> </w:t>
            </w:r>
            <w:r w:rsidR="00825785" w:rsidRPr="0082327F">
              <w:rPr>
                <w:rFonts w:ascii="Times New Roman" w:hAnsi="Times New Roman"/>
                <w:b/>
                <w:bCs/>
                <w:sz w:val="28"/>
                <w:szCs w:val="28"/>
                <w:lang w:val="ro-RO"/>
              </w:rPr>
              <w:t xml:space="preserve">BISTRIȚA - NĂSĂUD </w:t>
            </w:r>
          </w:p>
        </w:tc>
      </w:tr>
    </w:tbl>
    <w:p w:rsidR="00C216E8" w:rsidRPr="0082327F" w:rsidRDefault="0089789D" w:rsidP="00BF325F">
      <w:pPr>
        <w:rPr>
          <w:rFonts w:ascii="Arial" w:eastAsia="Times New Roman" w:hAnsi="Arial" w:cs="Arial"/>
          <w:b/>
          <w:lang w:val="ro-RO"/>
        </w:rPr>
      </w:pPr>
      <w:r w:rsidRPr="0082327F">
        <w:rPr>
          <w:rFonts w:ascii="Times New Roman" w:hAnsi="Times New Roman"/>
          <w:b/>
          <w:bCs/>
          <w:color w:val="FFFFFF"/>
          <w:sz w:val="28"/>
          <w:szCs w:val="28"/>
          <w:lang w:val="ro-RO"/>
        </w:rPr>
        <w:t>D</w:t>
      </w:r>
      <w:r w:rsidR="00EB0F47" w:rsidRPr="0082327F">
        <w:rPr>
          <w:rStyle w:val="apar"/>
          <w:rFonts w:ascii="Arial" w:hAnsi="Arial" w:cs="Arial"/>
          <w:b/>
          <w:color w:val="000000"/>
          <w:bdr w:val="none" w:sz="0" w:space="0" w:color="auto" w:frame="1"/>
          <w:shd w:val="clear" w:color="auto" w:fill="FFFFFF"/>
          <w:lang w:val="ro-RO"/>
        </w:rPr>
        <w:t xml:space="preserve">                                                         </w:t>
      </w:r>
    </w:p>
    <w:p w:rsidR="0072155F" w:rsidRDefault="0072155F" w:rsidP="00C216E8">
      <w:pPr>
        <w:spacing w:after="0" w:line="240" w:lineRule="auto"/>
        <w:jc w:val="center"/>
        <w:rPr>
          <w:rFonts w:ascii="Arial" w:eastAsia="Times New Roman" w:hAnsi="Arial" w:cs="Arial"/>
          <w:b/>
          <w:lang w:val="ro-RO"/>
        </w:rPr>
      </w:pPr>
    </w:p>
    <w:p w:rsidR="0082327F" w:rsidRPr="0082327F" w:rsidRDefault="0082327F" w:rsidP="00C216E8">
      <w:pPr>
        <w:spacing w:after="0" w:line="240" w:lineRule="auto"/>
        <w:jc w:val="center"/>
        <w:rPr>
          <w:rFonts w:ascii="Arial" w:eastAsia="Times New Roman" w:hAnsi="Arial" w:cs="Arial"/>
          <w:b/>
          <w:lang w:val="ro-RO"/>
        </w:rPr>
      </w:pPr>
    </w:p>
    <w:p w:rsidR="0072155F" w:rsidRPr="0082327F" w:rsidRDefault="0072155F" w:rsidP="00C216E8">
      <w:pPr>
        <w:spacing w:after="0" w:line="240" w:lineRule="auto"/>
        <w:jc w:val="center"/>
        <w:rPr>
          <w:rFonts w:ascii="Arial" w:eastAsia="Times New Roman" w:hAnsi="Arial" w:cs="Arial"/>
          <w:b/>
          <w:lang w:val="ro-RO"/>
        </w:rPr>
      </w:pPr>
    </w:p>
    <w:p w:rsidR="00C0276A" w:rsidRPr="0082327F" w:rsidRDefault="00C216E8" w:rsidP="00C216E8">
      <w:pPr>
        <w:spacing w:after="0" w:line="240" w:lineRule="auto"/>
        <w:jc w:val="center"/>
        <w:rPr>
          <w:rFonts w:ascii="Arial" w:eastAsia="Times New Roman" w:hAnsi="Arial" w:cs="Arial"/>
          <w:b/>
          <w:lang w:val="ro-RO"/>
        </w:rPr>
      </w:pPr>
      <w:r w:rsidRPr="0082327F">
        <w:rPr>
          <w:rFonts w:ascii="Arial" w:eastAsia="Times New Roman" w:hAnsi="Arial" w:cs="Arial"/>
          <w:b/>
          <w:lang w:val="ro-RO"/>
        </w:rPr>
        <w:t xml:space="preserve">DECIZIA ETAPEI DE ÎNCADRARE </w:t>
      </w:r>
      <w:r w:rsidR="002A752F" w:rsidRPr="0082327F">
        <w:rPr>
          <w:rFonts w:ascii="Arial" w:eastAsia="Times New Roman" w:hAnsi="Arial" w:cs="Arial"/>
          <w:b/>
          <w:lang w:val="ro-RO"/>
        </w:rPr>
        <w:t>- proiect</w:t>
      </w:r>
    </w:p>
    <w:p w:rsidR="0072155F" w:rsidRPr="00ED61E3" w:rsidRDefault="00ED61E3" w:rsidP="002A752F">
      <w:pPr>
        <w:spacing w:after="0" w:line="240" w:lineRule="auto"/>
        <w:ind w:left="3600"/>
        <w:jc w:val="both"/>
        <w:rPr>
          <w:rFonts w:ascii="Arial" w:hAnsi="Arial" w:cs="Arial"/>
          <w:b/>
          <w:color w:val="000000" w:themeColor="text1"/>
          <w:lang w:val="ro-RO"/>
        </w:rPr>
      </w:pPr>
      <w:r w:rsidRPr="00ED61E3">
        <w:rPr>
          <w:rFonts w:ascii="Arial" w:hAnsi="Arial" w:cs="Arial"/>
          <w:b/>
          <w:color w:val="000000" w:themeColor="text1"/>
          <w:lang w:val="ro-RO"/>
        </w:rPr>
        <w:t>din 19</w:t>
      </w:r>
      <w:r w:rsidR="002A752F" w:rsidRPr="00ED61E3">
        <w:rPr>
          <w:rFonts w:ascii="Arial" w:hAnsi="Arial" w:cs="Arial"/>
          <w:b/>
          <w:color w:val="000000" w:themeColor="text1"/>
          <w:lang w:val="ro-RO"/>
        </w:rPr>
        <w:t xml:space="preserve"> IULIE 2019</w:t>
      </w:r>
    </w:p>
    <w:p w:rsidR="0072155F" w:rsidRPr="00ED61E3" w:rsidRDefault="0072155F" w:rsidP="00C216E8">
      <w:pPr>
        <w:spacing w:after="0" w:line="240" w:lineRule="auto"/>
        <w:ind w:firstLine="720"/>
        <w:jc w:val="both"/>
        <w:rPr>
          <w:rFonts w:ascii="Arial" w:hAnsi="Arial" w:cs="Arial"/>
          <w:color w:val="000000" w:themeColor="text1"/>
          <w:lang w:val="ro-RO"/>
        </w:rPr>
      </w:pPr>
    </w:p>
    <w:p w:rsidR="0082327F" w:rsidRPr="0082327F" w:rsidRDefault="0082327F" w:rsidP="00C216E8">
      <w:pPr>
        <w:spacing w:after="0" w:line="240" w:lineRule="auto"/>
        <w:ind w:firstLine="720"/>
        <w:jc w:val="both"/>
        <w:rPr>
          <w:rFonts w:ascii="Arial" w:hAnsi="Arial" w:cs="Arial"/>
          <w:lang w:val="ro-RO"/>
        </w:rPr>
      </w:pPr>
    </w:p>
    <w:p w:rsidR="0072155F" w:rsidRPr="0082327F" w:rsidRDefault="0072155F" w:rsidP="00C216E8">
      <w:pPr>
        <w:spacing w:after="0" w:line="240" w:lineRule="auto"/>
        <w:ind w:firstLine="720"/>
        <w:jc w:val="both"/>
        <w:rPr>
          <w:rFonts w:ascii="Arial" w:hAnsi="Arial" w:cs="Arial"/>
          <w:lang w:val="ro-RO"/>
        </w:rPr>
      </w:pPr>
    </w:p>
    <w:p w:rsidR="00C216E8" w:rsidRPr="0082327F" w:rsidRDefault="00C216E8" w:rsidP="000E5B21">
      <w:pPr>
        <w:spacing w:after="0" w:line="240" w:lineRule="auto"/>
        <w:ind w:firstLine="720"/>
        <w:jc w:val="both"/>
        <w:outlineLvl w:val="0"/>
        <w:rPr>
          <w:rFonts w:ascii="Arial" w:hAnsi="Arial" w:cs="Arial"/>
          <w:b/>
          <w:iCs/>
          <w:lang w:val="ro-RO"/>
        </w:rPr>
      </w:pPr>
      <w:r w:rsidRPr="0082327F">
        <w:rPr>
          <w:rFonts w:ascii="Arial" w:hAnsi="Arial" w:cs="Arial"/>
          <w:lang w:val="ro-RO"/>
        </w:rPr>
        <w:t xml:space="preserve">Ca urmare a solicitării de emitere a acordului de mediu adresată de </w:t>
      </w:r>
      <w:r w:rsidR="002A752F" w:rsidRPr="0082327F">
        <w:rPr>
          <w:rFonts w:ascii="Arial" w:hAnsi="Arial" w:cs="Arial"/>
          <w:b/>
          <w:bCs/>
          <w:spacing w:val="-4"/>
          <w:lang w:val="ro-RO"/>
        </w:rPr>
        <w:t>GHERASIM ALIN-CLAUDIU</w:t>
      </w:r>
      <w:r w:rsidR="000E5B21" w:rsidRPr="0082327F">
        <w:rPr>
          <w:rFonts w:ascii="Arial" w:eastAsia="Times New Roman" w:hAnsi="Arial" w:cs="Arial"/>
          <w:bCs/>
          <w:spacing w:val="-4"/>
          <w:lang w:val="ro-RO"/>
        </w:rPr>
        <w:t xml:space="preserve">, din </w:t>
      </w:r>
      <w:r w:rsidR="002A752F" w:rsidRPr="0082327F">
        <w:rPr>
          <w:rFonts w:ascii="Arial" w:hAnsi="Arial" w:cs="Arial"/>
          <w:bCs/>
          <w:spacing w:val="-4"/>
          <w:lang w:val="ro-RO"/>
        </w:rPr>
        <w:t>localitatea Cepari, nr. 239, comuna Dumitra</w:t>
      </w:r>
      <w:r w:rsidRPr="0082327F">
        <w:rPr>
          <w:rFonts w:ascii="Arial" w:hAnsi="Arial" w:cs="Arial"/>
          <w:iCs/>
          <w:lang w:val="ro-RO"/>
        </w:rPr>
        <w:t xml:space="preserve">, </w:t>
      </w:r>
      <w:r w:rsidRPr="0082327F">
        <w:rPr>
          <w:rFonts w:ascii="Arial" w:eastAsia="Times New Roman" w:hAnsi="Arial" w:cs="Arial"/>
          <w:lang w:val="ro-RO"/>
        </w:rPr>
        <w:t>județul Bistriţa-Năsăud</w:t>
      </w:r>
      <w:r w:rsidRPr="0082327F">
        <w:rPr>
          <w:rFonts w:ascii="Arial" w:hAnsi="Arial" w:cs="Arial"/>
          <w:lang w:val="ro-RO"/>
        </w:rPr>
        <w:t xml:space="preserve">, înregistrată la Agenţia pentru Protecţia Mediului Bistriţa-Năsăud cu nr. </w:t>
      </w:r>
      <w:r w:rsidR="002A752F" w:rsidRPr="0082327F">
        <w:rPr>
          <w:rFonts w:ascii="Arial" w:hAnsi="Arial" w:cs="Arial"/>
          <w:lang w:val="ro-RO"/>
        </w:rPr>
        <w:t>6971</w:t>
      </w:r>
      <w:r w:rsidR="008250CB" w:rsidRPr="0082327F">
        <w:rPr>
          <w:rFonts w:ascii="Arial" w:eastAsia="Times New Roman" w:hAnsi="Arial" w:cs="Arial"/>
          <w:i/>
          <w:spacing w:val="-4"/>
          <w:lang w:val="ro-RO"/>
        </w:rPr>
        <w:t>/2</w:t>
      </w:r>
      <w:r w:rsidR="002A752F" w:rsidRPr="0082327F">
        <w:rPr>
          <w:rFonts w:ascii="Arial" w:eastAsia="Times New Roman" w:hAnsi="Arial" w:cs="Arial"/>
          <w:i/>
          <w:spacing w:val="-4"/>
          <w:lang w:val="ro-RO"/>
        </w:rPr>
        <w:t>9</w:t>
      </w:r>
      <w:r w:rsidR="008250CB" w:rsidRPr="0082327F">
        <w:rPr>
          <w:rFonts w:ascii="Arial" w:eastAsia="Times New Roman" w:hAnsi="Arial" w:cs="Arial"/>
          <w:i/>
          <w:spacing w:val="-4"/>
          <w:lang w:val="ro-RO"/>
        </w:rPr>
        <w:t>.0</w:t>
      </w:r>
      <w:r w:rsidR="002A752F" w:rsidRPr="0082327F">
        <w:rPr>
          <w:rFonts w:ascii="Arial" w:eastAsia="Times New Roman" w:hAnsi="Arial" w:cs="Arial"/>
          <w:i/>
          <w:spacing w:val="-4"/>
          <w:lang w:val="ro-RO"/>
        </w:rPr>
        <w:t>5</w:t>
      </w:r>
      <w:r w:rsidR="008250CB" w:rsidRPr="0082327F">
        <w:rPr>
          <w:rFonts w:ascii="Arial" w:eastAsia="Times New Roman" w:hAnsi="Arial" w:cs="Arial"/>
          <w:i/>
          <w:spacing w:val="-4"/>
          <w:lang w:val="ro-RO"/>
        </w:rPr>
        <w:t>.2019</w:t>
      </w:r>
      <w:r w:rsidRPr="0082327F">
        <w:rPr>
          <w:rFonts w:ascii="Arial" w:eastAsia="Times New Roman" w:hAnsi="Arial" w:cs="Arial"/>
          <w:i/>
          <w:lang w:val="ro-RO"/>
        </w:rPr>
        <w:t>,</w:t>
      </w:r>
      <w:r w:rsidRPr="0082327F">
        <w:rPr>
          <w:rFonts w:ascii="Arial" w:hAnsi="Arial" w:cs="Arial"/>
          <w:i/>
          <w:lang w:val="ro-RO"/>
        </w:rPr>
        <w:t xml:space="preserve"> </w:t>
      </w:r>
      <w:r w:rsidRPr="0082327F">
        <w:rPr>
          <w:rFonts w:ascii="Arial" w:hAnsi="Arial" w:cs="Arial"/>
          <w:i/>
          <w:color w:val="000000" w:themeColor="text1"/>
          <w:lang w:val="ro-RO"/>
        </w:rPr>
        <w:t xml:space="preserve">ultima completare cu nr. </w:t>
      </w:r>
      <w:bookmarkStart w:id="0" w:name="_GoBack"/>
      <w:r w:rsidR="00ED61E3" w:rsidRPr="00ED61E3">
        <w:rPr>
          <w:rFonts w:ascii="Arial" w:hAnsi="Arial" w:cs="Arial"/>
          <w:i/>
          <w:color w:val="000000" w:themeColor="text1"/>
          <w:lang w:val="ro-RO"/>
        </w:rPr>
        <w:t>9204/19</w:t>
      </w:r>
      <w:r w:rsidR="00773678" w:rsidRPr="00ED61E3">
        <w:rPr>
          <w:rFonts w:ascii="Arial" w:eastAsia="Times New Roman" w:hAnsi="Arial" w:cs="Arial"/>
          <w:i/>
          <w:color w:val="000000" w:themeColor="text1"/>
          <w:lang w:val="ro-RO"/>
        </w:rPr>
        <w:t>.0</w:t>
      </w:r>
      <w:r w:rsidR="002A752F" w:rsidRPr="00ED61E3">
        <w:rPr>
          <w:rFonts w:ascii="Arial" w:eastAsia="Times New Roman" w:hAnsi="Arial" w:cs="Arial"/>
          <w:i/>
          <w:color w:val="000000" w:themeColor="text1"/>
          <w:lang w:val="ro-RO"/>
        </w:rPr>
        <w:t>7</w:t>
      </w:r>
      <w:r w:rsidRPr="00ED61E3">
        <w:rPr>
          <w:rFonts w:ascii="Arial" w:eastAsia="Times New Roman" w:hAnsi="Arial" w:cs="Arial"/>
          <w:i/>
          <w:color w:val="000000" w:themeColor="text1"/>
          <w:lang w:val="ro-RO"/>
        </w:rPr>
        <w:t>.2019</w:t>
      </w:r>
      <w:r w:rsidRPr="00ED61E3">
        <w:rPr>
          <w:rFonts w:ascii="Arial" w:hAnsi="Arial" w:cs="Arial"/>
          <w:color w:val="000000" w:themeColor="text1"/>
          <w:lang w:val="ro-RO"/>
        </w:rPr>
        <w:t xml:space="preserve">, </w:t>
      </w:r>
      <w:bookmarkEnd w:id="0"/>
      <w:r w:rsidRPr="0082327F">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82327F">
        <w:rPr>
          <w:rFonts w:ascii="Arial" w:hAnsi="Arial" w:cs="Arial"/>
          <w:lang w:val="ro-RO"/>
        </w:rPr>
        <w:t xml:space="preserve"> cu modificările și completările ulterioare,</w:t>
      </w:r>
    </w:p>
    <w:p w:rsidR="00C216E8" w:rsidRPr="0082327F" w:rsidRDefault="00C216E8" w:rsidP="00B877D6">
      <w:pPr>
        <w:spacing w:after="0" w:line="240" w:lineRule="auto"/>
        <w:ind w:firstLine="720"/>
        <w:jc w:val="both"/>
        <w:rPr>
          <w:rFonts w:ascii="Arial" w:hAnsi="Arial" w:cs="Arial"/>
          <w:lang w:val="ro-RO"/>
        </w:rPr>
      </w:pPr>
      <w:r w:rsidRPr="0082327F">
        <w:rPr>
          <w:rFonts w:ascii="Arial" w:hAnsi="Arial" w:cs="Arial"/>
          <w:b/>
          <w:lang w:val="ro-RO"/>
        </w:rPr>
        <w:t>Agenţia pentru Protecţia Mediului Bistriţa-Năsăud decide</w:t>
      </w:r>
      <w:r w:rsidRPr="0082327F">
        <w:rPr>
          <w:rFonts w:ascii="Arial" w:hAnsi="Arial" w:cs="Arial"/>
          <w:lang w:val="ro-RO"/>
        </w:rPr>
        <w:t xml:space="preserve">, ca urmare a consultărilor desfăşurate în cadrul şedinţei Comisiei de Analiză Tehnică din data de </w:t>
      </w:r>
      <w:r w:rsidR="00D03408" w:rsidRPr="0082327F">
        <w:rPr>
          <w:rFonts w:ascii="Arial" w:hAnsi="Arial" w:cs="Arial"/>
          <w:lang w:val="ro-RO"/>
        </w:rPr>
        <w:t>17</w:t>
      </w:r>
      <w:r w:rsidRPr="0082327F">
        <w:rPr>
          <w:rFonts w:ascii="Arial" w:hAnsi="Arial" w:cs="Arial"/>
          <w:lang w:val="ro-RO"/>
        </w:rPr>
        <w:t>.0</w:t>
      </w:r>
      <w:r w:rsidR="008250CB" w:rsidRPr="0082327F">
        <w:rPr>
          <w:rFonts w:ascii="Arial" w:hAnsi="Arial" w:cs="Arial"/>
          <w:lang w:val="ro-RO"/>
        </w:rPr>
        <w:t>7</w:t>
      </w:r>
      <w:r w:rsidRPr="0082327F">
        <w:rPr>
          <w:rFonts w:ascii="Arial" w:hAnsi="Arial" w:cs="Arial"/>
          <w:lang w:val="ro-RO"/>
        </w:rPr>
        <w:t xml:space="preserve">.2019, </w:t>
      </w:r>
      <w:r w:rsidR="00763921" w:rsidRPr="0082327F">
        <w:rPr>
          <w:rFonts w:ascii="Arial" w:hAnsi="Arial" w:cs="Arial"/>
          <w:b/>
          <w:lang w:val="ro-RO"/>
        </w:rPr>
        <w:t>că proiectul</w:t>
      </w:r>
      <w:r w:rsidR="00B877D6" w:rsidRPr="0082327F">
        <w:rPr>
          <w:rFonts w:ascii="Arial" w:hAnsi="Arial" w:cs="Arial"/>
          <w:b/>
          <w:i/>
          <w:lang w:val="ro-RO"/>
        </w:rPr>
        <w:t xml:space="preserve"> </w:t>
      </w:r>
      <w:r w:rsidR="0029123B" w:rsidRPr="0082327F">
        <w:rPr>
          <w:rFonts w:ascii="Arial" w:hAnsi="Arial" w:cs="Arial"/>
          <w:b/>
          <w:lang w:val="ro-RO"/>
        </w:rPr>
        <w:t>„</w:t>
      </w:r>
      <w:r w:rsidR="0029123B" w:rsidRPr="0082327F">
        <w:rPr>
          <w:rFonts w:ascii="Arial" w:hAnsi="Arial" w:cs="Arial"/>
          <w:b/>
          <w:i/>
          <w:spacing w:val="-4"/>
          <w:lang w:val="ro-RO"/>
        </w:rPr>
        <w:t>Modificare soluţie autorizată constând în schimbare destinaţie, extindere, recompartimentări şi amenajări exterioare”,</w:t>
      </w:r>
      <w:r w:rsidR="0029123B" w:rsidRPr="0082327F">
        <w:rPr>
          <w:rFonts w:ascii="Arial" w:hAnsi="Arial" w:cs="Arial"/>
          <w:i/>
          <w:spacing w:val="-4"/>
          <w:lang w:val="ro-RO"/>
        </w:rPr>
        <w:t xml:space="preserve"> </w:t>
      </w:r>
      <w:r w:rsidR="0029123B" w:rsidRPr="0082327F">
        <w:rPr>
          <w:rFonts w:ascii="Arial" w:hAnsi="Arial" w:cs="Arial"/>
          <w:spacing w:val="-4"/>
          <w:lang w:val="ro-RO"/>
        </w:rPr>
        <w:t xml:space="preserve">propus a fi amplasat în </w:t>
      </w:r>
      <w:r w:rsidR="0029123B" w:rsidRPr="0082327F">
        <w:rPr>
          <w:rFonts w:ascii="Arial" w:hAnsi="Arial" w:cs="Arial"/>
          <w:bCs/>
          <w:spacing w:val="-4"/>
          <w:lang w:val="ro-RO"/>
        </w:rPr>
        <w:t>localitatea Cepari, intravilan, CF – 26276,26291, cad. 427, 424, comuna Dumitra</w:t>
      </w:r>
      <w:r w:rsidR="0029123B" w:rsidRPr="0082327F">
        <w:rPr>
          <w:rFonts w:ascii="Arial" w:hAnsi="Arial" w:cs="Arial"/>
          <w:color w:val="000000"/>
          <w:lang w:val="ro-RO"/>
        </w:rPr>
        <w:t>,</w:t>
      </w:r>
      <w:r w:rsidR="0029123B" w:rsidRPr="0082327F">
        <w:rPr>
          <w:rStyle w:val="tpa1"/>
          <w:rFonts w:ascii="Arial" w:hAnsi="Arial" w:cs="Arial"/>
          <w:color w:val="000000"/>
          <w:lang w:val="ro-RO"/>
        </w:rPr>
        <w:t xml:space="preserve"> judeţul Bistriţa-Năsăud</w:t>
      </w:r>
      <w:r w:rsidR="008250CB" w:rsidRPr="0082327F">
        <w:rPr>
          <w:rFonts w:ascii="Arial" w:eastAsia="Times New Roman" w:hAnsi="Arial" w:cs="Arial"/>
          <w:spacing w:val="-4"/>
          <w:lang w:val="ro-RO"/>
        </w:rPr>
        <w:t xml:space="preserve">, </w:t>
      </w:r>
      <w:r w:rsidRPr="0082327F">
        <w:rPr>
          <w:rFonts w:ascii="Arial" w:hAnsi="Arial" w:cs="Arial"/>
          <w:b/>
          <w:bCs/>
          <w:lang w:val="ro-RO"/>
        </w:rPr>
        <w:t>nu se supune evaluării impactului asupra mediului</w:t>
      </w:r>
      <w:r w:rsidRPr="0082327F">
        <w:rPr>
          <w:rFonts w:ascii="Arial" w:hAnsi="Arial" w:cs="Arial"/>
          <w:lang w:val="ro-RO"/>
        </w:rPr>
        <w:t xml:space="preserve">. </w:t>
      </w:r>
    </w:p>
    <w:p w:rsidR="00C216E8" w:rsidRPr="0082327F" w:rsidRDefault="00C216E8" w:rsidP="00C216E8">
      <w:pPr>
        <w:spacing w:after="0" w:line="240" w:lineRule="auto"/>
        <w:ind w:firstLine="720"/>
        <w:jc w:val="both"/>
        <w:rPr>
          <w:rFonts w:ascii="Arial" w:hAnsi="Arial" w:cs="Arial"/>
          <w:lang w:val="ro-RO"/>
        </w:rPr>
      </w:pPr>
    </w:p>
    <w:p w:rsidR="00C216E8" w:rsidRPr="0082327F" w:rsidRDefault="00C216E8" w:rsidP="006B59EC">
      <w:pPr>
        <w:spacing w:after="0" w:line="240" w:lineRule="auto"/>
        <w:ind w:firstLine="720"/>
        <w:jc w:val="both"/>
        <w:rPr>
          <w:rFonts w:ascii="Arial" w:hAnsi="Arial" w:cs="Arial"/>
          <w:b/>
          <w:lang w:val="ro-RO"/>
        </w:rPr>
      </w:pPr>
      <w:r w:rsidRPr="0082327F">
        <w:rPr>
          <w:rFonts w:ascii="Arial" w:hAnsi="Arial" w:cs="Arial"/>
          <w:b/>
          <w:lang w:val="ro-RO"/>
        </w:rPr>
        <w:t>Justificarea prezentei decizii:</w:t>
      </w:r>
    </w:p>
    <w:p w:rsidR="00C216E8" w:rsidRPr="0082327F" w:rsidRDefault="00C216E8" w:rsidP="00C216E8">
      <w:pPr>
        <w:spacing w:after="0" w:line="240" w:lineRule="auto"/>
        <w:ind w:firstLine="720"/>
        <w:jc w:val="both"/>
        <w:rPr>
          <w:rFonts w:ascii="Arial" w:hAnsi="Arial" w:cs="Arial"/>
          <w:b/>
          <w:lang w:val="ro-RO"/>
        </w:rPr>
      </w:pPr>
    </w:p>
    <w:p w:rsidR="00E600C9" w:rsidRPr="0082327F" w:rsidRDefault="00E600C9" w:rsidP="00E600C9">
      <w:pPr>
        <w:autoSpaceDE w:val="0"/>
        <w:autoSpaceDN w:val="0"/>
        <w:adjustRightInd w:val="0"/>
        <w:spacing w:after="0" w:line="240" w:lineRule="auto"/>
        <w:jc w:val="both"/>
        <w:rPr>
          <w:rFonts w:ascii="Arial" w:hAnsi="Arial" w:cs="Arial"/>
          <w:b/>
          <w:color w:val="000000" w:themeColor="text1"/>
          <w:lang w:val="ro-RO"/>
        </w:rPr>
      </w:pPr>
      <w:r w:rsidRPr="0082327F">
        <w:rPr>
          <w:rFonts w:ascii="Arial" w:hAnsi="Arial" w:cs="Arial"/>
          <w:b/>
          <w:color w:val="000000" w:themeColor="text1"/>
          <w:lang w:val="ro-RO"/>
        </w:rPr>
        <w:t xml:space="preserve">I. Motivele pe baza cărora s-a stabilit necesitatea neefectuării evaluării impactului asupra mediului sunt următoarele: </w:t>
      </w:r>
    </w:p>
    <w:p w:rsidR="00223F1D" w:rsidRPr="0082327F" w:rsidRDefault="00D03408" w:rsidP="00223F1D">
      <w:pPr>
        <w:spacing w:after="0" w:line="240" w:lineRule="auto"/>
        <w:ind w:firstLine="720"/>
        <w:jc w:val="both"/>
        <w:rPr>
          <w:rFonts w:ascii="Arial" w:hAnsi="Arial" w:cs="Arial"/>
          <w:i/>
          <w:spacing w:val="-4"/>
          <w:lang w:val="ro-RO"/>
        </w:rPr>
      </w:pPr>
      <w:r w:rsidRPr="0082327F">
        <w:rPr>
          <w:rFonts w:ascii="Arial" w:hAnsi="Arial" w:cs="Arial"/>
          <w:i/>
          <w:spacing w:val="-4"/>
          <w:lang w:val="ro-RO"/>
        </w:rPr>
        <w:t>P</w:t>
      </w:r>
      <w:r w:rsidR="00223F1D" w:rsidRPr="0082327F">
        <w:rPr>
          <w:rFonts w:ascii="Arial" w:hAnsi="Arial" w:cs="Arial"/>
          <w:i/>
          <w:spacing w:val="-4"/>
          <w:lang w:val="ro-RO"/>
        </w:rPr>
        <w:t xml:space="preserve">roiectul propus </w:t>
      </w:r>
      <w:r w:rsidR="00223F1D" w:rsidRPr="0082327F">
        <w:rPr>
          <w:rFonts w:ascii="Arial" w:hAnsi="Arial" w:cs="Arial"/>
          <w:b/>
          <w:i/>
          <w:spacing w:val="-4"/>
          <w:lang w:val="ro-RO"/>
        </w:rPr>
        <w:t>intră sub incidenţa Legii nr. 292/2018</w:t>
      </w:r>
      <w:r w:rsidR="00223F1D" w:rsidRPr="0082327F">
        <w:rPr>
          <w:rFonts w:ascii="Arial" w:hAnsi="Arial" w:cs="Arial"/>
          <w:i/>
          <w:spacing w:val="-4"/>
          <w:lang w:val="ro-RO"/>
        </w:rPr>
        <w:t xml:space="preserve"> privind evaluarea impactului anumitor proiecte publice şi private asupra mediului, fiind încadrat în Anexa nr. 2, </w:t>
      </w:r>
    </w:p>
    <w:p w:rsidR="00223F1D" w:rsidRPr="0082327F" w:rsidRDefault="00223F1D" w:rsidP="00223F1D">
      <w:pPr>
        <w:spacing w:after="0" w:line="240" w:lineRule="auto"/>
        <w:ind w:firstLine="720"/>
        <w:jc w:val="both"/>
        <w:rPr>
          <w:rFonts w:ascii="Arial" w:hAnsi="Arial" w:cs="Arial"/>
          <w:i/>
          <w:color w:val="000000"/>
          <w:spacing w:val="-4"/>
          <w:lang w:val="ro-RO"/>
        </w:rPr>
      </w:pPr>
      <w:r w:rsidRPr="0082327F">
        <w:rPr>
          <w:rFonts w:ascii="Arial" w:hAnsi="Arial" w:cs="Arial"/>
          <w:i/>
          <w:spacing w:val="-4"/>
          <w:lang w:val="ro-RO"/>
        </w:rPr>
        <w:t xml:space="preserve">- la punctul 10, lit. b) </w:t>
      </w:r>
      <w:r w:rsidRPr="0082327F">
        <w:rPr>
          <w:rFonts w:ascii="Arial" w:hAnsi="Arial" w:cs="Arial"/>
          <w:i/>
          <w:color w:val="000000"/>
          <w:spacing w:val="-4"/>
          <w:shd w:val="clear" w:color="auto" w:fill="FFFFFF"/>
          <w:lang w:val="ro-RO"/>
        </w:rPr>
        <w:t>proiecte de dezvoltare urbană, inclusiv construcția centrelor comerciale și a parcărilor auto publice</w:t>
      </w:r>
      <w:r w:rsidRPr="0082327F">
        <w:rPr>
          <w:rFonts w:ascii="Arial" w:hAnsi="Arial" w:cs="Arial"/>
          <w:i/>
          <w:color w:val="000000"/>
          <w:spacing w:val="-4"/>
          <w:lang w:val="ro-RO"/>
        </w:rPr>
        <w:t xml:space="preserve">” şi la </w:t>
      </w:r>
    </w:p>
    <w:p w:rsidR="00223F1D" w:rsidRPr="0082327F" w:rsidRDefault="00223F1D" w:rsidP="00223F1D">
      <w:pPr>
        <w:pStyle w:val="al"/>
        <w:shd w:val="clear" w:color="auto" w:fill="FFFFFF"/>
        <w:spacing w:before="0" w:beforeAutospacing="0" w:after="0" w:afterAutospacing="0"/>
        <w:ind w:firstLine="720"/>
        <w:jc w:val="both"/>
        <w:rPr>
          <w:rFonts w:ascii="Arial" w:hAnsi="Arial" w:cs="Arial"/>
          <w:i/>
          <w:color w:val="000000"/>
          <w:spacing w:val="-4"/>
          <w:sz w:val="22"/>
          <w:szCs w:val="22"/>
          <w:lang w:val="ro-RO"/>
        </w:rPr>
      </w:pPr>
      <w:r w:rsidRPr="0082327F">
        <w:rPr>
          <w:rFonts w:ascii="Arial" w:hAnsi="Arial" w:cs="Arial"/>
          <w:bCs/>
          <w:i/>
          <w:color w:val="000000"/>
          <w:spacing w:val="-4"/>
          <w:sz w:val="22"/>
          <w:szCs w:val="22"/>
          <w:lang w:val="ro-RO"/>
        </w:rPr>
        <w:t>- punctul 13, lit. a)</w:t>
      </w:r>
      <w:r w:rsidRPr="0082327F">
        <w:rPr>
          <w:rFonts w:ascii="Arial" w:hAnsi="Arial" w:cs="Arial"/>
          <w:i/>
          <w:color w:val="000000"/>
          <w:spacing w:val="-4"/>
          <w:sz w:val="22"/>
          <w:szCs w:val="22"/>
          <w:lang w:val="ro-RO"/>
        </w:rPr>
        <w:t> Orice modificări sau extinderi, altele decât cele prevăzute la </w:t>
      </w:r>
      <w:hyperlink r:id="rId11" w:anchor="p-275167933" w:tgtFrame="_blank" w:history="1">
        <w:r w:rsidRPr="0082327F">
          <w:rPr>
            <w:rStyle w:val="Hyperlink"/>
            <w:rFonts w:ascii="Arial" w:hAnsi="Arial" w:cs="Arial"/>
            <w:i/>
            <w:color w:val="000000"/>
            <w:spacing w:val="-4"/>
            <w:sz w:val="22"/>
            <w:szCs w:val="22"/>
            <w:u w:val="none"/>
            <w:lang w:val="ro-RO"/>
          </w:rPr>
          <w:t>pct. 24</w:t>
        </w:r>
      </w:hyperlink>
      <w:r w:rsidRPr="0082327F">
        <w:rPr>
          <w:rFonts w:ascii="Arial" w:hAnsi="Arial" w:cs="Arial"/>
          <w:i/>
          <w:color w:val="000000"/>
          <w:spacing w:val="-4"/>
          <w:sz w:val="22"/>
          <w:szCs w:val="22"/>
          <w:lang w:val="ro-RO"/>
        </w:rPr>
        <w:t> din anexa nr. 1, ale proiectelor prevăzute în anexa </w:t>
      </w:r>
      <w:hyperlink r:id="rId12" w:anchor="p-275167869" w:tgtFrame="_blank" w:history="1">
        <w:r w:rsidRPr="0082327F">
          <w:rPr>
            <w:rStyle w:val="Hyperlink"/>
            <w:rFonts w:ascii="Arial" w:hAnsi="Arial" w:cs="Arial"/>
            <w:i/>
            <w:color w:val="000000"/>
            <w:spacing w:val="-4"/>
            <w:sz w:val="22"/>
            <w:szCs w:val="22"/>
            <w:u w:val="none"/>
            <w:lang w:val="ro-RO"/>
          </w:rPr>
          <w:t>nr. 1</w:t>
        </w:r>
      </w:hyperlink>
      <w:r w:rsidRPr="0082327F">
        <w:rPr>
          <w:rFonts w:ascii="Arial" w:hAnsi="Arial" w:cs="Arial"/>
          <w:i/>
          <w:color w:val="000000"/>
          <w:spacing w:val="-4"/>
          <w:sz w:val="22"/>
          <w:szCs w:val="22"/>
          <w:lang w:val="ro-RO"/>
        </w:rPr>
        <w:t> sau în prezenta anexă, deja autorizate, executate sau în curs de a fi executate, care pot avea efecte semnificative negative asupra mediului.</w:t>
      </w:r>
    </w:p>
    <w:p w:rsidR="00223F1D" w:rsidRPr="0082327F" w:rsidRDefault="00D03408" w:rsidP="00223F1D">
      <w:pPr>
        <w:spacing w:after="0" w:line="240" w:lineRule="auto"/>
        <w:ind w:firstLine="720"/>
        <w:jc w:val="both"/>
        <w:rPr>
          <w:rFonts w:ascii="Arial" w:hAnsi="Arial" w:cs="Arial"/>
          <w:i/>
          <w:color w:val="000000" w:themeColor="text1"/>
          <w:spacing w:val="-4"/>
          <w:lang w:val="ro-RO"/>
        </w:rPr>
      </w:pPr>
      <w:r w:rsidRPr="0082327F">
        <w:rPr>
          <w:rFonts w:ascii="Arial" w:hAnsi="Arial" w:cs="Arial"/>
          <w:i/>
          <w:spacing w:val="-4"/>
          <w:lang w:val="ro-RO"/>
        </w:rPr>
        <w:t>P</w:t>
      </w:r>
      <w:r w:rsidR="00223F1D" w:rsidRPr="0082327F">
        <w:rPr>
          <w:rFonts w:ascii="Arial" w:hAnsi="Arial" w:cs="Arial"/>
          <w:i/>
          <w:spacing w:val="-4"/>
          <w:lang w:val="ro-RO"/>
        </w:rPr>
        <w:t xml:space="preserve">roiectul propus </w:t>
      </w:r>
      <w:r w:rsidR="00223F1D" w:rsidRPr="0082327F">
        <w:rPr>
          <w:rFonts w:ascii="Arial" w:hAnsi="Arial" w:cs="Arial"/>
          <w:b/>
          <w:i/>
          <w:spacing w:val="-4"/>
          <w:lang w:val="ro-RO"/>
        </w:rPr>
        <w:t>nu intră sub incidența </w:t>
      </w:r>
      <w:hyperlink r:id="rId13" w:anchor="p-48878121" w:tgtFrame="_blank" w:history="1">
        <w:r w:rsidR="00223F1D" w:rsidRPr="0082327F">
          <w:rPr>
            <w:rStyle w:val="Hyperlink"/>
            <w:rFonts w:ascii="Arial" w:hAnsi="Arial" w:cs="Arial"/>
            <w:b/>
            <w:i/>
            <w:color w:val="000000" w:themeColor="text1"/>
            <w:spacing w:val="-4"/>
            <w:u w:val="none"/>
            <w:lang w:val="ro-RO"/>
          </w:rPr>
          <w:t>art. 28</w:t>
        </w:r>
      </w:hyperlink>
      <w:r w:rsidR="00223F1D" w:rsidRPr="0082327F">
        <w:rPr>
          <w:rFonts w:ascii="Arial" w:hAnsi="Arial" w:cs="Arial"/>
          <w:b/>
          <w:i/>
          <w:color w:val="000000" w:themeColor="text1"/>
          <w:spacing w:val="-4"/>
          <w:lang w:val="ro-RO"/>
        </w:rPr>
        <w:t> din</w:t>
      </w:r>
      <w:r w:rsidR="00223F1D" w:rsidRPr="0082327F">
        <w:rPr>
          <w:rFonts w:ascii="Arial" w:hAnsi="Arial" w:cs="Arial"/>
          <w:i/>
          <w:color w:val="000000" w:themeColor="text1"/>
          <w:spacing w:val="-4"/>
          <w:lang w:val="ro-RO"/>
        </w:rPr>
        <w:t xml:space="preserve"> Ordonanța de urgență a Guvernului nr. 57/2007 privind regimul ariilor naturale protejate, conservarea habitatelor naturale, a florei și faunei sălbatice, aprobată cu modificări și completări prin Legea </w:t>
      </w:r>
      <w:hyperlink r:id="rId14" w:tgtFrame="_blank" w:history="1">
        <w:r w:rsidR="00223F1D" w:rsidRPr="0082327F">
          <w:rPr>
            <w:rStyle w:val="Hyperlink"/>
            <w:rFonts w:ascii="Arial" w:hAnsi="Arial" w:cs="Arial"/>
            <w:i/>
            <w:color w:val="000000" w:themeColor="text1"/>
            <w:spacing w:val="-4"/>
            <w:u w:val="none"/>
            <w:lang w:val="ro-RO"/>
          </w:rPr>
          <w:t>nr. 49/2011</w:t>
        </w:r>
      </w:hyperlink>
      <w:r w:rsidR="00223F1D" w:rsidRPr="0082327F">
        <w:rPr>
          <w:rFonts w:ascii="Arial" w:hAnsi="Arial" w:cs="Arial"/>
          <w:i/>
          <w:color w:val="000000" w:themeColor="text1"/>
          <w:spacing w:val="-4"/>
          <w:lang w:val="ro-RO"/>
        </w:rPr>
        <w:t xml:space="preserve">, cu modificările și completările ulterioare, </w:t>
      </w:r>
    </w:p>
    <w:p w:rsidR="00223F1D" w:rsidRPr="0082327F" w:rsidRDefault="00D03408" w:rsidP="00223F1D">
      <w:pPr>
        <w:spacing w:after="0" w:line="240" w:lineRule="auto"/>
        <w:ind w:firstLine="720"/>
        <w:jc w:val="both"/>
        <w:rPr>
          <w:rFonts w:ascii="Arial" w:hAnsi="Arial" w:cs="Arial"/>
          <w:i/>
          <w:spacing w:val="-4"/>
          <w:lang w:val="ro-RO"/>
        </w:rPr>
      </w:pPr>
      <w:r w:rsidRPr="0082327F">
        <w:rPr>
          <w:rFonts w:ascii="Arial" w:hAnsi="Arial" w:cs="Arial"/>
          <w:i/>
          <w:color w:val="000000" w:themeColor="text1"/>
          <w:spacing w:val="-4"/>
          <w:lang w:val="ro-RO"/>
        </w:rPr>
        <w:t>P</w:t>
      </w:r>
      <w:r w:rsidR="00223F1D" w:rsidRPr="0082327F">
        <w:rPr>
          <w:rFonts w:ascii="Arial" w:hAnsi="Arial" w:cs="Arial"/>
          <w:i/>
          <w:color w:val="000000" w:themeColor="text1"/>
          <w:spacing w:val="-4"/>
          <w:lang w:val="ro-RO"/>
        </w:rPr>
        <w:t xml:space="preserve">roiectul propus </w:t>
      </w:r>
      <w:r w:rsidR="00223F1D" w:rsidRPr="0082327F">
        <w:rPr>
          <w:rFonts w:ascii="Arial" w:hAnsi="Arial" w:cs="Arial"/>
          <w:b/>
          <w:i/>
          <w:color w:val="000000" w:themeColor="text1"/>
          <w:spacing w:val="-4"/>
          <w:lang w:val="ro-RO"/>
        </w:rPr>
        <w:t>nu intră sub incidența prevederilor </w:t>
      </w:r>
      <w:hyperlink r:id="rId15" w:anchor="p-10135143" w:tgtFrame="_blank" w:history="1">
        <w:r w:rsidR="00223F1D" w:rsidRPr="0082327F">
          <w:rPr>
            <w:rStyle w:val="Hyperlink"/>
            <w:rFonts w:ascii="Arial" w:hAnsi="Arial" w:cs="Arial"/>
            <w:b/>
            <w:i/>
            <w:color w:val="000000" w:themeColor="text1"/>
            <w:spacing w:val="-4"/>
            <w:u w:val="none"/>
            <w:lang w:val="ro-RO"/>
          </w:rPr>
          <w:t>art. 48</w:t>
        </w:r>
      </w:hyperlink>
      <w:r w:rsidR="00223F1D" w:rsidRPr="0082327F">
        <w:rPr>
          <w:rFonts w:ascii="Arial" w:hAnsi="Arial" w:cs="Arial"/>
          <w:b/>
          <w:i/>
          <w:color w:val="000000" w:themeColor="text1"/>
          <w:spacing w:val="-4"/>
          <w:lang w:val="ro-RO"/>
        </w:rPr>
        <w:t> și </w:t>
      </w:r>
      <w:hyperlink r:id="rId16" w:anchor="p-10135178" w:tgtFrame="_blank" w:history="1">
        <w:r w:rsidR="00223F1D" w:rsidRPr="0082327F">
          <w:rPr>
            <w:rStyle w:val="Hyperlink"/>
            <w:rFonts w:ascii="Arial" w:hAnsi="Arial" w:cs="Arial"/>
            <w:b/>
            <w:i/>
            <w:color w:val="000000" w:themeColor="text1"/>
            <w:spacing w:val="-4"/>
            <w:u w:val="none"/>
            <w:lang w:val="ro-RO"/>
          </w:rPr>
          <w:t>54</w:t>
        </w:r>
      </w:hyperlink>
      <w:r w:rsidR="00223F1D" w:rsidRPr="0082327F">
        <w:rPr>
          <w:rFonts w:ascii="Arial" w:hAnsi="Arial" w:cs="Arial"/>
          <w:i/>
          <w:color w:val="000000" w:themeColor="text1"/>
          <w:spacing w:val="-4"/>
          <w:lang w:val="ro-RO"/>
        </w:rPr>
        <w:t> d</w:t>
      </w:r>
      <w:r w:rsidR="00223F1D" w:rsidRPr="0082327F">
        <w:rPr>
          <w:rFonts w:ascii="Arial" w:hAnsi="Arial" w:cs="Arial"/>
          <w:i/>
          <w:spacing w:val="-4"/>
          <w:lang w:val="ro-RO"/>
        </w:rPr>
        <w:t>in Legea apelor nr. 107/1996, cu modificările și completările ulterioare</w:t>
      </w:r>
    </w:p>
    <w:p w:rsidR="0040638C" w:rsidRDefault="0040638C" w:rsidP="00223F1D">
      <w:pPr>
        <w:spacing w:after="0" w:line="240" w:lineRule="auto"/>
        <w:ind w:firstLine="720"/>
        <w:jc w:val="both"/>
        <w:rPr>
          <w:rFonts w:ascii="Arial" w:hAnsi="Arial" w:cs="Arial"/>
          <w:i/>
          <w:iCs/>
          <w:lang w:val="ro-RO"/>
        </w:rPr>
      </w:pPr>
    </w:p>
    <w:p w:rsidR="00223F1D" w:rsidRPr="0082327F" w:rsidRDefault="00223F1D" w:rsidP="00223F1D">
      <w:pPr>
        <w:spacing w:after="0" w:line="240" w:lineRule="auto"/>
        <w:ind w:firstLine="720"/>
        <w:jc w:val="both"/>
        <w:rPr>
          <w:rFonts w:ascii="Arial" w:hAnsi="Arial" w:cs="Arial"/>
          <w:i/>
          <w:lang w:val="ro-RO"/>
        </w:rPr>
      </w:pPr>
      <w:r w:rsidRPr="0082327F">
        <w:rPr>
          <w:rFonts w:ascii="Arial" w:hAnsi="Arial" w:cs="Arial"/>
          <w:i/>
          <w:iCs/>
          <w:lang w:val="ro-RO"/>
        </w:rPr>
        <w:t xml:space="preserve">Proiectul a parcurs etapa de evaluare iniţială şi etapa de încadrare, </w:t>
      </w:r>
      <w:r w:rsidRPr="0082327F">
        <w:rPr>
          <w:rFonts w:ascii="Arial" w:hAnsi="Arial" w:cs="Arial"/>
          <w:i/>
          <w:lang w:val="ro-RO"/>
        </w:rPr>
        <w:t xml:space="preserve">din analiza listei de control pentru etapa de încadrare, definitivată în cadrul ședinței C.A.T. şi în baza </w:t>
      </w:r>
      <w:r w:rsidRPr="0082327F">
        <w:rPr>
          <w:rFonts w:ascii="Arial" w:hAnsi="Arial" w:cs="Arial"/>
          <w:i/>
          <w:color w:val="000000"/>
          <w:lang w:val="ro-RO"/>
        </w:rPr>
        <w:t xml:space="preserve">criteriilor de selecţie pentru stabilirea necesităţii efectuării evaluării impactului asupra mediului din Anexa 3 la </w:t>
      </w:r>
      <w:r w:rsidRPr="0082327F">
        <w:rPr>
          <w:rFonts w:ascii="Arial" w:hAnsi="Arial" w:cs="Arial"/>
          <w:i/>
          <w:lang w:val="ro-RO"/>
        </w:rPr>
        <w:t xml:space="preserve">Legea nr. </w:t>
      </w:r>
      <w:r w:rsidRPr="0082327F">
        <w:rPr>
          <w:rFonts w:ascii="Arial" w:hAnsi="Arial" w:cs="Arial"/>
          <w:i/>
          <w:shd w:val="clear" w:color="auto" w:fill="FFFFFF"/>
          <w:lang w:val="ro-RO"/>
        </w:rPr>
        <w:t xml:space="preserve">292/2018, </w:t>
      </w:r>
      <w:r w:rsidRPr="0082327F">
        <w:rPr>
          <w:rFonts w:ascii="Arial" w:hAnsi="Arial" w:cs="Arial"/>
          <w:i/>
          <w:lang w:val="ro-RO"/>
        </w:rPr>
        <w:t>nu rezultă un impact semnificativ asupra mediului al proiectului propus.</w:t>
      </w:r>
      <w:r w:rsidRPr="0082327F">
        <w:rPr>
          <w:rFonts w:ascii="Arial" w:hAnsi="Arial" w:cs="Arial"/>
          <w:i/>
          <w:lang w:val="ro-RO"/>
        </w:rPr>
        <w:tab/>
      </w:r>
    </w:p>
    <w:p w:rsidR="00223F1D" w:rsidRPr="0082327F" w:rsidRDefault="00223F1D" w:rsidP="00223F1D">
      <w:pPr>
        <w:spacing w:after="0" w:line="240" w:lineRule="auto"/>
        <w:ind w:firstLine="720"/>
        <w:jc w:val="both"/>
        <w:rPr>
          <w:rFonts w:ascii="Arial" w:hAnsi="Arial" w:cs="Arial"/>
          <w:i/>
          <w:iCs/>
          <w:lang w:val="ro-RO"/>
        </w:rPr>
      </w:pPr>
      <w:r w:rsidRPr="0082327F">
        <w:rPr>
          <w:rFonts w:ascii="Arial" w:hAnsi="Arial" w:cs="Arial"/>
          <w:i/>
          <w:lang w:val="ro-RO"/>
        </w:rPr>
        <w:t>Pe parcursul derulării procedurii de mediu, anunţurile publice la depunerea solicitării de emitere a acordului de mediu şi pentru încadrarea proiectului</w:t>
      </w:r>
      <w:r w:rsidRPr="0082327F">
        <w:rPr>
          <w:rFonts w:ascii="Arial" w:eastAsia="Times New Roman" w:hAnsi="Arial" w:cs="Arial"/>
          <w:i/>
          <w:lang w:val="ro-RO"/>
        </w:rPr>
        <w:t xml:space="preserve"> au fost mediatizate prin: afişare la sediul afişare la sediul Primăriei </w:t>
      </w:r>
      <w:r w:rsidR="00AA793A" w:rsidRPr="0082327F">
        <w:rPr>
          <w:rFonts w:ascii="Arial" w:eastAsia="Times New Roman" w:hAnsi="Arial" w:cs="Arial"/>
          <w:i/>
          <w:lang w:val="ro-RO"/>
        </w:rPr>
        <w:t>Dumitra</w:t>
      </w:r>
      <w:r w:rsidRPr="0082327F">
        <w:rPr>
          <w:rFonts w:ascii="Arial" w:eastAsia="Times New Roman" w:hAnsi="Arial" w:cs="Arial"/>
          <w:i/>
          <w:lang w:val="ro-RO"/>
        </w:rPr>
        <w:t xml:space="preserve">, publicare în presa locală, afişare pe site-ul şi la sediul A.P.M. Bistriţa-Năsăud. </w:t>
      </w:r>
    </w:p>
    <w:p w:rsidR="00223F1D" w:rsidRDefault="00223F1D" w:rsidP="00223F1D">
      <w:pPr>
        <w:pStyle w:val="NoSpacing"/>
        <w:ind w:firstLine="720"/>
        <w:jc w:val="both"/>
        <w:rPr>
          <w:rFonts w:ascii="Arial" w:hAnsi="Arial" w:cs="Arial"/>
          <w:i/>
          <w:iCs/>
          <w:lang w:val="ro-RO"/>
        </w:rPr>
      </w:pPr>
      <w:r w:rsidRPr="0082327F">
        <w:rPr>
          <w:rFonts w:ascii="Arial" w:hAnsi="Arial" w:cs="Arial"/>
          <w:i/>
          <w:iCs/>
          <w:lang w:val="ro-RO"/>
        </w:rPr>
        <w:t>Nu s-au înregistrat observaţii/comentarii/contestaţii din partea publicului interesat pe durata desfășurării procedurii de emitere a actului de reglementare.</w:t>
      </w:r>
    </w:p>
    <w:p w:rsidR="0082327F" w:rsidRDefault="0082327F" w:rsidP="00223F1D">
      <w:pPr>
        <w:pStyle w:val="NoSpacing"/>
        <w:ind w:firstLine="720"/>
        <w:jc w:val="both"/>
        <w:rPr>
          <w:rFonts w:ascii="Arial" w:hAnsi="Arial" w:cs="Arial"/>
          <w:i/>
          <w:iCs/>
          <w:lang w:val="ro-RO"/>
        </w:rPr>
      </w:pPr>
    </w:p>
    <w:p w:rsidR="0082327F" w:rsidRDefault="0082327F" w:rsidP="00223F1D">
      <w:pPr>
        <w:pStyle w:val="NoSpacing"/>
        <w:ind w:firstLine="720"/>
        <w:jc w:val="both"/>
        <w:rPr>
          <w:rFonts w:ascii="Arial" w:hAnsi="Arial" w:cs="Arial"/>
          <w:i/>
          <w:iCs/>
          <w:lang w:val="ro-RO"/>
        </w:rPr>
      </w:pPr>
    </w:p>
    <w:p w:rsidR="0082327F" w:rsidRDefault="0082327F" w:rsidP="00223F1D">
      <w:pPr>
        <w:pStyle w:val="NoSpacing"/>
        <w:ind w:firstLine="720"/>
        <w:jc w:val="both"/>
        <w:rPr>
          <w:rFonts w:ascii="Arial" w:hAnsi="Arial" w:cs="Arial"/>
          <w:i/>
          <w:iCs/>
          <w:lang w:val="ro-RO"/>
        </w:rPr>
      </w:pPr>
    </w:p>
    <w:p w:rsidR="0082327F" w:rsidRPr="003E6A11" w:rsidRDefault="0082327F" w:rsidP="0082327F">
      <w:pPr>
        <w:spacing w:after="0" w:line="240" w:lineRule="auto"/>
        <w:jc w:val="both"/>
        <w:rPr>
          <w:rFonts w:ascii="Arial" w:hAnsi="Arial" w:cs="Arial"/>
          <w:b/>
          <w:lang w:val="ro-RO"/>
        </w:rPr>
      </w:pPr>
      <w:r w:rsidRPr="00AC6A53">
        <w:rPr>
          <w:rFonts w:ascii="Arial" w:hAnsi="Arial" w:cs="Arial"/>
          <w:b/>
          <w:lang w:val="ro-RO"/>
        </w:rPr>
        <w:t>1</w:t>
      </w:r>
      <w:r w:rsidRPr="003E6A11">
        <w:rPr>
          <w:rFonts w:ascii="Arial" w:hAnsi="Arial" w:cs="Arial"/>
          <w:b/>
          <w:lang w:val="ro-RO"/>
        </w:rPr>
        <w:t>. Caracteristicile proiectului:</w:t>
      </w:r>
    </w:p>
    <w:p w:rsidR="00223F1D" w:rsidRPr="0082327F" w:rsidRDefault="00223F1D" w:rsidP="00223F1D">
      <w:pPr>
        <w:spacing w:after="0" w:line="240" w:lineRule="auto"/>
        <w:jc w:val="both"/>
        <w:rPr>
          <w:rFonts w:ascii="Arial" w:hAnsi="Arial" w:cs="Arial"/>
          <w:b/>
          <w:i/>
          <w:lang w:val="ro-RO"/>
        </w:rPr>
      </w:pPr>
      <w:r w:rsidRPr="0082327F">
        <w:rPr>
          <w:rFonts w:ascii="Arial" w:eastAsiaTheme="minorHAnsi" w:hAnsi="Arial" w:cs="Arial"/>
          <w:b/>
          <w:lang w:val="ro-RO"/>
        </w:rPr>
        <w:t xml:space="preserve">a) </w:t>
      </w:r>
      <w:r w:rsidRPr="0082327F">
        <w:rPr>
          <w:rFonts w:ascii="Arial" w:eastAsiaTheme="minorHAnsi" w:hAnsi="Arial" w:cs="Arial"/>
          <w:b/>
          <w:i/>
          <w:lang w:val="ro-RO"/>
        </w:rPr>
        <w:t>dimensiunea și concepția întregului proiect</w:t>
      </w:r>
      <w:r w:rsidRPr="0082327F">
        <w:rPr>
          <w:rFonts w:ascii="Arial" w:eastAsiaTheme="minorHAnsi" w:hAnsi="Arial" w:cs="Arial"/>
          <w:lang w:val="ro-RO"/>
        </w:rPr>
        <w:t xml:space="preserve"> :</w:t>
      </w:r>
      <w:r w:rsidRPr="0082327F">
        <w:rPr>
          <w:rFonts w:ascii="Arial" w:hAnsi="Arial" w:cs="Arial"/>
          <w:b/>
          <w:i/>
          <w:lang w:val="ro-RO"/>
        </w:rPr>
        <w:t xml:space="preserve"> </w:t>
      </w:r>
    </w:p>
    <w:p w:rsidR="00223F1D" w:rsidRPr="0082327F" w:rsidRDefault="00223F1D" w:rsidP="0082327F">
      <w:pPr>
        <w:spacing w:after="0" w:line="240" w:lineRule="auto"/>
        <w:ind w:firstLine="720"/>
        <w:jc w:val="both"/>
        <w:rPr>
          <w:rFonts w:ascii="Arial" w:hAnsi="Arial" w:cs="Arial"/>
          <w:i/>
          <w:lang w:val="ro-RO"/>
        </w:rPr>
      </w:pPr>
      <w:r w:rsidRPr="0082327F">
        <w:rPr>
          <w:rFonts w:ascii="Arial" w:hAnsi="Arial" w:cs="Arial"/>
          <w:i/>
          <w:lang w:val="ro-RO"/>
        </w:rPr>
        <w:t>Prin acest proiect se propune extinderea şi reamenajarea în vederea transform</w:t>
      </w:r>
      <w:r w:rsidR="0082327F">
        <w:rPr>
          <w:rFonts w:ascii="Arial" w:hAnsi="Arial" w:cs="Arial"/>
          <w:i/>
          <w:lang w:val="ro-RO"/>
        </w:rPr>
        <w:t>ă</w:t>
      </w:r>
      <w:r w:rsidRPr="0082327F">
        <w:rPr>
          <w:rFonts w:ascii="Arial" w:hAnsi="Arial" w:cs="Arial"/>
          <w:i/>
          <w:lang w:val="ro-RO"/>
        </w:rPr>
        <w:t>rii clădirii existente în restaurant şi sală de evenimente pentru 198 de persoane, inclusiv personal</w:t>
      </w:r>
      <w:r w:rsidR="0082327F">
        <w:rPr>
          <w:rFonts w:ascii="Arial" w:hAnsi="Arial" w:cs="Arial"/>
          <w:i/>
          <w:lang w:val="ro-RO"/>
        </w:rPr>
        <w:t>,</w:t>
      </w:r>
      <w:r w:rsidRPr="0082327F">
        <w:rPr>
          <w:rFonts w:ascii="Arial" w:hAnsi="Arial" w:cs="Arial"/>
          <w:i/>
          <w:lang w:val="ro-RO"/>
        </w:rPr>
        <w:t xml:space="preserve"> </w:t>
      </w:r>
    </w:p>
    <w:p w:rsidR="00223F1D" w:rsidRPr="0082327F" w:rsidRDefault="00223F1D" w:rsidP="0082327F">
      <w:pPr>
        <w:spacing w:after="0" w:line="240" w:lineRule="auto"/>
        <w:ind w:firstLine="708"/>
        <w:jc w:val="both"/>
        <w:rPr>
          <w:rFonts w:ascii="Arial" w:hAnsi="Arial" w:cs="Arial"/>
          <w:i/>
          <w:lang w:val="ro-RO"/>
        </w:rPr>
      </w:pPr>
      <w:r w:rsidRPr="0082327F">
        <w:rPr>
          <w:rFonts w:ascii="Arial" w:hAnsi="Arial" w:cs="Arial"/>
          <w:i/>
          <w:lang w:val="ro-RO"/>
        </w:rPr>
        <w:t>- pentru realizarea  fluxurilor necesare desfăşurării activităţii, asupra</w:t>
      </w:r>
      <w:r w:rsidR="0082327F">
        <w:rPr>
          <w:rFonts w:ascii="Arial" w:hAnsi="Arial" w:cs="Arial"/>
          <w:i/>
          <w:lang w:val="ro-RO"/>
        </w:rPr>
        <w:t xml:space="preserve"> clă</w:t>
      </w:r>
      <w:r w:rsidRPr="0082327F">
        <w:rPr>
          <w:rFonts w:ascii="Arial" w:hAnsi="Arial" w:cs="Arial"/>
          <w:i/>
          <w:lang w:val="ro-RO"/>
        </w:rPr>
        <w:t>dirii existente vor fi făcute următoarele modificari: cl</w:t>
      </w:r>
      <w:r w:rsidR="00A554FC">
        <w:rPr>
          <w:rFonts w:ascii="Arial" w:hAnsi="Arial" w:cs="Arial"/>
          <w:i/>
          <w:lang w:val="ro-RO"/>
        </w:rPr>
        <w:t>ă</w:t>
      </w:r>
      <w:r w:rsidRPr="0082327F">
        <w:rPr>
          <w:rFonts w:ascii="Arial" w:hAnsi="Arial" w:cs="Arial"/>
          <w:i/>
          <w:lang w:val="ro-RO"/>
        </w:rPr>
        <w:t>direa existentă se va extinde pe laturile dinspre nord şi sud, se va amenaja sala de restaurant în podul existent (mansard</w:t>
      </w:r>
      <w:r w:rsidR="00A554FC">
        <w:rPr>
          <w:rFonts w:ascii="Arial" w:hAnsi="Arial" w:cs="Arial"/>
          <w:i/>
          <w:lang w:val="ro-RO"/>
        </w:rPr>
        <w:t>ă</w:t>
      </w:r>
      <w:r w:rsidRPr="0082327F">
        <w:rPr>
          <w:rFonts w:ascii="Arial" w:hAnsi="Arial" w:cs="Arial"/>
          <w:i/>
          <w:lang w:val="ro-RO"/>
        </w:rPr>
        <w:t>)</w:t>
      </w:r>
      <w:r w:rsidR="00A554FC">
        <w:rPr>
          <w:rFonts w:ascii="Arial" w:hAnsi="Arial" w:cs="Arial"/>
          <w:i/>
          <w:lang w:val="ro-RO"/>
        </w:rPr>
        <w:t>,</w:t>
      </w:r>
      <w:r w:rsidRPr="0082327F">
        <w:rPr>
          <w:rFonts w:ascii="Arial" w:hAnsi="Arial" w:cs="Arial"/>
          <w:i/>
          <w:lang w:val="ro-RO"/>
        </w:rPr>
        <w:t xml:space="preserve"> </w:t>
      </w:r>
    </w:p>
    <w:p w:rsidR="00223F1D" w:rsidRPr="0082327F" w:rsidRDefault="00223F1D" w:rsidP="0082327F">
      <w:pPr>
        <w:spacing w:after="0" w:line="240" w:lineRule="auto"/>
        <w:ind w:firstLine="720"/>
        <w:jc w:val="both"/>
        <w:rPr>
          <w:rFonts w:ascii="Arial" w:hAnsi="Arial" w:cs="Arial"/>
          <w:i/>
          <w:lang w:val="ro-RO"/>
        </w:rPr>
      </w:pPr>
      <w:r w:rsidRPr="0082327F">
        <w:rPr>
          <w:rFonts w:ascii="Arial" w:hAnsi="Arial" w:cs="Arial"/>
          <w:i/>
          <w:lang w:val="ro-RO"/>
        </w:rPr>
        <w:t>- în extinderea din latura sudică se vor realiza la parter urm</w:t>
      </w:r>
      <w:r w:rsidR="00A554FC">
        <w:rPr>
          <w:rFonts w:ascii="Arial" w:hAnsi="Arial" w:cs="Arial"/>
          <w:i/>
          <w:lang w:val="ro-RO"/>
        </w:rPr>
        <w:t>ă</w:t>
      </w:r>
      <w:r w:rsidRPr="0082327F">
        <w:rPr>
          <w:rFonts w:ascii="Arial" w:hAnsi="Arial" w:cs="Arial"/>
          <w:i/>
          <w:lang w:val="ro-RO"/>
        </w:rPr>
        <w:t>toarele încăperi: filtru sanitar (vestiare, băi, şi holuri), camer</w:t>
      </w:r>
      <w:r w:rsidR="00A554FC">
        <w:rPr>
          <w:rFonts w:ascii="Arial" w:hAnsi="Arial" w:cs="Arial"/>
          <w:i/>
          <w:lang w:val="ro-RO"/>
        </w:rPr>
        <w:t>ă</w:t>
      </w:r>
      <w:r w:rsidRPr="0082327F">
        <w:rPr>
          <w:rFonts w:ascii="Arial" w:hAnsi="Arial" w:cs="Arial"/>
          <w:i/>
          <w:lang w:val="ro-RO"/>
        </w:rPr>
        <w:t xml:space="preserve"> curăţare legume, hol acces, spaţiu pentru centrala termică</w:t>
      </w:r>
      <w:r w:rsidR="00A554FC">
        <w:rPr>
          <w:rFonts w:ascii="Arial" w:hAnsi="Arial" w:cs="Arial"/>
          <w:i/>
          <w:lang w:val="ro-RO"/>
        </w:rPr>
        <w:t>,</w:t>
      </w:r>
      <w:r w:rsidRPr="0082327F">
        <w:rPr>
          <w:rFonts w:ascii="Arial" w:hAnsi="Arial" w:cs="Arial"/>
          <w:i/>
          <w:lang w:val="ro-RO"/>
        </w:rPr>
        <w:t xml:space="preserve"> </w:t>
      </w:r>
    </w:p>
    <w:p w:rsidR="00223F1D" w:rsidRPr="0082327F" w:rsidRDefault="00223F1D" w:rsidP="0082327F">
      <w:pPr>
        <w:spacing w:after="0" w:line="240" w:lineRule="auto"/>
        <w:ind w:firstLine="720"/>
        <w:jc w:val="both"/>
        <w:rPr>
          <w:rFonts w:ascii="Arial" w:hAnsi="Arial" w:cs="Arial"/>
          <w:i/>
          <w:lang w:val="ro-RO"/>
        </w:rPr>
      </w:pPr>
      <w:r w:rsidRPr="0082327F">
        <w:rPr>
          <w:rFonts w:ascii="Arial" w:hAnsi="Arial" w:cs="Arial"/>
          <w:i/>
          <w:lang w:val="ro-RO"/>
        </w:rPr>
        <w:t>- la mansarda va rezulta: hol acces, bucătarie, camer</w:t>
      </w:r>
      <w:r w:rsidR="00A554FC">
        <w:rPr>
          <w:rFonts w:ascii="Arial" w:hAnsi="Arial" w:cs="Arial"/>
          <w:i/>
          <w:lang w:val="ro-RO"/>
        </w:rPr>
        <w:t>ă</w:t>
      </w:r>
      <w:r w:rsidRPr="0082327F">
        <w:rPr>
          <w:rFonts w:ascii="Arial" w:hAnsi="Arial" w:cs="Arial"/>
          <w:i/>
          <w:lang w:val="ro-RO"/>
        </w:rPr>
        <w:t xml:space="preserve"> depozitare cu frigidere, camer</w:t>
      </w:r>
      <w:r w:rsidR="00A554FC">
        <w:rPr>
          <w:rFonts w:ascii="Arial" w:hAnsi="Arial" w:cs="Arial"/>
          <w:i/>
          <w:lang w:val="ro-RO"/>
        </w:rPr>
        <w:t>ă</w:t>
      </w:r>
      <w:r w:rsidRPr="0082327F">
        <w:rPr>
          <w:rFonts w:ascii="Arial" w:hAnsi="Arial" w:cs="Arial"/>
          <w:i/>
          <w:lang w:val="ro-RO"/>
        </w:rPr>
        <w:t xml:space="preserve"> frigorifică, spaţiu spălare veselă şi sala servire,</w:t>
      </w:r>
    </w:p>
    <w:p w:rsidR="00223F1D" w:rsidRPr="0082327F" w:rsidRDefault="00223F1D" w:rsidP="0082327F">
      <w:pPr>
        <w:spacing w:after="0" w:line="240" w:lineRule="auto"/>
        <w:ind w:firstLine="720"/>
        <w:jc w:val="both"/>
        <w:rPr>
          <w:rFonts w:ascii="Arial" w:hAnsi="Arial" w:cs="Arial"/>
          <w:i/>
          <w:lang w:val="ro-RO"/>
        </w:rPr>
      </w:pPr>
      <w:r w:rsidRPr="0082327F">
        <w:rPr>
          <w:rFonts w:ascii="Arial" w:hAnsi="Arial" w:cs="Arial"/>
          <w:i/>
          <w:lang w:val="ro-RO"/>
        </w:rPr>
        <w:t>- pe parterul dinspre latura nordică, clădirea va fi extinsă cu două băi şi camera te</w:t>
      </w:r>
      <w:r w:rsidR="00A554FC">
        <w:rPr>
          <w:rFonts w:ascii="Arial" w:hAnsi="Arial" w:cs="Arial"/>
          <w:i/>
          <w:lang w:val="ro-RO"/>
        </w:rPr>
        <w:t>h</w:t>
      </w:r>
      <w:r w:rsidRPr="0082327F">
        <w:rPr>
          <w:rFonts w:ascii="Arial" w:hAnsi="Arial" w:cs="Arial"/>
          <w:i/>
          <w:lang w:val="ro-RO"/>
        </w:rPr>
        <w:t xml:space="preserve">nică. </w:t>
      </w:r>
    </w:p>
    <w:p w:rsidR="00223F1D" w:rsidRPr="0082327F" w:rsidRDefault="00223F1D" w:rsidP="0082327F">
      <w:pPr>
        <w:spacing w:after="0" w:line="240" w:lineRule="auto"/>
        <w:jc w:val="both"/>
        <w:rPr>
          <w:rFonts w:ascii="Arial" w:hAnsi="Arial" w:cs="Arial"/>
          <w:b/>
          <w:i/>
          <w:lang w:val="ro-RO"/>
        </w:rPr>
      </w:pPr>
      <w:r w:rsidRPr="0082327F">
        <w:rPr>
          <w:rFonts w:ascii="Arial" w:hAnsi="Arial" w:cs="Arial"/>
          <w:b/>
          <w:i/>
          <w:lang w:val="ro-RO"/>
        </w:rPr>
        <w:t>Bilanţul teritorial existent:</w:t>
      </w:r>
    </w:p>
    <w:p w:rsidR="00223F1D" w:rsidRPr="0082327F" w:rsidRDefault="00223F1D" w:rsidP="0082327F">
      <w:pPr>
        <w:spacing w:after="0" w:line="240" w:lineRule="auto"/>
        <w:ind w:firstLine="720"/>
        <w:jc w:val="both"/>
        <w:rPr>
          <w:rFonts w:ascii="Arial" w:hAnsi="Arial" w:cs="Arial"/>
          <w:bCs/>
          <w:i/>
          <w:lang w:val="ro-RO"/>
        </w:rPr>
      </w:pPr>
      <w:r w:rsidRPr="0082327F">
        <w:rPr>
          <w:rFonts w:ascii="Arial" w:hAnsi="Arial" w:cs="Arial"/>
          <w:bCs/>
          <w:i/>
          <w:lang w:val="ro-RO"/>
        </w:rPr>
        <w:t>- suprafaţa terenului alocată proiectului – 5728 m</w:t>
      </w:r>
      <w:r w:rsidRPr="0082327F">
        <w:rPr>
          <w:rFonts w:ascii="Arial" w:hAnsi="Arial" w:cs="Arial"/>
          <w:bCs/>
          <w:i/>
          <w:vertAlign w:val="superscript"/>
          <w:lang w:val="ro-RO"/>
        </w:rPr>
        <w:t>2</w:t>
      </w:r>
      <w:r w:rsidRPr="0082327F">
        <w:rPr>
          <w:rFonts w:ascii="Arial" w:hAnsi="Arial" w:cs="Arial"/>
          <w:bCs/>
          <w:i/>
          <w:lang w:val="ro-RO"/>
        </w:rPr>
        <w:t>, pe care există construcţii cu următoarele suprafeţe şi funcţiuni:-  anexa ( construcţia care face obiecul prezentului proiect) = 331 m</w:t>
      </w:r>
      <w:r w:rsidRPr="0082327F">
        <w:rPr>
          <w:rFonts w:ascii="Arial" w:hAnsi="Arial" w:cs="Arial"/>
          <w:bCs/>
          <w:i/>
          <w:vertAlign w:val="superscript"/>
          <w:lang w:val="ro-RO"/>
        </w:rPr>
        <w:t>2</w:t>
      </w:r>
    </w:p>
    <w:p w:rsidR="00223F1D" w:rsidRPr="0082327F" w:rsidRDefault="00223F1D" w:rsidP="0082327F">
      <w:pPr>
        <w:spacing w:after="0" w:line="240" w:lineRule="auto"/>
        <w:ind w:left="1416" w:firstLine="708"/>
        <w:jc w:val="both"/>
        <w:rPr>
          <w:rFonts w:ascii="Arial" w:hAnsi="Arial" w:cs="Arial"/>
          <w:bCs/>
          <w:i/>
          <w:lang w:val="ro-RO"/>
        </w:rPr>
      </w:pPr>
      <w:r w:rsidRPr="0082327F">
        <w:rPr>
          <w:rFonts w:ascii="Arial" w:hAnsi="Arial" w:cs="Arial"/>
          <w:bCs/>
          <w:i/>
          <w:lang w:val="ro-RO"/>
        </w:rPr>
        <w:t>- locuinţă - 90 m</w:t>
      </w:r>
      <w:r w:rsidRPr="0082327F">
        <w:rPr>
          <w:rFonts w:ascii="Arial" w:hAnsi="Arial" w:cs="Arial"/>
          <w:bCs/>
          <w:i/>
          <w:vertAlign w:val="superscript"/>
          <w:lang w:val="ro-RO"/>
        </w:rPr>
        <w:t>2</w:t>
      </w:r>
      <w:r w:rsidRPr="0082327F">
        <w:rPr>
          <w:rFonts w:ascii="Arial" w:hAnsi="Arial" w:cs="Arial"/>
          <w:bCs/>
          <w:i/>
          <w:lang w:val="ro-RO"/>
        </w:rPr>
        <w:tab/>
      </w:r>
      <w:r w:rsidRPr="0082327F">
        <w:rPr>
          <w:rFonts w:ascii="Arial" w:hAnsi="Arial" w:cs="Arial"/>
          <w:bCs/>
          <w:i/>
          <w:lang w:val="ro-RO"/>
        </w:rPr>
        <w:tab/>
      </w:r>
      <w:r w:rsidRPr="0082327F">
        <w:rPr>
          <w:rFonts w:ascii="Arial" w:hAnsi="Arial" w:cs="Arial"/>
          <w:bCs/>
          <w:i/>
          <w:lang w:val="ro-RO"/>
        </w:rPr>
        <w:tab/>
      </w:r>
      <w:r w:rsidRPr="0082327F">
        <w:rPr>
          <w:rFonts w:ascii="Arial" w:hAnsi="Arial" w:cs="Arial"/>
          <w:bCs/>
          <w:i/>
          <w:lang w:val="ro-RO"/>
        </w:rPr>
        <w:tab/>
      </w:r>
    </w:p>
    <w:p w:rsidR="00223F1D" w:rsidRPr="0082327F" w:rsidRDefault="00223F1D" w:rsidP="0082327F">
      <w:pPr>
        <w:spacing w:after="0" w:line="240" w:lineRule="auto"/>
        <w:ind w:left="1416" w:firstLine="708"/>
        <w:jc w:val="both"/>
        <w:rPr>
          <w:rFonts w:ascii="Arial" w:hAnsi="Arial" w:cs="Arial"/>
          <w:bCs/>
          <w:i/>
          <w:lang w:val="ro-RO"/>
        </w:rPr>
      </w:pPr>
      <w:r w:rsidRPr="0082327F">
        <w:rPr>
          <w:rFonts w:ascii="Arial" w:hAnsi="Arial" w:cs="Arial"/>
          <w:bCs/>
          <w:i/>
          <w:lang w:val="ro-RO"/>
        </w:rPr>
        <w:t>- garaj - 96 m</w:t>
      </w:r>
      <w:r w:rsidRPr="0082327F">
        <w:rPr>
          <w:rFonts w:ascii="Arial" w:hAnsi="Arial" w:cs="Arial"/>
          <w:bCs/>
          <w:i/>
          <w:vertAlign w:val="superscript"/>
          <w:lang w:val="ro-RO"/>
        </w:rPr>
        <w:t>2</w:t>
      </w:r>
    </w:p>
    <w:p w:rsidR="00223F1D" w:rsidRPr="00A554FC" w:rsidRDefault="00223F1D" w:rsidP="0082327F">
      <w:pPr>
        <w:spacing w:after="0" w:line="240" w:lineRule="auto"/>
        <w:ind w:left="1404" w:firstLine="720"/>
        <w:jc w:val="both"/>
        <w:rPr>
          <w:rFonts w:ascii="Arial" w:hAnsi="Arial" w:cs="Arial"/>
          <w:bCs/>
          <w:i/>
          <w:lang w:val="ro-RO"/>
        </w:rPr>
      </w:pPr>
      <w:r w:rsidRPr="0082327F">
        <w:rPr>
          <w:rFonts w:ascii="Arial" w:hAnsi="Arial" w:cs="Arial"/>
          <w:bCs/>
          <w:i/>
          <w:lang w:val="ro-RO"/>
        </w:rPr>
        <w:t>- teren liber - 5211 m</w:t>
      </w:r>
      <w:r w:rsidRPr="0082327F">
        <w:rPr>
          <w:rFonts w:ascii="Arial" w:hAnsi="Arial" w:cs="Arial"/>
          <w:bCs/>
          <w:i/>
          <w:vertAlign w:val="superscript"/>
          <w:lang w:val="ro-RO"/>
        </w:rPr>
        <w:t>2</w:t>
      </w:r>
      <w:r w:rsidR="00A554FC">
        <w:rPr>
          <w:rFonts w:ascii="Arial" w:hAnsi="Arial" w:cs="Arial"/>
          <w:bCs/>
          <w:i/>
          <w:lang w:val="ro-RO"/>
        </w:rPr>
        <w:t>.</w:t>
      </w:r>
    </w:p>
    <w:p w:rsidR="00223F1D" w:rsidRPr="0082327F" w:rsidRDefault="00223F1D" w:rsidP="0082327F">
      <w:pPr>
        <w:spacing w:after="0" w:line="240" w:lineRule="auto"/>
        <w:jc w:val="both"/>
        <w:rPr>
          <w:rFonts w:ascii="Arial" w:hAnsi="Arial" w:cs="Arial"/>
          <w:b/>
          <w:i/>
          <w:lang w:val="ro-RO"/>
        </w:rPr>
      </w:pPr>
      <w:r w:rsidRPr="0082327F">
        <w:rPr>
          <w:rFonts w:ascii="Arial" w:hAnsi="Arial" w:cs="Arial"/>
          <w:b/>
          <w:i/>
          <w:lang w:val="ro-RO"/>
        </w:rPr>
        <w:t xml:space="preserve">În urma implementării proiectului bilanţul teritorial va fi </w:t>
      </w:r>
      <w:r w:rsidR="00A554FC">
        <w:rPr>
          <w:rFonts w:ascii="Arial" w:hAnsi="Arial" w:cs="Arial"/>
          <w:b/>
          <w:i/>
          <w:lang w:val="ro-RO"/>
        </w:rPr>
        <w:t>următorul</w:t>
      </w:r>
      <w:r w:rsidRPr="0082327F">
        <w:rPr>
          <w:rFonts w:ascii="Arial" w:hAnsi="Arial" w:cs="Arial"/>
          <w:b/>
          <w:i/>
          <w:lang w:val="ro-RO"/>
        </w:rPr>
        <w:t xml:space="preserve">: </w:t>
      </w:r>
    </w:p>
    <w:p w:rsidR="00223F1D" w:rsidRPr="0082327F" w:rsidRDefault="00223F1D" w:rsidP="00223F1D">
      <w:pPr>
        <w:spacing w:after="0" w:line="240" w:lineRule="auto"/>
        <w:rPr>
          <w:rFonts w:ascii="Arial" w:hAnsi="Arial" w:cs="Arial"/>
          <w:bCs/>
          <w:i/>
          <w:lang w:val="ro-RO"/>
        </w:rPr>
      </w:pPr>
      <w:r w:rsidRPr="0082327F">
        <w:rPr>
          <w:rFonts w:ascii="Arial" w:hAnsi="Arial" w:cs="Arial"/>
          <w:i/>
          <w:lang w:val="ro-RO"/>
        </w:rPr>
        <w:t xml:space="preserve"> - suprafaţa totala a terenului - </w:t>
      </w:r>
      <w:r w:rsidRPr="0082327F">
        <w:rPr>
          <w:rFonts w:ascii="Arial" w:hAnsi="Arial" w:cs="Arial"/>
          <w:bCs/>
          <w:i/>
          <w:lang w:val="ro-RO"/>
        </w:rPr>
        <w:t>5728</w:t>
      </w:r>
      <w:r w:rsidRPr="0082327F">
        <w:rPr>
          <w:rFonts w:ascii="Arial" w:hAnsi="Arial" w:cs="Arial"/>
          <w:b/>
          <w:bCs/>
          <w:i/>
          <w:lang w:val="ro-RO"/>
        </w:rPr>
        <w:t xml:space="preserve"> </w:t>
      </w:r>
      <w:r w:rsidRPr="0082327F">
        <w:rPr>
          <w:rFonts w:ascii="Arial" w:hAnsi="Arial" w:cs="Arial"/>
          <w:bCs/>
          <w:i/>
          <w:lang w:val="ro-RO"/>
        </w:rPr>
        <w:t>m</w:t>
      </w:r>
      <w:r w:rsidRPr="0082327F">
        <w:rPr>
          <w:rFonts w:ascii="Arial" w:hAnsi="Arial" w:cs="Arial"/>
          <w:bCs/>
          <w:i/>
          <w:vertAlign w:val="superscript"/>
          <w:lang w:val="ro-RO"/>
        </w:rPr>
        <w:t>2</w:t>
      </w:r>
    </w:p>
    <w:p w:rsidR="00223F1D" w:rsidRPr="0082327F" w:rsidRDefault="00223F1D" w:rsidP="00223F1D">
      <w:pPr>
        <w:spacing w:after="0" w:line="240" w:lineRule="auto"/>
        <w:ind w:left="709" w:firstLine="1415"/>
        <w:rPr>
          <w:rFonts w:ascii="Arial" w:hAnsi="Arial" w:cs="Arial"/>
          <w:bCs/>
          <w:i/>
          <w:lang w:val="ro-RO"/>
        </w:rPr>
      </w:pPr>
      <w:r w:rsidRPr="0082327F">
        <w:rPr>
          <w:rFonts w:ascii="Arial" w:hAnsi="Arial" w:cs="Arial"/>
          <w:i/>
          <w:lang w:val="ro-RO"/>
        </w:rPr>
        <w:t xml:space="preserve">- clădire în regim de înălţime </w:t>
      </w:r>
      <w:r w:rsidRPr="0082327F">
        <w:rPr>
          <w:rFonts w:ascii="Arial" w:hAnsi="Arial" w:cs="Arial"/>
          <w:bCs/>
          <w:i/>
          <w:lang w:val="ro-RO"/>
        </w:rPr>
        <w:t>P+M de  463 m</w:t>
      </w:r>
      <w:r w:rsidRPr="0082327F">
        <w:rPr>
          <w:rFonts w:ascii="Arial" w:hAnsi="Arial" w:cs="Arial"/>
          <w:bCs/>
          <w:i/>
          <w:vertAlign w:val="superscript"/>
          <w:lang w:val="ro-RO"/>
        </w:rPr>
        <w:t>2</w:t>
      </w:r>
      <w:r w:rsidRPr="0082327F">
        <w:rPr>
          <w:rFonts w:ascii="Arial" w:hAnsi="Arial" w:cs="Arial"/>
          <w:bCs/>
          <w:i/>
          <w:lang w:val="ro-RO"/>
        </w:rPr>
        <w:t xml:space="preserve">, rezultată din extinderea clădirii existente de </w:t>
      </w:r>
      <w:r w:rsidRPr="0082327F">
        <w:rPr>
          <w:rFonts w:ascii="Arial" w:hAnsi="Arial" w:cs="Arial"/>
          <w:i/>
          <w:lang w:val="ro-RO"/>
        </w:rPr>
        <w:t xml:space="preserve">331 </w:t>
      </w:r>
      <w:r w:rsidRPr="0082327F">
        <w:rPr>
          <w:rFonts w:ascii="Arial" w:hAnsi="Arial" w:cs="Arial"/>
          <w:bCs/>
          <w:i/>
          <w:lang w:val="ro-RO"/>
        </w:rPr>
        <w:t>m</w:t>
      </w:r>
      <w:r w:rsidRPr="0082327F">
        <w:rPr>
          <w:rFonts w:ascii="Arial" w:hAnsi="Arial" w:cs="Arial"/>
          <w:bCs/>
          <w:i/>
          <w:vertAlign w:val="superscript"/>
          <w:lang w:val="ro-RO"/>
        </w:rPr>
        <w:t>2</w:t>
      </w:r>
      <w:r w:rsidRPr="0082327F">
        <w:rPr>
          <w:rFonts w:ascii="Arial" w:hAnsi="Arial" w:cs="Arial"/>
          <w:bCs/>
          <w:i/>
          <w:lang w:val="ro-RO"/>
        </w:rPr>
        <w:t xml:space="preserve"> cu </w:t>
      </w:r>
      <w:r w:rsidRPr="0082327F">
        <w:rPr>
          <w:rFonts w:ascii="Arial" w:hAnsi="Arial" w:cs="Arial"/>
          <w:i/>
          <w:lang w:val="ro-RO"/>
        </w:rPr>
        <w:t xml:space="preserve">132 </w:t>
      </w:r>
      <w:r w:rsidRPr="0082327F">
        <w:rPr>
          <w:rFonts w:ascii="Arial" w:hAnsi="Arial" w:cs="Arial"/>
          <w:bCs/>
          <w:i/>
          <w:lang w:val="ro-RO"/>
        </w:rPr>
        <w:t>m</w:t>
      </w:r>
      <w:r w:rsidRPr="0082327F">
        <w:rPr>
          <w:rFonts w:ascii="Arial" w:hAnsi="Arial" w:cs="Arial"/>
          <w:bCs/>
          <w:i/>
          <w:vertAlign w:val="superscript"/>
          <w:lang w:val="ro-RO"/>
        </w:rPr>
        <w:t>2</w:t>
      </w:r>
      <w:r w:rsidRPr="0082327F">
        <w:rPr>
          <w:rFonts w:ascii="Arial" w:hAnsi="Arial" w:cs="Arial"/>
          <w:bCs/>
          <w:i/>
          <w:lang w:val="ro-RO"/>
        </w:rPr>
        <w:t>,</w:t>
      </w:r>
      <w:r w:rsidR="00687AC4" w:rsidRPr="0082327F">
        <w:rPr>
          <w:rFonts w:ascii="Arial" w:hAnsi="Arial" w:cs="Arial"/>
          <w:bCs/>
          <w:i/>
          <w:lang w:val="ro-RO"/>
        </w:rPr>
        <w:t xml:space="preserve"> cu destinaţia de restaurant şi sală de evenimente,</w:t>
      </w:r>
    </w:p>
    <w:p w:rsidR="00223F1D" w:rsidRPr="0082327F" w:rsidRDefault="00223F1D" w:rsidP="00223F1D">
      <w:pPr>
        <w:spacing w:after="0" w:line="240" w:lineRule="auto"/>
        <w:ind w:left="1404" w:firstLine="720"/>
        <w:rPr>
          <w:rFonts w:ascii="Arial" w:hAnsi="Arial" w:cs="Arial"/>
          <w:bCs/>
          <w:i/>
          <w:lang w:val="ro-RO"/>
        </w:rPr>
      </w:pPr>
      <w:r w:rsidRPr="0082327F">
        <w:rPr>
          <w:rFonts w:ascii="Arial" w:hAnsi="Arial" w:cs="Arial"/>
          <w:i/>
          <w:lang w:val="ro-RO"/>
        </w:rPr>
        <w:t xml:space="preserve">- locuinţă 90 </w:t>
      </w:r>
      <w:r w:rsidRPr="0082327F">
        <w:rPr>
          <w:rFonts w:ascii="Arial" w:hAnsi="Arial" w:cs="Arial"/>
          <w:bCs/>
          <w:i/>
          <w:lang w:val="ro-RO"/>
        </w:rPr>
        <w:t>m</w:t>
      </w:r>
      <w:r w:rsidRPr="0082327F">
        <w:rPr>
          <w:rFonts w:ascii="Arial" w:hAnsi="Arial" w:cs="Arial"/>
          <w:bCs/>
          <w:i/>
          <w:vertAlign w:val="superscript"/>
          <w:lang w:val="ro-RO"/>
        </w:rPr>
        <w:t>2</w:t>
      </w:r>
      <w:r w:rsidRPr="0082327F">
        <w:rPr>
          <w:rFonts w:ascii="Arial" w:hAnsi="Arial" w:cs="Arial"/>
          <w:bCs/>
          <w:i/>
          <w:lang w:val="ro-RO"/>
        </w:rPr>
        <w:t>,</w:t>
      </w:r>
    </w:p>
    <w:p w:rsidR="00223F1D" w:rsidRPr="0082327F" w:rsidRDefault="00223F1D" w:rsidP="00223F1D">
      <w:pPr>
        <w:spacing w:after="0" w:line="240" w:lineRule="auto"/>
        <w:ind w:left="1404" w:firstLine="720"/>
        <w:rPr>
          <w:rFonts w:ascii="Arial" w:hAnsi="Arial" w:cs="Arial"/>
          <w:bCs/>
          <w:i/>
          <w:lang w:val="ro-RO"/>
        </w:rPr>
      </w:pPr>
      <w:r w:rsidRPr="0082327F">
        <w:rPr>
          <w:rFonts w:ascii="Arial" w:hAnsi="Arial" w:cs="Arial"/>
          <w:i/>
          <w:lang w:val="ro-RO"/>
        </w:rPr>
        <w:t xml:space="preserve">- garaj 96 </w:t>
      </w:r>
      <w:r w:rsidRPr="0082327F">
        <w:rPr>
          <w:rFonts w:ascii="Arial" w:hAnsi="Arial" w:cs="Arial"/>
          <w:bCs/>
          <w:i/>
          <w:lang w:val="ro-RO"/>
        </w:rPr>
        <w:t>m</w:t>
      </w:r>
      <w:r w:rsidRPr="0082327F">
        <w:rPr>
          <w:rFonts w:ascii="Arial" w:hAnsi="Arial" w:cs="Arial"/>
          <w:bCs/>
          <w:i/>
          <w:vertAlign w:val="superscript"/>
          <w:lang w:val="ro-RO"/>
        </w:rPr>
        <w:t>2</w:t>
      </w:r>
      <w:r w:rsidRPr="0082327F">
        <w:rPr>
          <w:rFonts w:ascii="Arial" w:hAnsi="Arial" w:cs="Arial"/>
          <w:bCs/>
          <w:i/>
          <w:lang w:val="ro-RO"/>
        </w:rPr>
        <w:t>,</w:t>
      </w:r>
    </w:p>
    <w:p w:rsidR="00223F1D" w:rsidRPr="0082327F" w:rsidRDefault="00223F1D" w:rsidP="00223F1D">
      <w:pPr>
        <w:pStyle w:val="NoSpacing"/>
        <w:rPr>
          <w:rFonts w:ascii="Arial" w:hAnsi="Arial" w:cs="Arial"/>
          <w:bCs/>
          <w:i/>
          <w:lang w:val="ro-RO"/>
        </w:rPr>
      </w:pPr>
      <w:r w:rsidRPr="0082327F">
        <w:rPr>
          <w:rFonts w:ascii="Arial" w:hAnsi="Arial" w:cs="Arial"/>
          <w:i/>
          <w:lang w:val="ro-RO"/>
        </w:rPr>
        <w:t xml:space="preserve">                      </w:t>
      </w:r>
      <w:r w:rsidRPr="0082327F">
        <w:rPr>
          <w:rFonts w:ascii="Arial" w:hAnsi="Arial" w:cs="Arial"/>
          <w:i/>
          <w:lang w:val="ro-RO"/>
        </w:rPr>
        <w:tab/>
      </w:r>
      <w:r w:rsidRPr="0082327F">
        <w:rPr>
          <w:rFonts w:ascii="Arial" w:hAnsi="Arial" w:cs="Arial"/>
          <w:i/>
          <w:lang w:val="ro-RO"/>
        </w:rPr>
        <w:tab/>
        <w:t>- suprafaţ</w:t>
      </w:r>
      <w:r w:rsidR="00A554FC">
        <w:rPr>
          <w:rFonts w:ascii="Arial" w:hAnsi="Arial" w:cs="Arial"/>
          <w:i/>
          <w:lang w:val="ro-RO"/>
        </w:rPr>
        <w:t>ă</w:t>
      </w:r>
      <w:r w:rsidRPr="0082327F">
        <w:rPr>
          <w:rFonts w:ascii="Arial" w:hAnsi="Arial" w:cs="Arial"/>
          <w:i/>
          <w:lang w:val="ro-RO"/>
        </w:rPr>
        <w:t xml:space="preserve"> parcare- pavat</w:t>
      </w:r>
      <w:r w:rsidR="00A554FC">
        <w:rPr>
          <w:rFonts w:ascii="Arial" w:hAnsi="Arial" w:cs="Arial"/>
          <w:i/>
          <w:lang w:val="ro-RO"/>
        </w:rPr>
        <w:t>ă</w:t>
      </w:r>
      <w:r w:rsidRPr="0082327F">
        <w:rPr>
          <w:rFonts w:ascii="Arial" w:hAnsi="Arial" w:cs="Arial"/>
          <w:i/>
          <w:lang w:val="ro-RO"/>
        </w:rPr>
        <w:t xml:space="preserve"> pentru 80 autoturisme - </w:t>
      </w:r>
      <w:r w:rsidRPr="0082327F">
        <w:rPr>
          <w:rFonts w:ascii="Arial" w:hAnsi="Arial" w:cs="Arial"/>
          <w:bCs/>
          <w:i/>
          <w:lang w:val="ro-RO"/>
        </w:rPr>
        <w:t>1325 m</w:t>
      </w:r>
      <w:r w:rsidRPr="0082327F">
        <w:rPr>
          <w:rFonts w:ascii="Arial" w:hAnsi="Arial" w:cs="Arial"/>
          <w:bCs/>
          <w:i/>
          <w:vertAlign w:val="superscript"/>
          <w:lang w:val="ro-RO"/>
        </w:rPr>
        <w:t>2</w:t>
      </w:r>
      <w:r w:rsidRPr="0082327F">
        <w:rPr>
          <w:rFonts w:ascii="Arial" w:hAnsi="Arial" w:cs="Arial"/>
          <w:bCs/>
          <w:i/>
          <w:lang w:val="ro-RO"/>
        </w:rPr>
        <w:t>,</w:t>
      </w:r>
    </w:p>
    <w:p w:rsidR="00223F1D" w:rsidRPr="0082327F" w:rsidRDefault="00223F1D" w:rsidP="00223F1D">
      <w:pPr>
        <w:spacing w:after="0" w:line="240" w:lineRule="auto"/>
        <w:ind w:left="1404" w:firstLine="720"/>
        <w:rPr>
          <w:rFonts w:ascii="Arial" w:hAnsi="Arial" w:cs="Arial"/>
          <w:bCs/>
          <w:i/>
          <w:lang w:val="ro-RO"/>
        </w:rPr>
      </w:pPr>
      <w:r w:rsidRPr="0082327F">
        <w:rPr>
          <w:rFonts w:ascii="Arial" w:hAnsi="Arial" w:cs="Arial"/>
          <w:i/>
          <w:lang w:val="ro-RO"/>
        </w:rPr>
        <w:t xml:space="preserve">- alei carosabile pavate (pietonale şi auto)= 1300+491 </w:t>
      </w:r>
      <w:r w:rsidR="00A554FC">
        <w:rPr>
          <w:rFonts w:ascii="Arial" w:hAnsi="Arial" w:cs="Arial"/>
          <w:i/>
          <w:lang w:val="ro-RO"/>
        </w:rPr>
        <w:t>=</w:t>
      </w:r>
      <w:r w:rsidRPr="0082327F">
        <w:rPr>
          <w:rFonts w:ascii="Arial" w:hAnsi="Arial" w:cs="Arial"/>
          <w:i/>
          <w:lang w:val="ro-RO"/>
        </w:rPr>
        <w:t xml:space="preserve"> </w:t>
      </w:r>
      <w:r w:rsidRPr="0082327F">
        <w:rPr>
          <w:rFonts w:ascii="Arial" w:hAnsi="Arial" w:cs="Arial"/>
          <w:bCs/>
          <w:i/>
          <w:lang w:val="ro-RO"/>
        </w:rPr>
        <w:t>1791 m</w:t>
      </w:r>
      <w:r w:rsidRPr="0082327F">
        <w:rPr>
          <w:rFonts w:ascii="Arial" w:hAnsi="Arial" w:cs="Arial"/>
          <w:bCs/>
          <w:i/>
          <w:vertAlign w:val="superscript"/>
          <w:lang w:val="ro-RO"/>
        </w:rPr>
        <w:t>2</w:t>
      </w:r>
      <w:r w:rsidRPr="0082327F">
        <w:rPr>
          <w:rFonts w:ascii="Arial" w:hAnsi="Arial" w:cs="Arial"/>
          <w:bCs/>
          <w:i/>
          <w:lang w:val="ro-RO"/>
        </w:rPr>
        <w:t>,</w:t>
      </w:r>
    </w:p>
    <w:p w:rsidR="00223F1D" w:rsidRPr="0082327F" w:rsidRDefault="00223F1D" w:rsidP="00223F1D">
      <w:pPr>
        <w:spacing w:after="0" w:line="240" w:lineRule="auto"/>
        <w:ind w:left="1404" w:firstLine="720"/>
        <w:rPr>
          <w:rFonts w:ascii="Arial" w:hAnsi="Arial" w:cs="Arial"/>
          <w:bCs/>
          <w:i/>
          <w:lang w:val="ro-RO"/>
        </w:rPr>
      </w:pPr>
      <w:r w:rsidRPr="0082327F">
        <w:rPr>
          <w:rFonts w:ascii="Arial" w:hAnsi="Arial" w:cs="Arial"/>
          <w:i/>
          <w:lang w:val="ro-RO"/>
        </w:rPr>
        <w:t>- platforma gospodarească betona</w:t>
      </w:r>
      <w:r w:rsidR="00A554FC">
        <w:rPr>
          <w:rFonts w:ascii="Arial" w:hAnsi="Arial" w:cs="Arial"/>
          <w:i/>
          <w:lang w:val="ro-RO"/>
        </w:rPr>
        <w:t>t</w:t>
      </w:r>
      <w:r w:rsidRPr="0082327F">
        <w:rPr>
          <w:rFonts w:ascii="Arial" w:hAnsi="Arial" w:cs="Arial"/>
          <w:i/>
          <w:lang w:val="ro-RO"/>
        </w:rPr>
        <w:t xml:space="preserve">ă - </w:t>
      </w:r>
      <w:r w:rsidRPr="0082327F">
        <w:rPr>
          <w:rFonts w:ascii="Arial" w:hAnsi="Arial" w:cs="Arial"/>
          <w:bCs/>
          <w:i/>
          <w:lang w:val="ro-RO"/>
        </w:rPr>
        <w:t>4</w:t>
      </w:r>
      <w:r w:rsidRPr="0082327F">
        <w:rPr>
          <w:rFonts w:ascii="Arial" w:hAnsi="Arial" w:cs="Arial"/>
          <w:b/>
          <w:bCs/>
          <w:i/>
          <w:lang w:val="ro-RO"/>
        </w:rPr>
        <w:t xml:space="preserve"> </w:t>
      </w:r>
      <w:r w:rsidRPr="0082327F">
        <w:rPr>
          <w:rFonts w:ascii="Arial" w:hAnsi="Arial" w:cs="Arial"/>
          <w:bCs/>
          <w:i/>
          <w:lang w:val="ro-RO"/>
        </w:rPr>
        <w:t>m</w:t>
      </w:r>
      <w:r w:rsidRPr="0082327F">
        <w:rPr>
          <w:rFonts w:ascii="Arial" w:hAnsi="Arial" w:cs="Arial"/>
          <w:bCs/>
          <w:i/>
          <w:vertAlign w:val="superscript"/>
          <w:lang w:val="ro-RO"/>
        </w:rPr>
        <w:t>2</w:t>
      </w:r>
      <w:r w:rsidRPr="0082327F">
        <w:rPr>
          <w:rFonts w:ascii="Arial" w:hAnsi="Arial" w:cs="Arial"/>
          <w:bCs/>
          <w:i/>
          <w:lang w:val="ro-RO"/>
        </w:rPr>
        <w:t>,</w:t>
      </w:r>
    </w:p>
    <w:p w:rsidR="00223F1D" w:rsidRPr="0082327F" w:rsidRDefault="00223F1D" w:rsidP="00223F1D">
      <w:pPr>
        <w:spacing w:after="0" w:line="240" w:lineRule="auto"/>
        <w:ind w:left="1404" w:firstLine="720"/>
        <w:rPr>
          <w:rFonts w:ascii="Arial" w:hAnsi="Arial" w:cs="Arial"/>
          <w:bCs/>
          <w:i/>
          <w:lang w:val="ro-RO"/>
        </w:rPr>
      </w:pPr>
      <w:r w:rsidRPr="0082327F">
        <w:rPr>
          <w:rFonts w:ascii="Arial" w:hAnsi="Arial" w:cs="Arial"/>
          <w:i/>
          <w:lang w:val="ro-RO"/>
        </w:rPr>
        <w:t>-suprafat</w:t>
      </w:r>
      <w:r w:rsidR="00A554FC">
        <w:rPr>
          <w:rFonts w:ascii="Arial" w:hAnsi="Arial" w:cs="Arial"/>
          <w:i/>
          <w:lang w:val="ro-RO"/>
        </w:rPr>
        <w:t>ă spaț</w:t>
      </w:r>
      <w:r w:rsidRPr="0082327F">
        <w:rPr>
          <w:rFonts w:ascii="Arial" w:hAnsi="Arial" w:cs="Arial"/>
          <w:i/>
          <w:lang w:val="ro-RO"/>
        </w:rPr>
        <w:t xml:space="preserve">ii verzi - </w:t>
      </w:r>
      <w:r w:rsidRPr="0082327F">
        <w:rPr>
          <w:rFonts w:ascii="Arial" w:hAnsi="Arial" w:cs="Arial"/>
          <w:bCs/>
          <w:i/>
          <w:lang w:val="ro-RO"/>
        </w:rPr>
        <w:t>1959 m</w:t>
      </w:r>
      <w:r w:rsidRPr="0082327F">
        <w:rPr>
          <w:rFonts w:ascii="Arial" w:hAnsi="Arial" w:cs="Arial"/>
          <w:bCs/>
          <w:i/>
          <w:vertAlign w:val="superscript"/>
          <w:lang w:val="ro-RO"/>
        </w:rPr>
        <w:t>2</w:t>
      </w:r>
      <w:r w:rsidRPr="0082327F">
        <w:rPr>
          <w:rFonts w:ascii="Arial" w:hAnsi="Arial" w:cs="Arial"/>
          <w:bCs/>
          <w:i/>
          <w:lang w:val="ro-RO"/>
        </w:rPr>
        <w:t>.</w:t>
      </w:r>
    </w:p>
    <w:p w:rsidR="00223F1D" w:rsidRPr="0082327F" w:rsidRDefault="00223F1D" w:rsidP="00A554FC">
      <w:pPr>
        <w:spacing w:after="0" w:line="240" w:lineRule="auto"/>
        <w:jc w:val="both"/>
        <w:rPr>
          <w:rFonts w:ascii="Arial" w:hAnsi="Arial" w:cs="Arial"/>
          <w:bCs/>
          <w:i/>
          <w:lang w:val="ro-RO"/>
        </w:rPr>
      </w:pPr>
      <w:r w:rsidRPr="0082327F">
        <w:rPr>
          <w:rFonts w:ascii="Arial" w:hAnsi="Arial" w:cs="Arial"/>
          <w:bCs/>
          <w:i/>
          <w:lang w:val="ro-RO"/>
        </w:rPr>
        <w:t xml:space="preserve">- </w:t>
      </w:r>
      <w:r w:rsidR="00A554FC">
        <w:rPr>
          <w:rFonts w:ascii="Arial" w:hAnsi="Arial" w:cs="Arial"/>
          <w:bCs/>
          <w:i/>
          <w:lang w:val="ro-RO"/>
        </w:rPr>
        <w:t>clădirea</w:t>
      </w:r>
      <w:r w:rsidRPr="0082327F">
        <w:rPr>
          <w:rFonts w:ascii="Arial" w:hAnsi="Arial" w:cs="Arial"/>
          <w:bCs/>
          <w:i/>
          <w:lang w:val="ro-RO"/>
        </w:rPr>
        <w:t xml:space="preserve"> va fi structurată astfel:</w:t>
      </w:r>
    </w:p>
    <w:p w:rsidR="00223F1D" w:rsidRPr="0082327F" w:rsidRDefault="00223F1D" w:rsidP="00A554FC">
      <w:pPr>
        <w:spacing w:after="0" w:line="240" w:lineRule="auto"/>
        <w:jc w:val="both"/>
        <w:rPr>
          <w:rFonts w:ascii="Arial" w:hAnsi="Arial" w:cs="Arial"/>
          <w:bCs/>
          <w:i/>
          <w:lang w:val="ro-RO"/>
        </w:rPr>
      </w:pPr>
      <w:r w:rsidRPr="0082327F">
        <w:rPr>
          <w:rFonts w:ascii="Arial" w:hAnsi="Arial" w:cs="Arial"/>
          <w:bCs/>
          <w:i/>
          <w:lang w:val="ro-RO"/>
        </w:rPr>
        <w:t>- la parter: filtru sanitar, grupuri san</w:t>
      </w:r>
      <w:r w:rsidR="00A554FC">
        <w:rPr>
          <w:rFonts w:ascii="Arial" w:hAnsi="Arial" w:cs="Arial"/>
          <w:bCs/>
          <w:i/>
          <w:lang w:val="ro-RO"/>
        </w:rPr>
        <w:t>i</w:t>
      </w:r>
      <w:r w:rsidRPr="0082327F">
        <w:rPr>
          <w:rFonts w:ascii="Arial" w:hAnsi="Arial" w:cs="Arial"/>
          <w:bCs/>
          <w:i/>
          <w:lang w:val="ro-RO"/>
        </w:rPr>
        <w:t>tare, spa</w:t>
      </w:r>
      <w:r w:rsidR="00A554FC">
        <w:rPr>
          <w:rFonts w:ascii="Arial" w:hAnsi="Arial" w:cs="Arial"/>
          <w:bCs/>
          <w:i/>
          <w:lang w:val="ro-RO"/>
        </w:rPr>
        <w:t>ț</w:t>
      </w:r>
      <w:r w:rsidRPr="0082327F">
        <w:rPr>
          <w:rFonts w:ascii="Arial" w:hAnsi="Arial" w:cs="Arial"/>
          <w:bCs/>
          <w:i/>
          <w:lang w:val="ro-RO"/>
        </w:rPr>
        <w:t>iu curăţare legume, 5 boxe cu rol de garaj, 2 depozite de băuturi, spaţiu pentru centrala termică, holuri;</w:t>
      </w:r>
    </w:p>
    <w:p w:rsidR="00223F1D" w:rsidRPr="0082327F" w:rsidRDefault="00223F1D" w:rsidP="00A554FC">
      <w:pPr>
        <w:spacing w:after="0" w:line="240" w:lineRule="auto"/>
        <w:jc w:val="both"/>
        <w:rPr>
          <w:rFonts w:ascii="Arial" w:hAnsi="Arial" w:cs="Arial"/>
          <w:bCs/>
          <w:i/>
          <w:lang w:val="ro-RO"/>
        </w:rPr>
      </w:pPr>
      <w:r w:rsidRPr="0082327F">
        <w:rPr>
          <w:rFonts w:ascii="Arial" w:hAnsi="Arial" w:cs="Arial"/>
          <w:bCs/>
          <w:i/>
          <w:lang w:val="ro-RO"/>
        </w:rPr>
        <w:t>- la mansard</w:t>
      </w:r>
      <w:r w:rsidR="00A554FC">
        <w:rPr>
          <w:rFonts w:ascii="Arial" w:hAnsi="Arial" w:cs="Arial"/>
          <w:bCs/>
          <w:i/>
          <w:lang w:val="ro-RO"/>
        </w:rPr>
        <w:t>ă</w:t>
      </w:r>
      <w:r w:rsidR="00A554FC" w:rsidRPr="0082327F">
        <w:rPr>
          <w:rFonts w:ascii="Arial" w:hAnsi="Arial" w:cs="Arial"/>
          <w:bCs/>
          <w:i/>
          <w:lang w:val="ro-RO"/>
        </w:rPr>
        <w:t>:</w:t>
      </w:r>
      <w:r w:rsidRPr="0082327F">
        <w:rPr>
          <w:rFonts w:ascii="Arial" w:hAnsi="Arial" w:cs="Arial"/>
          <w:bCs/>
          <w:i/>
          <w:lang w:val="ro-RO"/>
        </w:rPr>
        <w:t xml:space="preserve"> 2 săli de restaurant cu capacitate de 198 locuri, bucătărie, spaţiu pentru frigidere, cameră frigorifică, spaţiu pentru spălarea veselei, grupuri sanitare, casa scări;</w:t>
      </w:r>
    </w:p>
    <w:p w:rsidR="00223F1D" w:rsidRPr="0082327F" w:rsidRDefault="00223F1D" w:rsidP="00A554FC">
      <w:pPr>
        <w:spacing w:after="0" w:line="240" w:lineRule="auto"/>
        <w:jc w:val="both"/>
        <w:rPr>
          <w:rFonts w:ascii="Arial" w:eastAsiaTheme="minorHAnsi" w:hAnsi="Arial" w:cs="Arial"/>
          <w:lang w:val="ro-RO"/>
        </w:rPr>
      </w:pPr>
      <w:r w:rsidRPr="0082327F">
        <w:rPr>
          <w:rFonts w:ascii="Arial" w:eastAsiaTheme="minorHAnsi" w:hAnsi="Arial" w:cs="Arial"/>
          <w:b/>
          <w:i/>
          <w:lang w:val="ro-RO"/>
        </w:rPr>
        <w:t>b) cumularea cu alte proiecte existente si/sau aprobate</w:t>
      </w:r>
      <w:r w:rsidRPr="0082327F">
        <w:rPr>
          <w:rFonts w:ascii="Arial" w:eastAsiaTheme="minorHAnsi" w:hAnsi="Arial" w:cs="Arial"/>
          <w:lang w:val="ro-RO"/>
        </w:rPr>
        <w:t>:</w:t>
      </w:r>
    </w:p>
    <w:p w:rsidR="00223F1D" w:rsidRPr="0082327F" w:rsidRDefault="00223F1D" w:rsidP="00A554FC">
      <w:pPr>
        <w:spacing w:after="0" w:line="240" w:lineRule="auto"/>
        <w:jc w:val="both"/>
        <w:rPr>
          <w:rFonts w:ascii="Arial" w:eastAsiaTheme="minorHAnsi" w:hAnsi="Arial" w:cs="Arial"/>
          <w:i/>
          <w:color w:val="FF0000"/>
          <w:lang w:val="ro-RO" w:eastAsia="ar-SA"/>
        </w:rPr>
      </w:pPr>
      <w:r w:rsidRPr="0082327F">
        <w:rPr>
          <w:rFonts w:ascii="Arial" w:eastAsiaTheme="minorHAnsi" w:hAnsi="Arial" w:cs="Arial"/>
          <w:lang w:val="ro-RO"/>
        </w:rPr>
        <w:t>-</w:t>
      </w:r>
      <w:r w:rsidRPr="0082327F">
        <w:rPr>
          <w:rFonts w:ascii="Arial" w:eastAsiaTheme="minorHAnsi" w:hAnsi="Arial" w:cs="Arial"/>
          <w:i/>
          <w:lang w:val="ro-RO"/>
        </w:rPr>
        <w:t xml:space="preserve"> în zonă nu există alte proiecte de același tip, nu are efect cumulativ;</w:t>
      </w:r>
    </w:p>
    <w:p w:rsidR="00223F1D" w:rsidRPr="0082327F" w:rsidRDefault="00223F1D" w:rsidP="00A554FC">
      <w:pPr>
        <w:autoSpaceDE w:val="0"/>
        <w:autoSpaceDN w:val="0"/>
        <w:adjustRightInd w:val="0"/>
        <w:spacing w:after="0" w:line="240" w:lineRule="auto"/>
        <w:jc w:val="both"/>
        <w:rPr>
          <w:rFonts w:ascii="Arial" w:hAnsi="Arial" w:cs="Arial"/>
          <w:i/>
          <w:lang w:val="ro-RO"/>
        </w:rPr>
      </w:pPr>
      <w:r w:rsidRPr="0082327F">
        <w:rPr>
          <w:rFonts w:ascii="Arial" w:hAnsi="Arial" w:cs="Arial"/>
          <w:b/>
          <w:i/>
          <w:lang w:val="ro-RO"/>
        </w:rPr>
        <w:t xml:space="preserve">c) </w:t>
      </w:r>
      <w:r w:rsidRPr="0082327F">
        <w:rPr>
          <w:rFonts w:ascii="Arial" w:eastAsiaTheme="minorHAnsi" w:hAnsi="Arial" w:cs="Arial"/>
          <w:b/>
          <w:i/>
          <w:lang w:val="ro-RO"/>
        </w:rPr>
        <w:t>utilizarea resurselor naturale, in special a solului, a terenurilor, a apei si a biodiversitatii:</w:t>
      </w:r>
      <w:r w:rsidRPr="0082327F">
        <w:rPr>
          <w:rFonts w:ascii="Arial" w:hAnsi="Arial" w:cs="Arial"/>
          <w:i/>
          <w:lang w:val="ro-RO"/>
        </w:rPr>
        <w:t xml:space="preserve"> </w:t>
      </w:r>
    </w:p>
    <w:p w:rsidR="00223F1D" w:rsidRPr="0082327F" w:rsidRDefault="00223F1D" w:rsidP="00A554FC">
      <w:pPr>
        <w:autoSpaceDE w:val="0"/>
        <w:autoSpaceDN w:val="0"/>
        <w:adjustRightInd w:val="0"/>
        <w:spacing w:after="0" w:line="240" w:lineRule="auto"/>
        <w:jc w:val="both"/>
        <w:rPr>
          <w:rFonts w:ascii="Arial" w:hAnsi="Arial" w:cs="Arial"/>
          <w:i/>
          <w:lang w:val="ro-RO"/>
        </w:rPr>
      </w:pPr>
      <w:r w:rsidRPr="0082327F">
        <w:rPr>
          <w:rFonts w:ascii="Arial" w:hAnsi="Arial" w:cs="Arial"/>
          <w:i/>
          <w:lang w:val="ro-RO"/>
        </w:rPr>
        <w:t xml:space="preserve">-dintre resursele naturale se </w:t>
      </w:r>
      <w:r w:rsidRPr="0082327F">
        <w:rPr>
          <w:rFonts w:ascii="Arial" w:hAnsi="Arial" w:cs="Arial"/>
          <w:i/>
          <w:color w:val="000000" w:themeColor="text1"/>
          <w:lang w:val="ro-RO"/>
        </w:rPr>
        <w:t>vor utiliza materiale autohtone existente în zonă</w:t>
      </w:r>
      <w:r w:rsidR="00A554FC">
        <w:rPr>
          <w:rFonts w:ascii="Arial" w:hAnsi="Arial" w:cs="Arial"/>
          <w:i/>
          <w:color w:val="000000" w:themeColor="text1"/>
          <w:lang w:val="ro-RO"/>
        </w:rPr>
        <w:t xml:space="preserve"> </w:t>
      </w:r>
      <w:r w:rsidRPr="0082327F">
        <w:rPr>
          <w:rFonts w:ascii="Arial" w:hAnsi="Arial" w:cs="Arial"/>
          <w:i/>
          <w:color w:val="000000" w:themeColor="text1"/>
          <w:lang w:val="ro-RO"/>
        </w:rPr>
        <w:t>(nisip, pietriș, piatră spartă, lemn)</w:t>
      </w:r>
      <w:r w:rsidRPr="0082327F">
        <w:rPr>
          <w:rFonts w:ascii="Arial" w:hAnsi="Arial" w:cs="Arial"/>
          <w:i/>
          <w:lang w:val="ro-RO"/>
        </w:rPr>
        <w:t>;</w:t>
      </w:r>
    </w:p>
    <w:p w:rsidR="00223F1D" w:rsidRPr="0082327F" w:rsidRDefault="00223F1D" w:rsidP="00A554FC">
      <w:pPr>
        <w:spacing w:after="0" w:line="240" w:lineRule="auto"/>
        <w:jc w:val="both"/>
        <w:rPr>
          <w:rFonts w:ascii="Arial" w:hAnsi="Arial" w:cs="Arial"/>
          <w:i/>
          <w:u w:val="single"/>
          <w:lang w:val="ro-RO"/>
        </w:rPr>
      </w:pPr>
      <w:r w:rsidRPr="0082327F">
        <w:rPr>
          <w:rFonts w:ascii="Arial" w:hAnsi="Arial" w:cs="Arial"/>
          <w:i/>
          <w:u w:val="single"/>
          <w:lang w:val="ro-RO"/>
        </w:rPr>
        <w:t>Utilități:</w:t>
      </w:r>
    </w:p>
    <w:p w:rsidR="00223F1D" w:rsidRPr="0082327F" w:rsidRDefault="00223F1D" w:rsidP="00687AC4">
      <w:pPr>
        <w:autoSpaceDE w:val="0"/>
        <w:autoSpaceDN w:val="0"/>
        <w:adjustRightInd w:val="0"/>
        <w:spacing w:after="0" w:line="240" w:lineRule="auto"/>
        <w:ind w:firstLine="720"/>
        <w:jc w:val="both"/>
        <w:rPr>
          <w:rFonts w:ascii="Arial" w:hAnsi="Arial" w:cs="Arial"/>
          <w:i/>
          <w:lang w:val="ro-RO"/>
        </w:rPr>
      </w:pPr>
      <w:r w:rsidRPr="0082327F">
        <w:rPr>
          <w:rFonts w:ascii="Arial" w:hAnsi="Arial" w:cs="Arial"/>
          <w:i/>
          <w:lang w:val="ro-RO"/>
        </w:rPr>
        <w:t>1. Alimentare cu apă – prin</w:t>
      </w:r>
      <w:r w:rsidRPr="0082327F">
        <w:rPr>
          <w:rFonts w:ascii="Arial" w:hAnsi="Arial" w:cs="Arial"/>
          <w:i/>
          <w:iCs/>
          <w:lang w:val="ro-RO"/>
        </w:rPr>
        <w:t xml:space="preserve"> branșament la rețeaua</w:t>
      </w:r>
      <w:r w:rsidRPr="0082327F">
        <w:rPr>
          <w:rFonts w:ascii="Arial" w:hAnsi="Arial" w:cs="Arial"/>
          <w:i/>
          <w:iCs/>
          <w:color w:val="000000" w:themeColor="text1"/>
          <w:lang w:val="ro-RO"/>
        </w:rPr>
        <w:t xml:space="preserve"> de alimentare cu apă a localităţii</w:t>
      </w:r>
      <w:r w:rsidRPr="0082327F">
        <w:rPr>
          <w:rFonts w:ascii="Arial" w:hAnsi="Arial" w:cs="Arial"/>
          <w:i/>
          <w:lang w:val="ro-RO"/>
        </w:rPr>
        <w:t>;</w:t>
      </w:r>
    </w:p>
    <w:p w:rsidR="00223F1D" w:rsidRPr="0082327F" w:rsidRDefault="00223F1D" w:rsidP="00687AC4">
      <w:pPr>
        <w:spacing w:after="0" w:line="240" w:lineRule="auto"/>
        <w:ind w:firstLine="720"/>
        <w:jc w:val="both"/>
        <w:rPr>
          <w:rFonts w:ascii="Arial" w:hAnsi="Arial" w:cs="Arial"/>
          <w:i/>
          <w:lang w:val="ro-RO"/>
        </w:rPr>
      </w:pPr>
      <w:r w:rsidRPr="0082327F">
        <w:rPr>
          <w:rFonts w:ascii="Arial" w:hAnsi="Arial" w:cs="Arial"/>
          <w:i/>
          <w:lang w:val="ro-RO"/>
        </w:rPr>
        <w:t xml:space="preserve">2. Evacuarea apelor uzate se va realiza la reţeaua de canalizare a localităţii; </w:t>
      </w:r>
    </w:p>
    <w:p w:rsidR="00223F1D" w:rsidRPr="0082327F" w:rsidRDefault="00223F1D" w:rsidP="00687AC4">
      <w:pPr>
        <w:spacing w:after="0" w:line="240" w:lineRule="auto"/>
        <w:ind w:firstLine="720"/>
        <w:jc w:val="both"/>
        <w:rPr>
          <w:rFonts w:ascii="Arial" w:hAnsi="Arial" w:cs="Arial"/>
          <w:i/>
          <w:lang w:val="ro-RO"/>
        </w:rPr>
      </w:pPr>
      <w:r w:rsidRPr="0082327F">
        <w:rPr>
          <w:rFonts w:ascii="Arial" w:hAnsi="Arial" w:cs="Arial"/>
          <w:i/>
          <w:lang w:val="ro-RO"/>
        </w:rPr>
        <w:t xml:space="preserve">3. Energie electrică – de la rețeaua </w:t>
      </w:r>
      <w:r w:rsidRPr="0082327F">
        <w:rPr>
          <w:rFonts w:ascii="Arial" w:hAnsi="Arial" w:cs="Arial"/>
          <w:i/>
          <w:iCs/>
          <w:lang w:val="ro-RO"/>
        </w:rPr>
        <w:t>electrică existentă în localitate</w:t>
      </w:r>
      <w:r w:rsidRPr="0082327F">
        <w:rPr>
          <w:rFonts w:ascii="Arial" w:hAnsi="Arial" w:cs="Arial"/>
          <w:i/>
          <w:lang w:val="ro-RO"/>
        </w:rPr>
        <w:t>;</w:t>
      </w:r>
    </w:p>
    <w:p w:rsidR="00223F1D" w:rsidRPr="0082327F" w:rsidRDefault="00223F1D" w:rsidP="00687AC4">
      <w:pPr>
        <w:spacing w:after="0" w:line="240" w:lineRule="auto"/>
        <w:ind w:firstLine="720"/>
        <w:rPr>
          <w:rFonts w:ascii="Arial" w:hAnsi="Arial" w:cs="Arial"/>
          <w:i/>
          <w:lang w:val="ro-RO"/>
        </w:rPr>
      </w:pPr>
      <w:r w:rsidRPr="0082327F">
        <w:rPr>
          <w:rFonts w:ascii="Arial" w:hAnsi="Arial" w:cs="Arial"/>
          <w:i/>
          <w:lang w:val="ro-RO"/>
        </w:rPr>
        <w:t>4. Încălzirea și prepararea apei calde menajere – centrală termică pe combustibil solid(lemn) cu putere de 150kW.</w:t>
      </w:r>
    </w:p>
    <w:p w:rsidR="00223F1D" w:rsidRPr="0082327F" w:rsidRDefault="00223F1D" w:rsidP="00223F1D">
      <w:pPr>
        <w:spacing w:after="0" w:line="240" w:lineRule="auto"/>
        <w:rPr>
          <w:rFonts w:ascii="Arial" w:hAnsi="Arial" w:cs="Arial"/>
          <w:i/>
          <w:lang w:val="ro-RO"/>
        </w:rPr>
      </w:pPr>
      <w:r w:rsidRPr="0082327F">
        <w:rPr>
          <w:rFonts w:ascii="Arial" w:hAnsi="Arial" w:cs="Arial"/>
          <w:i/>
          <w:lang w:val="ro-RO"/>
        </w:rPr>
        <w:t xml:space="preserve">- pe timpul verii vor fi folosite două panouri solare pentru apă caldă menajeră de 1000 kW fiecare. </w:t>
      </w:r>
    </w:p>
    <w:p w:rsidR="00223F1D" w:rsidRPr="0082327F" w:rsidRDefault="00223F1D" w:rsidP="00223F1D">
      <w:pPr>
        <w:spacing w:after="0" w:line="240" w:lineRule="auto"/>
        <w:jc w:val="both"/>
        <w:rPr>
          <w:rFonts w:ascii="Arial" w:eastAsiaTheme="minorHAnsi" w:hAnsi="Arial" w:cs="Arial"/>
          <w:i/>
          <w:lang w:val="ro-RO"/>
        </w:rPr>
      </w:pPr>
      <w:r w:rsidRPr="0082327F">
        <w:rPr>
          <w:rFonts w:ascii="Arial" w:hAnsi="Arial" w:cs="Arial"/>
          <w:b/>
          <w:i/>
          <w:lang w:val="ro-RO"/>
        </w:rPr>
        <w:t>d)</w:t>
      </w:r>
      <w:r w:rsidRPr="0082327F">
        <w:rPr>
          <w:rFonts w:ascii="Arial" w:eastAsiaTheme="minorHAnsi" w:hAnsi="Arial" w:cs="Arial"/>
          <w:i/>
          <w:lang w:val="ro-RO"/>
        </w:rPr>
        <w:t xml:space="preserve"> </w:t>
      </w:r>
      <w:r w:rsidRPr="0082327F">
        <w:rPr>
          <w:rFonts w:ascii="Arial" w:eastAsiaTheme="minorHAnsi" w:hAnsi="Arial" w:cs="Arial"/>
          <w:b/>
          <w:i/>
          <w:lang w:val="ro-RO"/>
        </w:rPr>
        <w:t>cantitatea si tipurile de deșeuri generate/gestionate</w:t>
      </w:r>
      <w:r w:rsidRPr="0082327F">
        <w:rPr>
          <w:rFonts w:ascii="Arial" w:eastAsiaTheme="minorHAnsi" w:hAnsi="Arial" w:cs="Arial"/>
          <w:i/>
          <w:lang w:val="ro-RO"/>
        </w:rPr>
        <w:t xml:space="preserve">: </w:t>
      </w:r>
    </w:p>
    <w:p w:rsidR="00223F1D" w:rsidRPr="0082327F" w:rsidRDefault="00223F1D" w:rsidP="00223F1D">
      <w:pPr>
        <w:spacing w:after="0" w:line="240" w:lineRule="auto"/>
        <w:jc w:val="both"/>
        <w:rPr>
          <w:rFonts w:ascii="Arial" w:eastAsiaTheme="minorHAnsi" w:hAnsi="Arial" w:cs="Arial"/>
          <w:i/>
          <w:lang w:val="ro-RO"/>
        </w:rPr>
      </w:pPr>
      <w:r w:rsidRPr="0082327F">
        <w:rPr>
          <w:rFonts w:ascii="Arial" w:eastAsiaTheme="minorHAnsi" w:hAnsi="Arial" w:cs="Arial"/>
          <w:i/>
          <w:lang w:val="ro-RO"/>
        </w:rPr>
        <w:t>- în timpul realizării investiţiei, pe amplasamentul studiat, rezultă deşeuri de construcţie</w:t>
      </w:r>
      <w:r w:rsidRPr="0082327F">
        <w:rPr>
          <w:rFonts w:ascii="Arial" w:hAnsi="Arial" w:cs="Arial"/>
          <w:i/>
          <w:lang w:val="ro-RO"/>
        </w:rPr>
        <w:t xml:space="preserve"> (resturi de materiale, moloz, material lemnos, ambalaje, etc</w:t>
      </w:r>
      <w:r w:rsidRPr="0082327F">
        <w:rPr>
          <w:rFonts w:ascii="Arial" w:eastAsiaTheme="minorHAnsi" w:hAnsi="Arial" w:cs="Arial"/>
          <w:i/>
          <w:lang w:val="ro-RO"/>
        </w:rPr>
        <w:t>) și deșeuri menajere de la personal. Acestea vor fi stocate provizoriu în incintă urmând a fi transportate ulterior, prin contract cu societăţi autorizate.</w:t>
      </w:r>
    </w:p>
    <w:p w:rsidR="00223F1D" w:rsidRPr="0082327F" w:rsidRDefault="00223F1D" w:rsidP="00223F1D">
      <w:pPr>
        <w:spacing w:after="0" w:line="240" w:lineRule="auto"/>
        <w:jc w:val="both"/>
        <w:rPr>
          <w:rFonts w:ascii="Arial" w:eastAsiaTheme="minorHAnsi" w:hAnsi="Arial" w:cs="Arial"/>
          <w:i/>
          <w:lang w:val="ro-RO"/>
        </w:rPr>
      </w:pPr>
      <w:r w:rsidRPr="0082327F">
        <w:rPr>
          <w:rFonts w:ascii="Arial" w:eastAsiaTheme="minorHAnsi" w:hAnsi="Arial" w:cs="Arial"/>
          <w:i/>
          <w:lang w:val="ro-RO"/>
        </w:rPr>
        <w:t xml:space="preserve">- în timpul funcţionării: deșeuri menajere, deşeuri de ambalaje, care vor fi colectate selectiv şi depozitate în containere, amplasate pe platformă betonată. </w:t>
      </w:r>
    </w:p>
    <w:p w:rsidR="00223F1D" w:rsidRPr="0082327F" w:rsidRDefault="00223F1D" w:rsidP="00223F1D">
      <w:pPr>
        <w:spacing w:after="0" w:line="240" w:lineRule="auto"/>
        <w:jc w:val="both"/>
        <w:rPr>
          <w:rFonts w:ascii="Arial" w:eastAsiaTheme="minorHAnsi" w:hAnsi="Arial" w:cs="Arial"/>
          <w:lang w:val="ro-RO"/>
        </w:rPr>
      </w:pPr>
      <w:r w:rsidRPr="0082327F">
        <w:rPr>
          <w:rFonts w:ascii="Arial" w:hAnsi="Arial" w:cs="Arial"/>
          <w:b/>
          <w:i/>
          <w:lang w:val="ro-RO"/>
        </w:rPr>
        <w:t xml:space="preserve">e) </w:t>
      </w:r>
      <w:r w:rsidRPr="0082327F">
        <w:rPr>
          <w:rFonts w:ascii="Arial" w:eastAsiaTheme="minorHAnsi" w:hAnsi="Arial" w:cs="Arial"/>
          <w:b/>
          <w:i/>
          <w:lang w:val="ro-RO"/>
        </w:rPr>
        <w:t>poluarea si alte efecte negative</w:t>
      </w:r>
      <w:r w:rsidRPr="0082327F">
        <w:rPr>
          <w:rFonts w:ascii="Arial" w:eastAsiaTheme="minorHAnsi" w:hAnsi="Arial" w:cs="Arial"/>
          <w:lang w:val="ro-RO"/>
        </w:rPr>
        <w:t xml:space="preserve">: </w:t>
      </w:r>
    </w:p>
    <w:p w:rsidR="00223F1D" w:rsidRPr="0082327F" w:rsidRDefault="00223F1D" w:rsidP="00223F1D">
      <w:pPr>
        <w:spacing w:after="0" w:line="240" w:lineRule="auto"/>
        <w:jc w:val="both"/>
        <w:rPr>
          <w:rFonts w:ascii="Arial" w:hAnsi="Arial" w:cs="Arial"/>
          <w:i/>
          <w:lang w:val="ro-RO"/>
        </w:rPr>
      </w:pPr>
      <w:r w:rsidRPr="0082327F">
        <w:rPr>
          <w:rFonts w:ascii="Arial" w:eastAsiaTheme="minorHAnsi" w:hAnsi="Arial" w:cs="Arial"/>
          <w:i/>
          <w:lang w:val="ro-RO"/>
        </w:rPr>
        <w:t xml:space="preserve">În </w:t>
      </w:r>
      <w:r w:rsidRPr="0082327F">
        <w:rPr>
          <w:rFonts w:ascii="Arial" w:hAnsi="Arial" w:cs="Arial"/>
          <w:i/>
          <w:lang w:val="ro-RO"/>
        </w:rPr>
        <w:t xml:space="preserve">perioada de implementare a proiectului </w:t>
      </w:r>
      <w:r w:rsidRPr="0082327F">
        <w:rPr>
          <w:rFonts w:ascii="Arial" w:eastAsiaTheme="minorHAnsi" w:hAnsi="Arial" w:cs="Arial"/>
          <w:i/>
          <w:lang w:val="ro-RO"/>
        </w:rPr>
        <w:t>vor fi emisii și zgomot de la utilajele și mijloacele de transport. În timpul funcționării, rezultă emisii de la arderea combustibilului solid (lemn). Emisiile și zgomotul nu vor reprezenta o sursă importantă de disconfort.</w:t>
      </w:r>
    </w:p>
    <w:p w:rsidR="00223F1D" w:rsidRPr="0082327F" w:rsidRDefault="00223F1D" w:rsidP="00223F1D">
      <w:pPr>
        <w:autoSpaceDE w:val="0"/>
        <w:autoSpaceDN w:val="0"/>
        <w:adjustRightInd w:val="0"/>
        <w:spacing w:after="0" w:line="240" w:lineRule="auto"/>
        <w:jc w:val="both"/>
        <w:rPr>
          <w:rFonts w:ascii="Arial" w:hAnsi="Arial" w:cs="Arial"/>
          <w:i/>
          <w:lang w:val="ro-RO"/>
        </w:rPr>
      </w:pPr>
      <w:r w:rsidRPr="0082327F">
        <w:rPr>
          <w:rFonts w:ascii="Arial" w:hAnsi="Arial" w:cs="Arial"/>
          <w:b/>
          <w:i/>
          <w:lang w:val="ro-RO"/>
        </w:rPr>
        <w:t xml:space="preserve">f) </w:t>
      </w:r>
      <w:r w:rsidRPr="0082327F">
        <w:rPr>
          <w:rFonts w:ascii="Arial" w:eastAsiaTheme="minorHAnsi" w:hAnsi="Arial" w:cs="Arial"/>
          <w:b/>
          <w:i/>
          <w:lang w:val="ro-RO"/>
        </w:rPr>
        <w:t>riscurile pentru sănătatea umană( de ex., din cauza contaminării apei sau a poluării atmosferice)</w:t>
      </w:r>
      <w:r w:rsidRPr="0082327F">
        <w:rPr>
          <w:rFonts w:ascii="Arial" w:eastAsiaTheme="minorHAnsi" w:hAnsi="Arial" w:cs="Arial"/>
          <w:lang w:val="ro-RO"/>
        </w:rPr>
        <w:t>:</w:t>
      </w:r>
      <w:r w:rsidRPr="0082327F">
        <w:rPr>
          <w:rFonts w:ascii="Arial" w:hAnsi="Arial" w:cs="Arial"/>
          <w:i/>
          <w:lang w:val="ro-RO"/>
        </w:rPr>
        <w:t xml:space="preserve"> </w:t>
      </w:r>
    </w:p>
    <w:p w:rsidR="00223F1D" w:rsidRPr="0082327F" w:rsidRDefault="00223F1D" w:rsidP="00223F1D">
      <w:pPr>
        <w:autoSpaceDE w:val="0"/>
        <w:autoSpaceDN w:val="0"/>
        <w:adjustRightInd w:val="0"/>
        <w:spacing w:after="0" w:line="240" w:lineRule="auto"/>
        <w:jc w:val="both"/>
        <w:rPr>
          <w:rFonts w:ascii="Arial" w:hAnsi="Arial" w:cs="Arial"/>
          <w:i/>
          <w:lang w:val="ro-RO"/>
        </w:rPr>
      </w:pPr>
      <w:r w:rsidRPr="0082327F">
        <w:rPr>
          <w:rFonts w:ascii="Arial" w:hAnsi="Arial" w:cs="Arial"/>
          <w:i/>
          <w:lang w:val="ro-RO"/>
        </w:rPr>
        <w:t>- proiectul se implementează în intravilan, în zonă de locuit dar nu prezintă risc pentru sănătatea umană, emisiile și zgomotul fiind de scurtă durată. Atât la implementarea proiectului cât și în funcționare nu se utilizează substanţe periculoase sau tehnologii care să inducă risc de accidente.</w:t>
      </w:r>
    </w:p>
    <w:p w:rsidR="00223F1D" w:rsidRPr="0082327F" w:rsidRDefault="00223F1D" w:rsidP="00223F1D">
      <w:pPr>
        <w:spacing w:after="0" w:line="240" w:lineRule="auto"/>
        <w:jc w:val="both"/>
        <w:rPr>
          <w:rFonts w:ascii="Arial" w:hAnsi="Arial" w:cs="Arial"/>
          <w:b/>
          <w:u w:val="single"/>
          <w:lang w:val="ro-RO"/>
        </w:rPr>
      </w:pPr>
      <w:r w:rsidRPr="0082327F">
        <w:rPr>
          <w:rFonts w:ascii="Arial" w:hAnsi="Arial" w:cs="Arial"/>
          <w:b/>
          <w:u w:val="single"/>
          <w:lang w:val="ro-RO"/>
        </w:rPr>
        <w:t xml:space="preserve">2. </w:t>
      </w:r>
      <w:r w:rsidRPr="0082327F">
        <w:rPr>
          <w:rFonts w:ascii="Arial" w:eastAsiaTheme="minorHAnsi" w:hAnsi="Arial" w:cs="Arial"/>
          <w:b/>
          <w:u w:val="single"/>
          <w:lang w:val="ro-RO"/>
        </w:rPr>
        <w:t>Amplasarea proiectelor</w:t>
      </w:r>
      <w:r w:rsidRPr="0082327F">
        <w:rPr>
          <w:rFonts w:ascii="Arial" w:eastAsiaTheme="minorHAnsi" w:hAnsi="Arial" w:cs="Arial"/>
          <w:b/>
          <w:i/>
          <w:u w:val="single"/>
          <w:lang w:val="ro-RO"/>
        </w:rPr>
        <w:t>:</w:t>
      </w:r>
      <w:r w:rsidRPr="0082327F">
        <w:rPr>
          <w:rFonts w:ascii="Arial" w:hAnsi="Arial" w:cs="Arial"/>
          <w:b/>
          <w:u w:val="single"/>
          <w:lang w:val="ro-RO"/>
        </w:rPr>
        <w:t xml:space="preserve"> </w:t>
      </w:r>
    </w:p>
    <w:p w:rsidR="00223F1D" w:rsidRPr="0082327F" w:rsidRDefault="00223F1D" w:rsidP="00223F1D">
      <w:pPr>
        <w:spacing w:after="0" w:line="240" w:lineRule="auto"/>
        <w:jc w:val="both"/>
        <w:rPr>
          <w:rFonts w:ascii="Arial" w:eastAsiaTheme="minorHAnsi" w:hAnsi="Arial" w:cs="Arial"/>
          <w:b/>
          <w:i/>
          <w:lang w:val="ro-RO"/>
        </w:rPr>
      </w:pPr>
      <w:r w:rsidRPr="0082327F">
        <w:rPr>
          <w:rFonts w:ascii="Arial" w:hAnsi="Arial" w:cs="Arial"/>
          <w:b/>
          <w:lang w:val="ro-RO"/>
        </w:rPr>
        <w:t>2.1</w:t>
      </w:r>
      <w:r w:rsidRPr="0082327F">
        <w:rPr>
          <w:rFonts w:ascii="Arial" w:hAnsi="Arial" w:cs="Arial"/>
          <w:lang w:val="ro-RO"/>
        </w:rPr>
        <w:t xml:space="preserve"> </w:t>
      </w:r>
      <w:r w:rsidRPr="0082327F">
        <w:rPr>
          <w:rFonts w:ascii="Arial" w:eastAsiaTheme="minorHAnsi" w:hAnsi="Arial" w:cs="Arial"/>
          <w:b/>
          <w:lang w:val="ro-RO"/>
        </w:rPr>
        <w:t>utilizarea actuală şi aprobată a terenurilor</w:t>
      </w:r>
      <w:r w:rsidRPr="0082327F">
        <w:rPr>
          <w:rFonts w:ascii="Arial" w:eastAsiaTheme="minorHAnsi" w:hAnsi="Arial" w:cs="Arial"/>
          <w:b/>
          <w:i/>
          <w:lang w:val="ro-RO"/>
        </w:rPr>
        <w:t>:</w:t>
      </w:r>
    </w:p>
    <w:p w:rsidR="00223F1D" w:rsidRPr="0082327F" w:rsidRDefault="00223F1D" w:rsidP="00223F1D">
      <w:pPr>
        <w:spacing w:after="0" w:line="240" w:lineRule="auto"/>
        <w:jc w:val="both"/>
        <w:rPr>
          <w:rFonts w:ascii="Arial" w:hAnsi="Arial" w:cs="Arial"/>
          <w:i/>
          <w:lang w:val="ro-RO"/>
        </w:rPr>
      </w:pPr>
      <w:r w:rsidRPr="0082327F">
        <w:rPr>
          <w:rFonts w:ascii="Arial" w:hAnsi="Arial" w:cs="Arial"/>
          <w:i/>
          <w:lang w:val="ro-RO"/>
        </w:rPr>
        <w:t>Conform Certificatului de Urbanism nr. 26/27.05.2019, eliberat de</w:t>
      </w:r>
      <w:r w:rsidRPr="0082327F">
        <w:rPr>
          <w:rFonts w:ascii="Arial" w:hAnsi="Arial" w:cs="Arial"/>
          <w:i/>
          <w:color w:val="0070C0"/>
          <w:lang w:val="ro-RO"/>
        </w:rPr>
        <w:t xml:space="preserve"> </w:t>
      </w:r>
      <w:r w:rsidRPr="0082327F">
        <w:rPr>
          <w:rFonts w:ascii="Arial" w:hAnsi="Arial" w:cs="Arial"/>
          <w:i/>
          <w:lang w:val="ro-RO"/>
        </w:rPr>
        <w:t>Primăria comunei Dumitra, terenul este înscris în intravilanul localității Cepari; regimul economic</w:t>
      </w:r>
      <w:r w:rsidRPr="0082327F">
        <w:rPr>
          <w:rFonts w:ascii="Arial" w:hAnsi="Arial" w:cs="Arial"/>
          <w:b/>
          <w:i/>
          <w:lang w:val="ro-RO"/>
        </w:rPr>
        <w:t xml:space="preserve">: </w:t>
      </w:r>
      <w:r w:rsidRPr="0082327F">
        <w:rPr>
          <w:rFonts w:ascii="Arial" w:hAnsi="Arial" w:cs="Arial"/>
          <w:i/>
          <w:lang w:val="ro-RO"/>
        </w:rPr>
        <w:t xml:space="preserve">folosință actuală – teren arabil; </w:t>
      </w:r>
    </w:p>
    <w:p w:rsidR="00223F1D" w:rsidRPr="0082327F" w:rsidRDefault="00223F1D" w:rsidP="00223F1D">
      <w:pPr>
        <w:spacing w:after="0" w:line="240" w:lineRule="auto"/>
        <w:jc w:val="both"/>
        <w:rPr>
          <w:rFonts w:ascii="Arial" w:hAnsi="Arial" w:cs="Arial"/>
          <w:b/>
          <w:i/>
          <w:lang w:val="ro-RO"/>
        </w:rPr>
      </w:pPr>
      <w:r w:rsidRPr="0082327F">
        <w:rPr>
          <w:rFonts w:ascii="Arial" w:hAnsi="Arial" w:cs="Arial"/>
          <w:b/>
          <w:lang w:val="ro-RO"/>
        </w:rPr>
        <w:t>2.2</w:t>
      </w:r>
      <w:r w:rsidRPr="0082327F">
        <w:rPr>
          <w:rFonts w:ascii="Arial" w:hAnsi="Arial" w:cs="Arial"/>
          <w:lang w:val="ro-RO"/>
        </w:rPr>
        <w:t xml:space="preserve"> </w:t>
      </w:r>
      <w:r w:rsidRPr="0082327F">
        <w:rPr>
          <w:rFonts w:ascii="Arial" w:eastAsiaTheme="minorHAnsi" w:hAnsi="Arial" w:cs="Arial"/>
          <w:b/>
          <w:lang w:val="ro-RO"/>
        </w:rPr>
        <w:t>bogăţia, disponibilitatea, calitatea şi capacitatea de regenerare relative ale resurselor naturale, inclusiv solul, terenurile, apa şi biodiversitatea, din zonă şi din subteranul acesteia</w:t>
      </w:r>
      <w:r w:rsidRPr="0082327F">
        <w:rPr>
          <w:rFonts w:ascii="Arial" w:hAnsi="Arial" w:cs="Arial"/>
          <w:b/>
          <w:i/>
          <w:lang w:val="ro-RO"/>
        </w:rPr>
        <w:t>:</w:t>
      </w:r>
    </w:p>
    <w:p w:rsidR="00223F1D" w:rsidRPr="0082327F" w:rsidRDefault="00223F1D" w:rsidP="00223F1D">
      <w:pPr>
        <w:spacing w:after="0" w:line="240" w:lineRule="auto"/>
        <w:jc w:val="both"/>
        <w:rPr>
          <w:rFonts w:ascii="Arial" w:eastAsiaTheme="minorHAnsi" w:hAnsi="Arial" w:cs="Arial"/>
          <w:i/>
          <w:lang w:val="ro-RO"/>
        </w:rPr>
      </w:pPr>
      <w:r w:rsidRPr="0082327F">
        <w:rPr>
          <w:rFonts w:ascii="Arial" w:hAnsi="Arial" w:cs="Arial"/>
          <w:b/>
          <w:i/>
          <w:lang w:val="ro-RO"/>
        </w:rPr>
        <w:t xml:space="preserve">- </w:t>
      </w:r>
      <w:r w:rsidRPr="0082327F">
        <w:rPr>
          <w:rFonts w:ascii="Arial" w:eastAsiaTheme="minorHAnsi" w:hAnsi="Arial" w:cs="Arial"/>
          <w:i/>
          <w:lang w:val="ro-RO"/>
        </w:rPr>
        <w:t xml:space="preserve">în perioada de execuție </w:t>
      </w:r>
      <w:r w:rsidRPr="0082327F">
        <w:rPr>
          <w:rFonts w:ascii="Arial" w:hAnsi="Arial" w:cs="Arial"/>
          <w:i/>
          <w:lang w:val="ro-RO"/>
        </w:rPr>
        <w:t>resursele naturale utilizate pentru realizarea proiectului sunt disponibile în zonă</w:t>
      </w:r>
      <w:r w:rsidR="00A554FC">
        <w:rPr>
          <w:rFonts w:ascii="Arial" w:hAnsi="Arial" w:cs="Arial"/>
          <w:i/>
          <w:lang w:val="ro-RO"/>
        </w:rPr>
        <w:t xml:space="preserve"> </w:t>
      </w:r>
      <w:r w:rsidRPr="0082327F">
        <w:rPr>
          <w:rFonts w:ascii="Arial" w:eastAsiaTheme="minorHAnsi" w:hAnsi="Arial" w:cs="Arial"/>
          <w:i/>
          <w:lang w:val="ro-RO"/>
        </w:rPr>
        <w:t xml:space="preserve">(apă, agregate naturale, lemn); în perioada de funcționare se utilizează apă care este asigurată din rețeaua </w:t>
      </w:r>
      <w:r w:rsidR="00A554FC" w:rsidRPr="0082327F">
        <w:rPr>
          <w:rFonts w:ascii="Arial" w:hAnsi="Arial" w:cs="Arial"/>
          <w:i/>
          <w:iCs/>
          <w:color w:val="000000" w:themeColor="text1"/>
          <w:lang w:val="ro-RO"/>
        </w:rPr>
        <w:t>de alimentare cu apă a localităţii</w:t>
      </w:r>
      <w:r w:rsidRPr="0082327F">
        <w:rPr>
          <w:rFonts w:ascii="Arial" w:eastAsiaTheme="minorHAnsi" w:hAnsi="Arial" w:cs="Arial"/>
          <w:i/>
          <w:lang w:val="ro-RO"/>
        </w:rPr>
        <w:t xml:space="preserve"> și lemn pentru funcționarea centralei termice.</w:t>
      </w:r>
    </w:p>
    <w:p w:rsidR="00223F1D" w:rsidRPr="0082327F" w:rsidRDefault="00223F1D" w:rsidP="00223F1D">
      <w:pPr>
        <w:autoSpaceDE w:val="0"/>
        <w:autoSpaceDN w:val="0"/>
        <w:adjustRightInd w:val="0"/>
        <w:spacing w:after="0" w:line="240" w:lineRule="auto"/>
        <w:jc w:val="both"/>
        <w:rPr>
          <w:rFonts w:ascii="Arial" w:hAnsi="Arial" w:cs="Arial"/>
          <w:b/>
          <w:i/>
          <w:lang w:val="ro-RO"/>
        </w:rPr>
      </w:pPr>
      <w:r w:rsidRPr="0082327F">
        <w:rPr>
          <w:rFonts w:ascii="Arial" w:hAnsi="Arial" w:cs="Arial"/>
          <w:b/>
          <w:lang w:val="ro-RO"/>
        </w:rPr>
        <w:t>2.3</w:t>
      </w:r>
      <w:r w:rsidRPr="0082327F">
        <w:rPr>
          <w:rFonts w:ascii="Arial" w:hAnsi="Arial" w:cs="Arial"/>
          <w:i/>
          <w:lang w:val="ro-RO"/>
        </w:rPr>
        <w:t xml:space="preserve"> </w:t>
      </w:r>
      <w:r w:rsidRPr="0082327F">
        <w:rPr>
          <w:rFonts w:ascii="Arial" w:eastAsiaTheme="minorHAnsi" w:hAnsi="Arial" w:cs="Arial"/>
          <w:b/>
          <w:lang w:val="ro-RO"/>
        </w:rPr>
        <w:t>capacitatea de absorbţie a mediului natural, acordându-se o atenţie specială următoarelor zone</w:t>
      </w:r>
      <w:r w:rsidRPr="0082327F">
        <w:rPr>
          <w:rFonts w:ascii="Arial" w:eastAsiaTheme="minorHAnsi" w:hAnsi="Arial" w:cs="Arial"/>
          <w:b/>
          <w:i/>
          <w:lang w:val="ro-RO"/>
        </w:rPr>
        <w:t>:</w:t>
      </w:r>
    </w:p>
    <w:p w:rsidR="00223F1D" w:rsidRPr="0082327F" w:rsidRDefault="00223F1D" w:rsidP="00223F1D">
      <w:pPr>
        <w:spacing w:after="0" w:line="240" w:lineRule="auto"/>
        <w:jc w:val="both"/>
        <w:rPr>
          <w:rFonts w:ascii="Arial" w:hAnsi="Arial" w:cs="Arial"/>
          <w:i/>
          <w:lang w:val="ro-RO"/>
        </w:rPr>
      </w:pPr>
      <w:r w:rsidRPr="0082327F">
        <w:rPr>
          <w:rFonts w:ascii="Arial" w:hAnsi="Arial" w:cs="Arial"/>
          <w:lang w:val="ro-RO"/>
        </w:rPr>
        <w:t xml:space="preserve">a) </w:t>
      </w:r>
      <w:r w:rsidRPr="0082327F">
        <w:rPr>
          <w:rFonts w:ascii="Arial" w:eastAsiaTheme="minorHAnsi" w:hAnsi="Arial" w:cs="Arial"/>
          <w:lang w:val="ro-RO"/>
        </w:rPr>
        <w:t xml:space="preserve">zone umede, zone riverane, guri ale râurilor: </w:t>
      </w:r>
      <w:r w:rsidRPr="0082327F">
        <w:rPr>
          <w:rFonts w:ascii="Arial" w:hAnsi="Arial" w:cs="Arial"/>
          <w:i/>
          <w:lang w:val="ro-RO"/>
        </w:rPr>
        <w:t>proiectul nu este amplasat în zone umede, riverane, sau guri ale râurilor;</w:t>
      </w:r>
    </w:p>
    <w:p w:rsidR="00223F1D" w:rsidRPr="0082327F" w:rsidRDefault="00223F1D" w:rsidP="00223F1D">
      <w:pPr>
        <w:spacing w:after="0" w:line="240" w:lineRule="auto"/>
        <w:jc w:val="both"/>
        <w:rPr>
          <w:rFonts w:ascii="Arial" w:hAnsi="Arial" w:cs="Arial"/>
          <w:i/>
          <w:lang w:val="ro-RO"/>
        </w:rPr>
      </w:pPr>
      <w:r w:rsidRPr="0082327F">
        <w:rPr>
          <w:rFonts w:ascii="Arial" w:eastAsiaTheme="minorHAnsi" w:hAnsi="Arial" w:cs="Arial"/>
          <w:lang w:val="ro-RO"/>
        </w:rPr>
        <w:t>b) zone costiere şi mediul marin</w:t>
      </w:r>
      <w:r w:rsidRPr="0082327F">
        <w:rPr>
          <w:rFonts w:ascii="Arial" w:hAnsi="Arial" w:cs="Arial"/>
          <w:lang w:val="ro-RO"/>
        </w:rPr>
        <w:t xml:space="preserve">: </w:t>
      </w:r>
      <w:r w:rsidRPr="0082327F">
        <w:rPr>
          <w:rFonts w:ascii="Arial" w:hAnsi="Arial" w:cs="Arial"/>
          <w:i/>
          <w:lang w:val="ro-RO"/>
        </w:rPr>
        <w:t>proiectul nu este amplasat în zonă costieră sau mediu marin;</w:t>
      </w:r>
    </w:p>
    <w:p w:rsidR="00223F1D" w:rsidRPr="0082327F" w:rsidRDefault="00223F1D" w:rsidP="00223F1D">
      <w:pPr>
        <w:spacing w:after="0" w:line="240" w:lineRule="auto"/>
        <w:jc w:val="both"/>
        <w:rPr>
          <w:rFonts w:ascii="Arial" w:eastAsiaTheme="minorHAnsi" w:hAnsi="Arial" w:cs="Arial"/>
          <w:i/>
          <w:lang w:val="ro-RO"/>
        </w:rPr>
      </w:pPr>
      <w:r w:rsidRPr="0082327F">
        <w:rPr>
          <w:rFonts w:ascii="Arial" w:eastAsiaTheme="minorHAnsi" w:hAnsi="Arial" w:cs="Arial"/>
          <w:lang w:val="ro-RO"/>
        </w:rPr>
        <w:t xml:space="preserve">c) zonele montane şi forestiere: </w:t>
      </w:r>
      <w:r w:rsidRPr="0082327F">
        <w:rPr>
          <w:rFonts w:ascii="Arial" w:hAnsi="Arial" w:cs="Arial"/>
          <w:i/>
          <w:lang w:val="ro-RO"/>
        </w:rPr>
        <w:t xml:space="preserve"> proiectul este amplasat în situat în intravilanul localității Cepari, deci nu este amplasat în zonă montană și forestieră;</w:t>
      </w:r>
    </w:p>
    <w:p w:rsidR="00223F1D" w:rsidRPr="0082327F" w:rsidRDefault="00223F1D" w:rsidP="00223F1D">
      <w:pPr>
        <w:spacing w:after="0" w:line="240" w:lineRule="auto"/>
        <w:jc w:val="both"/>
        <w:rPr>
          <w:rFonts w:ascii="Arial" w:hAnsi="Arial" w:cs="Arial"/>
          <w:i/>
          <w:lang w:val="ro-RO"/>
        </w:rPr>
      </w:pPr>
      <w:r w:rsidRPr="0082327F">
        <w:rPr>
          <w:rFonts w:ascii="Arial" w:hAnsi="Arial" w:cs="Arial"/>
          <w:lang w:val="ro-RO"/>
        </w:rPr>
        <w:t xml:space="preserve">d) </w:t>
      </w:r>
      <w:r w:rsidRPr="0082327F">
        <w:rPr>
          <w:rFonts w:ascii="Arial" w:eastAsiaTheme="minorHAnsi" w:hAnsi="Arial" w:cs="Arial"/>
          <w:lang w:val="ro-RO"/>
        </w:rPr>
        <w:t>arii naturale protejate de interes naţional, comunitar, internaţional:</w:t>
      </w:r>
      <w:r w:rsidRPr="0082327F">
        <w:rPr>
          <w:rFonts w:ascii="Arial" w:hAnsi="Arial" w:cs="Arial"/>
          <w:lang w:val="ro-RO"/>
        </w:rPr>
        <w:t xml:space="preserve"> </w:t>
      </w:r>
      <w:r w:rsidRPr="0082327F">
        <w:rPr>
          <w:rFonts w:ascii="Arial" w:hAnsi="Arial" w:cs="Arial"/>
          <w:i/>
          <w:lang w:val="ro-RO"/>
        </w:rPr>
        <w:t>proiectul nu este amplasat în arie naturală protejată de interes național, comunitar, internațional;</w:t>
      </w:r>
    </w:p>
    <w:p w:rsidR="00223F1D" w:rsidRPr="0082327F" w:rsidRDefault="00223F1D" w:rsidP="00223F1D">
      <w:pPr>
        <w:autoSpaceDE w:val="0"/>
        <w:autoSpaceDN w:val="0"/>
        <w:adjustRightInd w:val="0"/>
        <w:spacing w:after="0" w:line="240" w:lineRule="auto"/>
        <w:jc w:val="both"/>
        <w:rPr>
          <w:rFonts w:ascii="Arial" w:hAnsi="Arial" w:cs="Arial"/>
          <w:i/>
          <w:lang w:val="ro-RO"/>
        </w:rPr>
      </w:pPr>
      <w:r w:rsidRPr="0082327F">
        <w:rPr>
          <w:rFonts w:ascii="Arial" w:hAnsi="Arial" w:cs="Arial"/>
          <w:lang w:val="ro-RO"/>
        </w:rPr>
        <w:t xml:space="preserve">e) </w:t>
      </w:r>
      <w:r w:rsidRPr="0082327F">
        <w:rPr>
          <w:rFonts w:ascii="Arial" w:eastAsiaTheme="minorHAnsi" w:hAnsi="Arial" w:cs="Arial"/>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82327F">
        <w:rPr>
          <w:rFonts w:ascii="Arial" w:hAnsi="Arial" w:cs="Arial"/>
          <w:i/>
          <w:lang w:val="ro-RO"/>
        </w:rPr>
        <w:t xml:space="preserve">proiectul nu este amplasat în niciuna din zonele enumerate mai sus; </w:t>
      </w:r>
    </w:p>
    <w:p w:rsidR="00223F1D" w:rsidRPr="0082327F" w:rsidRDefault="00223F1D" w:rsidP="00223F1D">
      <w:pPr>
        <w:autoSpaceDE w:val="0"/>
        <w:autoSpaceDN w:val="0"/>
        <w:adjustRightInd w:val="0"/>
        <w:spacing w:after="0" w:line="240" w:lineRule="auto"/>
        <w:jc w:val="both"/>
        <w:rPr>
          <w:rFonts w:ascii="Arial" w:hAnsi="Arial" w:cs="Arial"/>
          <w:i/>
          <w:lang w:val="ro-RO"/>
        </w:rPr>
      </w:pPr>
      <w:r w:rsidRPr="0082327F">
        <w:rPr>
          <w:rFonts w:ascii="Arial" w:hAnsi="Arial" w:cs="Arial"/>
          <w:lang w:val="ro-RO"/>
        </w:rPr>
        <w:t xml:space="preserve">f) </w:t>
      </w:r>
      <w:r w:rsidRPr="0082327F">
        <w:rPr>
          <w:rFonts w:ascii="Arial" w:eastAsiaTheme="minorHAnsi" w:hAnsi="Arial" w:cs="Arial"/>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82327F">
        <w:rPr>
          <w:rFonts w:ascii="Arial" w:hAnsi="Arial" w:cs="Arial"/>
          <w:i/>
          <w:lang w:val="ro-RO"/>
        </w:rPr>
        <w:t>proiectul nu este amplasat intr-o astfel de zonă;</w:t>
      </w:r>
    </w:p>
    <w:p w:rsidR="00223F1D" w:rsidRPr="0082327F" w:rsidRDefault="00223F1D" w:rsidP="00223F1D">
      <w:pPr>
        <w:spacing w:after="0" w:line="240" w:lineRule="auto"/>
        <w:jc w:val="both"/>
        <w:rPr>
          <w:rFonts w:ascii="Arial" w:hAnsi="Arial" w:cs="Arial"/>
          <w:i/>
          <w:lang w:val="ro-RO"/>
        </w:rPr>
      </w:pPr>
      <w:r w:rsidRPr="0082327F">
        <w:rPr>
          <w:rFonts w:ascii="Arial" w:hAnsi="Arial" w:cs="Arial"/>
          <w:lang w:val="ro-RO"/>
        </w:rPr>
        <w:t xml:space="preserve">g) </w:t>
      </w:r>
      <w:r w:rsidRPr="0082327F">
        <w:rPr>
          <w:rFonts w:ascii="Arial" w:eastAsiaTheme="minorHAnsi" w:hAnsi="Arial" w:cs="Arial"/>
          <w:lang w:val="ro-RO"/>
        </w:rPr>
        <w:t xml:space="preserve">zonele cu o densitate mare a populației: </w:t>
      </w:r>
      <w:r w:rsidRPr="0082327F">
        <w:rPr>
          <w:rFonts w:ascii="Arial" w:hAnsi="Arial" w:cs="Arial"/>
          <w:i/>
          <w:lang w:val="ro-RO"/>
        </w:rPr>
        <w:t>proiectul este amplasat într-o zonă de locuit dar densitatea populației este foarte scăzută;</w:t>
      </w:r>
    </w:p>
    <w:p w:rsidR="00223F1D" w:rsidRPr="0082327F" w:rsidRDefault="00223F1D" w:rsidP="00223F1D">
      <w:pPr>
        <w:autoSpaceDE w:val="0"/>
        <w:autoSpaceDN w:val="0"/>
        <w:adjustRightInd w:val="0"/>
        <w:spacing w:after="0" w:line="240" w:lineRule="auto"/>
        <w:jc w:val="both"/>
        <w:rPr>
          <w:rFonts w:ascii="Arial" w:hAnsi="Arial" w:cs="Arial"/>
          <w:i/>
          <w:lang w:val="ro-RO"/>
        </w:rPr>
      </w:pPr>
      <w:r w:rsidRPr="0082327F">
        <w:rPr>
          <w:rFonts w:ascii="Arial" w:hAnsi="Arial" w:cs="Arial"/>
          <w:lang w:val="ro-RO"/>
        </w:rPr>
        <w:t xml:space="preserve">h) </w:t>
      </w:r>
      <w:r w:rsidRPr="0082327F">
        <w:rPr>
          <w:rFonts w:ascii="Arial" w:eastAsiaTheme="minorHAnsi" w:hAnsi="Arial" w:cs="Arial"/>
          <w:lang w:val="ro-RO"/>
        </w:rPr>
        <w:t xml:space="preserve">peisaje şi situri importante din punct de vedere istoric, cultural sau arheologic: </w:t>
      </w:r>
      <w:r w:rsidRPr="0082327F">
        <w:rPr>
          <w:rFonts w:ascii="Arial" w:hAnsi="Arial" w:cs="Arial"/>
          <w:i/>
          <w:lang w:val="ro-RO"/>
        </w:rPr>
        <w:t>proiectul nu este amplasat în peisaje și situri importante din punct de vedere istoric, cultural și arheologic.</w:t>
      </w:r>
    </w:p>
    <w:p w:rsidR="00A554FC" w:rsidRDefault="00A554FC" w:rsidP="00223F1D">
      <w:pPr>
        <w:autoSpaceDE w:val="0"/>
        <w:autoSpaceDN w:val="0"/>
        <w:adjustRightInd w:val="0"/>
        <w:spacing w:after="0" w:line="240" w:lineRule="auto"/>
        <w:jc w:val="both"/>
        <w:rPr>
          <w:rFonts w:ascii="Arial" w:eastAsiaTheme="minorHAnsi" w:hAnsi="Arial" w:cs="Arial"/>
          <w:b/>
          <w:i/>
          <w:u w:val="single"/>
          <w:lang w:val="ro-RO"/>
        </w:rPr>
      </w:pPr>
    </w:p>
    <w:p w:rsidR="00223F1D" w:rsidRPr="0082327F" w:rsidRDefault="00223F1D" w:rsidP="00223F1D">
      <w:pPr>
        <w:autoSpaceDE w:val="0"/>
        <w:autoSpaceDN w:val="0"/>
        <w:adjustRightInd w:val="0"/>
        <w:spacing w:after="0" w:line="240" w:lineRule="auto"/>
        <w:jc w:val="both"/>
        <w:rPr>
          <w:rFonts w:ascii="Arial" w:eastAsiaTheme="minorHAnsi" w:hAnsi="Arial" w:cs="Arial"/>
          <w:b/>
          <w:i/>
          <w:u w:val="single"/>
          <w:lang w:val="ro-RO"/>
        </w:rPr>
      </w:pPr>
      <w:r w:rsidRPr="0082327F">
        <w:rPr>
          <w:rFonts w:ascii="Arial" w:eastAsiaTheme="minorHAnsi" w:hAnsi="Arial" w:cs="Arial"/>
          <w:b/>
          <w:i/>
          <w:u w:val="single"/>
          <w:lang w:val="ro-RO"/>
        </w:rPr>
        <w:t>3.Tipurile şi caracteristicile impactului potenţial:</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b/>
          <w:i/>
          <w:lang w:val="ro-RO"/>
        </w:rPr>
        <w:t>3.1 importanţa şi extinderea spaţială a impactului - de exemplu, zona geografică şi dimensiunea populaţiei care poate fi afectată:</w:t>
      </w:r>
    </w:p>
    <w:p w:rsidR="00223F1D" w:rsidRPr="0082327F" w:rsidRDefault="00223F1D" w:rsidP="00223F1D">
      <w:pPr>
        <w:spacing w:after="0" w:line="240" w:lineRule="auto"/>
        <w:jc w:val="both"/>
        <w:rPr>
          <w:rFonts w:ascii="Arial" w:hAnsi="Arial" w:cs="Arial"/>
          <w:i/>
          <w:lang w:val="ro-RO"/>
        </w:rPr>
      </w:pPr>
      <w:r w:rsidRPr="0082327F">
        <w:rPr>
          <w:rFonts w:ascii="Arial" w:hAnsi="Arial" w:cs="Arial"/>
          <w:i/>
          <w:lang w:val="ro-RO"/>
        </w:rPr>
        <w:t>– lucrările ce urmează a fi executate pentru realizarea proiectului și ulterior în perioadele de funcționare vor avea un impact nesemnificativ asupra factorilor de mediu şi nu vor crea un disconfort pentru populaţie,</w:t>
      </w:r>
      <w:r w:rsidRPr="0082327F">
        <w:rPr>
          <w:rFonts w:ascii="Arial" w:hAnsi="Arial" w:cs="Arial"/>
          <w:i/>
          <w:color w:val="000000" w:themeColor="text1"/>
          <w:lang w:val="ro-RO"/>
        </w:rPr>
        <w:t xml:space="preserve"> impactul fiind local</w:t>
      </w:r>
      <w:r w:rsidRPr="0082327F">
        <w:rPr>
          <w:rFonts w:ascii="Arial" w:hAnsi="Arial" w:cs="Arial"/>
          <w:i/>
          <w:lang w:val="ro-RO"/>
        </w:rPr>
        <w:t xml:space="preserve">. </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b/>
          <w:lang w:val="ro-RO"/>
        </w:rPr>
        <w:t xml:space="preserve">3.2  </w:t>
      </w:r>
      <w:r w:rsidRPr="0082327F">
        <w:rPr>
          <w:rFonts w:ascii="Arial" w:eastAsiaTheme="minorHAnsi" w:hAnsi="Arial" w:cs="Arial"/>
          <w:b/>
          <w:i/>
          <w:lang w:val="ro-RO"/>
        </w:rPr>
        <w:t>natura impactului:</w:t>
      </w:r>
    </w:p>
    <w:p w:rsidR="00223F1D" w:rsidRPr="0082327F" w:rsidRDefault="00223F1D" w:rsidP="00223F1D">
      <w:pPr>
        <w:autoSpaceDE w:val="0"/>
        <w:autoSpaceDN w:val="0"/>
        <w:adjustRightInd w:val="0"/>
        <w:spacing w:after="0" w:line="240" w:lineRule="auto"/>
        <w:jc w:val="both"/>
        <w:rPr>
          <w:rFonts w:ascii="Arial" w:hAnsi="Arial" w:cs="Arial"/>
          <w:i/>
          <w:lang w:val="ro-RO"/>
        </w:rPr>
      </w:pPr>
      <w:r w:rsidRPr="0082327F">
        <w:rPr>
          <w:rFonts w:ascii="Arial" w:hAnsi="Arial" w:cs="Arial"/>
          <w:i/>
          <w:lang w:val="ro-RO"/>
        </w:rPr>
        <w:t xml:space="preserve">- impactul asupra mediului va fi relativ redus, </w:t>
      </w:r>
      <w:r w:rsidRPr="0082327F">
        <w:rPr>
          <w:rFonts w:ascii="Arial" w:eastAsiaTheme="minorHAnsi" w:hAnsi="Arial" w:cs="Arial"/>
          <w:i/>
          <w:lang w:val="ro-RO"/>
        </w:rPr>
        <w:t xml:space="preserve">nesemnificativ și local </w:t>
      </w:r>
      <w:r w:rsidRPr="0082327F">
        <w:rPr>
          <w:rFonts w:ascii="Arial" w:hAnsi="Arial" w:cs="Arial"/>
          <w:i/>
          <w:lang w:val="ro-RO"/>
        </w:rPr>
        <w:t xml:space="preserve">atât pe perioada execuţiei proiectului, cât şi în perioada de funcţionare; </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b/>
          <w:lang w:val="ro-RO"/>
        </w:rPr>
        <w:t>3.</w:t>
      </w:r>
      <w:r w:rsidRPr="0082327F">
        <w:rPr>
          <w:rFonts w:ascii="Arial" w:eastAsiaTheme="minorHAnsi" w:hAnsi="Arial" w:cs="Arial"/>
          <w:b/>
          <w:i/>
          <w:lang w:val="ro-RO"/>
        </w:rPr>
        <w:t>3  natura transfrontalieră a impactului:</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b/>
          <w:lang w:val="ro-RO"/>
        </w:rPr>
        <w:t xml:space="preserve"> </w:t>
      </w:r>
      <w:r w:rsidRPr="0082327F">
        <w:rPr>
          <w:rFonts w:ascii="Arial" w:eastAsiaTheme="minorHAnsi" w:hAnsi="Arial" w:cs="Arial"/>
          <w:b/>
          <w:i/>
          <w:lang w:val="ro-RO"/>
        </w:rPr>
        <w:t xml:space="preserve">- </w:t>
      </w:r>
      <w:r w:rsidRPr="0082327F">
        <w:rPr>
          <w:rFonts w:ascii="Arial" w:eastAsiaTheme="minorHAnsi" w:hAnsi="Arial" w:cs="Arial"/>
          <w:i/>
          <w:lang w:val="ro-RO"/>
        </w:rPr>
        <w:t>proiectul nu este amplasat în apropierea zonei de frontieră;</w:t>
      </w:r>
    </w:p>
    <w:p w:rsidR="00223F1D" w:rsidRPr="0082327F" w:rsidRDefault="00223F1D" w:rsidP="00223F1D">
      <w:pPr>
        <w:autoSpaceDE w:val="0"/>
        <w:autoSpaceDN w:val="0"/>
        <w:adjustRightInd w:val="0"/>
        <w:spacing w:after="0" w:line="240" w:lineRule="auto"/>
        <w:jc w:val="both"/>
        <w:rPr>
          <w:rFonts w:ascii="Arial" w:eastAsiaTheme="minorHAnsi" w:hAnsi="Arial" w:cs="Arial"/>
          <w:i/>
          <w:lang w:val="ro-RO"/>
        </w:rPr>
      </w:pPr>
      <w:r w:rsidRPr="0082327F">
        <w:rPr>
          <w:rFonts w:ascii="Arial" w:eastAsiaTheme="minorHAnsi" w:hAnsi="Arial" w:cs="Arial"/>
          <w:b/>
          <w:i/>
          <w:lang w:val="ro-RO"/>
        </w:rPr>
        <w:t>3.4  intensitatea şi complexitatea impactului:</w:t>
      </w:r>
      <w:r w:rsidRPr="0082327F">
        <w:rPr>
          <w:rFonts w:ascii="Arial" w:eastAsiaTheme="minorHAnsi" w:hAnsi="Arial" w:cs="Arial"/>
          <w:i/>
          <w:lang w:val="ro-RO"/>
        </w:rPr>
        <w:t xml:space="preserve"> </w:t>
      </w:r>
    </w:p>
    <w:p w:rsidR="00223F1D" w:rsidRPr="0082327F" w:rsidRDefault="00223F1D" w:rsidP="00223F1D">
      <w:pPr>
        <w:autoSpaceDE w:val="0"/>
        <w:autoSpaceDN w:val="0"/>
        <w:adjustRightInd w:val="0"/>
        <w:spacing w:after="0" w:line="240" w:lineRule="auto"/>
        <w:jc w:val="both"/>
        <w:rPr>
          <w:rFonts w:ascii="Arial" w:eastAsiaTheme="minorHAnsi" w:hAnsi="Arial" w:cs="Arial"/>
          <w:i/>
          <w:lang w:val="ro-RO"/>
        </w:rPr>
      </w:pPr>
      <w:r w:rsidRPr="0082327F">
        <w:rPr>
          <w:rFonts w:ascii="Arial" w:eastAsiaTheme="minorHAnsi" w:hAnsi="Arial" w:cs="Arial"/>
          <w:i/>
          <w:lang w:val="ro-RO"/>
        </w:rPr>
        <w:t>- impactul este redus și se manifestă doar asupra factorului de mediu aer și sol;</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b/>
          <w:i/>
          <w:lang w:val="ro-RO"/>
        </w:rPr>
        <w:t xml:space="preserve">3.5 probabilitatea impactului: </w:t>
      </w:r>
    </w:p>
    <w:p w:rsidR="00223F1D" w:rsidRPr="0082327F" w:rsidRDefault="00223F1D" w:rsidP="00223F1D">
      <w:pPr>
        <w:spacing w:after="0" w:line="240" w:lineRule="auto"/>
        <w:jc w:val="both"/>
        <w:rPr>
          <w:rFonts w:ascii="Arial" w:hAnsi="Arial" w:cs="Arial"/>
          <w:lang w:val="ro-RO"/>
        </w:rPr>
      </w:pPr>
      <w:r w:rsidRPr="0082327F">
        <w:rPr>
          <w:rFonts w:ascii="Arial" w:hAnsi="Arial" w:cs="Arial"/>
          <w:i/>
          <w:lang w:val="ro-RO"/>
        </w:rPr>
        <w:t>- prin respectarea măsurilor preventive propuse şi de protecţie a factorilor de mediu, probabilitatea impactului asupra factorilor de mediu este redusă, atât pe perioada execuţiei proiectului, cât şi în perioada de funcţionare;</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b/>
          <w:lang w:val="ro-RO"/>
        </w:rPr>
        <w:t xml:space="preserve">3.6 </w:t>
      </w:r>
      <w:r w:rsidRPr="0082327F">
        <w:rPr>
          <w:rFonts w:ascii="Arial" w:eastAsiaTheme="minorHAnsi" w:hAnsi="Arial" w:cs="Arial"/>
          <w:b/>
          <w:i/>
          <w:lang w:val="ro-RO"/>
        </w:rPr>
        <w:t>debutul, durata, frecvenţa şi reversibilitatea preconizate ale impactului:</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lang w:val="ro-RO"/>
        </w:rPr>
        <w:t xml:space="preserve"> </w:t>
      </w:r>
      <w:r w:rsidRPr="0082327F">
        <w:rPr>
          <w:rFonts w:ascii="Arial" w:eastAsiaTheme="minorHAnsi" w:hAnsi="Arial" w:cs="Arial"/>
          <w:i/>
          <w:lang w:val="ro-RO"/>
        </w:rPr>
        <w:t>- impactul manifestat pe perioada de execuţie va fi reversibil odată cu lucrările de refacere a amplasamentului la încetarea activităţii  iar factorii de mediu aer și sol își vor reveni la starea inițială. Impactul manifestat în perioada de funcționare este foarte redus.</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b/>
          <w:lang w:val="ro-RO"/>
        </w:rPr>
        <w:t xml:space="preserve">3.7  </w:t>
      </w:r>
      <w:r w:rsidRPr="0082327F">
        <w:rPr>
          <w:rFonts w:ascii="Arial" w:eastAsiaTheme="minorHAnsi" w:hAnsi="Arial" w:cs="Arial"/>
          <w:b/>
          <w:i/>
          <w:lang w:val="ro-RO"/>
        </w:rPr>
        <w:t>cumularea impactului cu impactul altor proiecte existente şi/sau aprobate:</w:t>
      </w:r>
    </w:p>
    <w:p w:rsidR="00223F1D" w:rsidRPr="0082327F" w:rsidRDefault="00223F1D" w:rsidP="00223F1D">
      <w:pPr>
        <w:autoSpaceDE w:val="0"/>
        <w:autoSpaceDN w:val="0"/>
        <w:adjustRightInd w:val="0"/>
        <w:spacing w:after="0" w:line="240" w:lineRule="auto"/>
        <w:jc w:val="both"/>
        <w:rPr>
          <w:rFonts w:ascii="Arial" w:eastAsiaTheme="minorHAnsi" w:hAnsi="Arial" w:cs="Arial"/>
          <w:i/>
          <w:lang w:val="ro-RO"/>
        </w:rPr>
      </w:pPr>
      <w:r w:rsidRPr="0082327F">
        <w:rPr>
          <w:rFonts w:ascii="Arial" w:eastAsiaTheme="minorHAnsi" w:hAnsi="Arial" w:cs="Arial"/>
          <w:lang w:val="ro-RO"/>
        </w:rPr>
        <w:t xml:space="preserve"> </w:t>
      </w:r>
      <w:r w:rsidRPr="0082327F">
        <w:rPr>
          <w:rFonts w:ascii="Arial" w:eastAsiaTheme="minorHAnsi" w:hAnsi="Arial" w:cs="Arial"/>
          <w:i/>
          <w:lang w:val="ro-RO"/>
        </w:rPr>
        <w:t>- nu există alte proiecte în zonă;</w:t>
      </w:r>
    </w:p>
    <w:p w:rsidR="00223F1D" w:rsidRPr="0082327F" w:rsidRDefault="00223F1D" w:rsidP="00223F1D">
      <w:pPr>
        <w:autoSpaceDE w:val="0"/>
        <w:autoSpaceDN w:val="0"/>
        <w:adjustRightInd w:val="0"/>
        <w:spacing w:after="0" w:line="240" w:lineRule="auto"/>
        <w:jc w:val="both"/>
        <w:rPr>
          <w:rFonts w:ascii="Arial" w:eastAsiaTheme="minorHAnsi" w:hAnsi="Arial" w:cs="Arial"/>
          <w:b/>
          <w:i/>
          <w:lang w:val="ro-RO"/>
        </w:rPr>
      </w:pPr>
      <w:r w:rsidRPr="0082327F">
        <w:rPr>
          <w:rFonts w:ascii="Arial" w:eastAsiaTheme="minorHAnsi" w:hAnsi="Arial" w:cs="Arial"/>
          <w:b/>
          <w:lang w:val="ro-RO"/>
        </w:rPr>
        <w:t xml:space="preserve">3.8 </w:t>
      </w:r>
      <w:r w:rsidRPr="0082327F">
        <w:rPr>
          <w:rFonts w:ascii="Arial" w:eastAsiaTheme="minorHAnsi" w:hAnsi="Arial" w:cs="Arial"/>
          <w:b/>
          <w:i/>
          <w:lang w:val="ro-RO"/>
        </w:rPr>
        <w:t>posibilitatea de reducere efectivă a impactului:</w:t>
      </w:r>
    </w:p>
    <w:p w:rsidR="00223F1D" w:rsidRPr="0082327F" w:rsidRDefault="00223F1D" w:rsidP="00223F1D">
      <w:pPr>
        <w:spacing w:after="0" w:line="240" w:lineRule="auto"/>
        <w:jc w:val="both"/>
        <w:rPr>
          <w:rFonts w:ascii="Arial" w:hAnsi="Arial" w:cs="Arial"/>
          <w:i/>
          <w:lang w:val="ro-RO"/>
        </w:rPr>
      </w:pPr>
      <w:r w:rsidRPr="0082327F">
        <w:rPr>
          <w:rFonts w:ascii="Arial" w:hAnsi="Arial" w:cs="Arial"/>
          <w:i/>
          <w:lang w:val="ro-RO"/>
        </w:rPr>
        <w:t>- în timpul realizării lucrărilor de construcție:</w:t>
      </w:r>
    </w:p>
    <w:p w:rsidR="00223F1D" w:rsidRPr="0082327F" w:rsidRDefault="00223F1D" w:rsidP="00223F1D">
      <w:pPr>
        <w:numPr>
          <w:ilvl w:val="0"/>
          <w:numId w:val="46"/>
        </w:numPr>
        <w:autoSpaceDE w:val="0"/>
        <w:autoSpaceDN w:val="0"/>
        <w:adjustRightInd w:val="0"/>
        <w:spacing w:after="0" w:line="240" w:lineRule="auto"/>
        <w:contextualSpacing/>
        <w:jc w:val="both"/>
        <w:rPr>
          <w:rFonts w:ascii="Arial" w:eastAsiaTheme="minorHAnsi" w:hAnsi="Arial" w:cs="Arial"/>
          <w:i/>
          <w:lang w:val="ro-RO"/>
        </w:rPr>
      </w:pPr>
      <w:r w:rsidRPr="0082327F">
        <w:rPr>
          <w:rFonts w:ascii="Arial" w:eastAsiaTheme="minorHAnsi" w:hAnsi="Arial" w:cs="Arial"/>
          <w:i/>
          <w:lang w:val="ro-RO"/>
        </w:rPr>
        <w:t>utilizarea mașinilor și utilajelor silențioase și verificate tehnic</w:t>
      </w:r>
      <w:r w:rsidRPr="0082327F">
        <w:rPr>
          <w:rFonts w:ascii="Arial" w:hAnsi="Arial" w:cs="Arial"/>
          <w:i/>
          <w:lang w:val="ro-RO"/>
        </w:rPr>
        <w:t xml:space="preserve">; </w:t>
      </w:r>
    </w:p>
    <w:p w:rsidR="00223F1D" w:rsidRPr="0082327F" w:rsidRDefault="00223F1D" w:rsidP="00223F1D">
      <w:pPr>
        <w:numPr>
          <w:ilvl w:val="0"/>
          <w:numId w:val="46"/>
        </w:numPr>
        <w:tabs>
          <w:tab w:val="left" w:pos="709"/>
        </w:tabs>
        <w:spacing w:after="0" w:line="240" w:lineRule="auto"/>
        <w:contextualSpacing/>
        <w:jc w:val="both"/>
        <w:rPr>
          <w:rFonts w:ascii="Arial" w:hAnsi="Arial" w:cs="Arial"/>
          <w:i/>
          <w:lang w:val="ro-RO"/>
        </w:rPr>
      </w:pPr>
      <w:r w:rsidRPr="0082327F">
        <w:rPr>
          <w:rFonts w:ascii="Arial" w:hAnsi="Arial" w:cs="Arial"/>
          <w:i/>
          <w:lang w:val="ro-RO"/>
        </w:rPr>
        <w:t>reducerea timpului de mers în gol a motoarelor utilajelor şi a mijloacelor de transport auto;</w:t>
      </w:r>
    </w:p>
    <w:p w:rsidR="00223F1D" w:rsidRPr="0082327F" w:rsidRDefault="00223F1D" w:rsidP="00223F1D">
      <w:pPr>
        <w:numPr>
          <w:ilvl w:val="0"/>
          <w:numId w:val="46"/>
        </w:numPr>
        <w:tabs>
          <w:tab w:val="left" w:pos="709"/>
        </w:tabs>
        <w:spacing w:after="0" w:line="240" w:lineRule="auto"/>
        <w:contextualSpacing/>
        <w:jc w:val="both"/>
        <w:rPr>
          <w:rFonts w:ascii="Arial" w:eastAsiaTheme="minorHAnsi" w:hAnsi="Arial" w:cs="Arial"/>
          <w:i/>
          <w:lang w:val="ro-RO"/>
        </w:rPr>
      </w:pPr>
      <w:r w:rsidRPr="0082327F">
        <w:rPr>
          <w:rFonts w:ascii="Arial" w:eastAsiaTheme="minorHAnsi" w:hAnsi="Arial" w:cs="Arial"/>
          <w:i/>
          <w:lang w:val="ro-RO"/>
        </w:rPr>
        <w:t>prevenirea ridicării prafului prin acțiuni de stropire;</w:t>
      </w:r>
    </w:p>
    <w:p w:rsidR="00223F1D" w:rsidRPr="0082327F" w:rsidRDefault="00223F1D" w:rsidP="00223F1D">
      <w:pPr>
        <w:numPr>
          <w:ilvl w:val="0"/>
          <w:numId w:val="46"/>
        </w:numPr>
        <w:spacing w:after="0" w:line="240" w:lineRule="auto"/>
        <w:contextualSpacing/>
        <w:jc w:val="both"/>
        <w:rPr>
          <w:rFonts w:ascii="Arial" w:hAnsi="Arial" w:cs="Arial"/>
          <w:i/>
          <w:noProof/>
          <w:lang w:val="ro-RO"/>
        </w:rPr>
      </w:pPr>
      <w:r w:rsidRPr="0082327F">
        <w:rPr>
          <w:rFonts w:ascii="Arial" w:hAnsi="Arial" w:cs="Arial"/>
          <w:i/>
          <w:noProof/>
          <w:lang w:val="ro-RO"/>
        </w:rPr>
        <w:t>asigurarea permanentă a stocului de materiale și dotări necesare pentru combaterea efectelor poluărilor accidentale (materiale absorbante).</w:t>
      </w:r>
    </w:p>
    <w:p w:rsidR="00223F1D" w:rsidRPr="0082327F" w:rsidRDefault="00223F1D" w:rsidP="00223F1D">
      <w:pPr>
        <w:tabs>
          <w:tab w:val="left" w:pos="709"/>
        </w:tabs>
        <w:spacing w:after="0" w:line="240" w:lineRule="auto"/>
        <w:contextualSpacing/>
        <w:jc w:val="both"/>
        <w:rPr>
          <w:rFonts w:ascii="Arial" w:hAnsi="Arial" w:cs="Arial"/>
          <w:i/>
          <w:lang w:val="ro-RO"/>
        </w:rPr>
      </w:pPr>
      <w:r w:rsidRPr="0082327F">
        <w:rPr>
          <w:rFonts w:ascii="Arial" w:hAnsi="Arial" w:cs="Arial"/>
          <w:i/>
          <w:lang w:val="ro-RO"/>
        </w:rPr>
        <w:t>- în timpul funcţionării obiectivului:</w:t>
      </w:r>
    </w:p>
    <w:p w:rsidR="00223F1D" w:rsidRPr="0082327F" w:rsidRDefault="00223F1D" w:rsidP="00223F1D">
      <w:pPr>
        <w:numPr>
          <w:ilvl w:val="0"/>
          <w:numId w:val="47"/>
        </w:numPr>
        <w:spacing w:after="0" w:line="240" w:lineRule="auto"/>
        <w:contextualSpacing/>
        <w:jc w:val="both"/>
        <w:rPr>
          <w:rFonts w:ascii="Arial" w:hAnsi="Arial" w:cs="Arial"/>
          <w:i/>
          <w:lang w:val="ro-RO"/>
        </w:rPr>
      </w:pPr>
      <w:r w:rsidRPr="0082327F">
        <w:rPr>
          <w:rFonts w:ascii="Arial" w:hAnsi="Arial" w:cs="Arial"/>
          <w:i/>
          <w:lang w:val="ro-RO"/>
        </w:rPr>
        <w:t>preluarea ritmică a deșeurilor rezultate de pe amplasament, evitarea depozitării necontrolate a acestora;</w:t>
      </w:r>
    </w:p>
    <w:p w:rsidR="00AE6358" w:rsidRPr="0082327F" w:rsidRDefault="00AE6358" w:rsidP="00FB4715">
      <w:pPr>
        <w:spacing w:after="0" w:line="240" w:lineRule="auto"/>
        <w:jc w:val="both"/>
        <w:rPr>
          <w:rFonts w:ascii="Arial" w:hAnsi="Arial" w:cs="Arial"/>
          <w:i/>
          <w:lang w:val="ro-RO"/>
        </w:rPr>
      </w:pPr>
    </w:p>
    <w:p w:rsidR="00C216E8" w:rsidRPr="0082327F" w:rsidRDefault="00700BC6" w:rsidP="001944E3">
      <w:pPr>
        <w:spacing w:after="0" w:line="240" w:lineRule="auto"/>
        <w:jc w:val="both"/>
        <w:rPr>
          <w:rFonts w:ascii="Arial" w:hAnsi="Arial" w:cs="Arial"/>
          <w:b/>
          <w:lang w:val="ro-RO"/>
        </w:rPr>
      </w:pPr>
      <w:r w:rsidRPr="0082327F">
        <w:rPr>
          <w:rFonts w:ascii="Arial" w:hAnsi="Arial" w:cs="Arial"/>
          <w:i/>
          <w:lang w:val="ro-RO"/>
        </w:rPr>
        <w:t xml:space="preserve"> </w:t>
      </w:r>
      <w:r w:rsidR="00C216E8" w:rsidRPr="0082327F">
        <w:rPr>
          <w:rFonts w:ascii="Arial" w:hAnsi="Arial" w:cs="Arial"/>
          <w:b/>
          <w:lang w:val="ro-RO"/>
        </w:rPr>
        <w:t xml:space="preserve">II. </w:t>
      </w:r>
      <w:r w:rsidR="00C216E8" w:rsidRPr="0082327F">
        <w:rPr>
          <w:rFonts w:ascii="Arial" w:eastAsia="Times New Roman" w:hAnsi="Arial" w:cs="Arial"/>
          <w:b/>
          <w:lang w:val="ro-RO"/>
        </w:rPr>
        <w:t xml:space="preserve">Motivele pe baza cărora s-a stabilit necesitatea </w:t>
      </w:r>
      <w:r w:rsidR="00C216E8" w:rsidRPr="0082327F">
        <w:rPr>
          <w:rFonts w:ascii="Arial" w:hAnsi="Arial" w:cs="Arial"/>
          <w:b/>
          <w:lang w:val="ro-RO"/>
        </w:rPr>
        <w:t>neefectuării evaluării adecvate</w:t>
      </w:r>
      <w:r w:rsidR="00C216E8" w:rsidRPr="0082327F">
        <w:rPr>
          <w:rFonts w:ascii="Arial" w:eastAsia="Times New Roman" w:hAnsi="Arial" w:cs="Arial"/>
          <w:b/>
          <w:lang w:val="ro-RO"/>
        </w:rPr>
        <w:t xml:space="preserve"> sunt următoarele</w:t>
      </w:r>
      <w:r w:rsidR="00C216E8" w:rsidRPr="0082327F">
        <w:rPr>
          <w:rFonts w:ascii="Arial" w:hAnsi="Arial" w:cs="Arial"/>
          <w:b/>
          <w:lang w:val="ro-RO"/>
        </w:rPr>
        <w:t>:</w:t>
      </w:r>
    </w:p>
    <w:p w:rsidR="003A5909" w:rsidRPr="0082327F" w:rsidRDefault="003A5909" w:rsidP="00FB4715">
      <w:pPr>
        <w:spacing w:after="0" w:line="240" w:lineRule="auto"/>
        <w:jc w:val="both"/>
        <w:rPr>
          <w:rFonts w:ascii="Arial" w:hAnsi="Arial" w:cs="Arial"/>
          <w:i/>
          <w:lang w:val="ro-RO"/>
        </w:rPr>
      </w:pPr>
      <w:r w:rsidRPr="0082327F">
        <w:rPr>
          <w:rFonts w:ascii="Arial" w:hAnsi="Arial" w:cs="Arial"/>
          <w:b/>
          <w:lang w:val="ro-RO"/>
        </w:rPr>
        <w:t>−</w:t>
      </w:r>
      <w:r w:rsidRPr="0082327F">
        <w:rPr>
          <w:rFonts w:ascii="Arial" w:hAnsi="Arial" w:cs="Arial"/>
          <w:b/>
          <w:bCs/>
          <w:lang w:val="ro-RO"/>
        </w:rPr>
        <w:t xml:space="preserve"> </w:t>
      </w:r>
      <w:r w:rsidRPr="0082327F">
        <w:rPr>
          <w:rFonts w:ascii="Arial" w:hAnsi="Arial" w:cs="Arial"/>
          <w:bCs/>
          <w:i/>
          <w:lang w:val="ro-RO"/>
        </w:rPr>
        <w:t>p</w:t>
      </w:r>
      <w:r w:rsidRPr="0082327F">
        <w:rPr>
          <w:rFonts w:ascii="Arial" w:hAnsi="Arial" w:cs="Arial"/>
          <w:i/>
          <w:lang w:val="ro-RO"/>
        </w:rPr>
        <w:t>roiectul propus nu intră sub incidența </w:t>
      </w:r>
      <w:hyperlink r:id="rId17" w:anchor="p-48878121" w:tgtFrame="_blank" w:history="1">
        <w:r w:rsidRPr="0082327F">
          <w:rPr>
            <w:rFonts w:ascii="Arial" w:hAnsi="Arial" w:cs="Arial"/>
            <w:i/>
            <w:lang w:val="ro-RO"/>
          </w:rPr>
          <w:t>art. 28</w:t>
        </w:r>
      </w:hyperlink>
      <w:r w:rsidRPr="0082327F">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82327F">
          <w:rPr>
            <w:rFonts w:ascii="Arial" w:hAnsi="Arial" w:cs="Arial"/>
            <w:i/>
            <w:lang w:val="ro-RO"/>
          </w:rPr>
          <w:t>nr. 49/2011</w:t>
        </w:r>
      </w:hyperlink>
      <w:r w:rsidRPr="0082327F">
        <w:rPr>
          <w:rFonts w:ascii="Arial" w:hAnsi="Arial" w:cs="Arial"/>
          <w:i/>
          <w:lang w:val="ro-RO"/>
        </w:rPr>
        <w:t>, cu modificările și completările ulterioare ÷ amplasament în afara ariilor naturale protejate.</w:t>
      </w:r>
    </w:p>
    <w:p w:rsidR="00C216E8" w:rsidRPr="0082327F" w:rsidRDefault="00C216E8" w:rsidP="00FB4715">
      <w:pPr>
        <w:autoSpaceDE w:val="0"/>
        <w:autoSpaceDN w:val="0"/>
        <w:adjustRightInd w:val="0"/>
        <w:spacing w:after="0" w:line="240" w:lineRule="auto"/>
        <w:jc w:val="both"/>
        <w:rPr>
          <w:rFonts w:ascii="Arial" w:hAnsi="Arial" w:cs="Arial"/>
          <w:b/>
          <w:lang w:val="ro-RO"/>
        </w:rPr>
      </w:pPr>
    </w:p>
    <w:p w:rsidR="00C216E8" w:rsidRPr="0082327F" w:rsidRDefault="00C216E8" w:rsidP="00FB4715">
      <w:pPr>
        <w:autoSpaceDE w:val="0"/>
        <w:autoSpaceDN w:val="0"/>
        <w:adjustRightInd w:val="0"/>
        <w:spacing w:after="0" w:line="240" w:lineRule="auto"/>
        <w:jc w:val="both"/>
        <w:rPr>
          <w:rFonts w:ascii="Arial" w:eastAsia="Times New Roman" w:hAnsi="Arial" w:cs="Arial"/>
          <w:lang w:val="ro-RO" w:eastAsia="ro-RO"/>
        </w:rPr>
      </w:pPr>
      <w:r w:rsidRPr="0082327F">
        <w:rPr>
          <w:rFonts w:ascii="Arial" w:hAnsi="Arial" w:cs="Arial"/>
          <w:b/>
          <w:lang w:val="ro-RO"/>
        </w:rPr>
        <w:t xml:space="preserve">III. </w:t>
      </w:r>
      <w:r w:rsidRPr="0082327F">
        <w:rPr>
          <w:rFonts w:ascii="Arial" w:eastAsia="Times New Roman" w:hAnsi="Arial" w:cs="Arial"/>
          <w:b/>
          <w:lang w:val="ro-RO" w:eastAsia="ro-RO"/>
        </w:rPr>
        <w:t>Motivele pe baza cărora s-a stabilit necesitatea neefectuării evaluării impactului asupra corpurilor de apă</w:t>
      </w:r>
      <w:r w:rsidRPr="0082327F">
        <w:rPr>
          <w:rFonts w:ascii="Arial" w:eastAsia="Times New Roman" w:hAnsi="Arial" w:cs="Arial"/>
          <w:lang w:val="ro-RO" w:eastAsia="ro-RO"/>
        </w:rPr>
        <w:t xml:space="preserve"> </w:t>
      </w:r>
      <w:r w:rsidRPr="0082327F">
        <w:rPr>
          <w:rFonts w:ascii="Arial" w:eastAsia="Times New Roman" w:hAnsi="Arial" w:cs="Arial"/>
          <w:b/>
          <w:lang w:val="ro-RO"/>
        </w:rPr>
        <w:t>sunt următoarele</w:t>
      </w:r>
      <w:r w:rsidRPr="0082327F">
        <w:rPr>
          <w:rFonts w:ascii="Arial" w:hAnsi="Arial" w:cs="Arial"/>
          <w:b/>
          <w:lang w:val="ro-RO"/>
        </w:rPr>
        <w:t>:</w:t>
      </w:r>
    </w:p>
    <w:p w:rsidR="00876941" w:rsidRPr="0082327F" w:rsidRDefault="00876941" w:rsidP="00FB4715">
      <w:pPr>
        <w:spacing w:after="0" w:line="240" w:lineRule="auto"/>
        <w:jc w:val="both"/>
        <w:rPr>
          <w:rFonts w:ascii="Arial" w:hAnsi="Arial" w:cs="Arial"/>
          <w:i/>
          <w:lang w:val="ro-RO"/>
        </w:rPr>
      </w:pPr>
      <w:r w:rsidRPr="0082327F">
        <w:rPr>
          <w:rFonts w:ascii="Arial" w:hAnsi="Arial" w:cs="Arial"/>
          <w:lang w:val="ro-RO"/>
        </w:rPr>
        <w:t>−</w:t>
      </w:r>
      <w:r w:rsidRPr="0082327F">
        <w:rPr>
          <w:rFonts w:ascii="Arial" w:hAnsi="Arial" w:cs="Arial"/>
          <w:bCs/>
          <w:lang w:val="ro-RO"/>
        </w:rPr>
        <w:t xml:space="preserve"> </w:t>
      </w:r>
      <w:r w:rsidRPr="0082327F">
        <w:rPr>
          <w:rFonts w:ascii="Arial" w:hAnsi="Arial" w:cs="Arial"/>
          <w:bCs/>
          <w:i/>
          <w:lang w:val="ro-RO"/>
        </w:rPr>
        <w:t>p</w:t>
      </w:r>
      <w:r w:rsidRPr="0082327F">
        <w:rPr>
          <w:rFonts w:ascii="Arial" w:hAnsi="Arial" w:cs="Arial"/>
          <w:i/>
          <w:lang w:val="ro-RO"/>
        </w:rPr>
        <w:t>roiectul propus</w:t>
      </w:r>
      <w:r w:rsidR="00AC6A53" w:rsidRPr="0082327F">
        <w:rPr>
          <w:rFonts w:ascii="Arial" w:hAnsi="Arial" w:cs="Arial"/>
          <w:i/>
          <w:lang w:val="ro-RO"/>
        </w:rPr>
        <w:t xml:space="preserve"> nu</w:t>
      </w:r>
      <w:r w:rsidRPr="0082327F">
        <w:rPr>
          <w:rFonts w:ascii="Arial" w:hAnsi="Arial" w:cs="Arial"/>
          <w:i/>
          <w:lang w:val="ro-RO"/>
        </w:rPr>
        <w:t xml:space="preserve"> intră sub incidența prevederilor </w:t>
      </w:r>
      <w:hyperlink r:id="rId19" w:anchor="p-10135143" w:tgtFrame="_blank" w:history="1">
        <w:r w:rsidRPr="0082327F">
          <w:rPr>
            <w:rFonts w:ascii="Arial" w:hAnsi="Arial" w:cs="Arial"/>
            <w:i/>
            <w:lang w:val="ro-RO"/>
          </w:rPr>
          <w:t>art. 48</w:t>
        </w:r>
      </w:hyperlink>
      <w:r w:rsidRPr="0082327F">
        <w:rPr>
          <w:rFonts w:ascii="Arial" w:hAnsi="Arial" w:cs="Arial"/>
          <w:i/>
          <w:lang w:val="ro-RO"/>
        </w:rPr>
        <w:t> și </w:t>
      </w:r>
      <w:hyperlink r:id="rId20" w:anchor="p-10135178" w:tgtFrame="_blank" w:history="1">
        <w:r w:rsidRPr="0082327F">
          <w:rPr>
            <w:rFonts w:ascii="Arial" w:hAnsi="Arial" w:cs="Arial"/>
            <w:i/>
            <w:lang w:val="ro-RO"/>
          </w:rPr>
          <w:t>54</w:t>
        </w:r>
      </w:hyperlink>
      <w:r w:rsidRPr="0082327F">
        <w:rPr>
          <w:rFonts w:ascii="Arial" w:hAnsi="Arial" w:cs="Arial"/>
          <w:i/>
          <w:lang w:val="ro-RO"/>
        </w:rPr>
        <w:t> din Legea apelor nr. 107/1996, cu modificările și completările ulterioare.</w:t>
      </w:r>
    </w:p>
    <w:p w:rsidR="00876941" w:rsidRPr="0082327F" w:rsidRDefault="00876941" w:rsidP="00876941">
      <w:pPr>
        <w:spacing w:after="0" w:line="240" w:lineRule="auto"/>
        <w:jc w:val="both"/>
        <w:rPr>
          <w:rFonts w:ascii="Arial" w:hAnsi="Arial" w:cs="Arial"/>
          <w:i/>
          <w:lang w:val="ro-RO"/>
        </w:rPr>
      </w:pPr>
    </w:p>
    <w:p w:rsidR="00C216E8" w:rsidRPr="0082327F" w:rsidRDefault="00C216E8" w:rsidP="007D0FB1">
      <w:pPr>
        <w:spacing w:after="0" w:line="240" w:lineRule="auto"/>
        <w:jc w:val="both"/>
        <w:rPr>
          <w:rFonts w:ascii="Arial" w:hAnsi="Arial" w:cs="Arial"/>
          <w:b/>
          <w:lang w:val="ro-RO"/>
        </w:rPr>
      </w:pPr>
      <w:r w:rsidRPr="0082327F">
        <w:rPr>
          <w:rFonts w:ascii="Arial" w:hAnsi="Arial" w:cs="Arial"/>
          <w:b/>
          <w:lang w:val="ro-RO"/>
        </w:rPr>
        <w:t>Condiţii de realizare a proiectului:</w:t>
      </w:r>
    </w:p>
    <w:p w:rsidR="002A7D4E" w:rsidRPr="0082327F" w:rsidRDefault="007E1026" w:rsidP="007D0FB1">
      <w:pPr>
        <w:spacing w:after="0" w:line="240" w:lineRule="auto"/>
        <w:jc w:val="both"/>
        <w:rPr>
          <w:rFonts w:ascii="Arial" w:hAnsi="Arial" w:cs="Arial"/>
          <w:i/>
          <w:lang w:val="ro-RO" w:eastAsia="ar-SA"/>
        </w:rPr>
      </w:pPr>
      <w:r w:rsidRPr="0082327F">
        <w:rPr>
          <w:rFonts w:ascii="Arial" w:hAnsi="Arial" w:cs="Arial"/>
          <w:b/>
          <w:i/>
          <w:lang w:val="ro-RO" w:eastAsia="ar-SA"/>
        </w:rPr>
        <w:t>1</w:t>
      </w:r>
      <w:r w:rsidR="00C216E8" w:rsidRPr="0082327F">
        <w:rPr>
          <w:rFonts w:ascii="Arial" w:hAnsi="Arial" w:cs="Arial"/>
          <w:b/>
          <w:i/>
          <w:lang w:val="ro-RO" w:eastAsia="ar-SA"/>
        </w:rPr>
        <w:t>.</w:t>
      </w:r>
      <w:r w:rsidR="00C216E8" w:rsidRPr="0082327F">
        <w:rPr>
          <w:rFonts w:ascii="Arial" w:hAnsi="Arial" w:cs="Arial"/>
          <w:i/>
          <w:lang w:val="ro-RO" w:eastAsia="ar-SA"/>
        </w:rPr>
        <w:t xml:space="preserve"> Se vor respecta prevederile O.U.G. nr. 195/2005 privind protecţia mediului, cu modificările şi completările ulterioare.</w:t>
      </w:r>
    </w:p>
    <w:p w:rsidR="00C216E8" w:rsidRPr="0082327F" w:rsidRDefault="007E1026" w:rsidP="007D0FB1">
      <w:pPr>
        <w:spacing w:after="0" w:line="240" w:lineRule="auto"/>
        <w:jc w:val="both"/>
        <w:rPr>
          <w:rFonts w:ascii="Arial" w:hAnsi="Arial" w:cs="Arial"/>
          <w:i/>
          <w:lang w:val="ro-RO" w:eastAsia="ar-SA"/>
        </w:rPr>
      </w:pPr>
      <w:r w:rsidRPr="0082327F">
        <w:rPr>
          <w:rFonts w:ascii="Arial" w:hAnsi="Arial" w:cs="Arial"/>
          <w:b/>
          <w:i/>
          <w:lang w:val="ro-RO" w:eastAsia="ar-SA"/>
        </w:rPr>
        <w:t>2</w:t>
      </w:r>
      <w:r w:rsidR="00C216E8" w:rsidRPr="0082327F">
        <w:rPr>
          <w:rFonts w:ascii="Arial" w:hAnsi="Arial" w:cs="Arial"/>
          <w:b/>
          <w:i/>
          <w:lang w:val="ro-RO" w:eastAsia="ar-SA"/>
        </w:rPr>
        <w:t>.</w:t>
      </w:r>
      <w:r w:rsidR="00C216E8" w:rsidRPr="0082327F">
        <w:rPr>
          <w:rFonts w:ascii="Arial" w:hAnsi="Arial" w:cs="Arial"/>
          <w:i/>
          <w:lang w:val="ro-RO" w:eastAsia="ar-SA"/>
        </w:rPr>
        <w:t xml:space="preserve"> Se vor respecta documentația tehnică, normativele și prescripțiile tehnice specifice </w:t>
      </w:r>
      <w:r w:rsidR="00C216E8" w:rsidRPr="0082327F">
        <w:rPr>
          <w:rFonts w:ascii="Arial" w:hAnsi="Arial" w:cs="Arial"/>
          <w:bCs/>
          <w:i/>
          <w:lang w:val="ro-RO"/>
        </w:rPr>
        <w:t>– date, parametri – justificare a prezentei decizii</w:t>
      </w:r>
      <w:r w:rsidR="00C216E8" w:rsidRPr="0082327F">
        <w:rPr>
          <w:rFonts w:ascii="Arial" w:hAnsi="Arial" w:cs="Arial"/>
          <w:i/>
          <w:lang w:val="ro-RO" w:eastAsia="ar-SA"/>
        </w:rPr>
        <w:t>.</w:t>
      </w:r>
    </w:p>
    <w:p w:rsidR="00C216E8" w:rsidRPr="0082327F" w:rsidRDefault="00700BC6" w:rsidP="00C216E8">
      <w:pPr>
        <w:tabs>
          <w:tab w:val="left" w:pos="270"/>
          <w:tab w:val="left" w:pos="1080"/>
        </w:tabs>
        <w:autoSpaceDE w:val="0"/>
        <w:autoSpaceDN w:val="0"/>
        <w:adjustRightInd w:val="0"/>
        <w:spacing w:after="0" w:line="240" w:lineRule="auto"/>
        <w:jc w:val="both"/>
        <w:rPr>
          <w:rFonts w:ascii="Arial" w:hAnsi="Arial" w:cs="Arial"/>
          <w:i/>
          <w:lang w:val="ro-RO"/>
        </w:rPr>
      </w:pPr>
      <w:r w:rsidRPr="0082327F">
        <w:rPr>
          <w:rFonts w:ascii="Arial" w:hAnsi="Arial" w:cs="Arial"/>
          <w:b/>
          <w:i/>
          <w:lang w:val="ro-RO"/>
        </w:rPr>
        <w:t>3</w:t>
      </w:r>
      <w:r w:rsidR="00C216E8" w:rsidRPr="0082327F">
        <w:rPr>
          <w:rFonts w:ascii="Arial" w:hAnsi="Arial" w:cs="Arial"/>
          <w:b/>
          <w:i/>
          <w:lang w:val="ro-RO"/>
        </w:rPr>
        <w:t>.</w:t>
      </w:r>
      <w:r w:rsidR="00C216E8" w:rsidRPr="0082327F">
        <w:rPr>
          <w:rFonts w:ascii="Arial" w:hAnsi="Arial" w:cs="Arial"/>
          <w:i/>
          <w:lang w:val="ro-RO"/>
        </w:rPr>
        <w:t xml:space="preserve"> </w:t>
      </w:r>
      <w:r w:rsidR="00AB51C9" w:rsidRPr="0082327F">
        <w:rPr>
          <w:rFonts w:ascii="Arial" w:hAnsi="Arial" w:cs="Arial"/>
          <w:i/>
          <w:lang w:val="ro-RO"/>
        </w:rPr>
        <w:t>Nu se</w:t>
      </w:r>
      <w:r w:rsidR="00BF325F" w:rsidRPr="0082327F">
        <w:rPr>
          <w:rFonts w:ascii="Arial" w:hAnsi="Arial" w:cs="Arial"/>
          <w:i/>
          <w:lang w:val="ro-RO"/>
        </w:rPr>
        <w:t xml:space="preserve"> vor</w:t>
      </w:r>
      <w:r w:rsidR="00AB51C9" w:rsidRPr="0082327F">
        <w:rPr>
          <w:rFonts w:ascii="Arial" w:hAnsi="Arial" w:cs="Arial"/>
          <w:i/>
          <w:lang w:val="ro-RO"/>
        </w:rPr>
        <w:t xml:space="preserve"> ocup</w:t>
      </w:r>
      <w:r w:rsidR="00BF325F" w:rsidRPr="0082327F">
        <w:rPr>
          <w:rFonts w:ascii="Arial" w:hAnsi="Arial" w:cs="Arial"/>
          <w:i/>
          <w:lang w:val="ro-RO"/>
        </w:rPr>
        <w:t>a</w:t>
      </w:r>
      <w:r w:rsidR="00AB51C9" w:rsidRPr="0082327F">
        <w:rPr>
          <w:rFonts w:ascii="Arial" w:hAnsi="Arial" w:cs="Arial"/>
          <w:i/>
          <w:lang w:val="ro-RO"/>
        </w:rPr>
        <w:t xml:space="preserve"> s</w:t>
      </w:r>
      <w:r w:rsidR="00C216E8" w:rsidRPr="0082327F">
        <w:rPr>
          <w:rFonts w:ascii="Arial" w:hAnsi="Arial" w:cs="Arial"/>
          <w:i/>
          <w:lang w:val="ro-RO"/>
        </w:rPr>
        <w:t>upraf</w:t>
      </w:r>
      <w:r w:rsidR="00AB51C9" w:rsidRPr="0082327F">
        <w:rPr>
          <w:rFonts w:ascii="Arial" w:hAnsi="Arial" w:cs="Arial"/>
          <w:i/>
          <w:lang w:val="ro-RO"/>
        </w:rPr>
        <w:t>ețe</w:t>
      </w:r>
      <w:r w:rsidR="00C216E8" w:rsidRPr="0082327F">
        <w:rPr>
          <w:rFonts w:ascii="Arial" w:hAnsi="Arial" w:cs="Arial"/>
          <w:i/>
          <w:lang w:val="ro-RO"/>
        </w:rPr>
        <w:t xml:space="preserve"> </w:t>
      </w:r>
      <w:r w:rsidR="00AB51C9" w:rsidRPr="0082327F">
        <w:rPr>
          <w:rFonts w:ascii="Arial" w:hAnsi="Arial" w:cs="Arial"/>
          <w:i/>
          <w:lang w:val="ro-RO"/>
        </w:rPr>
        <w:t xml:space="preserve">suplimentare </w:t>
      </w:r>
      <w:r w:rsidR="00C216E8" w:rsidRPr="0082327F">
        <w:rPr>
          <w:rFonts w:ascii="Arial" w:hAnsi="Arial" w:cs="Arial"/>
          <w:i/>
          <w:lang w:val="ro-RO"/>
        </w:rPr>
        <w:t>de teren pe perioada executării lucrărilor</w:t>
      </w:r>
      <w:r w:rsidR="00AB51C9" w:rsidRPr="0082327F">
        <w:rPr>
          <w:rFonts w:ascii="Arial" w:hAnsi="Arial" w:cs="Arial"/>
          <w:i/>
          <w:lang w:val="ro-RO"/>
        </w:rPr>
        <w:t xml:space="preserve">, materialele necesare se vor depozita </w:t>
      </w:r>
      <w:r w:rsidR="00590866" w:rsidRPr="0082327F">
        <w:rPr>
          <w:rFonts w:ascii="Arial" w:hAnsi="Arial" w:cs="Arial"/>
          <w:i/>
          <w:lang w:val="ro-RO"/>
        </w:rPr>
        <w:t>pe terenul aferent proiectului</w:t>
      </w:r>
      <w:r w:rsidR="00C216E8" w:rsidRPr="0082327F">
        <w:rPr>
          <w:rFonts w:ascii="Arial" w:hAnsi="Arial" w:cs="Arial"/>
          <w:i/>
          <w:lang w:val="ro-RO"/>
        </w:rPr>
        <w:t>.</w:t>
      </w:r>
    </w:p>
    <w:p w:rsidR="00C216E8" w:rsidRPr="0082327F" w:rsidRDefault="00700BC6" w:rsidP="00C216E8">
      <w:pPr>
        <w:spacing w:after="0" w:line="240" w:lineRule="auto"/>
        <w:jc w:val="both"/>
        <w:rPr>
          <w:rFonts w:ascii="Arial" w:hAnsi="Arial" w:cs="Arial"/>
          <w:i/>
          <w:lang w:val="ro-RO"/>
        </w:rPr>
      </w:pPr>
      <w:r w:rsidRPr="0082327F">
        <w:rPr>
          <w:rFonts w:ascii="Arial" w:hAnsi="Arial" w:cs="Arial"/>
          <w:b/>
          <w:i/>
          <w:lang w:val="ro-RO" w:eastAsia="ar-SA"/>
        </w:rPr>
        <w:t>4</w:t>
      </w:r>
      <w:r w:rsidR="00C216E8" w:rsidRPr="0082327F">
        <w:rPr>
          <w:rFonts w:ascii="Arial" w:hAnsi="Arial" w:cs="Arial"/>
          <w:b/>
          <w:i/>
          <w:lang w:val="ro-RO" w:eastAsia="ar-SA"/>
        </w:rPr>
        <w:t>.</w:t>
      </w:r>
      <w:r w:rsidR="00C216E8" w:rsidRPr="0082327F">
        <w:rPr>
          <w:rFonts w:ascii="Arial" w:hAnsi="Arial" w:cs="Arial"/>
          <w:i/>
          <w:lang w:val="ro-RO" w:eastAsia="ar-SA"/>
        </w:rPr>
        <w:t xml:space="preserve"> </w:t>
      </w:r>
      <w:r w:rsidR="00C216E8" w:rsidRPr="0082327F">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82327F">
        <w:rPr>
          <w:rFonts w:ascii="Arial" w:hAnsi="Arial" w:cs="Arial"/>
          <w:i/>
          <w:lang w:val="ro-RO"/>
        </w:rPr>
        <w:t xml:space="preserve">temporar </w:t>
      </w:r>
      <w:r w:rsidR="00C216E8" w:rsidRPr="0082327F">
        <w:rPr>
          <w:rFonts w:ascii="Arial" w:hAnsi="Arial" w:cs="Arial"/>
          <w:i/>
          <w:lang w:val="ro-RO"/>
        </w:rPr>
        <w:t>de lucrări.</w:t>
      </w:r>
    </w:p>
    <w:p w:rsidR="00C216E8" w:rsidRPr="0082327F" w:rsidRDefault="00700BC6" w:rsidP="00C216E8">
      <w:pPr>
        <w:spacing w:after="0" w:line="240" w:lineRule="auto"/>
        <w:jc w:val="both"/>
        <w:rPr>
          <w:rFonts w:ascii="Arial" w:hAnsi="Arial" w:cs="Arial"/>
          <w:i/>
          <w:lang w:val="ro-RO"/>
        </w:rPr>
      </w:pPr>
      <w:r w:rsidRPr="0082327F">
        <w:rPr>
          <w:rFonts w:ascii="Arial" w:hAnsi="Arial" w:cs="Arial"/>
          <w:b/>
          <w:i/>
          <w:lang w:val="ro-RO" w:eastAsia="ar-SA"/>
        </w:rPr>
        <w:t>5</w:t>
      </w:r>
      <w:r w:rsidR="00C216E8" w:rsidRPr="0082327F">
        <w:rPr>
          <w:rFonts w:ascii="Arial" w:hAnsi="Arial" w:cs="Arial"/>
          <w:b/>
          <w:i/>
          <w:lang w:val="ro-RO" w:eastAsia="ar-SA"/>
        </w:rPr>
        <w:t>.</w:t>
      </w:r>
      <w:r w:rsidR="00C216E8" w:rsidRPr="0082327F">
        <w:rPr>
          <w:rFonts w:ascii="Arial" w:hAnsi="Arial" w:cs="Arial"/>
          <w:i/>
          <w:lang w:val="ro-RO" w:eastAsia="ar-SA"/>
        </w:rPr>
        <w:t xml:space="preserve"> </w:t>
      </w:r>
      <w:r w:rsidR="00C216E8" w:rsidRPr="0082327F">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82327F" w:rsidRDefault="00700BC6" w:rsidP="00C216E8">
      <w:pPr>
        <w:spacing w:after="0" w:line="240" w:lineRule="auto"/>
        <w:jc w:val="both"/>
        <w:rPr>
          <w:rFonts w:ascii="Arial" w:hAnsi="Arial" w:cs="Arial"/>
          <w:i/>
          <w:lang w:val="ro-RO"/>
        </w:rPr>
      </w:pPr>
      <w:r w:rsidRPr="0082327F">
        <w:rPr>
          <w:rFonts w:ascii="Arial" w:hAnsi="Arial" w:cs="Arial"/>
          <w:b/>
          <w:i/>
          <w:iCs/>
          <w:lang w:val="ro-RO"/>
        </w:rPr>
        <w:t>6</w:t>
      </w:r>
      <w:r w:rsidR="000D4D2C" w:rsidRPr="0082327F">
        <w:rPr>
          <w:rFonts w:ascii="Arial" w:hAnsi="Arial" w:cs="Arial"/>
          <w:b/>
          <w:i/>
          <w:iCs/>
          <w:lang w:val="ro-RO"/>
        </w:rPr>
        <w:t>.</w:t>
      </w:r>
      <w:r w:rsidR="00C216E8" w:rsidRPr="0082327F">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82327F" w:rsidRDefault="00700BC6" w:rsidP="00C216E8">
      <w:pPr>
        <w:spacing w:after="0" w:line="240" w:lineRule="auto"/>
        <w:jc w:val="both"/>
        <w:rPr>
          <w:rFonts w:ascii="Arial" w:hAnsi="Arial" w:cs="Arial"/>
          <w:i/>
          <w:iCs/>
          <w:lang w:val="ro-RO"/>
        </w:rPr>
      </w:pPr>
      <w:r w:rsidRPr="0082327F">
        <w:rPr>
          <w:rFonts w:ascii="Arial" w:hAnsi="Arial" w:cs="Arial"/>
          <w:b/>
          <w:i/>
          <w:iCs/>
          <w:lang w:val="ro-RO"/>
        </w:rPr>
        <w:t>7</w:t>
      </w:r>
      <w:r w:rsidR="00C216E8" w:rsidRPr="0082327F">
        <w:rPr>
          <w:rFonts w:ascii="Arial" w:hAnsi="Arial" w:cs="Arial"/>
          <w:b/>
          <w:i/>
          <w:iCs/>
          <w:lang w:val="ro-RO"/>
        </w:rPr>
        <w:t>.</w:t>
      </w:r>
      <w:r w:rsidR="00C216E8" w:rsidRPr="0082327F">
        <w:rPr>
          <w:rFonts w:ascii="Arial" w:hAnsi="Arial" w:cs="Arial"/>
          <w:i/>
          <w:iCs/>
          <w:lang w:val="ro-RO"/>
        </w:rPr>
        <w:t xml:space="preserve"> La încheierea lucrărilor se vor îndepărta atât materialele rămase neutilizate, cât şi deşeurile rezultate în timpul lucrărilor.</w:t>
      </w:r>
    </w:p>
    <w:p w:rsidR="00C216E8" w:rsidRPr="0082327F" w:rsidRDefault="00700BC6" w:rsidP="00C216E8">
      <w:pPr>
        <w:spacing w:after="0" w:line="240" w:lineRule="auto"/>
        <w:jc w:val="both"/>
        <w:rPr>
          <w:rFonts w:ascii="Arial" w:hAnsi="Arial" w:cs="Arial"/>
          <w:bCs/>
          <w:i/>
          <w:lang w:val="ro-RO"/>
        </w:rPr>
      </w:pPr>
      <w:r w:rsidRPr="0082327F">
        <w:rPr>
          <w:rFonts w:ascii="Arial" w:hAnsi="Arial" w:cs="Arial"/>
          <w:b/>
          <w:i/>
          <w:lang w:val="ro-RO"/>
        </w:rPr>
        <w:t>8</w:t>
      </w:r>
      <w:r w:rsidR="00C216E8" w:rsidRPr="0082327F">
        <w:rPr>
          <w:rFonts w:ascii="Arial" w:hAnsi="Arial" w:cs="Arial"/>
          <w:b/>
          <w:i/>
          <w:lang w:val="ro-RO"/>
        </w:rPr>
        <w:t>.</w:t>
      </w:r>
      <w:r w:rsidR="00C216E8" w:rsidRPr="0082327F">
        <w:rPr>
          <w:rFonts w:ascii="Arial" w:hAnsi="Arial" w:cs="Arial"/>
          <w:i/>
          <w:lang w:val="ro-RO"/>
        </w:rPr>
        <w:t xml:space="preserve"> S</w:t>
      </w:r>
      <w:r w:rsidR="00C216E8" w:rsidRPr="0082327F">
        <w:rPr>
          <w:rFonts w:ascii="Arial" w:hAnsi="Arial" w:cs="Arial"/>
          <w:bCs/>
          <w:i/>
          <w:lang w:val="ro-RO"/>
        </w:rPr>
        <w:t>e interzice accesul de pe amplasament pe drumurile publice cu utilaje şi mijloace de transport necurăţate.</w:t>
      </w:r>
    </w:p>
    <w:p w:rsidR="00C216E8" w:rsidRPr="0082327F" w:rsidRDefault="00700BC6" w:rsidP="00C216E8">
      <w:pPr>
        <w:pStyle w:val="NoSpacing1"/>
        <w:jc w:val="both"/>
        <w:rPr>
          <w:rFonts w:ascii="Arial" w:hAnsi="Arial" w:cs="Arial"/>
          <w:lang w:val="ro-RO"/>
        </w:rPr>
      </w:pPr>
      <w:r w:rsidRPr="0082327F">
        <w:rPr>
          <w:rFonts w:ascii="Arial" w:hAnsi="Arial" w:cs="Arial"/>
          <w:b/>
          <w:i/>
          <w:iCs/>
          <w:lang w:val="ro-RO"/>
        </w:rPr>
        <w:t>9</w:t>
      </w:r>
      <w:r w:rsidR="00C216E8" w:rsidRPr="0082327F">
        <w:rPr>
          <w:rFonts w:ascii="Arial" w:hAnsi="Arial" w:cs="Arial"/>
          <w:b/>
          <w:i/>
          <w:iCs/>
          <w:lang w:val="ro-RO"/>
        </w:rPr>
        <w:t>.</w:t>
      </w:r>
      <w:r w:rsidR="000D4D2C" w:rsidRPr="0082327F">
        <w:rPr>
          <w:rFonts w:ascii="Arial" w:hAnsi="Arial" w:cs="Arial"/>
          <w:b/>
          <w:i/>
          <w:iCs/>
          <w:lang w:val="ro-RO"/>
        </w:rPr>
        <w:t xml:space="preserve"> </w:t>
      </w:r>
      <w:r w:rsidR="00C216E8" w:rsidRPr="0082327F">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82327F">
        <w:rPr>
          <w:rFonts w:ascii="Arial" w:hAnsi="Arial" w:cs="Arial"/>
          <w:lang w:val="ro-RO"/>
        </w:rPr>
        <w:t xml:space="preserve"> </w:t>
      </w:r>
      <w:r w:rsidR="00C216E8" w:rsidRPr="0082327F">
        <w:rPr>
          <w:rFonts w:ascii="Arial" w:hAnsi="Arial" w:cs="Arial"/>
          <w:i/>
          <w:lang w:val="ro-RO"/>
        </w:rPr>
        <w:t xml:space="preserve">Colectarea deşeurilor menajere se va face în mod selectiv (cel puţin în 3 categorii), depozitarea temporară fiind realizată doar în </w:t>
      </w:r>
      <w:r w:rsidR="00AB51C9" w:rsidRPr="0082327F">
        <w:rPr>
          <w:rFonts w:ascii="Arial" w:hAnsi="Arial" w:cs="Arial"/>
          <w:i/>
          <w:lang w:val="ro-RO"/>
        </w:rPr>
        <w:t>incintă</w:t>
      </w:r>
      <w:r w:rsidR="00C216E8" w:rsidRPr="0082327F">
        <w:rPr>
          <w:rFonts w:ascii="Arial" w:hAnsi="Arial" w:cs="Arial"/>
          <w:i/>
          <w:lang w:val="ro-RO"/>
        </w:rPr>
        <w:t>. Se va întocmi evidenţa tuturor categoriilor de deşeuri conform prevederilor H.G. nr. 856/2002</w:t>
      </w:r>
      <w:r w:rsidR="00AB51C9" w:rsidRPr="0082327F">
        <w:rPr>
          <w:rFonts w:ascii="Arial" w:hAnsi="Arial" w:cs="Arial"/>
          <w:i/>
          <w:lang w:val="ro-RO"/>
        </w:rPr>
        <w:t>,</w:t>
      </w:r>
      <w:r w:rsidR="00C216E8" w:rsidRPr="0082327F">
        <w:rPr>
          <w:rFonts w:ascii="Arial" w:hAnsi="Arial" w:cs="Arial"/>
          <w:i/>
          <w:lang w:val="ro-RO"/>
        </w:rPr>
        <w:t xml:space="preserve"> cu modificările și completările ulterioare.</w:t>
      </w:r>
    </w:p>
    <w:p w:rsidR="00C216E8" w:rsidRPr="0082327F" w:rsidRDefault="00C216E8" w:rsidP="00C216E8">
      <w:pPr>
        <w:spacing w:after="0" w:line="240" w:lineRule="auto"/>
        <w:ind w:firstLine="426"/>
        <w:jc w:val="both"/>
        <w:rPr>
          <w:rFonts w:ascii="Arial" w:hAnsi="Arial" w:cs="Arial"/>
          <w:i/>
          <w:lang w:val="ro-RO"/>
        </w:rPr>
      </w:pPr>
      <w:r w:rsidRPr="0082327F">
        <w:rPr>
          <w:rFonts w:ascii="Arial" w:hAnsi="Arial" w:cs="Arial"/>
          <w:i/>
          <w:lang w:val="ro-RO"/>
        </w:rPr>
        <w:t>Gestionarea deșeurilor se va face cu respectarea strictă a prevederilor Legii nr. 211/2011 privind regimul deşeurilor, cu modificările și completările ulterioare.</w:t>
      </w:r>
    </w:p>
    <w:p w:rsidR="00C216E8" w:rsidRPr="0082327F" w:rsidRDefault="000D4D2C" w:rsidP="00C216E8">
      <w:pPr>
        <w:spacing w:after="0" w:line="240" w:lineRule="auto"/>
        <w:jc w:val="both"/>
        <w:rPr>
          <w:rFonts w:ascii="Arial" w:hAnsi="Arial" w:cs="Arial"/>
          <w:i/>
          <w:lang w:val="ro-RO" w:eastAsia="ar-SA"/>
        </w:rPr>
      </w:pPr>
      <w:r w:rsidRPr="0082327F">
        <w:rPr>
          <w:rFonts w:ascii="Arial" w:hAnsi="Arial" w:cs="Arial"/>
          <w:b/>
          <w:i/>
          <w:lang w:val="ro-RO" w:eastAsia="ar-SA"/>
        </w:rPr>
        <w:t>1</w:t>
      </w:r>
      <w:r w:rsidR="00700BC6" w:rsidRPr="0082327F">
        <w:rPr>
          <w:rFonts w:ascii="Arial" w:hAnsi="Arial" w:cs="Arial"/>
          <w:b/>
          <w:i/>
          <w:lang w:val="ro-RO" w:eastAsia="ar-SA"/>
        </w:rPr>
        <w:t>0</w:t>
      </w:r>
      <w:r w:rsidR="00C216E8" w:rsidRPr="0082327F">
        <w:rPr>
          <w:rFonts w:ascii="Arial" w:hAnsi="Arial" w:cs="Arial"/>
          <w:b/>
          <w:i/>
          <w:lang w:val="ro-RO" w:eastAsia="ar-SA"/>
        </w:rPr>
        <w:t>.</w:t>
      </w:r>
      <w:r w:rsidR="00C216E8" w:rsidRPr="0082327F">
        <w:rPr>
          <w:rFonts w:ascii="Arial" w:hAnsi="Arial" w:cs="Arial"/>
          <w:i/>
          <w:lang w:val="ro-RO" w:eastAsia="ar-SA"/>
        </w:rPr>
        <w:t xml:space="preserve"> </w:t>
      </w:r>
      <w:r w:rsidR="00C216E8" w:rsidRPr="0082327F">
        <w:rPr>
          <w:rFonts w:ascii="Arial" w:hAnsi="Arial" w:cs="Arial"/>
          <w:i/>
          <w:lang w:val="ro-RO"/>
        </w:rPr>
        <w:t>Atât pentru perioada execuţiei lucrărilor, cât şi în perioada de funcţionare a obiectivului, se vor lua toate măsurile necesare pentru:</w:t>
      </w:r>
    </w:p>
    <w:p w:rsidR="00C216E8" w:rsidRPr="0082327F" w:rsidRDefault="00C216E8" w:rsidP="00C216E8">
      <w:pPr>
        <w:pStyle w:val="ListParagraph"/>
        <w:ind w:left="0" w:firstLine="720"/>
        <w:jc w:val="both"/>
        <w:rPr>
          <w:rFonts w:ascii="Arial" w:hAnsi="Arial" w:cs="Arial"/>
          <w:i/>
          <w:lang w:val="ro-RO"/>
        </w:rPr>
      </w:pPr>
      <w:r w:rsidRPr="0082327F">
        <w:rPr>
          <w:rFonts w:ascii="Arial" w:hAnsi="Arial" w:cs="Arial"/>
          <w:i/>
          <w:lang w:val="ro-RO"/>
        </w:rPr>
        <w:t xml:space="preserve">   </w:t>
      </w:r>
      <w:r w:rsidRPr="0082327F">
        <w:rPr>
          <w:rFonts w:ascii="Arial" w:hAnsi="Arial" w:cs="Arial"/>
          <w:b/>
          <w:i/>
          <w:lang w:val="ro-RO"/>
        </w:rPr>
        <w:t>-</w:t>
      </w:r>
      <w:r w:rsidRPr="0082327F">
        <w:rPr>
          <w:rFonts w:ascii="Arial" w:hAnsi="Arial" w:cs="Arial"/>
          <w:i/>
          <w:lang w:val="ro-RO"/>
        </w:rPr>
        <w:t xml:space="preserve"> evitarea scurgerilor accidentale de produse petroliere de la mijloacele de transport utilizate;</w:t>
      </w:r>
    </w:p>
    <w:p w:rsidR="00C216E8" w:rsidRPr="0082327F" w:rsidRDefault="00C216E8" w:rsidP="00C216E8">
      <w:pPr>
        <w:pStyle w:val="ListParagraph"/>
        <w:ind w:left="0" w:firstLine="720"/>
        <w:jc w:val="both"/>
        <w:rPr>
          <w:rFonts w:ascii="Arial" w:hAnsi="Arial" w:cs="Arial"/>
          <w:i/>
          <w:lang w:val="ro-RO"/>
        </w:rPr>
      </w:pPr>
      <w:r w:rsidRPr="0082327F">
        <w:rPr>
          <w:rFonts w:ascii="Arial" w:hAnsi="Arial" w:cs="Arial"/>
          <w:b/>
          <w:i/>
          <w:lang w:val="ro-RO"/>
        </w:rPr>
        <w:t xml:space="preserve">   -</w:t>
      </w:r>
      <w:r w:rsidRPr="0082327F">
        <w:rPr>
          <w:rFonts w:ascii="Arial" w:hAnsi="Arial" w:cs="Arial"/>
          <w:i/>
          <w:lang w:val="ro-RO"/>
        </w:rPr>
        <w:t xml:space="preserve"> evitarea depozitării necontrolate a materialelor folosite şi a deşeurilor rezultate;</w:t>
      </w:r>
    </w:p>
    <w:p w:rsidR="00C216E8" w:rsidRPr="0082327F" w:rsidRDefault="00C216E8" w:rsidP="00C216E8">
      <w:pPr>
        <w:pStyle w:val="ListParagraph"/>
        <w:ind w:left="0" w:firstLine="720"/>
        <w:jc w:val="both"/>
        <w:rPr>
          <w:rFonts w:ascii="Arial" w:hAnsi="Arial" w:cs="Arial"/>
          <w:i/>
          <w:lang w:val="ro-RO"/>
        </w:rPr>
      </w:pPr>
      <w:r w:rsidRPr="0082327F">
        <w:rPr>
          <w:rFonts w:ascii="Arial" w:hAnsi="Arial" w:cs="Arial"/>
          <w:b/>
          <w:i/>
          <w:lang w:val="ro-RO"/>
        </w:rPr>
        <w:t xml:space="preserve">   -</w:t>
      </w:r>
      <w:r w:rsidRPr="0082327F">
        <w:rPr>
          <w:rFonts w:ascii="Arial" w:hAnsi="Arial" w:cs="Arial"/>
          <w:i/>
          <w:lang w:val="ro-RO"/>
        </w:rPr>
        <w:t xml:space="preserve"> asigurarea permanentă a stocului de materiale și dotări necesare pentru combaterea efectelor poluărilor accidentale (materiale absorbante).</w:t>
      </w:r>
    </w:p>
    <w:p w:rsidR="00C216E8" w:rsidRPr="0082327F" w:rsidRDefault="00700BC6" w:rsidP="00C216E8">
      <w:pPr>
        <w:spacing w:after="0" w:line="240" w:lineRule="auto"/>
        <w:jc w:val="both"/>
        <w:outlineLvl w:val="0"/>
        <w:rPr>
          <w:rFonts w:ascii="Arial" w:hAnsi="Arial" w:cs="Arial"/>
          <w:i/>
          <w:lang w:val="ro-RO"/>
        </w:rPr>
      </w:pPr>
      <w:r w:rsidRPr="0082327F">
        <w:rPr>
          <w:rFonts w:ascii="Arial" w:hAnsi="Arial" w:cs="Arial"/>
          <w:b/>
          <w:i/>
          <w:lang w:val="ro-RO"/>
        </w:rPr>
        <w:t>1</w:t>
      </w:r>
      <w:r w:rsidR="00027042" w:rsidRPr="0082327F">
        <w:rPr>
          <w:rFonts w:ascii="Arial" w:hAnsi="Arial" w:cs="Arial"/>
          <w:b/>
          <w:i/>
          <w:lang w:val="ro-RO"/>
        </w:rPr>
        <w:t>1</w:t>
      </w:r>
      <w:r w:rsidR="00C216E8" w:rsidRPr="0082327F">
        <w:rPr>
          <w:rFonts w:ascii="Arial" w:hAnsi="Arial" w:cs="Arial"/>
          <w:b/>
          <w:i/>
          <w:lang w:val="ro-RO"/>
        </w:rPr>
        <w:t xml:space="preserve">. </w:t>
      </w:r>
      <w:r w:rsidR="00C216E8" w:rsidRPr="0082327F">
        <w:rPr>
          <w:rFonts w:ascii="Arial" w:hAnsi="Arial" w:cs="Arial"/>
          <w:i/>
          <w:lang w:val="ro-RO"/>
        </w:rPr>
        <w:t>Titularul proiectului și antreprenorul/constructorul sunt obligați să respecte și să implementeze toate măsurile de reducere a impactului, precum și condițiile</w:t>
      </w:r>
      <w:r w:rsidR="00C216E8" w:rsidRPr="0082327F">
        <w:rPr>
          <w:rFonts w:ascii="Arial" w:hAnsi="Arial" w:cs="Arial"/>
          <w:b/>
          <w:i/>
          <w:lang w:val="ro-RO"/>
        </w:rPr>
        <w:t xml:space="preserve"> </w:t>
      </w:r>
      <w:r w:rsidR="00C216E8" w:rsidRPr="0082327F">
        <w:rPr>
          <w:rFonts w:ascii="Arial" w:hAnsi="Arial" w:cs="Arial"/>
          <w:i/>
          <w:lang w:val="ro-RO"/>
        </w:rPr>
        <w:t>prevăzute în documentația care a stat la baza emiterii prezentei decizii.</w:t>
      </w:r>
    </w:p>
    <w:p w:rsidR="00C216E8" w:rsidRPr="0082327F" w:rsidRDefault="000D4D2C" w:rsidP="00C216E8">
      <w:pPr>
        <w:spacing w:after="0" w:line="240" w:lineRule="auto"/>
        <w:jc w:val="both"/>
        <w:rPr>
          <w:rFonts w:ascii="Arial" w:hAnsi="Arial" w:cs="Arial"/>
          <w:i/>
          <w:lang w:val="ro-RO"/>
        </w:rPr>
      </w:pPr>
      <w:r w:rsidRPr="0082327F">
        <w:rPr>
          <w:rFonts w:ascii="Arial" w:eastAsia="Times New Roman" w:hAnsi="Arial" w:cs="Arial"/>
          <w:b/>
          <w:i/>
          <w:lang w:val="ro-RO"/>
        </w:rPr>
        <w:t>1</w:t>
      </w:r>
      <w:r w:rsidR="00027042" w:rsidRPr="0082327F">
        <w:rPr>
          <w:rFonts w:ascii="Arial" w:eastAsia="Times New Roman" w:hAnsi="Arial" w:cs="Arial"/>
          <w:b/>
          <w:i/>
          <w:lang w:val="ro-RO"/>
        </w:rPr>
        <w:t>2</w:t>
      </w:r>
      <w:r w:rsidR="00700BC6" w:rsidRPr="0082327F">
        <w:rPr>
          <w:rFonts w:ascii="Arial" w:eastAsia="Times New Roman" w:hAnsi="Arial" w:cs="Arial"/>
          <w:b/>
          <w:i/>
          <w:lang w:val="ro-RO"/>
        </w:rPr>
        <w:t>.</w:t>
      </w:r>
      <w:r w:rsidR="00C216E8" w:rsidRPr="0082327F">
        <w:rPr>
          <w:rFonts w:ascii="Arial" w:eastAsia="Times New Roman" w:hAnsi="Arial" w:cs="Arial"/>
          <w:i/>
          <w:lang w:val="ro-RO"/>
        </w:rPr>
        <w:t xml:space="preserve"> L</w:t>
      </w:r>
      <w:r w:rsidR="00C216E8" w:rsidRPr="0082327F">
        <w:rPr>
          <w:rFonts w:ascii="Arial" w:eastAsia="Times New Roman" w:hAnsi="Arial" w:cs="Arial"/>
          <w:bCs/>
          <w:i/>
          <w:lang w:val="ro-RO"/>
        </w:rPr>
        <w:t xml:space="preserve">a finalizarea investiţiei, titularul va </w:t>
      </w:r>
      <w:r w:rsidR="00C216E8" w:rsidRPr="0082327F">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82327F">
        <w:rPr>
          <w:rFonts w:ascii="Arial" w:eastAsia="Times New Roman" w:hAnsi="Arial" w:cs="Arial"/>
          <w:bCs/>
          <w:i/>
          <w:iCs/>
          <w:lang w:val="ro-RO"/>
        </w:rPr>
        <w:t xml:space="preserve"> și va solicita și obține autorizați</w:t>
      </w:r>
      <w:r w:rsidR="00622A97" w:rsidRPr="0082327F">
        <w:rPr>
          <w:rFonts w:ascii="Arial" w:eastAsia="Times New Roman" w:hAnsi="Arial" w:cs="Arial"/>
          <w:bCs/>
          <w:i/>
          <w:iCs/>
          <w:lang w:val="ro-RO"/>
        </w:rPr>
        <w:t>a</w:t>
      </w:r>
      <w:r w:rsidR="00AB51C9" w:rsidRPr="0082327F">
        <w:rPr>
          <w:rFonts w:ascii="Arial" w:eastAsia="Times New Roman" w:hAnsi="Arial" w:cs="Arial"/>
          <w:bCs/>
          <w:i/>
          <w:iCs/>
          <w:lang w:val="ro-RO"/>
        </w:rPr>
        <w:t xml:space="preserve"> de mediu</w:t>
      </w:r>
      <w:r w:rsidR="00C216E8" w:rsidRPr="0082327F">
        <w:rPr>
          <w:rFonts w:ascii="Arial" w:eastAsia="Times New Roman" w:hAnsi="Arial" w:cs="Arial"/>
          <w:bCs/>
          <w:i/>
          <w:iCs/>
          <w:lang w:val="ro-RO"/>
        </w:rPr>
        <w:t>.</w:t>
      </w:r>
    </w:p>
    <w:p w:rsidR="00C216E8" w:rsidRPr="0082327F"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82327F"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82327F">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82327F" w:rsidRDefault="00C216E8" w:rsidP="00C216E8">
      <w:pPr>
        <w:shd w:val="clear" w:color="auto" w:fill="FFFFFF"/>
        <w:spacing w:after="0" w:line="240" w:lineRule="auto"/>
        <w:jc w:val="both"/>
        <w:rPr>
          <w:rFonts w:ascii="Arial" w:eastAsia="Times New Roman" w:hAnsi="Arial" w:cs="Arial"/>
          <w:b/>
          <w:lang w:val="ro-RO" w:eastAsia="ro-RO"/>
        </w:rPr>
      </w:pP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r w:rsidRPr="0082327F">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1" w:tgtFrame="_blank" w:history="1">
        <w:r w:rsidRPr="0082327F">
          <w:rPr>
            <w:rFonts w:ascii="Arial" w:eastAsia="Times New Roman" w:hAnsi="Arial" w:cs="Arial"/>
            <w:lang w:val="ro-RO" w:eastAsia="ro-RO"/>
          </w:rPr>
          <w:t>nr. 554/2004</w:t>
        </w:r>
      </w:hyperlink>
      <w:r w:rsidRPr="0082327F">
        <w:rPr>
          <w:rFonts w:ascii="Arial" w:eastAsia="Times New Roman" w:hAnsi="Arial" w:cs="Arial"/>
          <w:lang w:val="ro-RO" w:eastAsia="ro-RO"/>
        </w:rPr>
        <w:t>, cu modificările și completările ulterioare.</w:t>
      </w: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r w:rsidRPr="0082327F">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r w:rsidRPr="0082327F">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r w:rsidRPr="0082327F">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r w:rsidRPr="0082327F">
        <w:rPr>
          <w:rFonts w:ascii="Arial" w:eastAsia="Times New Roman" w:hAnsi="Arial" w:cs="Arial"/>
          <w:lang w:val="ro-RO" w:eastAsia="ro-RO"/>
        </w:rPr>
        <w:t>Autoritatea publică emitentă are obligația de a răspunde la plângerea prealabilă prevăzută la art. 22 alin. (1)</w:t>
      </w:r>
      <w:r w:rsidR="00AB51C9" w:rsidRPr="0082327F">
        <w:rPr>
          <w:rFonts w:ascii="Arial" w:eastAsia="Times New Roman" w:hAnsi="Arial" w:cs="Arial"/>
          <w:lang w:val="ro-RO" w:eastAsia="ro-RO"/>
        </w:rPr>
        <w:t>,</w:t>
      </w:r>
      <w:r w:rsidRPr="0082327F">
        <w:rPr>
          <w:rFonts w:ascii="Arial" w:eastAsia="Times New Roman" w:hAnsi="Arial" w:cs="Arial"/>
          <w:lang w:val="ro-RO" w:eastAsia="ro-RO"/>
        </w:rPr>
        <w:t xml:space="preserve"> în termen de 30 de zile de la data înregistrării acesteia la acea autoritate.</w:t>
      </w: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r w:rsidRPr="0082327F">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82327F" w:rsidRDefault="00C216E8" w:rsidP="00C216E8">
      <w:pPr>
        <w:shd w:val="clear" w:color="auto" w:fill="FFFFFF"/>
        <w:spacing w:after="0" w:line="240" w:lineRule="auto"/>
        <w:ind w:firstLine="720"/>
        <w:jc w:val="both"/>
        <w:rPr>
          <w:rFonts w:ascii="Arial" w:eastAsia="Times New Roman" w:hAnsi="Arial" w:cs="Arial"/>
          <w:lang w:val="ro-RO" w:eastAsia="ro-RO"/>
        </w:rPr>
      </w:pPr>
      <w:r w:rsidRPr="0082327F">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2" w:tgtFrame="_blank" w:history="1">
        <w:r w:rsidRPr="0082327F">
          <w:rPr>
            <w:rFonts w:ascii="Arial" w:eastAsia="Times New Roman" w:hAnsi="Arial" w:cs="Arial"/>
            <w:lang w:val="ro-RO" w:eastAsia="ro-RO"/>
          </w:rPr>
          <w:t>nr. 554/2004</w:t>
        </w:r>
      </w:hyperlink>
      <w:r w:rsidRPr="0082327F">
        <w:rPr>
          <w:rFonts w:ascii="Arial" w:eastAsia="Times New Roman" w:hAnsi="Arial" w:cs="Arial"/>
          <w:lang w:val="ro-RO" w:eastAsia="ro-RO"/>
        </w:rPr>
        <w:t>, cu modificările și completările ulterioare.</w:t>
      </w:r>
    </w:p>
    <w:p w:rsidR="00C216E8" w:rsidRPr="0082327F" w:rsidRDefault="00C216E8" w:rsidP="00C216E8">
      <w:pPr>
        <w:spacing w:after="0" w:line="240" w:lineRule="auto"/>
        <w:jc w:val="center"/>
        <w:rPr>
          <w:rFonts w:ascii="Arial" w:hAnsi="Arial" w:cs="Arial"/>
          <w:snapToGrid w:val="0"/>
          <w:lang w:val="ro-RO"/>
        </w:rPr>
      </w:pPr>
    </w:p>
    <w:p w:rsidR="00212E05" w:rsidRPr="0082327F" w:rsidRDefault="00212E05" w:rsidP="00C216E8">
      <w:pPr>
        <w:spacing w:after="0" w:line="240" w:lineRule="auto"/>
        <w:jc w:val="center"/>
        <w:rPr>
          <w:rFonts w:ascii="Arial" w:hAnsi="Arial" w:cs="Arial"/>
          <w:snapToGrid w:val="0"/>
          <w:lang w:val="ro-RO"/>
        </w:rPr>
      </w:pPr>
    </w:p>
    <w:p w:rsidR="00C216E8" w:rsidRPr="0082327F" w:rsidRDefault="00C216E8" w:rsidP="00C216E8">
      <w:pPr>
        <w:spacing w:after="0" w:line="240" w:lineRule="auto"/>
        <w:jc w:val="center"/>
        <w:rPr>
          <w:rFonts w:ascii="Arial" w:hAnsi="Arial" w:cs="Arial"/>
          <w:snapToGrid w:val="0"/>
          <w:lang w:val="ro-RO"/>
        </w:rPr>
      </w:pPr>
      <w:r w:rsidRPr="0082327F">
        <w:rPr>
          <w:rFonts w:ascii="Arial" w:hAnsi="Arial" w:cs="Arial"/>
          <w:snapToGrid w:val="0"/>
          <w:lang w:val="ro-RO"/>
        </w:rPr>
        <w:t>DIRECTOR EXECUTIV,</w:t>
      </w:r>
    </w:p>
    <w:p w:rsidR="00C216E8" w:rsidRPr="0082327F" w:rsidRDefault="00C216E8" w:rsidP="00C216E8">
      <w:pPr>
        <w:spacing w:after="0" w:line="240" w:lineRule="auto"/>
        <w:jc w:val="center"/>
        <w:rPr>
          <w:rFonts w:ascii="Arial" w:hAnsi="Arial" w:cs="Arial"/>
          <w:snapToGrid w:val="0"/>
          <w:lang w:val="ro-RO"/>
        </w:rPr>
      </w:pPr>
    </w:p>
    <w:p w:rsidR="00C216E8" w:rsidRPr="0082327F" w:rsidRDefault="00C216E8" w:rsidP="00C216E8">
      <w:pPr>
        <w:spacing w:after="0" w:line="240" w:lineRule="auto"/>
        <w:jc w:val="center"/>
        <w:rPr>
          <w:rFonts w:ascii="Arial" w:hAnsi="Arial" w:cs="Arial"/>
          <w:snapToGrid w:val="0"/>
          <w:lang w:val="ro-RO"/>
        </w:rPr>
      </w:pPr>
      <w:r w:rsidRPr="0082327F">
        <w:rPr>
          <w:rFonts w:ascii="Arial" w:hAnsi="Arial" w:cs="Arial"/>
          <w:snapToGrid w:val="0"/>
          <w:lang w:val="ro-RO"/>
        </w:rPr>
        <w:t>biolog-chimist Sever Ioan ROMAN</w:t>
      </w:r>
    </w:p>
    <w:p w:rsidR="00156DA8" w:rsidRPr="0082327F" w:rsidRDefault="00C216E8" w:rsidP="00C216E8">
      <w:pPr>
        <w:jc w:val="both"/>
        <w:rPr>
          <w:rFonts w:ascii="Arial" w:hAnsi="Arial" w:cs="Arial"/>
          <w:snapToGrid w:val="0"/>
          <w:lang w:val="ro-RO"/>
        </w:rPr>
      </w:pPr>
      <w:r w:rsidRPr="0082327F">
        <w:rPr>
          <w:rFonts w:ascii="Arial" w:hAnsi="Arial" w:cs="Arial"/>
          <w:snapToGrid w:val="0"/>
          <w:lang w:val="ro-RO"/>
        </w:rPr>
        <w:tab/>
      </w:r>
      <w:r w:rsidRPr="0082327F">
        <w:rPr>
          <w:rFonts w:ascii="Arial" w:hAnsi="Arial" w:cs="Arial"/>
          <w:snapToGrid w:val="0"/>
          <w:lang w:val="ro-RO"/>
        </w:rPr>
        <w:tab/>
      </w:r>
      <w:r w:rsidRPr="0082327F">
        <w:rPr>
          <w:rFonts w:ascii="Arial" w:hAnsi="Arial" w:cs="Arial"/>
          <w:snapToGrid w:val="0"/>
          <w:lang w:val="ro-RO"/>
        </w:rPr>
        <w:tab/>
      </w:r>
      <w:r w:rsidRPr="0082327F">
        <w:rPr>
          <w:rFonts w:ascii="Arial" w:hAnsi="Arial" w:cs="Arial"/>
          <w:snapToGrid w:val="0"/>
          <w:lang w:val="ro-RO"/>
        </w:rPr>
        <w:tab/>
      </w:r>
    </w:p>
    <w:p w:rsidR="00C216E8" w:rsidRPr="0082327F" w:rsidRDefault="00C216E8" w:rsidP="00794EDE">
      <w:pPr>
        <w:jc w:val="both"/>
        <w:rPr>
          <w:rFonts w:ascii="Arial" w:hAnsi="Arial" w:cs="Arial"/>
          <w:lang w:val="ro-RO"/>
        </w:rPr>
      </w:pPr>
      <w:r w:rsidRPr="0082327F">
        <w:rPr>
          <w:rFonts w:ascii="Arial" w:hAnsi="Arial" w:cs="Arial"/>
          <w:snapToGrid w:val="0"/>
          <w:lang w:val="ro-RO"/>
        </w:rPr>
        <w:tab/>
      </w:r>
      <w:r w:rsidRPr="0082327F">
        <w:rPr>
          <w:rFonts w:ascii="Arial" w:hAnsi="Arial" w:cs="Arial"/>
          <w:snapToGrid w:val="0"/>
          <w:lang w:val="ro-RO"/>
        </w:rPr>
        <w:tab/>
      </w:r>
    </w:p>
    <w:p w:rsidR="00C216E8" w:rsidRPr="0082327F" w:rsidRDefault="00771A14" w:rsidP="00771A14">
      <w:pPr>
        <w:spacing w:after="0" w:line="240" w:lineRule="auto"/>
        <w:ind w:left="720" w:firstLine="495"/>
        <w:jc w:val="both"/>
        <w:rPr>
          <w:rFonts w:ascii="Arial" w:hAnsi="Arial" w:cs="Arial"/>
          <w:lang w:val="ro-RO"/>
        </w:rPr>
      </w:pPr>
      <w:r w:rsidRPr="0082327F">
        <w:rPr>
          <w:rFonts w:ascii="Arial" w:hAnsi="Arial" w:cs="Arial"/>
          <w:lang w:val="ro-RO"/>
        </w:rPr>
        <w:t xml:space="preserve">ŞEF SERVICIU </w:t>
      </w:r>
      <w:r w:rsidRPr="0082327F">
        <w:rPr>
          <w:rFonts w:ascii="Arial" w:hAnsi="Arial" w:cs="Arial"/>
          <w:lang w:val="ro-RO"/>
        </w:rPr>
        <w:tab/>
      </w:r>
      <w:r w:rsidRPr="0082327F">
        <w:rPr>
          <w:rFonts w:ascii="Arial" w:hAnsi="Arial" w:cs="Arial"/>
          <w:lang w:val="ro-RO"/>
        </w:rPr>
        <w:tab/>
      </w:r>
      <w:r w:rsidRPr="0082327F">
        <w:rPr>
          <w:rFonts w:ascii="Arial" w:hAnsi="Arial" w:cs="Arial"/>
          <w:lang w:val="ro-RO"/>
        </w:rPr>
        <w:tab/>
      </w:r>
      <w:r w:rsidRPr="0082327F">
        <w:rPr>
          <w:rFonts w:ascii="Arial" w:hAnsi="Arial" w:cs="Arial"/>
          <w:lang w:val="ro-RO"/>
        </w:rPr>
        <w:tab/>
      </w:r>
      <w:r w:rsidRPr="0082327F">
        <w:rPr>
          <w:rFonts w:ascii="Arial" w:hAnsi="Arial" w:cs="Arial"/>
          <w:lang w:val="ro-RO"/>
        </w:rPr>
        <w:tab/>
      </w:r>
      <w:r w:rsidRPr="0082327F">
        <w:rPr>
          <w:rFonts w:ascii="Arial" w:hAnsi="Arial" w:cs="Arial"/>
          <w:lang w:val="ro-RO"/>
        </w:rPr>
        <w:tab/>
        <w:t xml:space="preserve">           </w:t>
      </w:r>
      <w:r w:rsidR="00C216E8" w:rsidRPr="0082327F">
        <w:rPr>
          <w:rFonts w:ascii="Arial" w:hAnsi="Arial" w:cs="Arial"/>
          <w:lang w:val="ro-RO"/>
        </w:rPr>
        <w:t xml:space="preserve"> </w:t>
      </w:r>
      <w:r w:rsidR="00D2627B" w:rsidRPr="0082327F">
        <w:rPr>
          <w:rFonts w:ascii="Arial" w:hAnsi="Arial" w:cs="Arial"/>
          <w:lang w:val="ro-RO"/>
        </w:rPr>
        <w:t xml:space="preserve"> </w:t>
      </w:r>
      <w:r w:rsidR="00C216E8" w:rsidRPr="0082327F">
        <w:rPr>
          <w:rFonts w:ascii="Arial" w:hAnsi="Arial" w:cs="Arial"/>
          <w:lang w:val="ro-RO"/>
        </w:rPr>
        <w:t>ŞEF SERVICIU</w:t>
      </w:r>
    </w:p>
    <w:p w:rsidR="00C216E8" w:rsidRPr="0082327F" w:rsidRDefault="00C216E8" w:rsidP="00771A14">
      <w:pPr>
        <w:spacing w:after="0" w:line="240" w:lineRule="auto"/>
        <w:jc w:val="both"/>
        <w:rPr>
          <w:rFonts w:ascii="Arial" w:hAnsi="Arial" w:cs="Arial"/>
          <w:lang w:val="ro-RO"/>
        </w:rPr>
      </w:pPr>
      <w:r w:rsidRPr="0082327F">
        <w:rPr>
          <w:rFonts w:ascii="Arial" w:hAnsi="Arial" w:cs="Arial"/>
          <w:lang w:val="ro-RO"/>
        </w:rPr>
        <w:t xml:space="preserve">  AVIZE, ACORDURI</w:t>
      </w:r>
      <w:r w:rsidR="00771A14" w:rsidRPr="0082327F">
        <w:rPr>
          <w:rFonts w:ascii="Arial" w:hAnsi="Arial" w:cs="Arial"/>
          <w:lang w:val="ro-RO"/>
        </w:rPr>
        <w:t>, AUTORIZAŢII,</w:t>
      </w:r>
      <w:r w:rsidR="00771A14" w:rsidRPr="0082327F">
        <w:rPr>
          <w:rFonts w:ascii="Arial" w:hAnsi="Arial" w:cs="Arial"/>
          <w:lang w:val="ro-RO"/>
        </w:rPr>
        <w:tab/>
      </w:r>
      <w:r w:rsidR="00771A14" w:rsidRPr="0082327F">
        <w:rPr>
          <w:rFonts w:ascii="Arial" w:hAnsi="Arial" w:cs="Arial"/>
          <w:lang w:val="ro-RO"/>
        </w:rPr>
        <w:tab/>
      </w:r>
      <w:r w:rsidR="00771A14" w:rsidRPr="0082327F">
        <w:rPr>
          <w:rFonts w:ascii="Arial" w:hAnsi="Arial" w:cs="Arial"/>
          <w:lang w:val="ro-RO"/>
        </w:rPr>
        <w:tab/>
        <w:t xml:space="preserve">     CALITATEA FACTORILOR DE MEDIU</w:t>
      </w:r>
    </w:p>
    <w:p w:rsidR="00C216E8" w:rsidRPr="0082327F" w:rsidRDefault="00C216E8" w:rsidP="00771A14">
      <w:pPr>
        <w:spacing w:after="0" w:line="240" w:lineRule="auto"/>
        <w:rPr>
          <w:rFonts w:ascii="Arial" w:eastAsia="Times New Roman" w:hAnsi="Arial" w:cs="Arial"/>
          <w:lang w:val="ro-RO"/>
        </w:rPr>
      </w:pPr>
      <w:r w:rsidRPr="0082327F">
        <w:rPr>
          <w:rFonts w:ascii="Arial" w:hAnsi="Arial" w:cs="Arial"/>
          <w:lang w:val="ro-RO"/>
        </w:rPr>
        <w:t xml:space="preserve">                 ing. Marinela Suciu </w:t>
      </w:r>
      <w:r w:rsidRPr="0082327F">
        <w:rPr>
          <w:rFonts w:ascii="Arial" w:eastAsia="Times New Roman" w:hAnsi="Arial" w:cs="Arial"/>
          <w:lang w:val="ro-RO"/>
        </w:rPr>
        <w:t xml:space="preserve"> </w:t>
      </w:r>
      <w:r w:rsidRPr="0082327F">
        <w:rPr>
          <w:rFonts w:ascii="Arial" w:eastAsia="Times New Roman" w:hAnsi="Arial" w:cs="Arial"/>
          <w:lang w:val="ro-RO"/>
        </w:rPr>
        <w:tab/>
      </w:r>
      <w:r w:rsidRPr="0082327F">
        <w:rPr>
          <w:rFonts w:ascii="Arial" w:eastAsia="Times New Roman" w:hAnsi="Arial" w:cs="Arial"/>
          <w:lang w:val="ro-RO"/>
        </w:rPr>
        <w:tab/>
      </w:r>
      <w:r w:rsidRPr="0082327F">
        <w:rPr>
          <w:rFonts w:ascii="Arial" w:eastAsia="Times New Roman" w:hAnsi="Arial" w:cs="Arial"/>
          <w:lang w:val="ro-RO"/>
        </w:rPr>
        <w:tab/>
      </w:r>
      <w:r w:rsidRPr="0082327F">
        <w:rPr>
          <w:rFonts w:ascii="Arial" w:eastAsia="Times New Roman" w:hAnsi="Arial" w:cs="Arial"/>
          <w:lang w:val="ro-RO"/>
        </w:rPr>
        <w:tab/>
      </w:r>
      <w:r w:rsidRPr="0082327F">
        <w:rPr>
          <w:rFonts w:ascii="Arial" w:eastAsia="Times New Roman" w:hAnsi="Arial" w:cs="Arial"/>
          <w:lang w:val="ro-RO"/>
        </w:rPr>
        <w:tab/>
        <w:t xml:space="preserve">           </w:t>
      </w:r>
      <w:r w:rsidR="00D2627B" w:rsidRPr="0082327F">
        <w:rPr>
          <w:rFonts w:ascii="Arial" w:eastAsia="Times New Roman" w:hAnsi="Arial" w:cs="Arial"/>
          <w:lang w:val="ro-RO"/>
        </w:rPr>
        <w:t>ing. Anca Zaharie</w:t>
      </w:r>
    </w:p>
    <w:p w:rsidR="00C216E8" w:rsidRPr="0082327F" w:rsidRDefault="00C216E8" w:rsidP="00771A14">
      <w:pPr>
        <w:spacing w:after="0" w:line="240" w:lineRule="auto"/>
        <w:ind w:firstLine="720"/>
        <w:rPr>
          <w:rFonts w:ascii="Arial" w:hAnsi="Arial" w:cs="Arial"/>
          <w:iCs/>
          <w:snapToGrid w:val="0"/>
          <w:lang w:val="ro-RO"/>
        </w:rPr>
      </w:pPr>
    </w:p>
    <w:p w:rsidR="00212E05" w:rsidRPr="0082327F" w:rsidRDefault="00212E05" w:rsidP="00771A14">
      <w:pPr>
        <w:spacing w:after="0" w:line="240" w:lineRule="auto"/>
        <w:ind w:firstLine="720"/>
        <w:rPr>
          <w:rFonts w:ascii="Arial" w:hAnsi="Arial" w:cs="Arial"/>
          <w:iCs/>
          <w:snapToGrid w:val="0"/>
          <w:lang w:val="ro-RO"/>
        </w:rPr>
      </w:pPr>
    </w:p>
    <w:p w:rsidR="00771A14" w:rsidRPr="0082327F" w:rsidRDefault="00771A14" w:rsidP="00771A14">
      <w:pPr>
        <w:spacing w:after="0" w:line="240" w:lineRule="auto"/>
        <w:ind w:firstLine="720"/>
        <w:rPr>
          <w:rFonts w:ascii="Arial" w:hAnsi="Arial" w:cs="Arial"/>
          <w:iCs/>
          <w:snapToGrid w:val="0"/>
          <w:lang w:val="ro-RO"/>
        </w:rPr>
      </w:pPr>
    </w:p>
    <w:p w:rsidR="00771A14" w:rsidRPr="0082327F" w:rsidRDefault="00771A14" w:rsidP="00771A14">
      <w:pPr>
        <w:spacing w:after="0" w:line="240" w:lineRule="auto"/>
        <w:ind w:firstLine="720"/>
        <w:rPr>
          <w:rFonts w:ascii="Arial" w:hAnsi="Arial" w:cs="Arial"/>
          <w:iCs/>
          <w:snapToGrid w:val="0"/>
          <w:lang w:val="ro-RO"/>
        </w:rPr>
      </w:pPr>
      <w:r w:rsidRPr="0082327F">
        <w:rPr>
          <w:rFonts w:ascii="Arial" w:hAnsi="Arial" w:cs="Arial"/>
          <w:iCs/>
          <w:snapToGrid w:val="0"/>
          <w:lang w:val="ro-RO"/>
        </w:rPr>
        <w:t xml:space="preserve">          </w:t>
      </w:r>
      <w:r w:rsidR="00C216E8" w:rsidRPr="0082327F">
        <w:rPr>
          <w:rFonts w:ascii="Arial" w:hAnsi="Arial" w:cs="Arial"/>
          <w:iCs/>
          <w:snapToGrid w:val="0"/>
          <w:lang w:val="ro-RO"/>
        </w:rPr>
        <w:t xml:space="preserve"> Î</w:t>
      </w:r>
      <w:r w:rsidR="00551E04" w:rsidRPr="0082327F">
        <w:rPr>
          <w:rFonts w:ascii="Arial" w:hAnsi="Arial" w:cs="Arial"/>
          <w:iCs/>
          <w:snapToGrid w:val="0"/>
          <w:lang w:val="ro-RO"/>
        </w:rPr>
        <w:t>ntocmit</w:t>
      </w:r>
      <w:r w:rsidRPr="0082327F">
        <w:rPr>
          <w:rFonts w:ascii="Arial" w:hAnsi="Arial" w:cs="Arial"/>
          <w:iCs/>
          <w:snapToGrid w:val="0"/>
          <w:lang w:val="ro-RO"/>
        </w:rPr>
        <w:t xml:space="preserve">, </w:t>
      </w:r>
      <w:r w:rsidRPr="0082327F">
        <w:rPr>
          <w:rFonts w:ascii="Arial" w:hAnsi="Arial" w:cs="Arial"/>
          <w:iCs/>
          <w:snapToGrid w:val="0"/>
          <w:lang w:val="ro-RO"/>
        </w:rPr>
        <w:tab/>
      </w:r>
      <w:r w:rsidRPr="0082327F">
        <w:rPr>
          <w:rFonts w:ascii="Arial" w:hAnsi="Arial" w:cs="Arial"/>
          <w:iCs/>
          <w:snapToGrid w:val="0"/>
          <w:lang w:val="ro-RO"/>
        </w:rPr>
        <w:tab/>
      </w:r>
      <w:r w:rsidRPr="0082327F">
        <w:rPr>
          <w:rFonts w:ascii="Arial" w:hAnsi="Arial" w:cs="Arial"/>
          <w:iCs/>
          <w:snapToGrid w:val="0"/>
          <w:lang w:val="ro-RO"/>
        </w:rPr>
        <w:tab/>
      </w:r>
      <w:r w:rsidRPr="0082327F">
        <w:rPr>
          <w:rFonts w:ascii="Arial" w:hAnsi="Arial" w:cs="Arial"/>
          <w:iCs/>
          <w:snapToGrid w:val="0"/>
          <w:lang w:val="ro-RO"/>
        </w:rPr>
        <w:tab/>
      </w:r>
      <w:r w:rsidRPr="0082327F">
        <w:rPr>
          <w:rFonts w:ascii="Arial" w:hAnsi="Arial" w:cs="Arial"/>
          <w:iCs/>
          <w:snapToGrid w:val="0"/>
          <w:lang w:val="ro-RO"/>
        </w:rPr>
        <w:tab/>
      </w:r>
      <w:r w:rsidRPr="0082327F">
        <w:rPr>
          <w:rFonts w:ascii="Arial" w:hAnsi="Arial" w:cs="Arial"/>
          <w:iCs/>
          <w:snapToGrid w:val="0"/>
          <w:lang w:val="ro-RO"/>
        </w:rPr>
        <w:tab/>
      </w:r>
      <w:r w:rsidRPr="0082327F">
        <w:rPr>
          <w:rFonts w:ascii="Arial" w:hAnsi="Arial" w:cs="Arial"/>
          <w:iCs/>
          <w:snapToGrid w:val="0"/>
          <w:lang w:val="ro-RO"/>
        </w:rPr>
        <w:tab/>
        <w:t xml:space="preserve">    </w:t>
      </w:r>
      <w:r w:rsidR="00C216E8" w:rsidRPr="0082327F">
        <w:rPr>
          <w:rFonts w:ascii="Arial" w:hAnsi="Arial" w:cs="Arial"/>
          <w:iCs/>
          <w:snapToGrid w:val="0"/>
          <w:lang w:val="ro-RO"/>
        </w:rPr>
        <w:t>Î</w:t>
      </w:r>
      <w:r w:rsidR="00551E04" w:rsidRPr="0082327F">
        <w:rPr>
          <w:rFonts w:ascii="Arial" w:hAnsi="Arial" w:cs="Arial"/>
          <w:iCs/>
          <w:snapToGrid w:val="0"/>
          <w:lang w:val="ro-RO"/>
        </w:rPr>
        <w:t>ntocmit</w:t>
      </w:r>
      <w:r w:rsidR="00C216E8" w:rsidRPr="0082327F">
        <w:rPr>
          <w:rFonts w:ascii="Arial" w:hAnsi="Arial" w:cs="Arial"/>
          <w:iCs/>
          <w:snapToGrid w:val="0"/>
          <w:lang w:val="ro-RO"/>
        </w:rPr>
        <w:t>,</w:t>
      </w:r>
    </w:p>
    <w:p w:rsidR="00771A14" w:rsidRPr="0082327F" w:rsidRDefault="00C216E8" w:rsidP="00771A14">
      <w:pPr>
        <w:spacing w:after="0" w:line="240" w:lineRule="auto"/>
        <w:ind w:firstLine="720"/>
        <w:rPr>
          <w:rFonts w:ascii="Arial" w:hAnsi="Arial" w:cs="Arial"/>
          <w:iCs/>
          <w:snapToGrid w:val="0"/>
          <w:lang w:val="ro-RO"/>
        </w:rPr>
      </w:pPr>
      <w:r w:rsidRPr="0082327F">
        <w:rPr>
          <w:rFonts w:ascii="Arial" w:hAnsi="Arial" w:cs="Arial"/>
          <w:iCs/>
          <w:snapToGrid w:val="0"/>
          <w:lang w:val="ro-RO"/>
        </w:rPr>
        <w:tab/>
        <w:t xml:space="preserve">     </w:t>
      </w:r>
      <w:r w:rsidR="00771A14" w:rsidRPr="0082327F">
        <w:rPr>
          <w:rFonts w:ascii="Arial" w:hAnsi="Arial" w:cs="Arial"/>
          <w:iCs/>
          <w:snapToGrid w:val="0"/>
          <w:lang w:val="ro-RO"/>
        </w:rPr>
        <w:t xml:space="preserve">        </w:t>
      </w:r>
    </w:p>
    <w:p w:rsidR="00C216E8" w:rsidRDefault="00771A14" w:rsidP="00771A14">
      <w:pPr>
        <w:spacing w:after="0" w:line="240" w:lineRule="auto"/>
        <w:ind w:firstLine="720"/>
        <w:rPr>
          <w:rFonts w:ascii="Arial" w:hAnsi="Arial" w:cs="Arial"/>
          <w:iCs/>
          <w:snapToGrid w:val="0"/>
          <w:lang w:val="ro-RO"/>
        </w:rPr>
      </w:pPr>
      <w:r w:rsidRPr="0082327F">
        <w:rPr>
          <w:rFonts w:ascii="Arial" w:hAnsi="Arial" w:cs="Arial"/>
          <w:iCs/>
          <w:snapToGrid w:val="0"/>
          <w:lang w:val="ro-RO"/>
        </w:rPr>
        <w:t xml:space="preserve">    ing. </w:t>
      </w:r>
      <w:r w:rsidR="00496A23" w:rsidRPr="0082327F">
        <w:rPr>
          <w:rFonts w:ascii="Arial" w:hAnsi="Arial" w:cs="Arial"/>
          <w:iCs/>
          <w:snapToGrid w:val="0"/>
          <w:lang w:val="ro-RO"/>
        </w:rPr>
        <w:t xml:space="preserve">Livia Puşcaş                                                             </w:t>
      </w:r>
      <w:r w:rsidR="00D2627B" w:rsidRPr="0082327F">
        <w:rPr>
          <w:rFonts w:ascii="Arial" w:hAnsi="Arial" w:cs="Arial"/>
          <w:iCs/>
          <w:snapToGrid w:val="0"/>
          <w:lang w:val="ro-RO"/>
        </w:rPr>
        <w:t xml:space="preserve">       </w:t>
      </w:r>
      <w:r w:rsidR="00D45107" w:rsidRPr="0082327F">
        <w:rPr>
          <w:rFonts w:ascii="Arial" w:hAnsi="Arial" w:cs="Arial"/>
          <w:iCs/>
          <w:snapToGrid w:val="0"/>
          <w:lang w:val="ro-RO"/>
        </w:rPr>
        <w:t xml:space="preserve">       ing Rus Paul</w:t>
      </w:r>
    </w:p>
    <w:p w:rsidR="00794EDE" w:rsidRPr="0082327F" w:rsidRDefault="00794EDE"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A554FC" w:rsidRPr="00142DF1" w:rsidRDefault="001377F4" w:rsidP="00A554FC">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8" type="#_x0000_t75" style="position:absolute;left:0;text-align:left;margin-left:-4.75pt;margin-top:.85pt;width:41.9pt;height:34.45pt;z-index:-251654144">
            <v:imagedata r:id="rId9" o:title=""/>
          </v:shape>
          <o:OLEObject Type="Embed" ProgID="CorelDRAW.Graphic.13" ShapeID="_x0000_s1028" DrawAspect="Content" ObjectID="_1625036819" r:id="rId23"/>
        </w:object>
      </w:r>
      <w:r w:rsidR="00A554FC" w:rsidRPr="00142DF1">
        <w:rPr>
          <w:rFonts w:ascii="Times New Roman" w:hAnsi="Times New Roman"/>
          <w:noProof/>
          <w:sz w:val="18"/>
          <w:szCs w:val="18"/>
        </w:rPr>
        <mc:AlternateContent>
          <mc:Choice Requires="wps">
            <w:drawing>
              <wp:anchor distT="0" distB="0" distL="114300" distR="114300" simplePos="0" relativeHeight="251661312" behindDoc="0" locked="0" layoutInCell="1" allowOverlap="1" wp14:anchorId="73381561" wp14:editId="49992F29">
                <wp:simplePos x="0" y="0"/>
                <wp:positionH relativeFrom="column">
                  <wp:posOffset>-142875</wp:posOffset>
                </wp:positionH>
                <wp:positionV relativeFrom="paragraph">
                  <wp:posOffset>-34925</wp:posOffset>
                </wp:positionV>
                <wp:extent cx="6248400" cy="635"/>
                <wp:effectExtent l="10160" t="10795" r="18415" b="171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E108C"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A554FC" w:rsidRPr="00142DF1">
        <w:rPr>
          <w:rFonts w:ascii="Times New Roman" w:hAnsi="Times New Roman"/>
          <w:b/>
          <w:sz w:val="18"/>
          <w:szCs w:val="18"/>
          <w:lang w:val="ro-RO"/>
        </w:rPr>
        <w:t>AGENŢIA PENTRU PROTECŢIA MEDIULUI BISTRIȚA - NĂSĂUD</w:t>
      </w:r>
    </w:p>
    <w:p w:rsidR="00A554FC" w:rsidRPr="00142DF1" w:rsidRDefault="00A554FC" w:rsidP="00A554FC">
      <w:pPr>
        <w:tabs>
          <w:tab w:val="right" w:pos="9360"/>
        </w:tabs>
        <w:spacing w:after="0" w:line="240" w:lineRule="auto"/>
        <w:jc w:val="center"/>
        <w:rPr>
          <w:rFonts w:ascii="Times New Roman" w:hAnsi="Times New Roman"/>
          <w:sz w:val="18"/>
          <w:szCs w:val="18"/>
          <w:lang w:val="ro-RO"/>
        </w:rPr>
      </w:pPr>
      <w:r w:rsidRPr="00142DF1">
        <w:rPr>
          <w:rFonts w:ascii="Times New Roman" w:hAnsi="Times New Roman"/>
          <w:sz w:val="18"/>
          <w:szCs w:val="18"/>
          <w:lang w:val="ro-RO"/>
        </w:rPr>
        <w:t>Adresa: strada Parcului nr. 20, Bistrița, cod 420035, jud. Bistrița-Năsăud</w:t>
      </w:r>
    </w:p>
    <w:p w:rsidR="00A554FC" w:rsidRPr="00142DF1" w:rsidRDefault="00A554FC" w:rsidP="00A554FC">
      <w:pPr>
        <w:tabs>
          <w:tab w:val="right" w:pos="9360"/>
        </w:tabs>
        <w:spacing w:after="0" w:line="240" w:lineRule="auto"/>
        <w:jc w:val="center"/>
        <w:rPr>
          <w:rFonts w:ascii="Times New Roman" w:hAnsi="Times New Roman"/>
          <w:sz w:val="18"/>
          <w:szCs w:val="18"/>
          <w:lang w:val="ro-RO"/>
        </w:rPr>
      </w:pPr>
      <w:r w:rsidRPr="00142DF1">
        <w:rPr>
          <w:rFonts w:ascii="Times New Roman" w:hAnsi="Times New Roman"/>
          <w:sz w:val="18"/>
          <w:szCs w:val="18"/>
          <w:lang w:val="ro-RO"/>
        </w:rPr>
        <w:t xml:space="preserve">E-mail: </w:t>
      </w:r>
      <w:hyperlink r:id="rId24" w:history="1">
        <w:r w:rsidRPr="00142DF1">
          <w:rPr>
            <w:rFonts w:ascii="Times New Roman" w:hAnsi="Times New Roman"/>
            <w:color w:val="0000FF"/>
            <w:sz w:val="18"/>
            <w:szCs w:val="18"/>
            <w:u w:val="single"/>
            <w:lang w:val="ro-RO"/>
          </w:rPr>
          <w:t>office@apmbn.anpm.ro</w:t>
        </w:r>
      </w:hyperlink>
      <w:r w:rsidRPr="00142DF1">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A554FC" w:rsidRPr="00142DF1" w:rsidTr="000627F0">
        <w:tc>
          <w:tcPr>
            <w:tcW w:w="6237" w:type="dxa"/>
            <w:shd w:val="clear" w:color="auto" w:fill="auto"/>
          </w:tcPr>
          <w:p w:rsidR="00A554FC" w:rsidRPr="00142DF1" w:rsidRDefault="00A554FC" w:rsidP="000627F0">
            <w:pPr>
              <w:pStyle w:val="Header"/>
              <w:tabs>
                <w:tab w:val="clear" w:pos="4680"/>
              </w:tabs>
              <w:jc w:val="center"/>
              <w:rPr>
                <w:rFonts w:ascii="Times New Roman" w:hAnsi="Times New Roman"/>
                <w:sz w:val="18"/>
                <w:szCs w:val="18"/>
                <w:lang w:val="ro-RO"/>
              </w:rPr>
            </w:pPr>
            <w:r w:rsidRPr="00142DF1">
              <w:rPr>
                <w:rFonts w:ascii="Times New Roman" w:hAnsi="Times New Roman"/>
                <w:i/>
                <w:iCs/>
                <w:color w:val="000000"/>
                <w:sz w:val="18"/>
                <w:szCs w:val="18"/>
                <w:lang w:val="ro-RO"/>
              </w:rPr>
              <w:t>Operator de date cu caracter personal, conform Regulamentului (UE) 2016/679</w:t>
            </w:r>
          </w:p>
        </w:tc>
      </w:tr>
    </w:tbl>
    <w:p w:rsidR="00B07343" w:rsidRPr="0082327F" w:rsidRDefault="00B07343" w:rsidP="00794EDE">
      <w:pPr>
        <w:spacing w:after="0" w:line="240" w:lineRule="auto"/>
        <w:ind w:firstLine="720"/>
        <w:rPr>
          <w:rFonts w:ascii="Arial" w:hAnsi="Arial" w:cs="Arial"/>
          <w:iCs/>
          <w:snapToGrid w:val="0"/>
          <w:lang w:val="ro-RO"/>
        </w:rPr>
      </w:pPr>
    </w:p>
    <w:sectPr w:rsidR="00B07343" w:rsidRPr="0082327F" w:rsidSect="0045101E">
      <w:footerReference w:type="default" r:id="rId25"/>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F4" w:rsidRDefault="001377F4" w:rsidP="0010560A">
      <w:pPr>
        <w:spacing w:after="0" w:line="240" w:lineRule="auto"/>
      </w:pPr>
      <w:r>
        <w:separator/>
      </w:r>
    </w:p>
  </w:endnote>
  <w:endnote w:type="continuationSeparator" w:id="0">
    <w:p w:rsidR="001377F4" w:rsidRDefault="001377F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Pr="00F9268A" w:rsidRDefault="001C30E3">
        <w:pPr>
          <w:pStyle w:val="Footer"/>
          <w:jc w:val="center"/>
        </w:pPr>
        <w:r w:rsidRPr="00F9268A">
          <w:t xml:space="preserve">Pag   </w:t>
        </w:r>
        <w:r w:rsidR="00B22CE6" w:rsidRPr="00F9268A">
          <w:fldChar w:fldCharType="begin"/>
        </w:r>
        <w:r w:rsidR="002F263A" w:rsidRPr="00F9268A">
          <w:instrText xml:space="preserve"> PAGE   \* MERGEFORMAT </w:instrText>
        </w:r>
        <w:r w:rsidR="00B22CE6" w:rsidRPr="00F9268A">
          <w:fldChar w:fldCharType="separate"/>
        </w:r>
        <w:r w:rsidR="001377F4">
          <w:rPr>
            <w:noProof/>
          </w:rPr>
          <w:t>1</w:t>
        </w:r>
        <w:r w:rsidR="00B22CE6" w:rsidRPr="00F9268A">
          <w:rPr>
            <w:noProof/>
          </w:rPr>
          <w:fldChar w:fldCharType="end"/>
        </w:r>
        <w:r w:rsidRPr="00F9268A">
          <w:rPr>
            <w:noProof/>
          </w:rPr>
          <w:t xml:space="preserve"> </w:t>
        </w:r>
        <w:r w:rsidR="002F263A" w:rsidRPr="00F9268A">
          <w:rPr>
            <w:noProof/>
          </w:rPr>
          <w:t>/</w:t>
        </w:r>
        <w:r w:rsidRPr="00F9268A">
          <w:rPr>
            <w:noProof/>
          </w:rPr>
          <w:t xml:space="preserve"> </w:t>
        </w:r>
        <w:r w:rsidR="0040638C">
          <w:rPr>
            <w:noProof/>
          </w:rPr>
          <w:t>5</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F4" w:rsidRDefault="001377F4" w:rsidP="0010560A">
      <w:pPr>
        <w:spacing w:after="0" w:line="240" w:lineRule="auto"/>
      </w:pPr>
      <w:r>
        <w:separator/>
      </w:r>
    </w:p>
  </w:footnote>
  <w:footnote w:type="continuationSeparator" w:id="0">
    <w:p w:rsidR="001377F4" w:rsidRDefault="001377F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97F37"/>
    <w:multiLevelType w:val="hybridMultilevel"/>
    <w:tmpl w:val="D0A4BC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CE29C4"/>
    <w:multiLevelType w:val="hybridMultilevel"/>
    <w:tmpl w:val="6AE8C9F4"/>
    <w:lvl w:ilvl="0" w:tplc="4588F250">
      <w:start w:val="1"/>
      <w:numFmt w:val="bullet"/>
      <w:lvlText w:val="-"/>
      <w:lvlJc w:val="left"/>
      <w:pPr>
        <w:ind w:left="1065" w:hanging="360"/>
      </w:pPr>
      <w:rPr>
        <w:rFonts w:ascii="Verdana" w:eastAsia="Times New Roman" w:hAnsi="Verdan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06F00"/>
    <w:multiLevelType w:val="hybridMultilevel"/>
    <w:tmpl w:val="4B3823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083D76"/>
    <w:multiLevelType w:val="hybridMultilevel"/>
    <w:tmpl w:val="38DA5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0F1AB2"/>
    <w:multiLevelType w:val="hybridMultilevel"/>
    <w:tmpl w:val="BA5A9E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E6501"/>
    <w:multiLevelType w:val="hybridMultilevel"/>
    <w:tmpl w:val="29588FD8"/>
    <w:lvl w:ilvl="0" w:tplc="F0964EF6">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45E5C2A"/>
    <w:multiLevelType w:val="hybridMultilevel"/>
    <w:tmpl w:val="28640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B662498"/>
    <w:multiLevelType w:val="hybridMultilevel"/>
    <w:tmpl w:val="DEFE4DF2"/>
    <w:lvl w:ilvl="0" w:tplc="81B2193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6"/>
  </w:num>
  <w:num w:numId="3">
    <w:abstractNumId w:val="22"/>
  </w:num>
  <w:num w:numId="4">
    <w:abstractNumId w:val="9"/>
  </w:num>
  <w:num w:numId="5">
    <w:abstractNumId w:val="2"/>
  </w:num>
  <w:num w:numId="6">
    <w:abstractNumId w:val="7"/>
  </w:num>
  <w:num w:numId="7">
    <w:abstractNumId w:val="10"/>
  </w:num>
  <w:num w:numId="8">
    <w:abstractNumId w:val="1"/>
  </w:num>
  <w:num w:numId="9">
    <w:abstractNumId w:val="26"/>
  </w:num>
  <w:num w:numId="10">
    <w:abstractNumId w:val="28"/>
  </w:num>
  <w:num w:numId="11">
    <w:abstractNumId w:val="42"/>
  </w:num>
  <w:num w:numId="12">
    <w:abstractNumId w:val="33"/>
  </w:num>
  <w:num w:numId="13">
    <w:abstractNumId w:val="19"/>
  </w:num>
  <w:num w:numId="14">
    <w:abstractNumId w:val="43"/>
  </w:num>
  <w:num w:numId="15">
    <w:abstractNumId w:val="35"/>
  </w:num>
  <w:num w:numId="16">
    <w:abstractNumId w:val="41"/>
  </w:num>
  <w:num w:numId="17">
    <w:abstractNumId w:val="12"/>
  </w:num>
  <w:num w:numId="18">
    <w:abstractNumId w:val="16"/>
  </w:num>
  <w:num w:numId="19">
    <w:abstractNumId w:val="3"/>
  </w:num>
  <w:num w:numId="20">
    <w:abstractNumId w:val="20"/>
  </w:num>
  <w:num w:numId="21">
    <w:abstractNumId w:val="8"/>
  </w:num>
  <w:num w:numId="22">
    <w:abstractNumId w:val="40"/>
  </w:num>
  <w:num w:numId="23">
    <w:abstractNumId w:val="15"/>
  </w:num>
  <w:num w:numId="24">
    <w:abstractNumId w:val="24"/>
  </w:num>
  <w:num w:numId="25">
    <w:abstractNumId w:val="34"/>
  </w:num>
  <w:num w:numId="26">
    <w:abstractNumId w:val="4"/>
  </w:num>
  <w:num w:numId="27">
    <w:abstractNumId w:val="21"/>
  </w:num>
  <w:num w:numId="28">
    <w:abstractNumId w:val="6"/>
  </w:num>
  <w:num w:numId="29">
    <w:abstractNumId w:val="27"/>
  </w:num>
  <w:num w:numId="30">
    <w:abstractNumId w:val="5"/>
  </w:num>
  <w:num w:numId="31">
    <w:abstractNumId w:val="39"/>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8"/>
  </w:num>
  <w:num w:numId="37">
    <w:abstractNumId w:val="37"/>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4"/>
  </w:num>
  <w:num w:numId="42">
    <w:abstractNumId w:val="31"/>
  </w:num>
  <w:num w:numId="43">
    <w:abstractNumId w:val="18"/>
  </w:num>
  <w:num w:numId="44">
    <w:abstractNumId w:val="29"/>
  </w:num>
  <w:num w:numId="45">
    <w:abstractNumId w:val="13"/>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6B18"/>
    <w:rsid w:val="0000780E"/>
    <w:rsid w:val="00012640"/>
    <w:rsid w:val="00013A68"/>
    <w:rsid w:val="00013BC2"/>
    <w:rsid w:val="00013DE0"/>
    <w:rsid w:val="00014247"/>
    <w:rsid w:val="000160D3"/>
    <w:rsid w:val="00021836"/>
    <w:rsid w:val="00021991"/>
    <w:rsid w:val="00023D48"/>
    <w:rsid w:val="00026ED1"/>
    <w:rsid w:val="00027042"/>
    <w:rsid w:val="000336A1"/>
    <w:rsid w:val="0003400D"/>
    <w:rsid w:val="00035C30"/>
    <w:rsid w:val="00041C0B"/>
    <w:rsid w:val="00046049"/>
    <w:rsid w:val="00047861"/>
    <w:rsid w:val="00047D35"/>
    <w:rsid w:val="000567A2"/>
    <w:rsid w:val="000568AE"/>
    <w:rsid w:val="00057A50"/>
    <w:rsid w:val="000613B5"/>
    <w:rsid w:val="00064C3B"/>
    <w:rsid w:val="0006630D"/>
    <w:rsid w:val="00070F06"/>
    <w:rsid w:val="00071073"/>
    <w:rsid w:val="0007594F"/>
    <w:rsid w:val="000818FF"/>
    <w:rsid w:val="000822B0"/>
    <w:rsid w:val="000845FD"/>
    <w:rsid w:val="000866DE"/>
    <w:rsid w:val="00086B9A"/>
    <w:rsid w:val="000872CA"/>
    <w:rsid w:val="00087AE0"/>
    <w:rsid w:val="00093049"/>
    <w:rsid w:val="00095760"/>
    <w:rsid w:val="000961A9"/>
    <w:rsid w:val="000A1157"/>
    <w:rsid w:val="000B4BBE"/>
    <w:rsid w:val="000B4E57"/>
    <w:rsid w:val="000B647E"/>
    <w:rsid w:val="000B6865"/>
    <w:rsid w:val="000C4375"/>
    <w:rsid w:val="000D015E"/>
    <w:rsid w:val="000D04C2"/>
    <w:rsid w:val="000D0742"/>
    <w:rsid w:val="000D4D2C"/>
    <w:rsid w:val="000E1BEF"/>
    <w:rsid w:val="000E5B21"/>
    <w:rsid w:val="000F17B7"/>
    <w:rsid w:val="000F4697"/>
    <w:rsid w:val="000F5694"/>
    <w:rsid w:val="000F7D6F"/>
    <w:rsid w:val="00100751"/>
    <w:rsid w:val="0010312B"/>
    <w:rsid w:val="0010560A"/>
    <w:rsid w:val="001100CC"/>
    <w:rsid w:val="001106BA"/>
    <w:rsid w:val="0011251C"/>
    <w:rsid w:val="001135EF"/>
    <w:rsid w:val="0011371E"/>
    <w:rsid w:val="00117CBE"/>
    <w:rsid w:val="00122D34"/>
    <w:rsid w:val="00123187"/>
    <w:rsid w:val="00124029"/>
    <w:rsid w:val="00124988"/>
    <w:rsid w:val="001274F0"/>
    <w:rsid w:val="00130855"/>
    <w:rsid w:val="0013434C"/>
    <w:rsid w:val="00135AAB"/>
    <w:rsid w:val="001377F4"/>
    <w:rsid w:val="00140DBC"/>
    <w:rsid w:val="00140DFB"/>
    <w:rsid w:val="0014472F"/>
    <w:rsid w:val="00151A20"/>
    <w:rsid w:val="00151A8F"/>
    <w:rsid w:val="00153250"/>
    <w:rsid w:val="00154408"/>
    <w:rsid w:val="0015480D"/>
    <w:rsid w:val="0015678E"/>
    <w:rsid w:val="00156DA8"/>
    <w:rsid w:val="00157FF9"/>
    <w:rsid w:val="001616C1"/>
    <w:rsid w:val="00162EB4"/>
    <w:rsid w:val="00163FDA"/>
    <w:rsid w:val="0017019D"/>
    <w:rsid w:val="0017069E"/>
    <w:rsid w:val="00171AD8"/>
    <w:rsid w:val="0017432E"/>
    <w:rsid w:val="0017587C"/>
    <w:rsid w:val="001776B3"/>
    <w:rsid w:val="00177A2D"/>
    <w:rsid w:val="00177DD8"/>
    <w:rsid w:val="0018002E"/>
    <w:rsid w:val="00186129"/>
    <w:rsid w:val="001863CC"/>
    <w:rsid w:val="001944E3"/>
    <w:rsid w:val="0019574C"/>
    <w:rsid w:val="001A0004"/>
    <w:rsid w:val="001A0248"/>
    <w:rsid w:val="001A0BB6"/>
    <w:rsid w:val="001A3A8A"/>
    <w:rsid w:val="001A45E7"/>
    <w:rsid w:val="001B0834"/>
    <w:rsid w:val="001B3976"/>
    <w:rsid w:val="001B6462"/>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6333"/>
    <w:rsid w:val="002114F3"/>
    <w:rsid w:val="00211649"/>
    <w:rsid w:val="002124C7"/>
    <w:rsid w:val="00212E05"/>
    <w:rsid w:val="00216FD5"/>
    <w:rsid w:val="00217268"/>
    <w:rsid w:val="002176F5"/>
    <w:rsid w:val="0022203B"/>
    <w:rsid w:val="00223F1D"/>
    <w:rsid w:val="0023093E"/>
    <w:rsid w:val="00232324"/>
    <w:rsid w:val="00232BA8"/>
    <w:rsid w:val="00233451"/>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23B"/>
    <w:rsid w:val="0029170F"/>
    <w:rsid w:val="00295C00"/>
    <w:rsid w:val="00297E20"/>
    <w:rsid w:val="002A26BC"/>
    <w:rsid w:val="002A36E2"/>
    <w:rsid w:val="002A752F"/>
    <w:rsid w:val="002A7D4E"/>
    <w:rsid w:val="002B1B5E"/>
    <w:rsid w:val="002B1F22"/>
    <w:rsid w:val="002B3BD4"/>
    <w:rsid w:val="002C3198"/>
    <w:rsid w:val="002C4762"/>
    <w:rsid w:val="002D4963"/>
    <w:rsid w:val="002D6A4E"/>
    <w:rsid w:val="002D7BF3"/>
    <w:rsid w:val="002E11F4"/>
    <w:rsid w:val="002E5397"/>
    <w:rsid w:val="002E54C1"/>
    <w:rsid w:val="002E6396"/>
    <w:rsid w:val="002E68D6"/>
    <w:rsid w:val="002F263A"/>
    <w:rsid w:val="002F75A7"/>
    <w:rsid w:val="00311901"/>
    <w:rsid w:val="00312392"/>
    <w:rsid w:val="003148A6"/>
    <w:rsid w:val="00314C90"/>
    <w:rsid w:val="00320B7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CAB"/>
    <w:rsid w:val="00374A17"/>
    <w:rsid w:val="0037501A"/>
    <w:rsid w:val="00377782"/>
    <w:rsid w:val="00383DC2"/>
    <w:rsid w:val="0038663A"/>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C49"/>
    <w:rsid w:val="003D2D3F"/>
    <w:rsid w:val="003D3408"/>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5C62"/>
    <w:rsid w:val="0040638C"/>
    <w:rsid w:val="004075B3"/>
    <w:rsid w:val="004108C0"/>
    <w:rsid w:val="00410D19"/>
    <w:rsid w:val="00411DE2"/>
    <w:rsid w:val="00413CEB"/>
    <w:rsid w:val="004212F6"/>
    <w:rsid w:val="00422B76"/>
    <w:rsid w:val="0042404A"/>
    <w:rsid w:val="00427352"/>
    <w:rsid w:val="00433811"/>
    <w:rsid w:val="00437AA8"/>
    <w:rsid w:val="00441DA3"/>
    <w:rsid w:val="004439DD"/>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87BCD"/>
    <w:rsid w:val="00490E7B"/>
    <w:rsid w:val="00493A08"/>
    <w:rsid w:val="00494F5E"/>
    <w:rsid w:val="00496A23"/>
    <w:rsid w:val="004976D8"/>
    <w:rsid w:val="00497B0D"/>
    <w:rsid w:val="004A3A25"/>
    <w:rsid w:val="004A47B7"/>
    <w:rsid w:val="004A7455"/>
    <w:rsid w:val="004B7C7C"/>
    <w:rsid w:val="004B7CF3"/>
    <w:rsid w:val="004C4E8D"/>
    <w:rsid w:val="004C5785"/>
    <w:rsid w:val="004C6D88"/>
    <w:rsid w:val="004D5640"/>
    <w:rsid w:val="004E2927"/>
    <w:rsid w:val="004E3B21"/>
    <w:rsid w:val="004E5A4A"/>
    <w:rsid w:val="004E7B47"/>
    <w:rsid w:val="004F34BD"/>
    <w:rsid w:val="004F3DF5"/>
    <w:rsid w:val="004F616A"/>
    <w:rsid w:val="004F6F09"/>
    <w:rsid w:val="00500A21"/>
    <w:rsid w:val="00500DAD"/>
    <w:rsid w:val="00505B04"/>
    <w:rsid w:val="00505E6D"/>
    <w:rsid w:val="00505F10"/>
    <w:rsid w:val="0050643F"/>
    <w:rsid w:val="00515750"/>
    <w:rsid w:val="00517A73"/>
    <w:rsid w:val="005205EF"/>
    <w:rsid w:val="005223EC"/>
    <w:rsid w:val="00522499"/>
    <w:rsid w:val="0052473C"/>
    <w:rsid w:val="00526E19"/>
    <w:rsid w:val="005306A3"/>
    <w:rsid w:val="00532353"/>
    <w:rsid w:val="005350D1"/>
    <w:rsid w:val="00535420"/>
    <w:rsid w:val="00537C2E"/>
    <w:rsid w:val="00544F40"/>
    <w:rsid w:val="005469F4"/>
    <w:rsid w:val="005504A1"/>
    <w:rsid w:val="00551CEB"/>
    <w:rsid w:val="00551E04"/>
    <w:rsid w:val="00552145"/>
    <w:rsid w:val="00553373"/>
    <w:rsid w:val="00554A07"/>
    <w:rsid w:val="00555B18"/>
    <w:rsid w:val="005569EE"/>
    <w:rsid w:val="005634A2"/>
    <w:rsid w:val="00563EDA"/>
    <w:rsid w:val="00564AA4"/>
    <w:rsid w:val="00564D9E"/>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20C8"/>
    <w:rsid w:val="005B344B"/>
    <w:rsid w:val="005B40FC"/>
    <w:rsid w:val="005B4506"/>
    <w:rsid w:val="005B4F63"/>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6A0"/>
    <w:rsid w:val="005F2D52"/>
    <w:rsid w:val="005F45A6"/>
    <w:rsid w:val="005F5036"/>
    <w:rsid w:val="005F5832"/>
    <w:rsid w:val="00600D88"/>
    <w:rsid w:val="00604D53"/>
    <w:rsid w:val="0060719C"/>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87AC4"/>
    <w:rsid w:val="00694374"/>
    <w:rsid w:val="006A0CC7"/>
    <w:rsid w:val="006A0FCB"/>
    <w:rsid w:val="006A2E5A"/>
    <w:rsid w:val="006A3D4B"/>
    <w:rsid w:val="006A3FBE"/>
    <w:rsid w:val="006A7BD0"/>
    <w:rsid w:val="006B1A69"/>
    <w:rsid w:val="006B1BB9"/>
    <w:rsid w:val="006B1C3A"/>
    <w:rsid w:val="006B5869"/>
    <w:rsid w:val="006B59EC"/>
    <w:rsid w:val="006C097B"/>
    <w:rsid w:val="006C1151"/>
    <w:rsid w:val="006C2EB5"/>
    <w:rsid w:val="006C41E1"/>
    <w:rsid w:val="006D49F0"/>
    <w:rsid w:val="006D4EF3"/>
    <w:rsid w:val="006D734B"/>
    <w:rsid w:val="006E0AFE"/>
    <w:rsid w:val="006E1E1E"/>
    <w:rsid w:val="006E47DE"/>
    <w:rsid w:val="006E66FA"/>
    <w:rsid w:val="006E75AA"/>
    <w:rsid w:val="006F1C5F"/>
    <w:rsid w:val="006F1E1E"/>
    <w:rsid w:val="00700567"/>
    <w:rsid w:val="00700BC6"/>
    <w:rsid w:val="00703092"/>
    <w:rsid w:val="00706555"/>
    <w:rsid w:val="00706CDE"/>
    <w:rsid w:val="00707242"/>
    <w:rsid w:val="00710E36"/>
    <w:rsid w:val="00712957"/>
    <w:rsid w:val="007153B4"/>
    <w:rsid w:val="00716C13"/>
    <w:rsid w:val="00720F24"/>
    <w:rsid w:val="0072155F"/>
    <w:rsid w:val="0072366E"/>
    <w:rsid w:val="00724F95"/>
    <w:rsid w:val="00726667"/>
    <w:rsid w:val="00731D4A"/>
    <w:rsid w:val="00734953"/>
    <w:rsid w:val="00737256"/>
    <w:rsid w:val="0074262E"/>
    <w:rsid w:val="00752FC5"/>
    <w:rsid w:val="00756709"/>
    <w:rsid w:val="00756778"/>
    <w:rsid w:val="0075684A"/>
    <w:rsid w:val="00760A2A"/>
    <w:rsid w:val="00761996"/>
    <w:rsid w:val="00763921"/>
    <w:rsid w:val="00766622"/>
    <w:rsid w:val="00767AE4"/>
    <w:rsid w:val="00770CCD"/>
    <w:rsid w:val="00771A14"/>
    <w:rsid w:val="00773678"/>
    <w:rsid w:val="00776505"/>
    <w:rsid w:val="007813E3"/>
    <w:rsid w:val="007839E2"/>
    <w:rsid w:val="00786D90"/>
    <w:rsid w:val="00794EDE"/>
    <w:rsid w:val="007974EB"/>
    <w:rsid w:val="007A02FF"/>
    <w:rsid w:val="007A213D"/>
    <w:rsid w:val="007B726C"/>
    <w:rsid w:val="007C3BF2"/>
    <w:rsid w:val="007D0FB1"/>
    <w:rsid w:val="007D459B"/>
    <w:rsid w:val="007E1026"/>
    <w:rsid w:val="007E13C8"/>
    <w:rsid w:val="007E3D95"/>
    <w:rsid w:val="007E616F"/>
    <w:rsid w:val="007E780C"/>
    <w:rsid w:val="007F408C"/>
    <w:rsid w:val="00800DCC"/>
    <w:rsid w:val="00805289"/>
    <w:rsid w:val="008068A7"/>
    <w:rsid w:val="00810342"/>
    <w:rsid w:val="00811026"/>
    <w:rsid w:val="00816C4F"/>
    <w:rsid w:val="00817203"/>
    <w:rsid w:val="00820B88"/>
    <w:rsid w:val="0082327F"/>
    <w:rsid w:val="00823683"/>
    <w:rsid w:val="0082418F"/>
    <w:rsid w:val="00824A15"/>
    <w:rsid w:val="008250CB"/>
    <w:rsid w:val="00825785"/>
    <w:rsid w:val="00825EEF"/>
    <w:rsid w:val="008265D4"/>
    <w:rsid w:val="00826A1C"/>
    <w:rsid w:val="00831B7F"/>
    <w:rsid w:val="00832A44"/>
    <w:rsid w:val="00835FBD"/>
    <w:rsid w:val="00836FB3"/>
    <w:rsid w:val="0084548F"/>
    <w:rsid w:val="00850185"/>
    <w:rsid w:val="00851170"/>
    <w:rsid w:val="008514FF"/>
    <w:rsid w:val="0085289E"/>
    <w:rsid w:val="00856DAE"/>
    <w:rsid w:val="00856FF9"/>
    <w:rsid w:val="00857A43"/>
    <w:rsid w:val="00857FDE"/>
    <w:rsid w:val="00863581"/>
    <w:rsid w:val="008654DE"/>
    <w:rsid w:val="00866336"/>
    <w:rsid w:val="00872DDC"/>
    <w:rsid w:val="00873471"/>
    <w:rsid w:val="0087694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4CA7"/>
    <w:rsid w:val="008D7863"/>
    <w:rsid w:val="008E085E"/>
    <w:rsid w:val="008F2539"/>
    <w:rsid w:val="008F25B0"/>
    <w:rsid w:val="008F42CE"/>
    <w:rsid w:val="008F7960"/>
    <w:rsid w:val="009064A4"/>
    <w:rsid w:val="00906826"/>
    <w:rsid w:val="00906FCD"/>
    <w:rsid w:val="00911683"/>
    <w:rsid w:val="00911F7C"/>
    <w:rsid w:val="00920D00"/>
    <w:rsid w:val="009247DF"/>
    <w:rsid w:val="00925139"/>
    <w:rsid w:val="00932DCC"/>
    <w:rsid w:val="00933190"/>
    <w:rsid w:val="00933232"/>
    <w:rsid w:val="00940D04"/>
    <w:rsid w:val="00941919"/>
    <w:rsid w:val="00943E4D"/>
    <w:rsid w:val="00945BFA"/>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96B8C"/>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2765"/>
    <w:rsid w:val="00A350AF"/>
    <w:rsid w:val="00A37490"/>
    <w:rsid w:val="00A40A38"/>
    <w:rsid w:val="00A415ED"/>
    <w:rsid w:val="00A43582"/>
    <w:rsid w:val="00A46E13"/>
    <w:rsid w:val="00A50A02"/>
    <w:rsid w:val="00A511E8"/>
    <w:rsid w:val="00A51F4F"/>
    <w:rsid w:val="00A554FC"/>
    <w:rsid w:val="00A572E5"/>
    <w:rsid w:val="00A60AF1"/>
    <w:rsid w:val="00A70A56"/>
    <w:rsid w:val="00A70BE8"/>
    <w:rsid w:val="00A76C1F"/>
    <w:rsid w:val="00A77EEC"/>
    <w:rsid w:val="00A80249"/>
    <w:rsid w:val="00A808D1"/>
    <w:rsid w:val="00A85F1F"/>
    <w:rsid w:val="00A87667"/>
    <w:rsid w:val="00A9007A"/>
    <w:rsid w:val="00A90367"/>
    <w:rsid w:val="00A9333B"/>
    <w:rsid w:val="00A933B6"/>
    <w:rsid w:val="00A95481"/>
    <w:rsid w:val="00A9649E"/>
    <w:rsid w:val="00A96D60"/>
    <w:rsid w:val="00A96DBA"/>
    <w:rsid w:val="00A96DC1"/>
    <w:rsid w:val="00AA2914"/>
    <w:rsid w:val="00AA793A"/>
    <w:rsid w:val="00AB47D2"/>
    <w:rsid w:val="00AB51C9"/>
    <w:rsid w:val="00AC39FA"/>
    <w:rsid w:val="00AC63C7"/>
    <w:rsid w:val="00AC6A53"/>
    <w:rsid w:val="00AC6B87"/>
    <w:rsid w:val="00AC7D11"/>
    <w:rsid w:val="00AD0AAC"/>
    <w:rsid w:val="00AD1C4E"/>
    <w:rsid w:val="00AD272D"/>
    <w:rsid w:val="00AD45D9"/>
    <w:rsid w:val="00AD762E"/>
    <w:rsid w:val="00AE228D"/>
    <w:rsid w:val="00AE55DC"/>
    <w:rsid w:val="00AE6358"/>
    <w:rsid w:val="00AE6F08"/>
    <w:rsid w:val="00AF32E7"/>
    <w:rsid w:val="00AF5B67"/>
    <w:rsid w:val="00AF7B06"/>
    <w:rsid w:val="00B01D87"/>
    <w:rsid w:val="00B03B20"/>
    <w:rsid w:val="00B03F0D"/>
    <w:rsid w:val="00B04ADC"/>
    <w:rsid w:val="00B05E39"/>
    <w:rsid w:val="00B0709D"/>
    <w:rsid w:val="00B07278"/>
    <w:rsid w:val="00B07343"/>
    <w:rsid w:val="00B10590"/>
    <w:rsid w:val="00B12DC8"/>
    <w:rsid w:val="00B1445B"/>
    <w:rsid w:val="00B164FA"/>
    <w:rsid w:val="00B21B08"/>
    <w:rsid w:val="00B22CE6"/>
    <w:rsid w:val="00B22E02"/>
    <w:rsid w:val="00B23E18"/>
    <w:rsid w:val="00B266B3"/>
    <w:rsid w:val="00B360B6"/>
    <w:rsid w:val="00B37FF0"/>
    <w:rsid w:val="00B40691"/>
    <w:rsid w:val="00B41A08"/>
    <w:rsid w:val="00B42606"/>
    <w:rsid w:val="00B46E27"/>
    <w:rsid w:val="00B50562"/>
    <w:rsid w:val="00B50F65"/>
    <w:rsid w:val="00B51A05"/>
    <w:rsid w:val="00B51FCF"/>
    <w:rsid w:val="00B53C3D"/>
    <w:rsid w:val="00B575BA"/>
    <w:rsid w:val="00B64A33"/>
    <w:rsid w:val="00B7368F"/>
    <w:rsid w:val="00B75725"/>
    <w:rsid w:val="00B75E21"/>
    <w:rsid w:val="00B75EE1"/>
    <w:rsid w:val="00B76040"/>
    <w:rsid w:val="00B77A26"/>
    <w:rsid w:val="00B80BAA"/>
    <w:rsid w:val="00B82024"/>
    <w:rsid w:val="00B832DC"/>
    <w:rsid w:val="00B85CB6"/>
    <w:rsid w:val="00B877D6"/>
    <w:rsid w:val="00B92D35"/>
    <w:rsid w:val="00B94AAF"/>
    <w:rsid w:val="00B94CD2"/>
    <w:rsid w:val="00B964A4"/>
    <w:rsid w:val="00B97137"/>
    <w:rsid w:val="00B97AFC"/>
    <w:rsid w:val="00BA5160"/>
    <w:rsid w:val="00BA552E"/>
    <w:rsid w:val="00BA5926"/>
    <w:rsid w:val="00BB0CB3"/>
    <w:rsid w:val="00BC2A0F"/>
    <w:rsid w:val="00BC3410"/>
    <w:rsid w:val="00BC4714"/>
    <w:rsid w:val="00BC4CF3"/>
    <w:rsid w:val="00BC6422"/>
    <w:rsid w:val="00BC7E37"/>
    <w:rsid w:val="00BD09E8"/>
    <w:rsid w:val="00BD0DE3"/>
    <w:rsid w:val="00BD2658"/>
    <w:rsid w:val="00BD3677"/>
    <w:rsid w:val="00BD44BB"/>
    <w:rsid w:val="00BD5684"/>
    <w:rsid w:val="00BD5E3A"/>
    <w:rsid w:val="00BE228F"/>
    <w:rsid w:val="00BE76E3"/>
    <w:rsid w:val="00BF1EDF"/>
    <w:rsid w:val="00BF2F7B"/>
    <w:rsid w:val="00BF325F"/>
    <w:rsid w:val="00BF4444"/>
    <w:rsid w:val="00BF4C06"/>
    <w:rsid w:val="00BF5E3E"/>
    <w:rsid w:val="00C0047E"/>
    <w:rsid w:val="00C01400"/>
    <w:rsid w:val="00C0276A"/>
    <w:rsid w:val="00C031EA"/>
    <w:rsid w:val="00C05268"/>
    <w:rsid w:val="00C064E7"/>
    <w:rsid w:val="00C11FCF"/>
    <w:rsid w:val="00C15D36"/>
    <w:rsid w:val="00C204C6"/>
    <w:rsid w:val="00C2094E"/>
    <w:rsid w:val="00C21016"/>
    <w:rsid w:val="00C216E8"/>
    <w:rsid w:val="00C21A70"/>
    <w:rsid w:val="00C27BE3"/>
    <w:rsid w:val="00C33468"/>
    <w:rsid w:val="00C33D0B"/>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43D4"/>
    <w:rsid w:val="00CD517A"/>
    <w:rsid w:val="00CE0953"/>
    <w:rsid w:val="00CE33F5"/>
    <w:rsid w:val="00CE49CD"/>
    <w:rsid w:val="00CE6289"/>
    <w:rsid w:val="00CF422A"/>
    <w:rsid w:val="00CF7034"/>
    <w:rsid w:val="00CF798E"/>
    <w:rsid w:val="00D03408"/>
    <w:rsid w:val="00D03EC0"/>
    <w:rsid w:val="00D072EB"/>
    <w:rsid w:val="00D119DE"/>
    <w:rsid w:val="00D14AF3"/>
    <w:rsid w:val="00D176A7"/>
    <w:rsid w:val="00D24A99"/>
    <w:rsid w:val="00D2595F"/>
    <w:rsid w:val="00D2627B"/>
    <w:rsid w:val="00D2710B"/>
    <w:rsid w:val="00D33FBA"/>
    <w:rsid w:val="00D34E14"/>
    <w:rsid w:val="00D351F4"/>
    <w:rsid w:val="00D369EC"/>
    <w:rsid w:val="00D45107"/>
    <w:rsid w:val="00D45BCE"/>
    <w:rsid w:val="00D57171"/>
    <w:rsid w:val="00D57CE4"/>
    <w:rsid w:val="00D64A47"/>
    <w:rsid w:val="00D6551A"/>
    <w:rsid w:val="00D665E6"/>
    <w:rsid w:val="00D66D93"/>
    <w:rsid w:val="00D727DD"/>
    <w:rsid w:val="00D75BA5"/>
    <w:rsid w:val="00D830F6"/>
    <w:rsid w:val="00D876D4"/>
    <w:rsid w:val="00D915B5"/>
    <w:rsid w:val="00D930B2"/>
    <w:rsid w:val="00D93FC2"/>
    <w:rsid w:val="00D94389"/>
    <w:rsid w:val="00D9680B"/>
    <w:rsid w:val="00DA6181"/>
    <w:rsid w:val="00DB417C"/>
    <w:rsid w:val="00DB45CE"/>
    <w:rsid w:val="00DB4C9C"/>
    <w:rsid w:val="00DB5F76"/>
    <w:rsid w:val="00DB6EE3"/>
    <w:rsid w:val="00DC343A"/>
    <w:rsid w:val="00DC5867"/>
    <w:rsid w:val="00DC679A"/>
    <w:rsid w:val="00DD1D08"/>
    <w:rsid w:val="00DE5733"/>
    <w:rsid w:val="00DE7682"/>
    <w:rsid w:val="00DF0AE2"/>
    <w:rsid w:val="00DF1C71"/>
    <w:rsid w:val="00DF4824"/>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56663"/>
    <w:rsid w:val="00E600C9"/>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1E3"/>
    <w:rsid w:val="00ED6FB8"/>
    <w:rsid w:val="00EE252D"/>
    <w:rsid w:val="00EE2D82"/>
    <w:rsid w:val="00EE6E48"/>
    <w:rsid w:val="00EE73E9"/>
    <w:rsid w:val="00EF2FAA"/>
    <w:rsid w:val="00EF3E70"/>
    <w:rsid w:val="00EF560F"/>
    <w:rsid w:val="00F04CD0"/>
    <w:rsid w:val="00F0644B"/>
    <w:rsid w:val="00F076BC"/>
    <w:rsid w:val="00F12BE4"/>
    <w:rsid w:val="00F13597"/>
    <w:rsid w:val="00F14CF7"/>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4696"/>
    <w:rsid w:val="00F75025"/>
    <w:rsid w:val="00F75C7E"/>
    <w:rsid w:val="00F76DD4"/>
    <w:rsid w:val="00F81B11"/>
    <w:rsid w:val="00F846A5"/>
    <w:rsid w:val="00F9268A"/>
    <w:rsid w:val="00F9486B"/>
    <w:rsid w:val="00F951F4"/>
    <w:rsid w:val="00FA0E73"/>
    <w:rsid w:val="00FA1660"/>
    <w:rsid w:val="00FA16C8"/>
    <w:rsid w:val="00FA5342"/>
    <w:rsid w:val="00FB2461"/>
    <w:rsid w:val="00FB2FE8"/>
    <w:rsid w:val="00FB4715"/>
    <w:rsid w:val="00FB5429"/>
    <w:rsid w:val="00FB690E"/>
    <w:rsid w:val="00FC05F7"/>
    <w:rsid w:val="00FC2766"/>
    <w:rsid w:val="00FC4BDA"/>
    <w:rsid w:val="00FC63BD"/>
    <w:rsid w:val="00FC769C"/>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CC5D478"/>
  <w15:docId w15:val="{ADA7CE59-5905-4C82-82F6-A787DD8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alp0s1t14">
    <w:name w:val="a_l p_0 s_1 t_14"/>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p0s1">
    <w:name w:val="a_l p_0 s_1"/>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dy2CharChar">
    <w:name w:val="body 2 Char Char"/>
    <w:uiPriority w:val="99"/>
    <w:rsid w:val="001944E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mytenbvhezq/legea-nr-292-2018-privind-evaluarea-impactului-anumitor-proiecte-publice-si-private-asupra-mediului?pid=275167869&amp;d=2019-05-07"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08" TargetMode="External"/><Relationship Id="rId20" Type="http://schemas.openxmlformats.org/officeDocument/2006/relationships/hyperlink" Target="https://lege5.ro/Gratuit/ge3demru/legea-apelor-nr-107-1996?pid=10135178&amp;d=2019-0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933&amp;d=2019-05-07" TargetMode="External"/><Relationship Id="rId24" Type="http://schemas.openxmlformats.org/officeDocument/2006/relationships/hyperlink" Target="mailto:office@apmbn.anpm.ro"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08" TargetMode="External"/><Relationship Id="rId23"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hyperlink" Target="https://lege5.ro/Gratuit/ge3demru/legea-apelor-nr-107-1996?pid=10135143&amp;d=2019-01-1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2" Type="http://schemas.openxmlformats.org/officeDocument/2006/relationships/hyperlink" Target="https://lege5.ro/Gratuit/gu3dsojy/legea-contenciosului-administrativ-nr-554-2004?d=2019-01-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357B-885F-4058-ACAA-D8A5BBD1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3263</Words>
  <Characters>18603</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21823</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Puscas Livia</cp:lastModifiedBy>
  <cp:revision>16</cp:revision>
  <cp:lastPrinted>2019-07-16T09:31:00Z</cp:lastPrinted>
  <dcterms:created xsi:type="dcterms:W3CDTF">2019-07-17T05:28:00Z</dcterms:created>
  <dcterms:modified xsi:type="dcterms:W3CDTF">2019-07-19T07:21:00Z</dcterms:modified>
</cp:coreProperties>
</file>