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BF2510" w:rsidRDefault="00345B47" w:rsidP="00AC6B87">
      <w:pPr>
        <w:pStyle w:val="Header"/>
        <w:tabs>
          <w:tab w:val="clear" w:pos="4680"/>
          <w:tab w:val="clear" w:pos="9360"/>
          <w:tab w:val="left" w:pos="9000"/>
        </w:tabs>
        <w:rPr>
          <w:lang w:val="ro-RO"/>
        </w:rPr>
      </w:pPr>
      <w:r w:rsidRPr="00BF2510">
        <w:rPr>
          <w:noProof/>
        </w:rPr>
        <w:drawing>
          <wp:anchor distT="0" distB="0" distL="114300" distR="114300" simplePos="0" relativeHeight="251656192"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BF2510">
        <w:rPr>
          <w:lang w:val="ro-RO"/>
        </w:rPr>
        <w:t xml:space="preserve">                     </w:t>
      </w:r>
    </w:p>
    <w:p w:rsidR="008F25B0" w:rsidRPr="00BF2510" w:rsidRDefault="00F74696" w:rsidP="00F74696">
      <w:pPr>
        <w:pStyle w:val="Header"/>
        <w:tabs>
          <w:tab w:val="clear" w:pos="4680"/>
          <w:tab w:val="clear" w:pos="9360"/>
          <w:tab w:val="left" w:pos="9000"/>
        </w:tabs>
        <w:jc w:val="both"/>
        <w:rPr>
          <w:rFonts w:ascii="Times New Roman" w:hAnsi="Times New Roman"/>
          <w:b/>
          <w:sz w:val="28"/>
          <w:szCs w:val="28"/>
          <w:lang w:val="ro-RO"/>
        </w:rPr>
      </w:pPr>
      <w:r w:rsidRPr="00BF2510">
        <w:rPr>
          <w:rFonts w:ascii="Times New Roman" w:hAnsi="Times New Roman"/>
          <w:b/>
          <w:sz w:val="28"/>
          <w:szCs w:val="28"/>
          <w:lang w:val="ro-RO"/>
        </w:rPr>
        <w:t xml:space="preserve">                              </w:t>
      </w:r>
      <w:r w:rsidR="0089789D" w:rsidRPr="00BF2510">
        <w:rPr>
          <w:rFonts w:ascii="Times New Roman" w:hAnsi="Times New Roman"/>
          <w:b/>
          <w:sz w:val="28"/>
          <w:szCs w:val="28"/>
          <w:lang w:val="ro-RO"/>
        </w:rPr>
        <w:t>Ministerul Mediului</w:t>
      </w:r>
    </w:p>
    <w:p w:rsidR="0089789D" w:rsidRPr="00BF2510" w:rsidRDefault="005C60D2" w:rsidP="00F74696">
      <w:pPr>
        <w:pStyle w:val="Header"/>
        <w:tabs>
          <w:tab w:val="clear" w:pos="4680"/>
          <w:tab w:val="clear" w:pos="9360"/>
          <w:tab w:val="left" w:pos="9000"/>
        </w:tabs>
        <w:jc w:val="both"/>
        <w:rPr>
          <w:rFonts w:ascii="Times New Roman" w:hAnsi="Times New Roman"/>
          <w:b/>
          <w:sz w:val="32"/>
          <w:szCs w:val="32"/>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8.75pt;margin-top:-12.1pt;width:61.85pt;height:49.7pt;z-index:-251658240">
            <v:imagedata r:id="rId9" o:title=""/>
          </v:shape>
          <o:OLEObject Type="Embed" ProgID="CorelDRAW.Graphic.13" ShapeID="_x0000_s1026" DrawAspect="Content" ObjectID="_1625031284" r:id="rId10"/>
        </w:object>
      </w:r>
      <w:r w:rsidR="00F74696" w:rsidRPr="00BF2510">
        <w:rPr>
          <w:rFonts w:ascii="Times New Roman" w:hAnsi="Times New Roman"/>
          <w:b/>
          <w:sz w:val="32"/>
          <w:szCs w:val="32"/>
          <w:lang w:val="ro-RO"/>
        </w:rPr>
        <w:t xml:space="preserve">        </w:t>
      </w:r>
      <w:r w:rsidR="0089789D" w:rsidRPr="00BF2510">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BF2510" w:rsidTr="00B64A33">
        <w:trPr>
          <w:trHeight w:val="486"/>
        </w:trPr>
        <w:tc>
          <w:tcPr>
            <w:tcW w:w="10031" w:type="dxa"/>
            <w:tcBorders>
              <w:top w:val="single" w:sz="8" w:space="0" w:color="000000"/>
              <w:bottom w:val="single" w:sz="8" w:space="0" w:color="000000"/>
            </w:tcBorders>
            <w:shd w:val="clear" w:color="auto" w:fill="auto"/>
            <w:vAlign w:val="center"/>
          </w:tcPr>
          <w:p w:rsidR="0089789D" w:rsidRPr="00BF2510" w:rsidRDefault="008068A7" w:rsidP="00825785">
            <w:pPr>
              <w:spacing w:after="0"/>
              <w:jc w:val="center"/>
              <w:rPr>
                <w:rFonts w:ascii="Times New Roman" w:hAnsi="Times New Roman"/>
                <w:b/>
                <w:bCs/>
                <w:color w:val="FFFFFF"/>
                <w:sz w:val="24"/>
                <w:szCs w:val="24"/>
                <w:lang w:val="ro-RO"/>
              </w:rPr>
            </w:pPr>
            <w:r w:rsidRPr="00BF2510">
              <w:rPr>
                <w:rFonts w:ascii="Times New Roman" w:hAnsi="Times New Roman"/>
                <w:b/>
                <w:bCs/>
                <w:sz w:val="28"/>
                <w:szCs w:val="28"/>
                <w:lang w:val="ro-RO"/>
              </w:rPr>
              <w:t>AG</w:t>
            </w:r>
            <w:r w:rsidR="00515750" w:rsidRPr="00BF2510">
              <w:rPr>
                <w:rFonts w:ascii="Times New Roman" w:hAnsi="Times New Roman"/>
                <w:b/>
                <w:bCs/>
                <w:sz w:val="28"/>
                <w:szCs w:val="28"/>
                <w:lang w:val="ro-RO"/>
              </w:rPr>
              <w:t>ENŢ</w:t>
            </w:r>
            <w:r w:rsidRPr="00BF2510">
              <w:rPr>
                <w:rFonts w:ascii="Times New Roman" w:hAnsi="Times New Roman"/>
                <w:b/>
                <w:bCs/>
                <w:sz w:val="28"/>
                <w:szCs w:val="28"/>
                <w:lang w:val="ro-RO"/>
              </w:rPr>
              <w:t>IA PENTRU PROTEC</w:t>
            </w:r>
            <w:r w:rsidR="00515750" w:rsidRPr="00BF2510">
              <w:rPr>
                <w:rFonts w:ascii="Times New Roman" w:hAnsi="Times New Roman"/>
                <w:b/>
                <w:bCs/>
                <w:sz w:val="28"/>
                <w:szCs w:val="28"/>
                <w:lang w:val="ro-RO"/>
              </w:rPr>
              <w:t>Ţ</w:t>
            </w:r>
            <w:r w:rsidRPr="00BF2510">
              <w:rPr>
                <w:rFonts w:ascii="Times New Roman" w:hAnsi="Times New Roman"/>
                <w:b/>
                <w:bCs/>
                <w:sz w:val="28"/>
                <w:szCs w:val="28"/>
                <w:lang w:val="ro-RO"/>
              </w:rPr>
              <w:t>IA MEDIULUI</w:t>
            </w:r>
            <w:r w:rsidR="00EB112B" w:rsidRPr="00BF2510">
              <w:rPr>
                <w:rFonts w:ascii="Times New Roman" w:hAnsi="Times New Roman"/>
                <w:b/>
                <w:bCs/>
                <w:sz w:val="28"/>
                <w:szCs w:val="28"/>
                <w:lang w:val="ro-RO"/>
              </w:rPr>
              <w:t xml:space="preserve"> </w:t>
            </w:r>
            <w:r w:rsidR="00825785" w:rsidRPr="00BF2510">
              <w:rPr>
                <w:rFonts w:ascii="Times New Roman" w:hAnsi="Times New Roman"/>
                <w:b/>
                <w:bCs/>
                <w:sz w:val="28"/>
                <w:szCs w:val="28"/>
                <w:lang w:val="ro-RO"/>
              </w:rPr>
              <w:t xml:space="preserve">BISTRIȚA - NĂSĂUD </w:t>
            </w:r>
          </w:p>
        </w:tc>
      </w:tr>
    </w:tbl>
    <w:p w:rsidR="00BF2510" w:rsidRDefault="0089789D" w:rsidP="00BF325F">
      <w:pPr>
        <w:rPr>
          <w:rStyle w:val="apar"/>
          <w:rFonts w:ascii="Arial" w:hAnsi="Arial" w:cs="Arial"/>
          <w:b/>
          <w:color w:val="000000"/>
          <w:bdr w:val="none" w:sz="0" w:space="0" w:color="auto" w:frame="1"/>
          <w:shd w:val="clear" w:color="auto" w:fill="FFFFFF"/>
          <w:lang w:val="ro-RO"/>
        </w:rPr>
      </w:pPr>
      <w:r w:rsidRPr="00BF2510">
        <w:rPr>
          <w:rFonts w:ascii="Times New Roman" w:hAnsi="Times New Roman"/>
          <w:b/>
          <w:bCs/>
          <w:color w:val="FFFFFF"/>
          <w:sz w:val="28"/>
          <w:szCs w:val="28"/>
          <w:lang w:val="ro-RO"/>
        </w:rPr>
        <w:t>D</w:t>
      </w:r>
      <w:r w:rsidR="00EB0F47" w:rsidRPr="00BF2510">
        <w:rPr>
          <w:rStyle w:val="apar"/>
          <w:rFonts w:ascii="Arial" w:hAnsi="Arial" w:cs="Arial"/>
          <w:b/>
          <w:color w:val="000000"/>
          <w:bdr w:val="none" w:sz="0" w:space="0" w:color="auto" w:frame="1"/>
          <w:shd w:val="clear" w:color="auto" w:fill="FFFFFF"/>
          <w:lang w:val="ro-RO"/>
        </w:rPr>
        <w:t xml:space="preserve">                                              </w:t>
      </w:r>
    </w:p>
    <w:p w:rsidR="00C216E8" w:rsidRPr="00BF2510" w:rsidRDefault="00EB0F47" w:rsidP="00BF325F">
      <w:pPr>
        <w:rPr>
          <w:rFonts w:ascii="Arial" w:eastAsia="Times New Roman" w:hAnsi="Arial" w:cs="Arial"/>
          <w:b/>
          <w:lang w:val="ro-RO"/>
        </w:rPr>
      </w:pPr>
      <w:r w:rsidRPr="00BF2510">
        <w:rPr>
          <w:rStyle w:val="apar"/>
          <w:rFonts w:ascii="Arial" w:hAnsi="Arial" w:cs="Arial"/>
          <w:b/>
          <w:color w:val="000000"/>
          <w:bdr w:val="none" w:sz="0" w:space="0" w:color="auto" w:frame="1"/>
          <w:shd w:val="clear" w:color="auto" w:fill="FFFFFF"/>
          <w:lang w:val="ro-RO"/>
        </w:rPr>
        <w:t xml:space="preserve">           </w:t>
      </w:r>
    </w:p>
    <w:p w:rsidR="0072155F" w:rsidRPr="00BF2510" w:rsidRDefault="0072155F" w:rsidP="00C216E8">
      <w:pPr>
        <w:spacing w:after="0" w:line="240" w:lineRule="auto"/>
        <w:jc w:val="center"/>
        <w:rPr>
          <w:rFonts w:ascii="Arial" w:eastAsia="Times New Roman" w:hAnsi="Arial" w:cs="Arial"/>
          <w:b/>
          <w:lang w:val="ro-RO"/>
        </w:rPr>
      </w:pPr>
      <w:bookmarkStart w:id="0" w:name="_GoBack"/>
      <w:bookmarkEnd w:id="0"/>
    </w:p>
    <w:p w:rsidR="0072155F" w:rsidRPr="00BF2510" w:rsidRDefault="0072155F" w:rsidP="00C216E8">
      <w:pPr>
        <w:spacing w:after="0" w:line="240" w:lineRule="auto"/>
        <w:jc w:val="center"/>
        <w:rPr>
          <w:rFonts w:ascii="Arial" w:eastAsia="Times New Roman" w:hAnsi="Arial" w:cs="Arial"/>
          <w:b/>
          <w:lang w:val="ro-RO"/>
        </w:rPr>
      </w:pPr>
    </w:p>
    <w:p w:rsidR="00C0276A" w:rsidRPr="00BF2510" w:rsidRDefault="00C216E8" w:rsidP="00C216E8">
      <w:pPr>
        <w:spacing w:after="0" w:line="240" w:lineRule="auto"/>
        <w:jc w:val="center"/>
        <w:rPr>
          <w:rFonts w:ascii="Arial" w:eastAsia="Times New Roman" w:hAnsi="Arial" w:cs="Arial"/>
          <w:b/>
          <w:lang w:val="ro-RO"/>
        </w:rPr>
      </w:pPr>
      <w:r w:rsidRPr="00BF2510">
        <w:rPr>
          <w:rFonts w:ascii="Arial" w:eastAsia="Times New Roman" w:hAnsi="Arial" w:cs="Arial"/>
          <w:b/>
          <w:lang w:val="ro-RO"/>
        </w:rPr>
        <w:t xml:space="preserve">DECIZIA ETAPEI DE ÎNCADRARE </w:t>
      </w:r>
      <w:r w:rsidR="00D7081D" w:rsidRPr="00BF2510">
        <w:rPr>
          <w:rFonts w:ascii="Arial" w:eastAsia="Times New Roman" w:hAnsi="Arial" w:cs="Arial"/>
          <w:b/>
          <w:lang w:val="ro-RO"/>
        </w:rPr>
        <w:t>- proiect</w:t>
      </w:r>
    </w:p>
    <w:p w:rsidR="00B94CD2" w:rsidRPr="00BF2510" w:rsidRDefault="00D7081D" w:rsidP="00BA552E">
      <w:pPr>
        <w:spacing w:after="0" w:line="240" w:lineRule="auto"/>
        <w:ind w:left="2880" w:firstLine="720"/>
        <w:rPr>
          <w:rFonts w:ascii="Arial" w:eastAsia="Times New Roman" w:hAnsi="Arial" w:cs="Arial"/>
          <w:lang w:val="ro-RO"/>
        </w:rPr>
      </w:pPr>
      <w:r w:rsidRPr="00BF2510">
        <w:rPr>
          <w:rFonts w:ascii="Arial" w:eastAsia="Times New Roman" w:hAnsi="Arial" w:cs="Arial"/>
          <w:b/>
          <w:lang w:val="ro-RO"/>
        </w:rPr>
        <w:t xml:space="preserve">    </w:t>
      </w:r>
      <w:r w:rsidR="006E47DE" w:rsidRPr="00BF2510">
        <w:rPr>
          <w:rFonts w:ascii="Arial" w:eastAsia="Times New Roman" w:hAnsi="Arial" w:cs="Arial"/>
          <w:b/>
          <w:lang w:val="ro-RO"/>
        </w:rPr>
        <w:t xml:space="preserve">din </w:t>
      </w:r>
      <w:r w:rsidR="0052473C" w:rsidRPr="00BF2510">
        <w:rPr>
          <w:rFonts w:ascii="Arial" w:eastAsia="Times New Roman" w:hAnsi="Arial" w:cs="Arial"/>
          <w:b/>
          <w:lang w:val="ro-RO"/>
        </w:rPr>
        <w:t>1</w:t>
      </w:r>
      <w:r w:rsidRPr="00BF2510">
        <w:rPr>
          <w:rFonts w:ascii="Arial" w:eastAsia="Times New Roman" w:hAnsi="Arial" w:cs="Arial"/>
          <w:b/>
          <w:lang w:val="ro-RO"/>
        </w:rPr>
        <w:t>9</w:t>
      </w:r>
      <w:r w:rsidR="00FC769C" w:rsidRPr="00BF2510">
        <w:rPr>
          <w:rFonts w:ascii="Arial" w:eastAsia="Times New Roman" w:hAnsi="Arial" w:cs="Arial"/>
          <w:b/>
          <w:lang w:val="ro-RO"/>
        </w:rPr>
        <w:t xml:space="preserve"> IU</w:t>
      </w:r>
      <w:r w:rsidR="00F74696" w:rsidRPr="00BF2510">
        <w:rPr>
          <w:rFonts w:ascii="Arial" w:eastAsia="Times New Roman" w:hAnsi="Arial" w:cs="Arial"/>
          <w:b/>
          <w:lang w:val="ro-RO"/>
        </w:rPr>
        <w:t>L</w:t>
      </w:r>
      <w:r w:rsidR="00FC769C" w:rsidRPr="00BF2510">
        <w:rPr>
          <w:rFonts w:ascii="Arial" w:eastAsia="Times New Roman" w:hAnsi="Arial" w:cs="Arial"/>
          <w:b/>
          <w:lang w:val="ro-RO"/>
        </w:rPr>
        <w:t>IE</w:t>
      </w:r>
      <w:r w:rsidR="00BA552E" w:rsidRPr="00BF2510">
        <w:rPr>
          <w:rFonts w:ascii="Arial" w:eastAsia="Times New Roman" w:hAnsi="Arial" w:cs="Arial"/>
          <w:b/>
          <w:lang w:val="ro-RO"/>
        </w:rPr>
        <w:t xml:space="preserve"> 2019</w:t>
      </w:r>
    </w:p>
    <w:p w:rsidR="00C216E8" w:rsidRPr="00BF2510" w:rsidRDefault="00C216E8" w:rsidP="00C216E8">
      <w:pPr>
        <w:spacing w:after="0" w:line="240" w:lineRule="auto"/>
        <w:jc w:val="both"/>
        <w:rPr>
          <w:rFonts w:ascii="Arial" w:hAnsi="Arial" w:cs="Arial"/>
          <w:lang w:val="ro-RO"/>
        </w:rPr>
      </w:pPr>
    </w:p>
    <w:p w:rsidR="0072155F" w:rsidRPr="00BF2510" w:rsidRDefault="0072155F" w:rsidP="00C216E8">
      <w:pPr>
        <w:spacing w:after="0" w:line="240" w:lineRule="auto"/>
        <w:ind w:firstLine="720"/>
        <w:jc w:val="both"/>
        <w:rPr>
          <w:rFonts w:ascii="Arial" w:hAnsi="Arial" w:cs="Arial"/>
          <w:lang w:val="ro-RO"/>
        </w:rPr>
      </w:pPr>
    </w:p>
    <w:p w:rsidR="0072155F" w:rsidRPr="00BF2510" w:rsidRDefault="0072155F" w:rsidP="00C216E8">
      <w:pPr>
        <w:spacing w:after="0" w:line="240" w:lineRule="auto"/>
        <w:ind w:firstLine="720"/>
        <w:jc w:val="both"/>
        <w:rPr>
          <w:rFonts w:ascii="Arial" w:hAnsi="Arial" w:cs="Arial"/>
          <w:lang w:val="ro-RO"/>
        </w:rPr>
      </w:pPr>
    </w:p>
    <w:p w:rsidR="00C216E8" w:rsidRPr="00BF2510" w:rsidRDefault="00C216E8" w:rsidP="000E5B21">
      <w:pPr>
        <w:spacing w:after="0" w:line="240" w:lineRule="auto"/>
        <w:ind w:firstLine="720"/>
        <w:jc w:val="both"/>
        <w:outlineLvl w:val="0"/>
        <w:rPr>
          <w:rFonts w:ascii="Arial" w:hAnsi="Arial" w:cs="Arial"/>
          <w:b/>
          <w:iCs/>
          <w:lang w:val="ro-RO"/>
        </w:rPr>
      </w:pPr>
      <w:r w:rsidRPr="00BF2510">
        <w:rPr>
          <w:rFonts w:ascii="Arial" w:hAnsi="Arial" w:cs="Arial"/>
          <w:lang w:val="ro-RO"/>
        </w:rPr>
        <w:t xml:space="preserve">Ca urmare a solicitării de emitere a acordului de mediu adresată de </w:t>
      </w:r>
      <w:r w:rsidR="00D7081D" w:rsidRPr="00BF2510">
        <w:rPr>
          <w:rFonts w:ascii="Arial" w:hAnsi="Arial" w:cs="Arial"/>
          <w:lang w:val="ro-RO"/>
        </w:rPr>
        <w:t>SC ITL AGROCOMPLEX SRL din localitatea Lechinţa, nr. 121 D, comuna Lechinţa, județul Bistriţa-Năsăud</w:t>
      </w:r>
      <w:r w:rsidRPr="00BF2510">
        <w:rPr>
          <w:rFonts w:ascii="Arial" w:hAnsi="Arial" w:cs="Arial"/>
          <w:lang w:val="ro-RO"/>
        </w:rPr>
        <w:t xml:space="preserve">, înregistrată la Agenţia pentru Protecţia Mediului Bistriţa-Năsăud cu nr. </w:t>
      </w:r>
      <w:r w:rsidR="003E6A11" w:rsidRPr="00BF2510">
        <w:rPr>
          <w:rFonts w:ascii="Arial" w:eastAsia="Times New Roman" w:hAnsi="Arial" w:cs="Arial"/>
          <w:i/>
          <w:color w:val="000000" w:themeColor="text1"/>
          <w:spacing w:val="-4"/>
          <w:lang w:val="ro-RO"/>
        </w:rPr>
        <w:t>4187</w:t>
      </w:r>
      <w:r w:rsidR="008250CB" w:rsidRPr="00BF2510">
        <w:rPr>
          <w:rFonts w:ascii="Arial" w:eastAsia="Times New Roman" w:hAnsi="Arial" w:cs="Arial"/>
          <w:i/>
          <w:color w:val="000000" w:themeColor="text1"/>
          <w:spacing w:val="-4"/>
          <w:lang w:val="ro-RO"/>
        </w:rPr>
        <w:t>/2</w:t>
      </w:r>
      <w:r w:rsidR="003E6A11" w:rsidRPr="00BF2510">
        <w:rPr>
          <w:rFonts w:ascii="Arial" w:eastAsia="Times New Roman" w:hAnsi="Arial" w:cs="Arial"/>
          <w:i/>
          <w:color w:val="000000" w:themeColor="text1"/>
          <w:spacing w:val="-4"/>
          <w:lang w:val="ro-RO"/>
        </w:rPr>
        <w:t>8</w:t>
      </w:r>
      <w:r w:rsidR="008250CB" w:rsidRPr="00BF2510">
        <w:rPr>
          <w:rFonts w:ascii="Arial" w:eastAsia="Times New Roman" w:hAnsi="Arial" w:cs="Arial"/>
          <w:i/>
          <w:color w:val="000000" w:themeColor="text1"/>
          <w:spacing w:val="-4"/>
          <w:lang w:val="ro-RO"/>
        </w:rPr>
        <w:t>.0</w:t>
      </w:r>
      <w:r w:rsidR="003E6A11" w:rsidRPr="00BF2510">
        <w:rPr>
          <w:rFonts w:ascii="Arial" w:eastAsia="Times New Roman" w:hAnsi="Arial" w:cs="Arial"/>
          <w:i/>
          <w:color w:val="000000" w:themeColor="text1"/>
          <w:spacing w:val="-4"/>
          <w:lang w:val="ro-RO"/>
        </w:rPr>
        <w:t>3</w:t>
      </w:r>
      <w:r w:rsidR="008250CB" w:rsidRPr="00BF2510">
        <w:rPr>
          <w:rFonts w:ascii="Arial" w:eastAsia="Times New Roman" w:hAnsi="Arial" w:cs="Arial"/>
          <w:i/>
          <w:color w:val="000000" w:themeColor="text1"/>
          <w:spacing w:val="-4"/>
          <w:lang w:val="ro-RO"/>
        </w:rPr>
        <w:t>.2019</w:t>
      </w:r>
      <w:r w:rsidRPr="00BF2510">
        <w:rPr>
          <w:rFonts w:ascii="Arial" w:eastAsia="Times New Roman" w:hAnsi="Arial" w:cs="Arial"/>
          <w:i/>
          <w:color w:val="000000" w:themeColor="text1"/>
          <w:lang w:val="ro-RO"/>
        </w:rPr>
        <w:t>,</w:t>
      </w:r>
      <w:r w:rsidRPr="00BF2510">
        <w:rPr>
          <w:rFonts w:ascii="Arial" w:hAnsi="Arial" w:cs="Arial"/>
          <w:i/>
          <w:color w:val="000000" w:themeColor="text1"/>
          <w:lang w:val="ro-RO"/>
        </w:rPr>
        <w:t xml:space="preserve"> </w:t>
      </w:r>
      <w:r w:rsidRPr="00CA4091">
        <w:rPr>
          <w:rFonts w:ascii="Arial" w:hAnsi="Arial" w:cs="Arial"/>
          <w:i/>
          <w:color w:val="000000" w:themeColor="text1"/>
          <w:lang w:val="ro-RO"/>
        </w:rPr>
        <w:t xml:space="preserve">ultima completare cu nr. </w:t>
      </w:r>
      <w:r w:rsidR="00CA4091" w:rsidRPr="00CA4091">
        <w:rPr>
          <w:rFonts w:ascii="Arial" w:hAnsi="Arial" w:cs="Arial"/>
          <w:i/>
          <w:color w:val="000000" w:themeColor="text1"/>
          <w:lang w:val="ro-RO"/>
        </w:rPr>
        <w:t>9200</w:t>
      </w:r>
      <w:r w:rsidRPr="00CA4091">
        <w:rPr>
          <w:rFonts w:ascii="Arial" w:eastAsia="Times New Roman" w:hAnsi="Arial" w:cs="Arial"/>
          <w:i/>
          <w:color w:val="000000" w:themeColor="text1"/>
          <w:lang w:val="ro-RO"/>
        </w:rPr>
        <w:t>/</w:t>
      </w:r>
      <w:r w:rsidR="0052473C" w:rsidRPr="00CA4091">
        <w:rPr>
          <w:rFonts w:ascii="Arial" w:eastAsia="Times New Roman" w:hAnsi="Arial" w:cs="Arial"/>
          <w:i/>
          <w:color w:val="000000" w:themeColor="text1"/>
          <w:lang w:val="ro-RO"/>
        </w:rPr>
        <w:t>1</w:t>
      </w:r>
      <w:r w:rsidR="00CA4091" w:rsidRPr="00CA4091">
        <w:rPr>
          <w:rFonts w:ascii="Arial" w:eastAsia="Times New Roman" w:hAnsi="Arial" w:cs="Arial"/>
          <w:i/>
          <w:color w:val="000000" w:themeColor="text1"/>
          <w:lang w:val="ro-RO"/>
        </w:rPr>
        <w:t>9</w:t>
      </w:r>
      <w:r w:rsidR="00773678" w:rsidRPr="00CA4091">
        <w:rPr>
          <w:rFonts w:ascii="Arial" w:eastAsia="Times New Roman" w:hAnsi="Arial" w:cs="Arial"/>
          <w:i/>
          <w:color w:val="000000" w:themeColor="text1"/>
          <w:lang w:val="ro-RO"/>
        </w:rPr>
        <w:t>.0</w:t>
      </w:r>
      <w:r w:rsidR="008E085E" w:rsidRPr="00CA4091">
        <w:rPr>
          <w:rFonts w:ascii="Arial" w:eastAsia="Times New Roman" w:hAnsi="Arial" w:cs="Arial"/>
          <w:i/>
          <w:color w:val="000000" w:themeColor="text1"/>
          <w:lang w:val="ro-RO"/>
        </w:rPr>
        <w:t>7</w:t>
      </w:r>
      <w:r w:rsidRPr="00CA4091">
        <w:rPr>
          <w:rFonts w:ascii="Arial" w:eastAsia="Times New Roman" w:hAnsi="Arial" w:cs="Arial"/>
          <w:i/>
          <w:color w:val="000000" w:themeColor="text1"/>
          <w:lang w:val="ro-RO"/>
        </w:rPr>
        <w:t>.2019</w:t>
      </w:r>
      <w:r w:rsidRPr="00CA4091">
        <w:rPr>
          <w:rFonts w:ascii="Arial" w:hAnsi="Arial" w:cs="Arial"/>
          <w:color w:val="000000" w:themeColor="text1"/>
          <w:lang w:val="ro-RO"/>
        </w:rPr>
        <w:t>,</w:t>
      </w:r>
      <w:r w:rsidRPr="00BF2510">
        <w:rPr>
          <w:rFonts w:ascii="Arial" w:hAnsi="Arial" w:cs="Arial"/>
          <w:color w:val="000000" w:themeColor="text1"/>
          <w:lang w:val="ro-RO"/>
        </w:rPr>
        <w:t xml:space="preserve"> în baza Legii nr. 292/2018 privind evaluarea impactului </w:t>
      </w:r>
      <w:r w:rsidRPr="00BF2510">
        <w:rPr>
          <w:rFonts w:ascii="Arial" w:hAnsi="Arial" w:cs="Arial"/>
          <w:lang w:val="ro-RO"/>
        </w:rPr>
        <w:t>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BF2510">
        <w:rPr>
          <w:rFonts w:ascii="Arial" w:hAnsi="Arial" w:cs="Arial"/>
          <w:lang w:val="ro-RO"/>
        </w:rPr>
        <w:t xml:space="preserve"> cu modificările și completările ulterioare,</w:t>
      </w:r>
    </w:p>
    <w:p w:rsidR="00C216E8" w:rsidRPr="00BF2510" w:rsidRDefault="00C216E8" w:rsidP="00B877D6">
      <w:pPr>
        <w:spacing w:after="0" w:line="240" w:lineRule="auto"/>
        <w:ind w:firstLine="720"/>
        <w:jc w:val="both"/>
        <w:rPr>
          <w:rFonts w:ascii="Arial" w:hAnsi="Arial" w:cs="Arial"/>
          <w:lang w:val="ro-RO"/>
        </w:rPr>
      </w:pPr>
      <w:r w:rsidRPr="00BF2510">
        <w:rPr>
          <w:rFonts w:ascii="Arial" w:hAnsi="Arial" w:cs="Arial"/>
          <w:b/>
          <w:lang w:val="ro-RO"/>
        </w:rPr>
        <w:t>Agenţia pentru Protecţia Mediului Bistriţa-Năsăud decide</w:t>
      </w:r>
      <w:r w:rsidRPr="00BF2510">
        <w:rPr>
          <w:rFonts w:ascii="Arial" w:hAnsi="Arial" w:cs="Arial"/>
          <w:lang w:val="ro-RO"/>
        </w:rPr>
        <w:t xml:space="preserve">, ca urmare a consultărilor desfăşurate în cadrul şedinţei Comisiei de Analiză Tehnică din data de </w:t>
      </w:r>
      <w:r w:rsidR="009C750C" w:rsidRPr="00BF2510">
        <w:rPr>
          <w:rFonts w:ascii="Arial" w:hAnsi="Arial" w:cs="Arial"/>
          <w:lang w:val="ro-RO"/>
        </w:rPr>
        <w:t>17</w:t>
      </w:r>
      <w:r w:rsidRPr="00BF2510">
        <w:rPr>
          <w:rFonts w:ascii="Arial" w:hAnsi="Arial" w:cs="Arial"/>
          <w:lang w:val="ro-RO"/>
        </w:rPr>
        <w:t>.0</w:t>
      </w:r>
      <w:r w:rsidR="008250CB" w:rsidRPr="00BF2510">
        <w:rPr>
          <w:rFonts w:ascii="Arial" w:hAnsi="Arial" w:cs="Arial"/>
          <w:lang w:val="ro-RO"/>
        </w:rPr>
        <w:t>7</w:t>
      </w:r>
      <w:r w:rsidRPr="00BF2510">
        <w:rPr>
          <w:rFonts w:ascii="Arial" w:hAnsi="Arial" w:cs="Arial"/>
          <w:lang w:val="ro-RO"/>
        </w:rPr>
        <w:t xml:space="preserve">.2019, </w:t>
      </w:r>
      <w:r w:rsidR="00763921" w:rsidRPr="00BF2510">
        <w:rPr>
          <w:rFonts w:ascii="Arial" w:hAnsi="Arial" w:cs="Arial"/>
          <w:b/>
          <w:lang w:val="ro-RO"/>
        </w:rPr>
        <w:t>că proiectul</w:t>
      </w:r>
      <w:r w:rsidR="00B877D6" w:rsidRPr="00BF2510">
        <w:rPr>
          <w:rFonts w:ascii="Arial" w:hAnsi="Arial" w:cs="Arial"/>
          <w:b/>
          <w:i/>
          <w:lang w:val="ro-RO"/>
        </w:rPr>
        <w:t xml:space="preserve"> </w:t>
      </w:r>
      <w:r w:rsidR="004E1A33" w:rsidRPr="00BF2510">
        <w:rPr>
          <w:rFonts w:ascii="Arial" w:hAnsi="Arial" w:cs="Arial"/>
          <w:i/>
          <w:lang w:val="ro-RO"/>
        </w:rPr>
        <w:t>„</w:t>
      </w:r>
      <w:r w:rsidR="00754A78" w:rsidRPr="00BF2510">
        <w:rPr>
          <w:rFonts w:ascii="Arial" w:hAnsi="Arial" w:cs="Arial"/>
          <w:i/>
          <w:lang w:val="ro-RO"/>
        </w:rPr>
        <w:t>Modernizare, extindere şi transformare şopron utilaje în adăpost animale</w:t>
      </w:r>
      <w:r w:rsidR="004E1A33" w:rsidRPr="00BF2510">
        <w:rPr>
          <w:rFonts w:ascii="Arial" w:hAnsi="Arial" w:cs="Arial"/>
          <w:i/>
          <w:lang w:val="ro-RO"/>
        </w:rPr>
        <w:t>”,</w:t>
      </w:r>
      <w:r w:rsidR="00D7081D" w:rsidRPr="00BF2510">
        <w:rPr>
          <w:rFonts w:ascii="Arial" w:hAnsi="Arial" w:cs="Arial"/>
          <w:i/>
          <w:lang w:val="ro-RO"/>
        </w:rPr>
        <w:t xml:space="preserve"> </w:t>
      </w:r>
      <w:r w:rsidR="00D7081D" w:rsidRPr="00BF2510">
        <w:rPr>
          <w:rFonts w:ascii="Arial" w:hAnsi="Arial" w:cs="Arial"/>
          <w:lang w:val="ro-RO"/>
        </w:rPr>
        <w:t>propus a fi amplasat în localitatea Lechinţa, nr. 121 D, comuna Lechinţa</w:t>
      </w:r>
      <w:r w:rsidR="00D7081D" w:rsidRPr="00BF2510">
        <w:rPr>
          <w:rFonts w:ascii="Arial" w:hAnsi="Arial" w:cs="Arial"/>
          <w:i/>
          <w:lang w:val="ro-RO"/>
        </w:rPr>
        <w:t xml:space="preserve">, </w:t>
      </w:r>
      <w:r w:rsidR="00D7081D" w:rsidRPr="00BF2510">
        <w:rPr>
          <w:rFonts w:ascii="Arial" w:hAnsi="Arial" w:cs="Arial"/>
          <w:lang w:val="ro-RO"/>
        </w:rPr>
        <w:t>județul Bistriţa-Năsăud</w:t>
      </w:r>
      <w:r w:rsidRPr="00BF2510">
        <w:rPr>
          <w:rFonts w:ascii="Arial" w:hAnsi="Arial" w:cs="Arial"/>
          <w:lang w:val="ro-RO"/>
        </w:rPr>
        <w:t xml:space="preserve">, </w:t>
      </w:r>
      <w:r w:rsidRPr="00BF2510">
        <w:rPr>
          <w:rFonts w:ascii="Arial" w:hAnsi="Arial" w:cs="Arial"/>
          <w:b/>
          <w:bCs/>
          <w:lang w:val="ro-RO"/>
        </w:rPr>
        <w:t>nu se supune evaluării impactului asupra mediului</w:t>
      </w:r>
      <w:r w:rsidRPr="00BF2510">
        <w:rPr>
          <w:rFonts w:ascii="Arial" w:hAnsi="Arial" w:cs="Arial"/>
          <w:lang w:val="ro-RO"/>
        </w:rPr>
        <w:t xml:space="preserve">. </w:t>
      </w:r>
    </w:p>
    <w:p w:rsidR="00C216E8" w:rsidRPr="00BF2510" w:rsidRDefault="00C216E8" w:rsidP="00C216E8">
      <w:pPr>
        <w:spacing w:after="0" w:line="240" w:lineRule="auto"/>
        <w:ind w:firstLine="720"/>
        <w:jc w:val="both"/>
        <w:rPr>
          <w:rFonts w:ascii="Arial" w:hAnsi="Arial" w:cs="Arial"/>
          <w:lang w:val="ro-RO"/>
        </w:rPr>
      </w:pPr>
    </w:p>
    <w:p w:rsidR="00C216E8" w:rsidRPr="00BF2510" w:rsidRDefault="00C216E8" w:rsidP="006B59EC">
      <w:pPr>
        <w:spacing w:after="0" w:line="240" w:lineRule="auto"/>
        <w:ind w:firstLine="720"/>
        <w:jc w:val="both"/>
        <w:rPr>
          <w:rFonts w:ascii="Arial" w:hAnsi="Arial" w:cs="Arial"/>
          <w:b/>
          <w:lang w:val="ro-RO"/>
        </w:rPr>
      </w:pPr>
      <w:r w:rsidRPr="00BF2510">
        <w:rPr>
          <w:rFonts w:ascii="Arial" w:hAnsi="Arial" w:cs="Arial"/>
          <w:b/>
          <w:lang w:val="ro-RO"/>
        </w:rPr>
        <w:t>Justificarea prezentei decizii:</w:t>
      </w:r>
    </w:p>
    <w:p w:rsidR="00C216E8" w:rsidRPr="00BF2510" w:rsidRDefault="00C216E8" w:rsidP="00C216E8">
      <w:pPr>
        <w:spacing w:after="0" w:line="240" w:lineRule="auto"/>
        <w:ind w:firstLine="720"/>
        <w:jc w:val="both"/>
        <w:rPr>
          <w:rFonts w:ascii="Arial" w:hAnsi="Arial" w:cs="Arial"/>
          <w:b/>
          <w:lang w:val="ro-RO"/>
        </w:rPr>
      </w:pPr>
    </w:p>
    <w:p w:rsidR="00E600C9" w:rsidRPr="00BF2510" w:rsidRDefault="00E600C9" w:rsidP="00E600C9">
      <w:pPr>
        <w:autoSpaceDE w:val="0"/>
        <w:autoSpaceDN w:val="0"/>
        <w:adjustRightInd w:val="0"/>
        <w:spacing w:after="0" w:line="240" w:lineRule="auto"/>
        <w:jc w:val="both"/>
        <w:rPr>
          <w:rFonts w:ascii="Arial" w:hAnsi="Arial" w:cs="Arial"/>
          <w:b/>
          <w:color w:val="000000" w:themeColor="text1"/>
          <w:lang w:val="ro-RO"/>
        </w:rPr>
      </w:pPr>
      <w:r w:rsidRPr="00BF2510">
        <w:rPr>
          <w:rFonts w:ascii="Arial" w:hAnsi="Arial" w:cs="Arial"/>
          <w:b/>
          <w:color w:val="000000" w:themeColor="text1"/>
          <w:lang w:val="ro-RO"/>
        </w:rPr>
        <w:t xml:space="preserve">I. Motivele pe baza cărora s-a stabilit necesitatea neefectuării evaluării impactului asupra mediului sunt următoarele: </w:t>
      </w:r>
    </w:p>
    <w:p w:rsidR="00D7081D" w:rsidRPr="00BF2510" w:rsidRDefault="00D7081D" w:rsidP="00D7081D">
      <w:pPr>
        <w:spacing w:after="0" w:line="240" w:lineRule="auto"/>
        <w:ind w:firstLine="720"/>
        <w:jc w:val="both"/>
        <w:rPr>
          <w:rFonts w:ascii="Arial" w:hAnsi="Arial" w:cs="Arial"/>
          <w:i/>
          <w:lang w:val="ro-RO"/>
        </w:rPr>
      </w:pPr>
      <w:r w:rsidRPr="00BF2510">
        <w:rPr>
          <w:rFonts w:ascii="Arial" w:hAnsi="Arial" w:cs="Arial"/>
          <w:i/>
          <w:lang w:val="ro-RO"/>
        </w:rPr>
        <w:t xml:space="preserve">Proiectul propus </w:t>
      </w:r>
      <w:r w:rsidRPr="00BF2510">
        <w:rPr>
          <w:rFonts w:ascii="Arial" w:hAnsi="Arial" w:cs="Arial"/>
          <w:b/>
          <w:i/>
          <w:lang w:val="ro-RO"/>
        </w:rPr>
        <w:t>intră sub incidenţa Legii nr. 292/2018</w:t>
      </w:r>
      <w:r w:rsidRPr="00BF2510">
        <w:rPr>
          <w:rFonts w:ascii="Arial" w:hAnsi="Arial" w:cs="Arial"/>
          <w:i/>
          <w:lang w:val="ro-RO"/>
        </w:rPr>
        <w:t xml:space="preserve"> privind evaluarea impactului anumitor proiecte publice şi private asupra mediului, fiind încadrat în Anexa 2, </w:t>
      </w:r>
    </w:p>
    <w:p w:rsidR="00D7081D" w:rsidRPr="00BF2510" w:rsidRDefault="00D7081D" w:rsidP="00D7081D">
      <w:pPr>
        <w:spacing w:after="0" w:line="240" w:lineRule="auto"/>
        <w:ind w:firstLine="720"/>
        <w:jc w:val="both"/>
        <w:rPr>
          <w:rFonts w:ascii="Arial" w:hAnsi="Arial" w:cs="Arial"/>
          <w:i/>
          <w:lang w:val="ro-RO"/>
        </w:rPr>
      </w:pPr>
      <w:r w:rsidRPr="00BF2510">
        <w:rPr>
          <w:rFonts w:ascii="Arial" w:hAnsi="Arial" w:cs="Arial"/>
          <w:i/>
          <w:lang w:val="ro-RO"/>
        </w:rPr>
        <w:t>- la punctul 1, lit. e)</w:t>
      </w:r>
      <w:r w:rsidRPr="00BF2510">
        <w:rPr>
          <w:i/>
          <w:lang w:val="ro-RO"/>
        </w:rPr>
        <w:t xml:space="preserve"> </w:t>
      </w:r>
      <w:r w:rsidRPr="00BF2510">
        <w:rPr>
          <w:rFonts w:ascii="Arial" w:hAnsi="Arial" w:cs="Arial"/>
          <w:i/>
          <w:lang w:val="ro-RO"/>
        </w:rPr>
        <w:t xml:space="preserve">instalaţii pentru creşterea intensivă a animalelor de fermă, altele decât cele incluse în anexa nr. 1 şi </w:t>
      </w:r>
    </w:p>
    <w:p w:rsidR="00D7081D" w:rsidRPr="00BF2510" w:rsidRDefault="00D7081D" w:rsidP="00D7081D">
      <w:pPr>
        <w:pStyle w:val="al"/>
        <w:shd w:val="clear" w:color="auto" w:fill="FFFFFF"/>
        <w:spacing w:before="0" w:beforeAutospacing="0" w:after="0" w:afterAutospacing="0"/>
        <w:ind w:firstLine="720"/>
        <w:jc w:val="both"/>
        <w:rPr>
          <w:rFonts w:ascii="Arial" w:hAnsi="Arial" w:cs="Arial"/>
          <w:i/>
          <w:color w:val="000000"/>
          <w:sz w:val="22"/>
          <w:szCs w:val="22"/>
          <w:lang w:val="ro-RO"/>
        </w:rPr>
      </w:pPr>
      <w:r w:rsidRPr="00BF2510">
        <w:rPr>
          <w:rFonts w:ascii="Arial" w:hAnsi="Arial" w:cs="Arial"/>
          <w:bCs/>
          <w:i/>
          <w:color w:val="000000"/>
          <w:sz w:val="22"/>
          <w:szCs w:val="22"/>
          <w:lang w:val="ro-RO"/>
        </w:rPr>
        <w:t>- la punctul 13. a)</w:t>
      </w:r>
      <w:r w:rsidRPr="00BF2510">
        <w:rPr>
          <w:rFonts w:ascii="Arial" w:hAnsi="Arial" w:cs="Arial"/>
          <w:i/>
          <w:color w:val="000000"/>
          <w:sz w:val="22"/>
          <w:szCs w:val="22"/>
          <w:lang w:val="ro-RO"/>
        </w:rPr>
        <w:t> orice modificări sau extinderi, altele decât cele prevăzute la </w:t>
      </w:r>
      <w:hyperlink r:id="rId11" w:anchor="p-275167933" w:tgtFrame="_blank" w:history="1">
        <w:r w:rsidRPr="00BF2510">
          <w:rPr>
            <w:rStyle w:val="Hyperlink"/>
            <w:rFonts w:ascii="Arial" w:hAnsi="Arial" w:cs="Arial"/>
            <w:i/>
            <w:color w:val="000000"/>
            <w:sz w:val="22"/>
            <w:szCs w:val="22"/>
            <w:lang w:val="ro-RO"/>
          </w:rPr>
          <w:t>pct. 24</w:t>
        </w:r>
      </w:hyperlink>
      <w:r w:rsidRPr="00BF2510">
        <w:rPr>
          <w:rFonts w:ascii="Arial" w:hAnsi="Arial" w:cs="Arial"/>
          <w:i/>
          <w:color w:val="000000"/>
          <w:sz w:val="22"/>
          <w:szCs w:val="22"/>
          <w:lang w:val="ro-RO"/>
        </w:rPr>
        <w:t> din anexa nr. 1, ale proiectelor prevăzute în anexa </w:t>
      </w:r>
      <w:hyperlink r:id="rId12" w:anchor="p-275167869" w:tgtFrame="_blank" w:history="1">
        <w:r w:rsidRPr="00BF2510">
          <w:rPr>
            <w:rStyle w:val="Hyperlink"/>
            <w:rFonts w:ascii="Arial" w:hAnsi="Arial" w:cs="Arial"/>
            <w:i/>
            <w:color w:val="000000"/>
            <w:sz w:val="22"/>
            <w:szCs w:val="22"/>
            <w:lang w:val="ro-RO"/>
          </w:rPr>
          <w:t>nr. 1</w:t>
        </w:r>
      </w:hyperlink>
      <w:r w:rsidRPr="00BF2510">
        <w:rPr>
          <w:rFonts w:ascii="Arial" w:hAnsi="Arial" w:cs="Arial"/>
          <w:i/>
          <w:color w:val="000000"/>
          <w:sz w:val="22"/>
          <w:szCs w:val="22"/>
          <w:lang w:val="ro-RO"/>
        </w:rPr>
        <w:t> sau în prezenta anexă, deja autorizate, executate sau în curs de a fi executate, care pot avea efecte semnificative negative asupra mediului.</w:t>
      </w:r>
    </w:p>
    <w:p w:rsidR="00D7081D" w:rsidRPr="00BF2510" w:rsidRDefault="00D7081D" w:rsidP="00D7081D">
      <w:pPr>
        <w:spacing w:after="0" w:line="240" w:lineRule="auto"/>
        <w:ind w:firstLine="720"/>
        <w:jc w:val="both"/>
        <w:rPr>
          <w:rFonts w:ascii="Arial" w:hAnsi="Arial" w:cs="Arial"/>
          <w:i/>
          <w:lang w:val="ro-RO"/>
        </w:rPr>
      </w:pPr>
      <w:r w:rsidRPr="00BF2510">
        <w:rPr>
          <w:rFonts w:ascii="Arial" w:hAnsi="Arial" w:cs="Arial"/>
          <w:i/>
          <w:lang w:val="ro-RO"/>
        </w:rPr>
        <w:t xml:space="preserve">Proiectul propus </w:t>
      </w:r>
      <w:r w:rsidRPr="00BF2510">
        <w:rPr>
          <w:rFonts w:ascii="Arial" w:hAnsi="Arial" w:cs="Arial"/>
          <w:b/>
          <w:i/>
          <w:lang w:val="ro-RO"/>
        </w:rPr>
        <w:t xml:space="preserve">intră nu sub incidența art. 28 </w:t>
      </w:r>
      <w:r w:rsidRPr="00BF2510">
        <w:rPr>
          <w:rFonts w:ascii="Arial" w:hAnsi="Arial" w:cs="Arial"/>
          <w:i/>
          <w:lang w:val="ro-RO"/>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p>
    <w:p w:rsidR="00D7081D" w:rsidRPr="00BF2510" w:rsidRDefault="00D7081D" w:rsidP="00D7081D">
      <w:pPr>
        <w:spacing w:after="0" w:line="240" w:lineRule="auto"/>
        <w:ind w:firstLine="708"/>
        <w:jc w:val="both"/>
        <w:rPr>
          <w:rFonts w:ascii="Arial" w:hAnsi="Arial" w:cs="Arial"/>
          <w:i/>
          <w:lang w:val="ro-RO"/>
        </w:rPr>
      </w:pPr>
      <w:r w:rsidRPr="00BF2510">
        <w:rPr>
          <w:rFonts w:ascii="Arial" w:hAnsi="Arial" w:cs="Arial"/>
          <w:i/>
          <w:lang w:val="ro-RO"/>
        </w:rPr>
        <w:t xml:space="preserve">Proiectul propus </w:t>
      </w:r>
      <w:r w:rsidRPr="00BF2510">
        <w:rPr>
          <w:rFonts w:ascii="Arial" w:hAnsi="Arial" w:cs="Arial"/>
          <w:b/>
          <w:i/>
          <w:lang w:val="ro-RO"/>
        </w:rPr>
        <w:t>intră sub incidența art. 48 și 54 din</w:t>
      </w:r>
      <w:r w:rsidRPr="00BF2510">
        <w:rPr>
          <w:rFonts w:ascii="Arial" w:hAnsi="Arial" w:cs="Arial"/>
          <w:i/>
          <w:lang w:val="ro-RO"/>
        </w:rPr>
        <w:t xml:space="preserve"> Legea apelor nr. 107/1996, cu modificările și completările ulterioare, </w:t>
      </w:r>
    </w:p>
    <w:p w:rsidR="00BF2510" w:rsidRDefault="00BF2510" w:rsidP="008654DE">
      <w:pPr>
        <w:spacing w:after="0" w:line="240" w:lineRule="auto"/>
        <w:ind w:firstLine="720"/>
        <w:jc w:val="both"/>
        <w:rPr>
          <w:rFonts w:ascii="Arial" w:hAnsi="Arial" w:cs="Arial"/>
          <w:i/>
          <w:iCs/>
          <w:lang w:val="ro-RO"/>
        </w:rPr>
      </w:pPr>
    </w:p>
    <w:p w:rsidR="00700BC6" w:rsidRPr="00BF2510" w:rsidRDefault="00700BC6" w:rsidP="008654DE">
      <w:pPr>
        <w:spacing w:after="0" w:line="240" w:lineRule="auto"/>
        <w:ind w:firstLine="720"/>
        <w:jc w:val="both"/>
        <w:rPr>
          <w:rFonts w:ascii="Arial" w:hAnsi="Arial" w:cs="Arial"/>
          <w:i/>
          <w:lang w:val="ro-RO"/>
        </w:rPr>
      </w:pPr>
      <w:r w:rsidRPr="00BF2510">
        <w:rPr>
          <w:rFonts w:ascii="Arial" w:hAnsi="Arial" w:cs="Arial"/>
          <w:i/>
          <w:iCs/>
          <w:lang w:val="ro-RO"/>
        </w:rPr>
        <w:t xml:space="preserve">Proiectul a parcurs etapa de evaluare iniţială şi etapa de încadrare, </w:t>
      </w:r>
      <w:r w:rsidRPr="00BF2510">
        <w:rPr>
          <w:rFonts w:ascii="Arial" w:hAnsi="Arial" w:cs="Arial"/>
          <w:i/>
          <w:lang w:val="ro-RO"/>
        </w:rPr>
        <w:t xml:space="preserve">din analiza listei de control pentru etapa de încadrare, definitivată în cadrul ședinței C.A.T. şi în baza </w:t>
      </w:r>
      <w:r w:rsidRPr="00BF2510">
        <w:rPr>
          <w:rFonts w:ascii="Arial" w:hAnsi="Arial" w:cs="Arial"/>
          <w:i/>
          <w:color w:val="000000"/>
          <w:lang w:val="ro-RO"/>
        </w:rPr>
        <w:t xml:space="preserve">criteriilor de selecţie pentru stabilirea necesităţii efectuării evaluării impactului asupra mediului din Anexa 3 la </w:t>
      </w:r>
      <w:r w:rsidRPr="00BF2510">
        <w:rPr>
          <w:rFonts w:ascii="Arial" w:hAnsi="Arial" w:cs="Arial"/>
          <w:i/>
          <w:lang w:val="ro-RO"/>
        </w:rPr>
        <w:t xml:space="preserve">Legea nr. </w:t>
      </w:r>
      <w:r w:rsidRPr="00BF2510">
        <w:rPr>
          <w:rFonts w:ascii="Arial" w:hAnsi="Arial" w:cs="Arial"/>
          <w:i/>
          <w:shd w:val="clear" w:color="auto" w:fill="FFFFFF"/>
          <w:lang w:val="ro-RO"/>
        </w:rPr>
        <w:t xml:space="preserve">292/2018, </w:t>
      </w:r>
      <w:r w:rsidRPr="00BF2510">
        <w:rPr>
          <w:rFonts w:ascii="Arial" w:hAnsi="Arial" w:cs="Arial"/>
          <w:i/>
          <w:lang w:val="ro-RO"/>
        </w:rPr>
        <w:t>nu rezultă un impact semnificativ asupra mediului al proiectului propus.</w:t>
      </w:r>
      <w:r w:rsidRPr="00BF2510">
        <w:rPr>
          <w:rFonts w:ascii="Arial" w:hAnsi="Arial" w:cs="Arial"/>
          <w:i/>
          <w:lang w:val="ro-RO"/>
        </w:rPr>
        <w:tab/>
      </w:r>
    </w:p>
    <w:p w:rsidR="00700BC6" w:rsidRPr="00BF2510" w:rsidRDefault="00700BC6" w:rsidP="00FB4715">
      <w:pPr>
        <w:spacing w:after="0" w:line="240" w:lineRule="auto"/>
        <w:ind w:firstLine="720"/>
        <w:jc w:val="both"/>
        <w:rPr>
          <w:rFonts w:ascii="Arial" w:hAnsi="Arial" w:cs="Arial"/>
          <w:i/>
          <w:iCs/>
          <w:lang w:val="ro-RO"/>
        </w:rPr>
      </w:pPr>
      <w:r w:rsidRPr="00BF2510">
        <w:rPr>
          <w:rFonts w:ascii="Arial" w:hAnsi="Arial" w:cs="Arial"/>
          <w:i/>
          <w:lang w:val="ro-RO"/>
        </w:rPr>
        <w:t>Pe parcursul derulării procedurii de mediu, anunţurile publice la depunerea solicitării de emitere a acordului de mediu şi pentru încadrarea proiectului</w:t>
      </w:r>
      <w:r w:rsidRPr="00BF2510">
        <w:rPr>
          <w:rFonts w:ascii="Arial" w:eastAsia="Times New Roman" w:hAnsi="Arial" w:cs="Arial"/>
          <w:i/>
          <w:lang w:val="ro-RO"/>
        </w:rPr>
        <w:t xml:space="preserve"> au fost mediatizate prin: afişare la sediul afişare la sediul Primăriei </w:t>
      </w:r>
      <w:r w:rsidR="00D7081D" w:rsidRPr="00BF2510">
        <w:rPr>
          <w:rFonts w:ascii="Arial" w:eastAsia="Times New Roman" w:hAnsi="Arial" w:cs="Arial"/>
          <w:i/>
          <w:lang w:val="ro-RO"/>
        </w:rPr>
        <w:t>Lechinţa</w:t>
      </w:r>
      <w:r w:rsidRPr="00BF2510">
        <w:rPr>
          <w:rFonts w:ascii="Arial" w:eastAsia="Times New Roman" w:hAnsi="Arial" w:cs="Arial"/>
          <w:i/>
          <w:lang w:val="ro-RO"/>
        </w:rPr>
        <w:t xml:space="preserve">, publicare în presa locală, afişare pe site-ul şi la sediul A.P.M. Bistriţa-Năsăud. </w:t>
      </w:r>
    </w:p>
    <w:p w:rsidR="00700BC6" w:rsidRPr="00BF2510" w:rsidRDefault="00700BC6" w:rsidP="00FB4715">
      <w:pPr>
        <w:pStyle w:val="NoSpacing"/>
        <w:ind w:firstLine="720"/>
        <w:jc w:val="both"/>
        <w:rPr>
          <w:rFonts w:ascii="Arial" w:eastAsia="Times New Roman" w:hAnsi="Arial" w:cs="Arial"/>
          <w:i/>
          <w:lang w:val="ro-RO"/>
        </w:rPr>
      </w:pPr>
      <w:r w:rsidRPr="00BF2510">
        <w:rPr>
          <w:rFonts w:ascii="Arial" w:hAnsi="Arial" w:cs="Arial"/>
          <w:i/>
          <w:iCs/>
          <w:lang w:val="ro-RO"/>
        </w:rPr>
        <w:t>Nu s-au înregistrat observaţii/comentarii/contestaţii din partea publicului interesat pe durata desfășurării procedurii de emitere a actului de reglementare.</w:t>
      </w:r>
    </w:p>
    <w:p w:rsidR="0019574C" w:rsidRPr="00BF2510" w:rsidRDefault="0019574C" w:rsidP="001944E3">
      <w:pPr>
        <w:spacing w:after="0" w:line="240" w:lineRule="auto"/>
        <w:jc w:val="both"/>
        <w:rPr>
          <w:rFonts w:ascii="Arial" w:hAnsi="Arial" w:cs="Arial"/>
          <w:b/>
          <w:lang w:val="ro-RO"/>
        </w:rPr>
      </w:pPr>
    </w:p>
    <w:p w:rsidR="00AE6358" w:rsidRPr="00BF2510" w:rsidRDefault="00AE6358" w:rsidP="003E6A11">
      <w:pPr>
        <w:spacing w:after="0" w:line="240" w:lineRule="auto"/>
        <w:jc w:val="both"/>
        <w:rPr>
          <w:rFonts w:ascii="Arial" w:hAnsi="Arial" w:cs="Arial"/>
          <w:b/>
          <w:lang w:val="ro-RO"/>
        </w:rPr>
      </w:pPr>
      <w:r w:rsidRPr="00BF2510">
        <w:rPr>
          <w:rFonts w:ascii="Arial" w:hAnsi="Arial" w:cs="Arial"/>
          <w:b/>
          <w:lang w:val="ro-RO"/>
        </w:rPr>
        <w:t>1. Caracteristicile proiectului:</w:t>
      </w:r>
    </w:p>
    <w:p w:rsidR="003E6A11" w:rsidRPr="00BF2510" w:rsidRDefault="003E6A11" w:rsidP="003E6A11">
      <w:pPr>
        <w:spacing w:after="0" w:line="240" w:lineRule="auto"/>
        <w:jc w:val="both"/>
        <w:rPr>
          <w:rFonts w:ascii="Arial" w:hAnsi="Arial" w:cs="Arial"/>
          <w:lang w:val="ro-RO"/>
        </w:rPr>
      </w:pPr>
      <w:r w:rsidRPr="00BF2510">
        <w:rPr>
          <w:rFonts w:ascii="Arial" w:hAnsi="Arial" w:cs="Arial"/>
          <w:b/>
          <w:i/>
          <w:lang w:val="ro-RO"/>
        </w:rPr>
        <w:t>a) dimensiunea și concepția întregului proiect</w:t>
      </w:r>
      <w:r w:rsidRPr="00BF2510">
        <w:rPr>
          <w:rFonts w:ascii="Arial" w:hAnsi="Arial" w:cs="Arial"/>
          <w:lang w:val="ro-RO"/>
        </w:rPr>
        <w:t xml:space="preserve"> :</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xml:space="preserve">Ferma de îngrăşare bovine deţine o </w:t>
      </w:r>
      <w:r w:rsidRPr="00BF2510">
        <w:rPr>
          <w:rFonts w:ascii="Arial" w:hAnsi="Arial" w:cs="Arial"/>
          <w:i/>
          <w:lang w:val="ro-RO"/>
        </w:rPr>
        <w:t>suprafaţă de  31 292 m</w:t>
      </w:r>
      <w:r w:rsidRPr="00BF2510">
        <w:rPr>
          <w:rFonts w:ascii="Arial" w:hAnsi="Arial" w:cs="Arial"/>
          <w:i/>
          <w:vertAlign w:val="superscript"/>
          <w:lang w:val="ro-RO"/>
        </w:rPr>
        <w:t>2</w:t>
      </w:r>
      <w:r w:rsidRPr="00BF2510">
        <w:rPr>
          <w:lang w:val="ro-RO"/>
        </w:rPr>
        <w:t xml:space="preserve"> </w:t>
      </w:r>
      <w:r w:rsidRPr="00BF2510">
        <w:rPr>
          <w:rFonts w:ascii="Arial" w:hAnsi="Arial" w:cs="Arial"/>
          <w:i/>
          <w:lang w:val="ro-RO"/>
        </w:rPr>
        <w:t>şi este structurată astfel:</w:t>
      </w:r>
      <w:r w:rsidRPr="00BF2510">
        <w:rPr>
          <w:rFonts w:ascii="Arial" w:hAnsi="Arial" w:cs="Arial"/>
          <w:i/>
          <w:color w:val="333333"/>
          <w:lang w:val="ro-RO"/>
        </w:rPr>
        <w:t xml:space="preserve"> </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- 5 grajduri pentru creş</w:t>
      </w:r>
      <w:r w:rsidR="00BF2510">
        <w:rPr>
          <w:rFonts w:ascii="Arial" w:hAnsi="Arial" w:cs="Arial"/>
          <w:i/>
          <w:color w:val="333333"/>
          <w:lang w:val="ro-RO"/>
        </w:rPr>
        <w:t>t</w:t>
      </w:r>
      <w:r w:rsidRPr="00BF2510">
        <w:rPr>
          <w:rFonts w:ascii="Arial" w:hAnsi="Arial" w:cs="Arial"/>
          <w:i/>
          <w:color w:val="333333"/>
          <w:lang w:val="ro-RO"/>
        </w:rPr>
        <w:t>ere şi îngrăşare viţei, cu suprafaţa totală de 7077 m</w:t>
      </w:r>
      <w:r w:rsidRPr="00BF2510">
        <w:rPr>
          <w:rFonts w:ascii="Arial" w:hAnsi="Arial" w:cs="Arial"/>
          <w:i/>
          <w:color w:val="333333"/>
          <w:vertAlign w:val="superscript"/>
          <w:lang w:val="ro-RO"/>
        </w:rPr>
        <w:t>2</w:t>
      </w:r>
      <w:r w:rsidR="00BF2510"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clădire achiz</w:t>
      </w:r>
      <w:r w:rsidR="00BF2510">
        <w:rPr>
          <w:rFonts w:ascii="Arial" w:hAnsi="Arial" w:cs="Arial"/>
          <w:i/>
          <w:color w:val="333333"/>
          <w:lang w:val="ro-RO"/>
        </w:rPr>
        <w:t>i</w:t>
      </w:r>
      <w:r w:rsidRPr="00BF2510">
        <w:rPr>
          <w:rFonts w:ascii="Arial" w:hAnsi="Arial" w:cs="Arial"/>
          <w:i/>
          <w:color w:val="333333"/>
          <w:lang w:val="ro-RO"/>
        </w:rPr>
        <w:t>ţie vitei: 210 m</w:t>
      </w:r>
      <w:r w:rsidRPr="00BF2510">
        <w:rPr>
          <w:rFonts w:ascii="Arial" w:hAnsi="Arial" w:cs="Arial"/>
          <w:i/>
          <w:color w:val="333333"/>
          <w:vertAlign w:val="superscript"/>
          <w:lang w:val="ro-RO"/>
        </w:rPr>
        <w:t>2</w:t>
      </w:r>
      <w:r w:rsidR="00BF2510"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adapost receptie animale cu magazie: 887 m</w:t>
      </w:r>
      <w:r w:rsidRPr="00BF2510">
        <w:rPr>
          <w:rFonts w:ascii="Arial" w:hAnsi="Arial" w:cs="Arial"/>
          <w:i/>
          <w:color w:val="333333"/>
          <w:vertAlign w:val="superscript"/>
          <w:lang w:val="ro-RO"/>
        </w:rPr>
        <w:t>2</w:t>
      </w:r>
      <w:r w:rsidRPr="00BF2510">
        <w:rPr>
          <w:rFonts w:ascii="Arial" w:hAnsi="Arial" w:cs="Arial"/>
          <w:i/>
          <w:color w:val="333333"/>
          <w:lang w:val="ro-RO"/>
        </w:rPr>
        <w:t>, din care 332 m</w:t>
      </w:r>
      <w:r w:rsidRPr="00BF2510">
        <w:rPr>
          <w:rFonts w:ascii="Arial" w:hAnsi="Arial" w:cs="Arial"/>
          <w:i/>
          <w:color w:val="333333"/>
          <w:vertAlign w:val="superscript"/>
          <w:lang w:val="ro-RO"/>
        </w:rPr>
        <w:t>2</w:t>
      </w:r>
      <w:r w:rsidRPr="00BF2510">
        <w:rPr>
          <w:rFonts w:ascii="Arial" w:hAnsi="Arial" w:cs="Arial"/>
          <w:i/>
          <w:color w:val="333333"/>
          <w:lang w:val="ro-RO"/>
        </w:rPr>
        <w:t xml:space="preserve"> magazia;</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platforma betonata achiziţie vitei: 120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cântar viţei (neutilizat): 18 m</w:t>
      </w:r>
      <w:r w:rsidRPr="00BF2510">
        <w:rPr>
          <w:rFonts w:ascii="Arial" w:hAnsi="Arial" w:cs="Arial"/>
          <w:i/>
          <w:color w:val="333333"/>
          <w:vertAlign w:val="superscript"/>
          <w:lang w:val="ro-RO"/>
        </w:rPr>
        <w:t>2</w:t>
      </w:r>
      <w:r w:rsidR="00BF2510"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clădire administrativă cu magazie: 462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color w:val="333333"/>
          <w:lang w:val="ro-RO"/>
        </w:rPr>
      </w:pPr>
      <w:r w:rsidRPr="00BF2510">
        <w:rPr>
          <w:rFonts w:ascii="Arial" w:hAnsi="Arial" w:cs="Arial"/>
          <w:i/>
          <w:color w:val="333333"/>
          <w:lang w:val="ro-RO"/>
        </w:rPr>
        <w:t>- depozit furaje cu moa</w:t>
      </w:r>
      <w:r w:rsidR="00BF2510">
        <w:rPr>
          <w:rFonts w:ascii="Arial" w:hAnsi="Arial" w:cs="Arial"/>
          <w:i/>
          <w:color w:val="333333"/>
          <w:lang w:val="ro-RO"/>
        </w:rPr>
        <w:t>r</w:t>
      </w:r>
      <w:r w:rsidRPr="00BF2510">
        <w:rPr>
          <w:rFonts w:ascii="Arial" w:hAnsi="Arial" w:cs="Arial"/>
          <w:i/>
          <w:color w:val="333333"/>
          <w:lang w:val="ro-RO"/>
        </w:rPr>
        <w:t>ă: 287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color w:val="333333"/>
          <w:lang w:val="ro-RO"/>
        </w:rPr>
        <w:t>- şopron furaje: 878 m</w:t>
      </w:r>
      <w:r w:rsidRPr="00BF2510">
        <w:rPr>
          <w:rFonts w:ascii="Arial" w:hAnsi="Arial" w:cs="Arial"/>
          <w:i/>
          <w:color w:val="333333"/>
          <w:vertAlign w:val="superscript"/>
          <w:lang w:val="ro-RO"/>
        </w:rPr>
        <w:t>2</w:t>
      </w:r>
      <w:r w:rsidRPr="00BF2510">
        <w:rPr>
          <w:rFonts w:ascii="Arial" w:hAnsi="Arial" w:cs="Arial"/>
          <w:i/>
          <w:color w:val="333333"/>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magazie furaje cu</w:t>
      </w:r>
      <w:r w:rsidR="00BF2510">
        <w:rPr>
          <w:rFonts w:ascii="Arial" w:hAnsi="Arial" w:cs="Arial"/>
          <w:i/>
          <w:lang w:val="ro-RO"/>
        </w:rPr>
        <w:t xml:space="preserve"> </w:t>
      </w:r>
      <w:r w:rsidRPr="00BF2510">
        <w:rPr>
          <w:rFonts w:ascii="Arial" w:hAnsi="Arial" w:cs="Arial"/>
          <w:i/>
          <w:lang w:val="ro-RO"/>
        </w:rPr>
        <w:t xml:space="preserve">şopron: 525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 xml:space="preserve">, din care 125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 xml:space="preserve"> - </w:t>
      </w:r>
      <w:r w:rsidR="00BF2510">
        <w:rPr>
          <w:rFonts w:ascii="Arial" w:hAnsi="Arial" w:cs="Arial"/>
          <w:i/>
          <w:lang w:val="ro-RO"/>
        </w:rPr>
        <w:t>ș</w:t>
      </w:r>
      <w:r w:rsidRPr="00BF2510">
        <w:rPr>
          <w:rFonts w:ascii="Arial" w:hAnsi="Arial" w:cs="Arial"/>
          <w:i/>
          <w:lang w:val="ro-RO"/>
        </w:rPr>
        <w:t>opron</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şopron utilaje: 254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şopron cu</w:t>
      </w:r>
      <w:r w:rsidR="00BF2510">
        <w:rPr>
          <w:rFonts w:ascii="Arial" w:hAnsi="Arial" w:cs="Arial"/>
          <w:i/>
          <w:lang w:val="ro-RO"/>
        </w:rPr>
        <w:t>ș</w:t>
      </w:r>
      <w:r w:rsidRPr="00BF2510">
        <w:rPr>
          <w:rFonts w:ascii="Arial" w:hAnsi="Arial" w:cs="Arial"/>
          <w:i/>
          <w:lang w:val="ro-RO"/>
        </w:rPr>
        <w:t xml:space="preserve">ete: 774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siloz la suprafaţa: 1087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atelier mecanic: 41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bazin rezervă de apă: 80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platforma rezervor combustibil: 6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cântar auto: 22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şopron diverse: 38 </w:t>
      </w:r>
      <w:r w:rsidRPr="00BF2510">
        <w:rPr>
          <w:rFonts w:ascii="Arial" w:hAnsi="Arial" w:cs="Arial"/>
          <w:i/>
          <w:color w:val="333333"/>
          <w:lang w:val="ro-RO"/>
        </w:rPr>
        <w:t>m</w:t>
      </w:r>
      <w:r w:rsidRPr="00BF2510">
        <w:rPr>
          <w:rFonts w:ascii="Arial" w:hAnsi="Arial" w:cs="Arial"/>
          <w:i/>
          <w:color w:val="333333"/>
          <w:vertAlign w:val="superscript"/>
          <w:lang w:val="ro-RO"/>
        </w:rPr>
        <w:t>2</w:t>
      </w:r>
    </w:p>
    <w:p w:rsidR="003E6A11" w:rsidRPr="00BF2510" w:rsidRDefault="00BF2510" w:rsidP="003E6A11">
      <w:pPr>
        <w:shd w:val="clear" w:color="auto" w:fill="FFFFFF"/>
        <w:spacing w:after="0" w:line="240" w:lineRule="auto"/>
        <w:ind w:firstLine="708"/>
        <w:jc w:val="both"/>
        <w:rPr>
          <w:rFonts w:ascii="Arial" w:hAnsi="Arial" w:cs="Arial"/>
          <w:i/>
          <w:lang w:val="ro-RO"/>
        </w:rPr>
      </w:pPr>
      <w:r>
        <w:rPr>
          <w:rFonts w:ascii="Arial" w:hAnsi="Arial" w:cs="Arial"/>
          <w:i/>
          <w:lang w:val="ro-RO"/>
        </w:rPr>
        <w:t xml:space="preserve">- şopron exterior grajd </w:t>
      </w:r>
      <w:r w:rsidR="003E6A11" w:rsidRPr="00BF2510">
        <w:rPr>
          <w:rFonts w:ascii="Arial" w:hAnsi="Arial" w:cs="Arial"/>
          <w:i/>
          <w:lang w:val="ro-RO"/>
        </w:rPr>
        <w:t xml:space="preserve">: 160 </w:t>
      </w:r>
      <w:r w:rsidR="003E6A11" w:rsidRPr="00BF2510">
        <w:rPr>
          <w:rFonts w:ascii="Arial" w:hAnsi="Arial" w:cs="Arial"/>
          <w:i/>
          <w:color w:val="333333"/>
          <w:lang w:val="ro-RO"/>
        </w:rPr>
        <w:t>m</w:t>
      </w:r>
      <w:r w:rsidR="003E6A11" w:rsidRPr="00BF2510">
        <w:rPr>
          <w:rFonts w:ascii="Arial" w:hAnsi="Arial" w:cs="Arial"/>
          <w:i/>
          <w:color w:val="333333"/>
          <w:vertAlign w:val="superscript"/>
          <w:lang w:val="ro-RO"/>
        </w:rPr>
        <w:t>2</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platforme betonate şi căi de acces: 15623 </w:t>
      </w:r>
      <w:r w:rsidRPr="00BF2510">
        <w:rPr>
          <w:rFonts w:ascii="Arial" w:hAnsi="Arial" w:cs="Arial"/>
          <w:i/>
          <w:color w:val="333333"/>
          <w:lang w:val="ro-RO"/>
        </w:rPr>
        <w:t>m</w:t>
      </w:r>
      <w:r w:rsidRPr="00BF2510">
        <w:rPr>
          <w:rFonts w:ascii="Arial" w:hAnsi="Arial" w:cs="Arial"/>
          <w:i/>
          <w:color w:val="333333"/>
          <w:vertAlign w:val="superscript"/>
          <w:lang w:val="ro-RO"/>
        </w:rPr>
        <w:t>2</w:t>
      </w:r>
      <w:r w:rsidRPr="00BF2510">
        <w:rPr>
          <w:rFonts w:ascii="Arial" w:hAnsi="Arial" w:cs="Arial"/>
          <w:i/>
          <w:lang w:val="ro-RO"/>
        </w:rPr>
        <w:t>;</w:t>
      </w:r>
    </w:p>
    <w:p w:rsidR="003E6A11" w:rsidRPr="00BF2510" w:rsidRDefault="003E6A11" w:rsidP="003E6A11">
      <w:pPr>
        <w:shd w:val="clear" w:color="auto" w:fill="FFFFFF"/>
        <w:spacing w:after="0" w:line="240" w:lineRule="auto"/>
        <w:ind w:firstLine="708"/>
        <w:jc w:val="both"/>
        <w:rPr>
          <w:rFonts w:ascii="Arial" w:hAnsi="Arial" w:cs="Arial"/>
          <w:i/>
          <w:lang w:val="ro-RO"/>
        </w:rPr>
      </w:pPr>
      <w:r w:rsidRPr="00BF2510">
        <w:rPr>
          <w:rFonts w:ascii="Arial" w:hAnsi="Arial" w:cs="Arial"/>
          <w:i/>
          <w:lang w:val="ro-RO"/>
        </w:rPr>
        <w:t xml:space="preserve">- spaţii verzi: 7500 </w:t>
      </w:r>
      <w:r w:rsidRPr="00BF2510">
        <w:rPr>
          <w:rFonts w:ascii="Arial" w:hAnsi="Arial" w:cs="Arial"/>
          <w:i/>
          <w:color w:val="333333"/>
          <w:lang w:val="ro-RO"/>
        </w:rPr>
        <w:t>m</w:t>
      </w:r>
      <w:r w:rsidRPr="00BF2510">
        <w:rPr>
          <w:rFonts w:ascii="Arial" w:hAnsi="Arial" w:cs="Arial"/>
          <w:i/>
          <w:color w:val="333333"/>
          <w:vertAlign w:val="superscript"/>
          <w:lang w:val="ro-RO"/>
        </w:rPr>
        <w:t>2</w:t>
      </w:r>
      <w:r w:rsidR="00BF2510">
        <w:rPr>
          <w:rFonts w:ascii="Arial" w:hAnsi="Arial" w:cs="Arial"/>
          <w:i/>
          <w:lang w:val="ro-RO"/>
        </w:rPr>
        <w:t>.</w:t>
      </w:r>
    </w:p>
    <w:p w:rsidR="003E6A11" w:rsidRPr="00BF2510" w:rsidRDefault="00BF2510" w:rsidP="00BF2510">
      <w:pPr>
        <w:shd w:val="clear" w:color="auto" w:fill="FFFFFF"/>
        <w:spacing w:after="0" w:line="240" w:lineRule="auto"/>
        <w:ind w:firstLine="708"/>
        <w:jc w:val="both"/>
        <w:rPr>
          <w:rFonts w:ascii="Arial" w:hAnsi="Arial" w:cs="Arial"/>
          <w:i/>
          <w:lang w:val="ro-RO"/>
        </w:rPr>
      </w:pPr>
      <w:r>
        <w:rPr>
          <w:rFonts w:ascii="Arial" w:hAnsi="Arial" w:cs="Arial"/>
          <w:i/>
          <w:lang w:val="ro-RO"/>
        </w:rPr>
        <w:t>S</w:t>
      </w:r>
      <w:r w:rsidR="003E6A11" w:rsidRPr="00BF2510">
        <w:rPr>
          <w:rFonts w:ascii="Arial" w:hAnsi="Arial" w:cs="Arial"/>
          <w:i/>
          <w:lang w:val="ro-RO"/>
        </w:rPr>
        <w:t>ocietatea deţine o lagună pentru depozitarea dejecţiilor de la animale (gunoi de grajd) situat</w:t>
      </w:r>
      <w:r w:rsidR="00D03394" w:rsidRPr="00BF2510">
        <w:rPr>
          <w:rFonts w:ascii="Arial" w:hAnsi="Arial" w:cs="Arial"/>
          <w:i/>
          <w:lang w:val="ro-RO"/>
        </w:rPr>
        <w:t>ă</w:t>
      </w:r>
      <w:r w:rsidR="003E6A11" w:rsidRPr="00BF2510">
        <w:rPr>
          <w:rFonts w:ascii="Arial" w:hAnsi="Arial" w:cs="Arial"/>
          <w:i/>
          <w:lang w:val="ro-RO"/>
        </w:rPr>
        <w:t xml:space="preserve"> la aproximativ 1 km de fermă cu </w:t>
      </w:r>
      <w:r>
        <w:rPr>
          <w:rFonts w:ascii="Arial" w:hAnsi="Arial" w:cs="Arial"/>
          <w:i/>
          <w:lang w:val="ro-RO"/>
        </w:rPr>
        <w:t xml:space="preserve">suprafață </w:t>
      </w:r>
      <w:r w:rsidR="003E6A11" w:rsidRPr="00BF2510">
        <w:rPr>
          <w:rFonts w:ascii="Arial" w:hAnsi="Arial" w:cs="Arial"/>
          <w:i/>
          <w:lang w:val="ro-RO"/>
        </w:rPr>
        <w:t xml:space="preserve">de 9240 </w:t>
      </w:r>
      <w:r w:rsidR="003E6A11" w:rsidRPr="00BF2510">
        <w:rPr>
          <w:rFonts w:ascii="Arial" w:hAnsi="Arial" w:cs="Arial"/>
          <w:i/>
          <w:color w:val="333333"/>
          <w:lang w:val="ro-RO"/>
        </w:rPr>
        <w:t>m</w:t>
      </w:r>
      <w:r w:rsidR="003E6A11" w:rsidRPr="00BF2510">
        <w:rPr>
          <w:rFonts w:ascii="Arial" w:hAnsi="Arial" w:cs="Arial"/>
          <w:i/>
          <w:color w:val="333333"/>
          <w:vertAlign w:val="superscript"/>
          <w:lang w:val="ro-RO"/>
        </w:rPr>
        <w:t>2</w:t>
      </w:r>
      <w:r w:rsidR="003E6A11" w:rsidRPr="00BF2510">
        <w:rPr>
          <w:rFonts w:ascii="Arial" w:hAnsi="Arial" w:cs="Arial"/>
          <w:i/>
          <w:lang w:val="ro-RO"/>
        </w:rPr>
        <w:t>, cu 4 celulele betonate şi bazinul de purin betonat cu volum de aproximativ 70 m</w:t>
      </w:r>
      <w:r w:rsidR="003E6A11" w:rsidRPr="00BF2510">
        <w:rPr>
          <w:rFonts w:ascii="Arial" w:hAnsi="Arial" w:cs="Arial"/>
          <w:i/>
          <w:vertAlign w:val="superscript"/>
          <w:lang w:val="ro-RO"/>
        </w:rPr>
        <w:t>3</w:t>
      </w:r>
      <w:r w:rsidR="003E6A11" w:rsidRPr="00BF2510">
        <w:rPr>
          <w:rFonts w:ascii="Arial" w:hAnsi="Arial" w:cs="Arial"/>
          <w:i/>
          <w:lang w:val="ro-RO"/>
        </w:rPr>
        <w:t>, racordat la lagună.</w:t>
      </w:r>
    </w:p>
    <w:p w:rsidR="003E6A11" w:rsidRPr="00BF2510" w:rsidRDefault="003E6A11" w:rsidP="003E6A11">
      <w:pPr>
        <w:spacing w:after="0" w:line="240" w:lineRule="auto"/>
        <w:ind w:firstLine="708"/>
        <w:jc w:val="both"/>
        <w:rPr>
          <w:rFonts w:ascii="Arial" w:hAnsi="Arial" w:cs="Arial"/>
          <w:b/>
          <w:lang w:val="ro-RO"/>
        </w:rPr>
      </w:pPr>
      <w:r w:rsidRPr="00BF2510">
        <w:rPr>
          <w:rFonts w:ascii="Arial" w:hAnsi="Arial" w:cs="Arial"/>
          <w:i/>
          <w:lang w:val="ro-RO"/>
        </w:rPr>
        <w:t>Activitatea pe amplasament este reglementată din punct de vedere al protecţiei mediului prin AM nr. 43/15.04.2014, revizuită la 13.07.2015 şi aflată în curs de revizuire</w:t>
      </w:r>
      <w:r w:rsidR="00BF2510">
        <w:rPr>
          <w:rFonts w:ascii="Arial" w:hAnsi="Arial" w:cs="Arial"/>
          <w:i/>
          <w:lang w:val="ro-RO"/>
        </w:rPr>
        <w:t>.</w:t>
      </w:r>
    </w:p>
    <w:p w:rsidR="00754A78" w:rsidRPr="00BF2510" w:rsidRDefault="003E6A11" w:rsidP="00754A78">
      <w:pPr>
        <w:shd w:val="clear" w:color="auto" w:fill="FFFFFF"/>
        <w:spacing w:after="0" w:line="240" w:lineRule="auto"/>
        <w:jc w:val="both"/>
        <w:rPr>
          <w:rFonts w:ascii="Arial" w:hAnsi="Arial" w:cs="Arial"/>
          <w:i/>
          <w:lang w:val="ro-RO"/>
        </w:rPr>
      </w:pPr>
      <w:r w:rsidRPr="00BF2510">
        <w:rPr>
          <w:rFonts w:ascii="Arial" w:hAnsi="Arial" w:cs="Arial"/>
          <w:lang w:val="ro-RO"/>
        </w:rPr>
        <w:t xml:space="preserve"> </w:t>
      </w:r>
      <w:r w:rsidR="00754A78" w:rsidRPr="00BF2510">
        <w:rPr>
          <w:rFonts w:ascii="Arial" w:hAnsi="Arial" w:cs="Arial"/>
          <w:i/>
          <w:lang w:val="ro-RO"/>
        </w:rPr>
        <w:t>- prin proiect se propune extinderea şopronului de utilaje de la 254 m</w:t>
      </w:r>
      <w:r w:rsidR="00754A78" w:rsidRPr="00BF2510">
        <w:rPr>
          <w:rFonts w:ascii="Arial" w:hAnsi="Arial" w:cs="Arial"/>
          <w:i/>
          <w:vertAlign w:val="superscript"/>
          <w:lang w:val="ro-RO"/>
        </w:rPr>
        <w:t>2</w:t>
      </w:r>
      <w:r w:rsidR="00754A78" w:rsidRPr="00BF2510">
        <w:rPr>
          <w:rFonts w:ascii="Arial" w:hAnsi="Arial" w:cs="Arial"/>
          <w:i/>
          <w:lang w:val="ro-RO"/>
        </w:rPr>
        <w:t xml:space="preserve"> la 510 m</w:t>
      </w:r>
      <w:r w:rsidR="00754A78" w:rsidRPr="00BF2510">
        <w:rPr>
          <w:rFonts w:ascii="Arial" w:hAnsi="Arial" w:cs="Arial"/>
          <w:i/>
          <w:vertAlign w:val="superscript"/>
          <w:lang w:val="ro-RO"/>
        </w:rPr>
        <w:t>2</w:t>
      </w:r>
      <w:r w:rsidR="00754A78" w:rsidRPr="00BF2510">
        <w:rPr>
          <w:rFonts w:ascii="Arial" w:hAnsi="Arial" w:cs="Arial"/>
          <w:i/>
          <w:lang w:val="ro-RO"/>
        </w:rPr>
        <w:t xml:space="preserve"> şi amenajarea acestuia în adăpost pentru viţei de înţărcat prin amenajarea a 160 cuşete individuale, pentru 160 capete;</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perioada de înţărcare este de aproximativ 5 săptămâni; viteii achiţionaţi de la terţi la varsta de aproximativ 1 – 1.5 luni sunt cazaţi în adăpost pînă la vârsta de 2 – 2.5 luni</w:t>
      </w:r>
      <w:r w:rsidR="00BF2510" w:rsidRPr="00BF2510">
        <w:rPr>
          <w:rFonts w:ascii="Arial" w:hAnsi="Arial" w:cs="Arial"/>
          <w:i/>
          <w:lang w:val="ro-RO"/>
        </w:rPr>
        <w:t>;</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prepararea şi distribuirea laptelui praf se va face cu ajutorul unui aparat numit „milktaxi”, pe roti, cu o cuvă de amestecare de 250 litri; apa fierbinte se va prepară cu ajutorul unui boiler electic cu o capacitate de 1000 litri şi o putere electrica de 12 kw</w:t>
      </w:r>
      <w:r w:rsidR="00BF2510" w:rsidRPr="00BF2510">
        <w:rPr>
          <w:rFonts w:ascii="Arial" w:hAnsi="Arial" w:cs="Arial"/>
          <w:i/>
          <w:lang w:val="ro-RO"/>
        </w:rPr>
        <w:t>;</w:t>
      </w:r>
      <w:r w:rsidRPr="00BF2510">
        <w:rPr>
          <w:rFonts w:ascii="Arial" w:hAnsi="Arial" w:cs="Arial"/>
          <w:bCs/>
          <w:i/>
          <w:color w:val="222222"/>
          <w:lang w:val="ro-RO"/>
        </w:rPr>
        <w:t xml:space="preserve"> </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furajul combinat se va prepara în cadrul unităţii cu ajutorul unei mori cu amestecator existente</w:t>
      </w:r>
      <w:r w:rsidR="00BF2510" w:rsidRPr="00BF2510">
        <w:rPr>
          <w:rFonts w:ascii="Arial" w:hAnsi="Arial" w:cs="Arial"/>
          <w:i/>
          <w:lang w:val="ro-RO"/>
        </w:rPr>
        <w:t>;</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xml:space="preserve">- distribuţia furajului combinat şi a apei se face cu galeţi, apa se pune în galeti cu ajutorul unui furtun racordat la conducta de apă, extinsă din reţeaua existentă de alimentare cu apă a fermei; ferma se alimentează cu apă din reţeaua de distribuţie a apei a localităţii; </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cuşetele individuale sunt asezate pe placa de beton a adapostului, a</w:t>
      </w:r>
      <w:r w:rsidR="00BF2510">
        <w:rPr>
          <w:rFonts w:ascii="Arial" w:hAnsi="Arial" w:cs="Arial"/>
          <w:bCs/>
          <w:i/>
          <w:color w:val="222222"/>
          <w:lang w:val="ro-RO"/>
        </w:rPr>
        <w:t>ș</w:t>
      </w:r>
      <w:r w:rsidRPr="00BF2510">
        <w:rPr>
          <w:rFonts w:ascii="Arial" w:hAnsi="Arial" w:cs="Arial"/>
          <w:bCs/>
          <w:i/>
          <w:color w:val="222222"/>
          <w:lang w:val="ro-RO"/>
        </w:rPr>
        <w:t xml:space="preserve">ternutul fiind din paie; </w:t>
      </w:r>
    </w:p>
    <w:p w:rsidR="00754A78" w:rsidRPr="00BF2510" w:rsidRDefault="00754A78" w:rsidP="00754A78">
      <w:pPr>
        <w:shd w:val="clear" w:color="auto" w:fill="FFFFFF"/>
        <w:spacing w:after="0" w:line="240" w:lineRule="auto"/>
        <w:jc w:val="both"/>
        <w:rPr>
          <w:rFonts w:ascii="Arial" w:hAnsi="Arial" w:cs="Arial"/>
          <w:bCs/>
          <w:i/>
          <w:color w:val="222222"/>
          <w:lang w:val="ro-RO"/>
        </w:rPr>
      </w:pPr>
      <w:r w:rsidRPr="00BF2510">
        <w:rPr>
          <w:rFonts w:ascii="Arial" w:hAnsi="Arial" w:cs="Arial"/>
          <w:bCs/>
          <w:i/>
          <w:color w:val="222222"/>
          <w:lang w:val="ro-RO"/>
        </w:rPr>
        <w:t>- la finalul înţărcării, viţeii sunt mutaţi în celelate grajduri ale societăţii, cuşetele sunt scoase din adăpost, iar gunoiul este încărcat în remorci şi tr</w:t>
      </w:r>
      <w:r w:rsidR="00BF2510">
        <w:rPr>
          <w:rFonts w:ascii="Arial" w:hAnsi="Arial" w:cs="Arial"/>
          <w:bCs/>
          <w:i/>
          <w:color w:val="222222"/>
          <w:lang w:val="ro-RO"/>
        </w:rPr>
        <w:t>ansportat pe platforma de dejec</w:t>
      </w:r>
      <w:r w:rsidRPr="00BF2510">
        <w:rPr>
          <w:rFonts w:ascii="Arial" w:hAnsi="Arial" w:cs="Arial"/>
          <w:bCs/>
          <w:i/>
          <w:color w:val="222222"/>
          <w:lang w:val="ro-RO"/>
        </w:rPr>
        <w:t>ţ</w:t>
      </w:r>
      <w:r w:rsidR="00BF2510">
        <w:rPr>
          <w:rFonts w:ascii="Arial" w:hAnsi="Arial" w:cs="Arial"/>
          <w:bCs/>
          <w:i/>
          <w:color w:val="222222"/>
          <w:lang w:val="ro-RO"/>
        </w:rPr>
        <w:t>i</w:t>
      </w:r>
      <w:r w:rsidRPr="00BF2510">
        <w:rPr>
          <w:rFonts w:ascii="Arial" w:hAnsi="Arial" w:cs="Arial"/>
          <w:bCs/>
          <w:i/>
          <w:color w:val="222222"/>
          <w:lang w:val="ro-RO"/>
        </w:rPr>
        <w:t>i; după curaţarea grajdului cuşetele vor fi introduse înapoi în grajd şi după dezinfecţie, ciclul de înţărcare se reia;</w:t>
      </w:r>
    </w:p>
    <w:p w:rsidR="00754A78" w:rsidRPr="00BF2510" w:rsidRDefault="00754A78" w:rsidP="00754A78">
      <w:pPr>
        <w:shd w:val="clear" w:color="auto" w:fill="FFFFFF"/>
        <w:spacing w:after="0" w:line="240" w:lineRule="auto"/>
        <w:jc w:val="both"/>
        <w:rPr>
          <w:rFonts w:ascii="Arial" w:hAnsi="Arial" w:cs="Arial"/>
          <w:i/>
          <w:lang w:val="ro-RO"/>
        </w:rPr>
      </w:pPr>
      <w:r w:rsidRPr="00BF2510">
        <w:rPr>
          <w:rFonts w:ascii="Arial" w:hAnsi="Arial" w:cs="Arial"/>
          <w:i/>
          <w:lang w:val="ro-RO"/>
        </w:rPr>
        <w:t>- gunoiul de grajd rezultat va fi depozitat în laguna existentă.</w:t>
      </w:r>
    </w:p>
    <w:p w:rsidR="00754A78" w:rsidRPr="00BF2510" w:rsidRDefault="00754A78" w:rsidP="00754A78">
      <w:pPr>
        <w:tabs>
          <w:tab w:val="left" w:pos="709"/>
        </w:tabs>
        <w:spacing w:after="0" w:line="240" w:lineRule="auto"/>
        <w:rPr>
          <w:rFonts w:ascii="Arial" w:hAnsi="Arial" w:cs="Arial"/>
          <w:i/>
          <w:lang w:val="ro-RO"/>
        </w:rPr>
      </w:pPr>
      <w:r w:rsidRPr="00BF2510">
        <w:rPr>
          <w:rFonts w:ascii="Arial" w:hAnsi="Arial" w:cs="Arial"/>
          <w:b/>
          <w:i/>
          <w:lang w:val="ro-RO"/>
        </w:rPr>
        <w:t>b) cumularea cu alte proiecte existente si/sau aprobate</w:t>
      </w:r>
      <w:r w:rsidRPr="00BF2510">
        <w:rPr>
          <w:rFonts w:ascii="Arial" w:hAnsi="Arial" w:cs="Arial"/>
          <w:i/>
          <w:lang w:val="ro-RO"/>
        </w:rPr>
        <w:t xml:space="preserve">: </w:t>
      </w:r>
    </w:p>
    <w:p w:rsidR="00754A78" w:rsidRPr="00BF2510" w:rsidRDefault="00754A78" w:rsidP="00754A78">
      <w:pPr>
        <w:pStyle w:val="ListParagraph"/>
        <w:tabs>
          <w:tab w:val="left" w:pos="709"/>
        </w:tabs>
        <w:ind w:left="0" w:firstLine="709"/>
        <w:jc w:val="both"/>
        <w:rPr>
          <w:rFonts w:ascii="Arial" w:hAnsi="Arial" w:cs="Arial"/>
          <w:i/>
          <w:lang w:val="ro-RO"/>
        </w:rPr>
      </w:pPr>
      <w:r w:rsidRPr="00BF2510">
        <w:rPr>
          <w:rFonts w:ascii="Arial" w:hAnsi="Arial" w:cs="Arial"/>
          <w:i/>
          <w:lang w:val="ro-RO"/>
        </w:rPr>
        <w:t>- pe amplasamentul se desfăşoară activitatea de creştere a viţeilor, extinderea activităţii cu acea</w:t>
      </w:r>
      <w:r w:rsidR="00E30247" w:rsidRPr="00BF2510">
        <w:rPr>
          <w:rFonts w:ascii="Arial" w:hAnsi="Arial" w:cs="Arial"/>
          <w:i/>
          <w:lang w:val="ro-RO"/>
        </w:rPr>
        <w:t>stă capacitate poate crea un ef</w:t>
      </w:r>
      <w:r w:rsidRPr="00BF2510">
        <w:rPr>
          <w:rFonts w:ascii="Arial" w:hAnsi="Arial" w:cs="Arial"/>
          <w:i/>
          <w:lang w:val="ro-RO"/>
        </w:rPr>
        <w:t>ect cumulativ, dar acesta nu poate fi unul semnificativ;</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b/>
          <w:i/>
          <w:lang w:val="ro-RO"/>
        </w:rPr>
        <w:t>c) utilizarea resurselor naturale, in special a solului, a terenurilor, a apei si a biodiversităţii</w:t>
      </w:r>
      <w:r w:rsidRPr="00BF2510">
        <w:rPr>
          <w:rFonts w:ascii="Arial" w:hAnsi="Arial" w:cs="Arial"/>
          <w:i/>
          <w:lang w:val="ro-RO"/>
        </w:rPr>
        <w:t xml:space="preserve">: </w:t>
      </w:r>
    </w:p>
    <w:p w:rsidR="00754A78" w:rsidRPr="00BF2510" w:rsidRDefault="00754A78" w:rsidP="00754A78">
      <w:pPr>
        <w:pStyle w:val="Default"/>
        <w:ind w:firstLine="708"/>
        <w:jc w:val="both"/>
        <w:rPr>
          <w:rFonts w:ascii="Arial" w:hAnsi="Arial" w:cs="Arial"/>
          <w:i/>
          <w:sz w:val="22"/>
          <w:szCs w:val="22"/>
          <w:lang w:val="ro-RO"/>
        </w:rPr>
      </w:pPr>
      <w:r w:rsidRPr="00BF2510">
        <w:rPr>
          <w:rFonts w:ascii="Arial" w:hAnsi="Arial" w:cs="Arial"/>
          <w:i/>
          <w:sz w:val="22"/>
          <w:szCs w:val="22"/>
          <w:lang w:val="ro-RO"/>
        </w:rPr>
        <w:t>- la construire se vor folosi o parte din pământul excavat, în vederea executării lucrărilor de umpluturi, balast, nisip, apă, energie electrică;</w:t>
      </w:r>
    </w:p>
    <w:p w:rsidR="00754A78" w:rsidRPr="00BF2510" w:rsidRDefault="00754A78" w:rsidP="00754A78">
      <w:pPr>
        <w:pStyle w:val="ListParagraph"/>
        <w:tabs>
          <w:tab w:val="left" w:pos="709"/>
        </w:tabs>
        <w:ind w:left="0" w:firstLine="709"/>
        <w:jc w:val="both"/>
        <w:rPr>
          <w:rFonts w:ascii="Arial" w:hAnsi="Arial" w:cs="Arial"/>
          <w:i/>
          <w:lang w:val="ro-RO"/>
        </w:rPr>
      </w:pPr>
      <w:r w:rsidRPr="00BF2510">
        <w:rPr>
          <w:rFonts w:ascii="Arial" w:hAnsi="Arial" w:cs="Arial"/>
          <w:i/>
          <w:lang w:val="ro-RO"/>
        </w:rPr>
        <w:t xml:space="preserve">- la funcţionare, resursele naturale sunt reprezentate de hrana pentru animale - care se va recolta şi asigura de pe terenurile proprii sau arendate, apa - pentru consum, procesare, dejecţii, etc., </w:t>
      </w:r>
    </w:p>
    <w:p w:rsidR="00754A78" w:rsidRPr="00BF2510" w:rsidRDefault="00754A78" w:rsidP="00754A78">
      <w:pPr>
        <w:spacing w:after="0" w:line="240" w:lineRule="auto"/>
        <w:jc w:val="both"/>
        <w:rPr>
          <w:rFonts w:ascii="Arial" w:hAnsi="Arial" w:cs="Arial"/>
          <w:i/>
          <w:u w:val="single"/>
          <w:lang w:val="ro-RO"/>
        </w:rPr>
      </w:pPr>
      <w:r w:rsidRPr="00BF2510">
        <w:rPr>
          <w:rFonts w:ascii="Arial" w:hAnsi="Arial" w:cs="Arial"/>
          <w:i/>
          <w:u w:val="single"/>
          <w:lang w:val="ro-RO"/>
        </w:rPr>
        <w:t>Utilităţi:</w:t>
      </w:r>
    </w:p>
    <w:p w:rsidR="00754A78" w:rsidRPr="00BF2510" w:rsidRDefault="00754A78" w:rsidP="00754A78">
      <w:pPr>
        <w:numPr>
          <w:ilvl w:val="0"/>
          <w:numId w:val="39"/>
        </w:numPr>
        <w:spacing w:after="0" w:line="240" w:lineRule="auto"/>
        <w:jc w:val="both"/>
        <w:rPr>
          <w:rFonts w:ascii="Arial" w:hAnsi="Arial" w:cs="Arial"/>
          <w:i/>
          <w:lang w:val="ro-RO"/>
        </w:rPr>
      </w:pPr>
      <w:r w:rsidRPr="00BF2510">
        <w:rPr>
          <w:rFonts w:ascii="Arial" w:hAnsi="Arial" w:cs="Arial"/>
          <w:i/>
          <w:lang w:val="ro-RO"/>
        </w:rPr>
        <w:tab/>
        <w:t>1. Alimentarea cu apă se va realiza din reţeaua de apă existentă în zonă, prin extinderea reţelelor existente pe amplasament.</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xml:space="preserve"> </w:t>
      </w:r>
      <w:r w:rsidRPr="00BF2510">
        <w:rPr>
          <w:rFonts w:ascii="Arial" w:hAnsi="Arial" w:cs="Arial"/>
          <w:i/>
          <w:lang w:val="ro-RO"/>
        </w:rPr>
        <w:tab/>
        <w:t>2. Evacuarea apelor uzate:</w:t>
      </w:r>
    </w:p>
    <w:p w:rsidR="00754A78" w:rsidRPr="00BF2510" w:rsidRDefault="00754A78" w:rsidP="00754A78">
      <w:pPr>
        <w:spacing w:after="0" w:line="240" w:lineRule="auto"/>
        <w:ind w:firstLine="720"/>
        <w:jc w:val="both"/>
        <w:rPr>
          <w:rFonts w:ascii="Arial" w:hAnsi="Arial" w:cs="Arial"/>
          <w:i/>
          <w:snapToGrid w:val="0"/>
          <w:lang w:val="ro-RO"/>
        </w:rPr>
      </w:pPr>
      <w:r w:rsidRPr="00BF2510">
        <w:rPr>
          <w:rFonts w:ascii="Arial" w:hAnsi="Arial" w:cs="Arial"/>
          <w:i/>
          <w:lang w:val="ro-RO"/>
        </w:rPr>
        <w:t xml:space="preserve"> </w:t>
      </w:r>
      <w:r w:rsidRPr="00BF2510">
        <w:rPr>
          <w:rFonts w:ascii="Arial" w:hAnsi="Arial" w:cs="Arial"/>
          <w:i/>
          <w:lang w:val="ro-RO"/>
        </w:rPr>
        <w:tab/>
        <w:t>- a</w:t>
      </w:r>
      <w:r w:rsidRPr="00BF2510">
        <w:rPr>
          <w:rFonts w:ascii="Arial" w:hAnsi="Arial" w:cs="Arial"/>
          <w:i/>
          <w:snapToGrid w:val="0"/>
          <w:lang w:val="ro-RO"/>
        </w:rPr>
        <w:t xml:space="preserve">pele uzate menajere sunt evacuate în bazin betonat vidanjabil existent cu volumul de </w:t>
      </w:r>
      <w:smartTag w:uri="urn:schemas-microsoft-com:office:smarttags" w:element="metricconverter">
        <w:smartTagPr>
          <w:attr w:name="ProductID" w:val="20 mﾳ"/>
        </w:smartTagPr>
        <w:r w:rsidRPr="00BF2510">
          <w:rPr>
            <w:rFonts w:ascii="Arial" w:hAnsi="Arial" w:cs="Arial"/>
            <w:i/>
            <w:snapToGrid w:val="0"/>
            <w:lang w:val="ro-RO"/>
          </w:rPr>
          <w:t>20 m³</w:t>
        </w:r>
        <w:r w:rsidR="00BF2510" w:rsidRPr="00BF2510">
          <w:rPr>
            <w:rFonts w:ascii="Arial" w:hAnsi="Arial" w:cs="Arial"/>
            <w:i/>
            <w:lang w:val="ro-RO"/>
          </w:rPr>
          <w:t>;</w:t>
        </w:r>
      </w:smartTag>
    </w:p>
    <w:p w:rsidR="00754A78" w:rsidRPr="00BF2510" w:rsidRDefault="00754A78" w:rsidP="00754A78">
      <w:pPr>
        <w:spacing w:after="0" w:line="240" w:lineRule="auto"/>
        <w:ind w:firstLine="1428"/>
        <w:jc w:val="both"/>
        <w:rPr>
          <w:rFonts w:ascii="Arial" w:hAnsi="Arial" w:cs="Arial"/>
          <w:i/>
          <w:snapToGrid w:val="0"/>
          <w:lang w:val="ro-RO"/>
        </w:rPr>
      </w:pPr>
      <w:r w:rsidRPr="00BF2510">
        <w:rPr>
          <w:rFonts w:ascii="Arial" w:hAnsi="Arial" w:cs="Arial"/>
          <w:i/>
          <w:snapToGrid w:val="0"/>
          <w:lang w:val="ro-RO"/>
        </w:rPr>
        <w:t>- apele pluviale din incinta unităţii sunt preluate prin rigole betonate şi sunt evacuate în canalele de desecare din vecinătatea fermei, după trecere prin bazin betonat</w:t>
      </w:r>
      <w:r w:rsidRPr="00BF2510">
        <w:rPr>
          <w:rFonts w:ascii="Arial" w:hAnsi="Arial" w:cs="Arial"/>
          <w:i/>
          <w:snapToGrid w:val="0"/>
          <w:color w:val="FF0000"/>
          <w:lang w:val="ro-RO"/>
        </w:rPr>
        <w:t xml:space="preserve"> </w:t>
      </w:r>
      <w:r w:rsidRPr="00BF2510">
        <w:rPr>
          <w:rFonts w:ascii="Arial" w:hAnsi="Arial" w:cs="Arial"/>
          <w:i/>
          <w:snapToGrid w:val="0"/>
          <w:lang w:val="ro-RO"/>
        </w:rPr>
        <w:t>separator de produse petroliere,</w:t>
      </w:r>
      <w:r w:rsidR="00BF2510">
        <w:rPr>
          <w:rFonts w:ascii="Arial" w:hAnsi="Arial" w:cs="Arial"/>
          <w:i/>
          <w:snapToGrid w:val="0"/>
          <w:lang w:val="ro-RO"/>
        </w:rPr>
        <w:t xml:space="preserve"> </w:t>
      </w:r>
      <w:r w:rsidRPr="00BF2510">
        <w:rPr>
          <w:rFonts w:ascii="Arial" w:hAnsi="Arial" w:cs="Arial"/>
          <w:i/>
          <w:snapToGrid w:val="0"/>
          <w:lang w:val="ro-RO"/>
        </w:rPr>
        <w:t xml:space="preserve">existent cu volumul de 10 m³. </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xml:space="preserve">     </w:t>
      </w:r>
      <w:r w:rsidRPr="00BF2510">
        <w:rPr>
          <w:rFonts w:ascii="Arial" w:hAnsi="Arial" w:cs="Arial"/>
          <w:i/>
          <w:lang w:val="ro-RO"/>
        </w:rPr>
        <w:tab/>
        <w:t>3. Energia electrică se va asigura prin extinderea reţelei existente de distribuție din zonă.</w:t>
      </w:r>
    </w:p>
    <w:p w:rsidR="00754A78" w:rsidRPr="00BF2510" w:rsidRDefault="00754A78" w:rsidP="00754A78">
      <w:pPr>
        <w:spacing w:after="0" w:line="240" w:lineRule="auto"/>
        <w:ind w:firstLine="708"/>
        <w:jc w:val="both"/>
        <w:rPr>
          <w:rFonts w:ascii="Arial" w:hAnsi="Arial" w:cs="Arial"/>
          <w:i/>
          <w:lang w:val="ro-RO"/>
        </w:rPr>
      </w:pPr>
      <w:r w:rsidRPr="00BF2510">
        <w:rPr>
          <w:rFonts w:ascii="Arial" w:hAnsi="Arial" w:cs="Arial"/>
          <w:i/>
          <w:lang w:val="ro-RO"/>
        </w:rPr>
        <w:t xml:space="preserve">4. Spaţiile nu sunt încălzite, iar prepararea apei fierbinţi necesară preparării laptelui praf </w:t>
      </w:r>
      <w:r w:rsidRPr="00BF2510">
        <w:rPr>
          <w:rFonts w:ascii="Arial" w:hAnsi="Arial" w:cs="Arial"/>
          <w:bCs/>
          <w:i/>
          <w:color w:val="222222"/>
          <w:lang w:val="ro-RO"/>
        </w:rPr>
        <w:t>se va realiza cu ajutorul unui boiler electic</w:t>
      </w:r>
      <w:r w:rsidRPr="00BF2510">
        <w:rPr>
          <w:rFonts w:ascii="Arial" w:hAnsi="Arial" w:cs="Arial"/>
          <w:i/>
          <w:lang w:val="ro-RO"/>
        </w:rPr>
        <w:t xml:space="preserve"> .</w:t>
      </w:r>
    </w:p>
    <w:p w:rsidR="00754A78" w:rsidRPr="00BF2510" w:rsidRDefault="00754A78" w:rsidP="00754A78">
      <w:pPr>
        <w:pStyle w:val="Default"/>
        <w:rPr>
          <w:rFonts w:ascii="Arial" w:hAnsi="Arial" w:cs="Arial"/>
          <w:i/>
          <w:sz w:val="22"/>
          <w:szCs w:val="22"/>
          <w:lang w:val="ro-RO"/>
        </w:rPr>
      </w:pPr>
      <w:r w:rsidRPr="00BF2510">
        <w:rPr>
          <w:rFonts w:ascii="Arial" w:hAnsi="Arial" w:cs="Arial"/>
          <w:b/>
          <w:i/>
          <w:sz w:val="22"/>
          <w:szCs w:val="22"/>
          <w:lang w:val="ro-RO"/>
        </w:rPr>
        <w:t>d) cantitatea şi tipurile de deşeuri generate/gestionate</w:t>
      </w:r>
      <w:r w:rsidRPr="00BF2510">
        <w:rPr>
          <w:rFonts w:ascii="Arial" w:hAnsi="Arial" w:cs="Arial"/>
          <w:i/>
          <w:sz w:val="22"/>
          <w:szCs w:val="22"/>
          <w:lang w:val="ro-RO"/>
        </w:rPr>
        <w:t xml:space="preserve">: </w:t>
      </w:r>
    </w:p>
    <w:p w:rsidR="00754A78" w:rsidRPr="00BF2510" w:rsidRDefault="00754A78" w:rsidP="00754A78">
      <w:pPr>
        <w:pStyle w:val="Default"/>
        <w:rPr>
          <w:rFonts w:ascii="Arial" w:hAnsi="Arial" w:cs="Arial"/>
          <w:i/>
          <w:iCs/>
          <w:sz w:val="22"/>
          <w:szCs w:val="22"/>
          <w:lang w:val="ro-RO"/>
        </w:rPr>
      </w:pPr>
      <w:r w:rsidRPr="00BF2510">
        <w:rPr>
          <w:rFonts w:ascii="Arial" w:hAnsi="Arial" w:cs="Arial"/>
          <w:i/>
          <w:iCs/>
          <w:sz w:val="22"/>
          <w:szCs w:val="22"/>
          <w:lang w:val="ro-RO"/>
        </w:rPr>
        <w:t>- la faza de execuţie vor rezulta deşeuri specifice lucrărilor de construcţii;</w:t>
      </w:r>
    </w:p>
    <w:p w:rsidR="00754A78" w:rsidRPr="00BF2510" w:rsidRDefault="00754A78" w:rsidP="00754A78">
      <w:pPr>
        <w:pStyle w:val="Default"/>
        <w:rPr>
          <w:rFonts w:ascii="Arial" w:hAnsi="Arial" w:cs="Arial"/>
          <w:i/>
          <w:iCs/>
          <w:sz w:val="22"/>
          <w:szCs w:val="22"/>
          <w:lang w:val="ro-RO"/>
        </w:rPr>
      </w:pPr>
      <w:r w:rsidRPr="00BF2510">
        <w:rPr>
          <w:rFonts w:ascii="Arial" w:hAnsi="Arial" w:cs="Arial"/>
          <w:i/>
          <w:iCs/>
          <w:sz w:val="22"/>
          <w:szCs w:val="22"/>
          <w:lang w:val="ro-RO"/>
        </w:rPr>
        <w:t>- acestea se vor depozita temporar în containere şi vor fi transportate în rampă autorizată;</w:t>
      </w:r>
    </w:p>
    <w:p w:rsidR="00754A78" w:rsidRPr="00BF2510" w:rsidRDefault="00754A78" w:rsidP="00754A78">
      <w:pPr>
        <w:pStyle w:val="Default"/>
        <w:rPr>
          <w:rFonts w:ascii="Arial" w:hAnsi="Arial" w:cs="Arial"/>
          <w:i/>
          <w:sz w:val="22"/>
          <w:szCs w:val="22"/>
          <w:lang w:val="ro-RO"/>
        </w:rPr>
      </w:pPr>
      <w:r w:rsidRPr="00BF2510">
        <w:rPr>
          <w:rFonts w:ascii="Arial" w:hAnsi="Arial" w:cs="Arial"/>
          <w:i/>
          <w:iCs/>
          <w:sz w:val="22"/>
          <w:szCs w:val="22"/>
          <w:lang w:val="ro-RO"/>
        </w:rPr>
        <w:t>- la faza de exploatare vor rezulta:</w:t>
      </w:r>
    </w:p>
    <w:p w:rsidR="00754A78" w:rsidRPr="00BF2510" w:rsidRDefault="00754A78" w:rsidP="00754A78">
      <w:pPr>
        <w:spacing w:after="0" w:line="240" w:lineRule="auto"/>
        <w:ind w:firstLine="708"/>
        <w:jc w:val="both"/>
        <w:rPr>
          <w:rFonts w:ascii="Arial" w:hAnsi="Arial" w:cs="Arial"/>
          <w:i/>
          <w:lang w:val="ro-RO"/>
        </w:rPr>
      </w:pPr>
      <w:r w:rsidRPr="00BF2510">
        <w:rPr>
          <w:rFonts w:ascii="Arial" w:hAnsi="Arial" w:cs="Arial"/>
          <w:i/>
          <w:lang w:val="ro-RO"/>
        </w:rPr>
        <w:t>- dejecţii rezultate de la viţei 51 m</w:t>
      </w:r>
      <w:r w:rsidRPr="00BF2510">
        <w:rPr>
          <w:rFonts w:ascii="Arial" w:hAnsi="Arial" w:cs="Arial"/>
          <w:i/>
          <w:vertAlign w:val="superscript"/>
          <w:lang w:val="ro-RO"/>
        </w:rPr>
        <w:t>3</w:t>
      </w:r>
      <w:r w:rsidRPr="00BF2510">
        <w:rPr>
          <w:rFonts w:ascii="Arial" w:hAnsi="Arial" w:cs="Arial"/>
          <w:i/>
          <w:lang w:val="ro-RO"/>
        </w:rPr>
        <w:t xml:space="preserve">/lună </w:t>
      </w:r>
      <w:r w:rsidR="00BF2510">
        <w:rPr>
          <w:rFonts w:ascii="Arial" w:hAnsi="Arial" w:cs="Arial"/>
          <w:i/>
          <w:lang w:val="ro-RO"/>
        </w:rPr>
        <w:t xml:space="preserve">care </w:t>
      </w:r>
      <w:r w:rsidRPr="00BF2510">
        <w:rPr>
          <w:rFonts w:ascii="Arial" w:hAnsi="Arial" w:cs="Arial"/>
          <w:i/>
          <w:lang w:val="ro-RO"/>
        </w:rPr>
        <w:t xml:space="preserve">se vor depozita în laguna existentă care este racordată la un bazin de colectare a dejecţiilor lichide;    </w:t>
      </w:r>
    </w:p>
    <w:p w:rsidR="00754A78" w:rsidRPr="00BF2510" w:rsidRDefault="00754A78" w:rsidP="00754A78">
      <w:pPr>
        <w:spacing w:after="0" w:line="240" w:lineRule="auto"/>
        <w:ind w:firstLine="708"/>
        <w:jc w:val="both"/>
        <w:rPr>
          <w:rFonts w:ascii="Arial" w:hAnsi="Arial" w:cs="Arial"/>
          <w:i/>
          <w:lang w:val="ro-RO"/>
        </w:rPr>
      </w:pPr>
      <w:r w:rsidRPr="00BF2510">
        <w:rPr>
          <w:rFonts w:ascii="Arial" w:hAnsi="Arial" w:cs="Arial"/>
          <w:i/>
          <w:lang w:val="ro-RO"/>
        </w:rPr>
        <w:t>- după o perioadă de maturare de minim 6 luni, dejecţiile vor fi distribuite pe terenurile agricole ale societăţii;</w:t>
      </w:r>
    </w:p>
    <w:p w:rsidR="00754A78" w:rsidRPr="00BF2510" w:rsidRDefault="00754A78" w:rsidP="00754A78">
      <w:pPr>
        <w:pStyle w:val="Default"/>
        <w:ind w:firstLine="708"/>
        <w:jc w:val="both"/>
        <w:rPr>
          <w:rFonts w:ascii="Arial" w:hAnsi="Arial" w:cs="Arial"/>
          <w:i/>
          <w:iCs/>
          <w:sz w:val="22"/>
          <w:szCs w:val="22"/>
          <w:lang w:val="ro-RO"/>
        </w:rPr>
      </w:pPr>
      <w:r w:rsidRPr="00BF2510">
        <w:rPr>
          <w:rFonts w:ascii="Arial" w:hAnsi="Arial" w:cs="Arial"/>
          <w:i/>
          <w:iCs/>
          <w:sz w:val="22"/>
          <w:szCs w:val="22"/>
          <w:lang w:val="ro-RO"/>
        </w:rPr>
        <w:t xml:space="preserve">- deşeuri menajere: se vor depozita în pubele şi se vor preda firmei specializate de salubritate, pe bază de contract; </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b/>
          <w:i/>
          <w:lang w:val="ro-RO"/>
        </w:rPr>
        <w:t>e) poluarea şi alte efecte negative:</w:t>
      </w:r>
      <w:r w:rsidRPr="00BF2510">
        <w:rPr>
          <w:rFonts w:ascii="Arial" w:hAnsi="Arial" w:cs="Arial"/>
          <w:i/>
          <w:lang w:val="ro-RO"/>
        </w:rPr>
        <w:t xml:space="preserve"> </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i/>
          <w:lang w:val="ro-RO"/>
        </w:rPr>
        <w:t xml:space="preserve">- în perioada realizării proiectului </w:t>
      </w:r>
      <w:r w:rsidRPr="00BF2510">
        <w:rPr>
          <w:rStyle w:val="tpa1"/>
          <w:rFonts w:ascii="Arial" w:hAnsi="Arial" w:cs="Arial"/>
          <w:i/>
          <w:lang w:val="ro-RO"/>
        </w:rPr>
        <w:t>pot apărea emisii</w:t>
      </w:r>
      <w:r w:rsidRPr="00BF2510">
        <w:rPr>
          <w:rFonts w:ascii="Arial" w:hAnsi="Arial" w:cs="Arial"/>
          <w:i/>
          <w:lang w:val="ro-RO"/>
        </w:rPr>
        <w:t>, pulberi de la lucrările de construcţii, noxe de la mijloacele de transport a materialelor, pământ de la operaţiile de săpături;</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754A78" w:rsidRPr="00BF2510" w:rsidRDefault="00754A78" w:rsidP="00754A78">
      <w:pPr>
        <w:pStyle w:val="CharCharChar1Char"/>
        <w:jc w:val="both"/>
        <w:rPr>
          <w:rStyle w:val="tpa1"/>
          <w:rFonts w:eastAsia="Calibri"/>
          <w:lang w:val="ro-RO"/>
        </w:rPr>
      </w:pPr>
      <w:r w:rsidRPr="00BF2510">
        <w:rPr>
          <w:rStyle w:val="tpa1"/>
          <w:rFonts w:ascii="Arial" w:hAnsi="Arial" w:cs="Arial"/>
          <w:i/>
          <w:sz w:val="22"/>
          <w:szCs w:val="22"/>
          <w:lang w:val="ro-RO"/>
        </w:rPr>
        <w:t>- se vor utiliza</w:t>
      </w:r>
      <w:r w:rsidRPr="00BF2510">
        <w:rPr>
          <w:rStyle w:val="tpa1"/>
          <w:rFonts w:ascii="Arial" w:eastAsia="Calibri" w:hAnsi="Arial" w:cs="Arial"/>
          <w:i/>
          <w:sz w:val="22"/>
          <w:szCs w:val="22"/>
          <w:lang w:val="ro-RO"/>
        </w:rPr>
        <w:t xml:space="preserve"> utilaje silențioase, cu un grad ridicat de fiabilitate și randament ridicat; </w:t>
      </w:r>
    </w:p>
    <w:p w:rsidR="00754A78" w:rsidRPr="00BF2510" w:rsidRDefault="00754A78" w:rsidP="00754A78">
      <w:pPr>
        <w:autoSpaceDE w:val="0"/>
        <w:autoSpaceDN w:val="0"/>
        <w:adjustRightInd w:val="0"/>
        <w:spacing w:after="0" w:line="240" w:lineRule="auto"/>
        <w:jc w:val="both"/>
        <w:rPr>
          <w:lang w:val="ro-RO"/>
        </w:rPr>
      </w:pPr>
      <w:r w:rsidRPr="00BF2510">
        <w:rPr>
          <w:rFonts w:ascii="Arial" w:hAnsi="Arial" w:cs="Arial"/>
          <w:b/>
          <w:i/>
          <w:lang w:val="ro-RO"/>
        </w:rPr>
        <w:t>f) riscurile de accidente majore și/sau dezastre relevante pentru proiectul în cauză, inclusiv cele cauzate de schimbările climatice, conform informațiilor științifice:</w:t>
      </w:r>
      <w:r w:rsidRPr="00BF2510">
        <w:rPr>
          <w:rFonts w:ascii="Arial" w:hAnsi="Arial" w:cs="Arial"/>
          <w:i/>
          <w:lang w:val="ro-RO"/>
        </w:rPr>
        <w:t xml:space="preserve"> pe perioada execuţiei şi funcţionării obiectivului riscul de accident este redus, nu se utilizează substanţe periculoase, alimentarea utilajelor cu carburanţi se face numai la staţiile de distribuţie carburanţi autorizate;</w:t>
      </w:r>
    </w:p>
    <w:p w:rsidR="00754A78" w:rsidRPr="00BF2510" w:rsidRDefault="00754A78" w:rsidP="00754A78">
      <w:pPr>
        <w:shd w:val="clear" w:color="auto" w:fill="FFFFFF"/>
        <w:spacing w:after="0" w:line="240" w:lineRule="auto"/>
        <w:jc w:val="both"/>
        <w:rPr>
          <w:rFonts w:ascii="Arial" w:hAnsi="Arial" w:cs="Arial"/>
          <w:bCs/>
          <w:i/>
          <w:lang w:val="ro-RO"/>
        </w:rPr>
      </w:pPr>
      <w:r w:rsidRPr="00BF2510">
        <w:rPr>
          <w:rFonts w:ascii="Arial" w:hAnsi="Arial" w:cs="Arial"/>
          <w:b/>
          <w:lang w:val="ro-RO"/>
        </w:rPr>
        <w:t>g)</w:t>
      </w:r>
      <w:r w:rsidRPr="00BF2510">
        <w:rPr>
          <w:rFonts w:ascii="Arial" w:hAnsi="Arial" w:cs="Arial"/>
          <w:lang w:val="ro-RO"/>
        </w:rPr>
        <w:t xml:space="preserve"> </w:t>
      </w:r>
      <w:r w:rsidRPr="00BF2510">
        <w:rPr>
          <w:rFonts w:ascii="Arial" w:hAnsi="Arial" w:cs="Arial"/>
          <w:b/>
          <w:i/>
          <w:lang w:val="ro-RO"/>
        </w:rPr>
        <w:t>riscurile pentru sanatatea umana (de ex., din cauza contaminarii apei sau a poluarii atmosferice):</w:t>
      </w:r>
      <w:r w:rsidRPr="00BF2510">
        <w:rPr>
          <w:rFonts w:ascii="Arial" w:hAnsi="Arial" w:cs="Arial"/>
          <w:lang w:val="ro-RO"/>
        </w:rPr>
        <w:t xml:space="preserve"> </w:t>
      </w:r>
      <w:r w:rsidRPr="00BF2510">
        <w:rPr>
          <w:rFonts w:ascii="Arial" w:hAnsi="Arial" w:cs="Arial"/>
          <w:bCs/>
          <w:i/>
          <w:lang w:val="ro-RO"/>
        </w:rPr>
        <w:t>proiectul nu va avea un impact negativ asupra populatiei</w:t>
      </w:r>
      <w:r w:rsidR="00BF2510" w:rsidRPr="00BF2510">
        <w:rPr>
          <w:rFonts w:ascii="Arial" w:hAnsi="Arial" w:cs="Arial"/>
          <w:bCs/>
          <w:i/>
          <w:lang w:val="ro-RO"/>
        </w:rPr>
        <w:t xml:space="preserve"> sau</w:t>
      </w:r>
      <w:r w:rsidRPr="00BF2510">
        <w:rPr>
          <w:rFonts w:ascii="Arial" w:hAnsi="Arial" w:cs="Arial"/>
          <w:bCs/>
          <w:i/>
          <w:lang w:val="ro-RO"/>
        </w:rPr>
        <w:t xml:space="preserve"> a sănătății umane; </w:t>
      </w:r>
    </w:p>
    <w:p w:rsidR="00754A78" w:rsidRPr="00BF2510" w:rsidRDefault="00754A78" w:rsidP="00754A78">
      <w:pPr>
        <w:spacing w:after="0" w:line="240" w:lineRule="auto"/>
        <w:jc w:val="both"/>
        <w:rPr>
          <w:rFonts w:ascii="Arial" w:hAnsi="Arial" w:cs="Arial"/>
          <w:b/>
          <w:lang w:val="ro-RO"/>
        </w:rPr>
      </w:pPr>
    </w:p>
    <w:p w:rsidR="00754A78" w:rsidRPr="00BF2510" w:rsidRDefault="00754A78" w:rsidP="00754A78">
      <w:pPr>
        <w:spacing w:after="0" w:line="240" w:lineRule="auto"/>
        <w:jc w:val="both"/>
        <w:rPr>
          <w:rFonts w:ascii="Arial" w:hAnsi="Arial" w:cs="Arial"/>
          <w:b/>
          <w:lang w:val="ro-RO"/>
        </w:rPr>
      </w:pPr>
      <w:r w:rsidRPr="00BF2510">
        <w:rPr>
          <w:rFonts w:ascii="Arial" w:hAnsi="Arial" w:cs="Arial"/>
          <w:b/>
          <w:lang w:val="ro-RO"/>
        </w:rPr>
        <w:t xml:space="preserve">2. Amplasarea proiectelor: </w:t>
      </w:r>
    </w:p>
    <w:p w:rsidR="00754A78" w:rsidRPr="00BF2510" w:rsidRDefault="00754A78" w:rsidP="00754A78">
      <w:pPr>
        <w:spacing w:after="0" w:line="240" w:lineRule="auto"/>
        <w:jc w:val="both"/>
        <w:rPr>
          <w:rFonts w:ascii="Arial" w:hAnsi="Arial" w:cs="Arial"/>
          <w:i/>
          <w:color w:val="FF0000"/>
          <w:lang w:val="ro-RO"/>
        </w:rPr>
      </w:pPr>
      <w:r w:rsidRPr="00BF2510">
        <w:rPr>
          <w:rFonts w:ascii="Arial" w:hAnsi="Arial" w:cs="Arial"/>
          <w:b/>
          <w:lang w:val="ro-RO"/>
        </w:rPr>
        <w:t>2.1</w:t>
      </w:r>
      <w:r w:rsidRPr="00BF2510">
        <w:rPr>
          <w:rFonts w:ascii="Arial" w:hAnsi="Arial" w:cs="Arial"/>
          <w:lang w:val="ro-RO"/>
        </w:rPr>
        <w:t xml:space="preserve"> </w:t>
      </w:r>
      <w:r w:rsidRPr="00BF2510">
        <w:rPr>
          <w:rFonts w:ascii="Arial" w:hAnsi="Arial" w:cs="Arial"/>
          <w:b/>
          <w:lang w:val="ro-RO"/>
        </w:rPr>
        <w:t xml:space="preserve">utilizarea actuală şi aprobată a terenurilor: </w:t>
      </w:r>
      <w:r w:rsidRPr="00BF2510">
        <w:rPr>
          <w:rFonts w:ascii="Arial" w:hAnsi="Arial" w:cs="Arial"/>
          <w:i/>
          <w:lang w:val="ro-RO"/>
        </w:rPr>
        <w:t>conform Certificatului de Urbanism nr. 5/6.03.2019,  emis de Primăria Comunei Lechiţa, folosinţa actuală a terenului este de curţi, construcţii, proprietate privată a societăţii</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BF2510">
        <w:rPr>
          <w:rFonts w:ascii="Arial" w:hAnsi="Arial" w:cs="Arial"/>
          <w:i/>
          <w:lang w:val="ro-RO"/>
        </w:rPr>
        <w:t>resursele naturale utilizate pentru realizarea proiectului sunt disponibile în zonă;</w:t>
      </w:r>
    </w:p>
    <w:p w:rsidR="00754A78" w:rsidRPr="00BF2510" w:rsidRDefault="00754A78" w:rsidP="00754A78">
      <w:pPr>
        <w:autoSpaceDE w:val="0"/>
        <w:autoSpaceDN w:val="0"/>
        <w:adjustRightInd w:val="0"/>
        <w:spacing w:after="0" w:line="240" w:lineRule="auto"/>
        <w:jc w:val="both"/>
        <w:rPr>
          <w:rFonts w:ascii="Arial" w:hAnsi="Arial" w:cs="Arial"/>
          <w:b/>
          <w:lang w:val="ro-RO"/>
        </w:rPr>
      </w:pPr>
      <w:r w:rsidRPr="00BF2510">
        <w:rPr>
          <w:rFonts w:ascii="Arial" w:hAnsi="Arial" w:cs="Arial"/>
          <w:b/>
          <w:lang w:val="ro-RO"/>
        </w:rPr>
        <w:t>2.3</w:t>
      </w:r>
      <w:r w:rsidRPr="00BF2510">
        <w:rPr>
          <w:rFonts w:ascii="Arial" w:hAnsi="Arial" w:cs="Arial"/>
          <w:i/>
          <w:lang w:val="ro-RO"/>
        </w:rPr>
        <w:t xml:space="preserve"> </w:t>
      </w:r>
      <w:r w:rsidRPr="00BF2510">
        <w:rPr>
          <w:rFonts w:ascii="Arial" w:hAnsi="Arial" w:cs="Arial"/>
          <w:b/>
          <w:lang w:val="ro-RO"/>
        </w:rPr>
        <w:t>capacitatea de absorbţie a mediului natural, acordându-se o atenţie specială următoarelor zone:</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lang w:val="ro-RO"/>
        </w:rPr>
        <w:t xml:space="preserve">a) zone umede, zone riverane, guri ale râurilor: </w:t>
      </w:r>
      <w:r w:rsidRPr="00BF2510">
        <w:rPr>
          <w:rFonts w:ascii="Arial" w:hAnsi="Arial" w:cs="Arial"/>
          <w:i/>
          <w:lang w:val="ro-RO"/>
        </w:rPr>
        <w:t>proiectul nu este amplasat în zone umede, riverane, sau guri ale râurilor;</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lang w:val="ro-RO"/>
        </w:rPr>
        <w:t>b) zone costiere şi mediul marin:</w:t>
      </w:r>
      <w:r w:rsidRPr="00BF2510">
        <w:rPr>
          <w:rFonts w:ascii="Arial" w:hAnsi="Arial" w:cs="Arial"/>
          <w:i/>
          <w:lang w:val="ro-RO"/>
        </w:rPr>
        <w:t xml:space="preserve"> proiectul nu este amplasat în zonă costieră sau mediu marin;</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lang w:val="ro-RO"/>
        </w:rPr>
        <w:t>c) zonele montane şi forestiere:</w:t>
      </w:r>
      <w:r w:rsidRPr="00BF2510">
        <w:rPr>
          <w:rFonts w:ascii="Arial" w:hAnsi="Arial" w:cs="Arial"/>
          <w:i/>
          <w:lang w:val="ro-RO"/>
        </w:rPr>
        <w:t xml:space="preserve"> proiectul nu este amplasat în zonă montană și forestieră;</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lang w:val="ro-RO"/>
        </w:rPr>
        <w:t xml:space="preserve">d) arii naturale protejate de interes naţional, comunitar, internaţional: </w:t>
      </w:r>
      <w:r w:rsidRPr="00BF2510">
        <w:rPr>
          <w:rFonts w:ascii="Arial" w:hAnsi="Arial" w:cs="Arial"/>
          <w:i/>
          <w:lang w:val="ro-RO"/>
        </w:rPr>
        <w:t>proiectul nu este amplasat în arie naturală protejată de interes național, comunitar, internațional;</w:t>
      </w:r>
    </w:p>
    <w:p w:rsidR="00754A78" w:rsidRPr="00BF2510" w:rsidRDefault="00754A78" w:rsidP="00754A78">
      <w:pPr>
        <w:pStyle w:val="ListParagraph"/>
        <w:tabs>
          <w:tab w:val="left" w:pos="709"/>
        </w:tabs>
        <w:ind w:left="0"/>
        <w:jc w:val="both"/>
        <w:rPr>
          <w:rFonts w:ascii="Arial" w:hAnsi="Arial" w:cs="Arial"/>
          <w:i/>
          <w:lang w:val="ro-RO"/>
        </w:rPr>
      </w:pPr>
      <w:r w:rsidRPr="00BF2510">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F2510">
        <w:rPr>
          <w:rFonts w:ascii="Arial" w:hAnsi="Arial" w:cs="Arial"/>
          <w:i/>
          <w:lang w:val="ro-RO"/>
        </w:rPr>
        <w:t xml:space="preserve"> </w:t>
      </w:r>
    </w:p>
    <w:p w:rsidR="00754A78" w:rsidRPr="00BF2510" w:rsidRDefault="00754A78" w:rsidP="00754A78">
      <w:pPr>
        <w:pStyle w:val="ListParagraph"/>
        <w:tabs>
          <w:tab w:val="left" w:pos="709"/>
        </w:tabs>
        <w:ind w:left="0"/>
        <w:jc w:val="both"/>
        <w:rPr>
          <w:rFonts w:ascii="Arial" w:hAnsi="Arial" w:cs="Arial"/>
          <w:i/>
          <w:lang w:val="ro-RO"/>
        </w:rPr>
      </w:pPr>
      <w:r w:rsidRPr="00BF2510">
        <w:rPr>
          <w:rFonts w:ascii="Arial" w:hAnsi="Arial" w:cs="Arial"/>
          <w:i/>
          <w:lang w:val="ro-RO"/>
        </w:rPr>
        <w:t>- amplasamentul proiectului nu se află în zone protejate;</w:t>
      </w:r>
    </w:p>
    <w:p w:rsidR="00754A78" w:rsidRPr="00BF2510" w:rsidRDefault="00754A78" w:rsidP="00754A78">
      <w:pPr>
        <w:autoSpaceDE w:val="0"/>
        <w:autoSpaceDN w:val="0"/>
        <w:adjustRightInd w:val="0"/>
        <w:spacing w:after="0" w:line="240" w:lineRule="auto"/>
        <w:jc w:val="both"/>
        <w:rPr>
          <w:rFonts w:ascii="Arial" w:hAnsi="Arial" w:cs="Arial"/>
          <w:i/>
          <w:lang w:val="ro-RO"/>
        </w:rPr>
      </w:pPr>
      <w:r w:rsidRPr="00BF2510">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BF2510">
        <w:rPr>
          <w:rFonts w:ascii="Arial" w:hAnsi="Arial" w:cs="Arial"/>
          <w:i/>
          <w:lang w:val="ro-RO"/>
        </w:rPr>
        <w:t>proiectul nu este amplasat într-o astfel de zonă;</w:t>
      </w:r>
    </w:p>
    <w:p w:rsidR="00754A78" w:rsidRPr="00BF2510" w:rsidRDefault="00754A78" w:rsidP="00754A78">
      <w:pPr>
        <w:pStyle w:val="ListParagraph"/>
        <w:tabs>
          <w:tab w:val="left" w:pos="709"/>
        </w:tabs>
        <w:ind w:left="0"/>
        <w:jc w:val="both"/>
        <w:rPr>
          <w:rFonts w:ascii="Arial" w:hAnsi="Arial" w:cs="Arial"/>
          <w:i/>
          <w:lang w:val="ro-RO"/>
        </w:rPr>
      </w:pPr>
      <w:r w:rsidRPr="00BF2510">
        <w:rPr>
          <w:rFonts w:ascii="Arial" w:hAnsi="Arial" w:cs="Arial"/>
          <w:lang w:val="ro-RO"/>
        </w:rPr>
        <w:t>g) zonele cu o densitate mare a populației</w:t>
      </w:r>
      <w:r w:rsidRPr="00BF2510">
        <w:rPr>
          <w:rFonts w:ascii="Arial" w:hAnsi="Arial" w:cs="Arial"/>
          <w:i/>
          <w:lang w:val="ro-RO"/>
        </w:rPr>
        <w:t xml:space="preserve">: </w:t>
      </w:r>
    </w:p>
    <w:p w:rsidR="00754A78" w:rsidRPr="00BF2510" w:rsidRDefault="00754A78" w:rsidP="00754A78">
      <w:pPr>
        <w:pStyle w:val="ListParagraph"/>
        <w:tabs>
          <w:tab w:val="left" w:pos="709"/>
          <w:tab w:val="left" w:pos="9781"/>
        </w:tabs>
        <w:ind w:left="0"/>
        <w:jc w:val="both"/>
        <w:rPr>
          <w:rFonts w:ascii="Arial" w:hAnsi="Arial" w:cs="Arial"/>
          <w:i/>
          <w:lang w:val="ro-RO"/>
        </w:rPr>
      </w:pPr>
      <w:r w:rsidRPr="00BF2510">
        <w:rPr>
          <w:rFonts w:ascii="Arial" w:hAnsi="Arial" w:cs="Arial"/>
          <w:i/>
          <w:lang w:val="ro-RO"/>
        </w:rPr>
        <w:t>- zona propusă pentru implementarea proiectului se află la o distanță de circa 2000 m faţă de zona de locuit, în incinta fermei existente;</w:t>
      </w:r>
    </w:p>
    <w:p w:rsidR="00754A78" w:rsidRPr="00BF2510" w:rsidRDefault="00754A78" w:rsidP="00754A78">
      <w:pPr>
        <w:pStyle w:val="ListParagraph"/>
        <w:tabs>
          <w:tab w:val="left" w:pos="709"/>
        </w:tabs>
        <w:ind w:left="0"/>
        <w:jc w:val="both"/>
        <w:rPr>
          <w:rFonts w:ascii="Arial" w:hAnsi="Arial" w:cs="Arial"/>
          <w:i/>
          <w:lang w:val="ro-RO"/>
        </w:rPr>
      </w:pPr>
      <w:r w:rsidRPr="00BF2510">
        <w:rPr>
          <w:rFonts w:ascii="Arial" w:hAnsi="Arial" w:cs="Arial"/>
          <w:lang w:val="ro-RO"/>
        </w:rPr>
        <w:t xml:space="preserve">h) peisaje şi situri importante din punct de vedere istoric, cultural sau arheologic: </w:t>
      </w:r>
      <w:r w:rsidRPr="00BF2510">
        <w:rPr>
          <w:rFonts w:ascii="Arial" w:hAnsi="Arial" w:cs="Arial"/>
          <w:i/>
          <w:lang w:val="ro-RO"/>
        </w:rPr>
        <w:t>proiectul nu este amplasat în zonă cu peisaje şi situri importante din punct de vedere istoric, cultural și arheologic.</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b/>
          <w:i/>
          <w:lang w:val="ro-RO"/>
        </w:rPr>
        <w:t>3. Tipurile și caracteristicile impactului potenţial:</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b/>
          <w:i/>
          <w:lang w:val="ro-RO"/>
        </w:rPr>
        <w:t>a)</w:t>
      </w:r>
      <w:r w:rsidRPr="00BF2510">
        <w:rPr>
          <w:rFonts w:ascii="Arial" w:hAnsi="Arial" w:cs="Arial"/>
          <w:i/>
          <w:lang w:val="ro-RO"/>
        </w:rPr>
        <w:t xml:space="preserve"> </w:t>
      </w:r>
      <w:r w:rsidRPr="00BF2510">
        <w:rPr>
          <w:rFonts w:ascii="Arial" w:hAnsi="Arial" w:cs="Arial"/>
          <w:b/>
          <w:i/>
          <w:lang w:val="ro-RO"/>
        </w:rPr>
        <w:t>Importanța și extinderea spațială a impactului:</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proiectul se situează în localitatea Lechinţa,  cu acces din drumul judeţean;</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b/>
          <w:i/>
          <w:lang w:val="ro-RO"/>
        </w:rPr>
        <w:t>b)</w:t>
      </w:r>
      <w:r w:rsidRPr="00BF2510">
        <w:rPr>
          <w:rFonts w:ascii="Arial" w:hAnsi="Arial" w:cs="Arial"/>
          <w:i/>
          <w:lang w:val="ro-RO"/>
        </w:rPr>
        <w:t xml:space="preserve"> </w:t>
      </w:r>
      <w:r w:rsidRPr="00BF2510">
        <w:rPr>
          <w:rFonts w:ascii="Arial" w:hAnsi="Arial" w:cs="Arial"/>
          <w:b/>
          <w:i/>
          <w:lang w:val="ro-RO"/>
        </w:rPr>
        <w:t>Natura impactului:</w:t>
      </w:r>
    </w:p>
    <w:p w:rsidR="00754A78" w:rsidRPr="00BF2510" w:rsidRDefault="00754A78" w:rsidP="00754A78">
      <w:pPr>
        <w:shd w:val="clear" w:color="auto" w:fill="FFFFFF"/>
        <w:spacing w:after="0" w:line="240" w:lineRule="auto"/>
        <w:jc w:val="both"/>
        <w:rPr>
          <w:rFonts w:ascii="Arial" w:hAnsi="Arial" w:cs="Arial"/>
          <w:i/>
          <w:lang w:val="ro-RO"/>
        </w:rPr>
      </w:pPr>
      <w:r w:rsidRPr="00BF2510">
        <w:rPr>
          <w:rFonts w:ascii="Arial" w:hAnsi="Arial" w:cs="Arial"/>
          <w:i/>
          <w:lang w:val="ro-RO"/>
        </w:rPr>
        <w:t>- prin proiect se propune extinderea şopronului de utilaje de la 254 m</w:t>
      </w:r>
      <w:r w:rsidRPr="00BF2510">
        <w:rPr>
          <w:rFonts w:ascii="Arial" w:hAnsi="Arial" w:cs="Arial"/>
          <w:i/>
          <w:vertAlign w:val="superscript"/>
          <w:lang w:val="ro-RO"/>
        </w:rPr>
        <w:t>2</w:t>
      </w:r>
      <w:r w:rsidRPr="00BF2510">
        <w:rPr>
          <w:rFonts w:ascii="Arial" w:hAnsi="Arial" w:cs="Arial"/>
          <w:i/>
          <w:lang w:val="ro-RO"/>
        </w:rPr>
        <w:t xml:space="preserve"> la 510 m</w:t>
      </w:r>
      <w:r w:rsidRPr="00BF2510">
        <w:rPr>
          <w:rFonts w:ascii="Arial" w:hAnsi="Arial" w:cs="Arial"/>
          <w:i/>
          <w:vertAlign w:val="superscript"/>
          <w:lang w:val="ro-RO"/>
        </w:rPr>
        <w:t>2</w:t>
      </w:r>
      <w:r w:rsidRPr="00BF2510">
        <w:rPr>
          <w:rFonts w:ascii="Arial" w:hAnsi="Arial" w:cs="Arial"/>
          <w:i/>
          <w:lang w:val="ro-RO"/>
        </w:rPr>
        <w:t xml:space="preserve"> şi amenajarea acestuia în adăpost pentru viţei de înţărcat prin amenajarea a 160 cuşete individuale, pentru 160 capete;</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b/>
          <w:i/>
          <w:lang w:val="ro-RO"/>
        </w:rPr>
        <w:t>c)</w:t>
      </w:r>
      <w:r w:rsidRPr="00BF2510">
        <w:rPr>
          <w:rFonts w:ascii="Arial" w:hAnsi="Arial" w:cs="Arial"/>
          <w:i/>
          <w:lang w:val="ro-RO"/>
        </w:rPr>
        <w:t xml:space="preserve"> </w:t>
      </w:r>
      <w:r w:rsidRPr="00BF2510">
        <w:rPr>
          <w:rFonts w:ascii="Arial" w:hAnsi="Arial" w:cs="Arial"/>
          <w:b/>
          <w:i/>
          <w:lang w:val="ro-RO"/>
        </w:rPr>
        <w:t>Natura transfrontieră a impactului</w:t>
      </w:r>
      <w:r w:rsidRPr="00BF2510">
        <w:rPr>
          <w:rFonts w:ascii="Arial" w:hAnsi="Arial" w:cs="Arial"/>
          <w:i/>
          <w:lang w:val="ro-RO"/>
        </w:rPr>
        <w:t xml:space="preserve"> - lucrările propuse nu au efect transfrontier.</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b/>
          <w:i/>
          <w:lang w:val="ro-RO"/>
        </w:rPr>
        <w:t>d)</w:t>
      </w:r>
      <w:r w:rsidRPr="00BF2510">
        <w:rPr>
          <w:rFonts w:ascii="Arial" w:hAnsi="Arial" w:cs="Arial"/>
          <w:i/>
          <w:lang w:val="ro-RO"/>
        </w:rPr>
        <w:t xml:space="preserve"> </w:t>
      </w:r>
      <w:r w:rsidRPr="00BF2510">
        <w:rPr>
          <w:rFonts w:ascii="Arial" w:hAnsi="Arial" w:cs="Arial"/>
          <w:b/>
          <w:i/>
          <w:lang w:val="ro-RO"/>
        </w:rPr>
        <w:t>Intensitatea şi complexitatea impactului:</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xml:space="preserve"> - </w:t>
      </w:r>
      <w:r w:rsidRPr="00BF2510">
        <w:rPr>
          <w:rFonts w:ascii="Arial" w:hAnsi="Arial" w:cs="Arial"/>
          <w:i/>
          <w:iCs/>
          <w:lang w:val="ro-RO"/>
        </w:rPr>
        <w:t>având în vedere durata limitată în timp a lucrărilor de execuţie (</w:t>
      </w:r>
      <w:r w:rsidRPr="00BF2510">
        <w:rPr>
          <w:rFonts w:ascii="Arial" w:hAnsi="Arial" w:cs="Arial"/>
          <w:i/>
          <w:lang w:val="ro-RO"/>
        </w:rPr>
        <w:t>perioada de implementare a proiectului fiind de 2 luni)</w:t>
      </w:r>
      <w:r w:rsidRPr="00BF2510">
        <w:rPr>
          <w:rFonts w:ascii="Arial" w:hAnsi="Arial" w:cs="Arial"/>
          <w:i/>
          <w:iCs/>
          <w:lang w:val="ro-RO"/>
        </w:rPr>
        <w:t xml:space="preserve"> şi amploarea redusă a acestora, se consideră că impactul asupra factorilor de mediu (aer, apă, sol) este nesemnificativ</w:t>
      </w:r>
      <w:r w:rsidRPr="00BF2510">
        <w:rPr>
          <w:rFonts w:ascii="Arial" w:hAnsi="Arial" w:cs="Arial"/>
          <w:i/>
          <w:lang w:val="ro-RO"/>
        </w:rPr>
        <w:t>;</w:t>
      </w:r>
    </w:p>
    <w:p w:rsidR="00754A78" w:rsidRPr="00BF2510" w:rsidRDefault="00754A78" w:rsidP="00754A78">
      <w:pPr>
        <w:spacing w:after="0" w:line="240" w:lineRule="auto"/>
        <w:jc w:val="both"/>
        <w:rPr>
          <w:rFonts w:ascii="Arial" w:hAnsi="Arial" w:cs="Arial"/>
          <w:bCs/>
          <w:i/>
          <w:iCs/>
          <w:lang w:val="ro-RO"/>
        </w:rPr>
      </w:pPr>
      <w:r w:rsidRPr="00BF2510">
        <w:rPr>
          <w:rFonts w:ascii="Arial" w:hAnsi="Arial" w:cs="Arial"/>
          <w:i/>
          <w:iCs/>
          <w:lang w:val="ro-RO"/>
        </w:rPr>
        <w:t xml:space="preserve">- în perioada de funcţionare se va asigura un managment judicios al dejecţiilor, astfel încât impactul asupra factorilor de mediu şi asupra populaţiei, al activităţii, să fie redus; </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b/>
          <w:i/>
          <w:lang w:val="ro-RO"/>
        </w:rPr>
        <w:t>e)</w:t>
      </w:r>
      <w:r w:rsidRPr="00BF2510">
        <w:rPr>
          <w:rFonts w:ascii="Arial" w:hAnsi="Arial" w:cs="Arial"/>
          <w:i/>
          <w:lang w:val="ro-RO"/>
        </w:rPr>
        <w:t xml:space="preserve"> </w:t>
      </w:r>
      <w:r w:rsidRPr="00BF2510">
        <w:rPr>
          <w:rFonts w:ascii="Arial" w:hAnsi="Arial" w:cs="Arial"/>
          <w:b/>
          <w:i/>
          <w:lang w:val="ro-RO"/>
        </w:rPr>
        <w:t>Probabilitatea impactului</w:t>
      </w:r>
      <w:r w:rsidRPr="00BF2510">
        <w:rPr>
          <w:rFonts w:ascii="Arial" w:hAnsi="Arial" w:cs="Arial"/>
          <w:i/>
          <w:lang w:val="ro-RO"/>
        </w:rPr>
        <w:t>:</w:t>
      </w:r>
    </w:p>
    <w:p w:rsidR="00754A78" w:rsidRPr="00BF2510" w:rsidRDefault="00754A78" w:rsidP="00754A78">
      <w:pPr>
        <w:pStyle w:val="Default"/>
        <w:jc w:val="both"/>
        <w:rPr>
          <w:rFonts w:ascii="Arial" w:hAnsi="Arial" w:cs="Arial"/>
          <w:i/>
          <w:sz w:val="22"/>
          <w:szCs w:val="22"/>
          <w:lang w:val="ro-RO"/>
        </w:rPr>
      </w:pPr>
      <w:r w:rsidRPr="00BF2510">
        <w:rPr>
          <w:rFonts w:ascii="Arial" w:hAnsi="Arial" w:cs="Arial"/>
          <w:i/>
          <w:sz w:val="22"/>
          <w:szCs w:val="22"/>
          <w:lang w:val="ro-RO"/>
        </w:rPr>
        <w:t xml:space="preserve">- în timpul realizării lucrărilor de construcţie pot apărea poluări accidentale cu produse produse petroliere prin spargerea </w:t>
      </w:r>
      <w:r w:rsidRPr="00BF2510">
        <w:rPr>
          <w:rFonts w:ascii="Arial" w:hAnsi="Arial" w:cs="Arial"/>
          <w:i/>
          <w:iCs/>
          <w:sz w:val="22"/>
          <w:szCs w:val="22"/>
          <w:lang w:val="ro-RO"/>
        </w:rPr>
        <w:t xml:space="preserve">unui rezervor de motorină al unui utilaj; în acest caz se vor lua toate măsurile necesare pentru restrângerea sau depoluarea zonei afectate; </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xml:space="preserve">  - în etapa de funcționare a fermei se pot genera zgomote din cauza proceselor de încărcare/descărcare a furajelor, respectiv deplasarea mijloacelor de transport și a utilajelor şi prin activitatea diurnă a bovinelor; sursele de zgomot reprezentate de bovine sunt temporare, influențate de starea animalelor în general;</w:t>
      </w:r>
    </w:p>
    <w:p w:rsidR="00754A78" w:rsidRPr="00BF2510" w:rsidRDefault="00754A78" w:rsidP="00754A78">
      <w:pPr>
        <w:pStyle w:val="Default"/>
        <w:jc w:val="both"/>
        <w:rPr>
          <w:rFonts w:ascii="Arial" w:hAnsi="Arial" w:cs="Arial"/>
          <w:i/>
          <w:sz w:val="22"/>
          <w:szCs w:val="22"/>
          <w:lang w:val="ro-RO"/>
        </w:rPr>
      </w:pPr>
      <w:r w:rsidRPr="00BF2510">
        <w:rPr>
          <w:rFonts w:ascii="Arial" w:hAnsi="Arial" w:cs="Arial"/>
          <w:i/>
          <w:iCs/>
          <w:sz w:val="22"/>
          <w:szCs w:val="22"/>
          <w:lang w:val="ro-RO"/>
        </w:rPr>
        <w:t>- gestionarea dejecţiilor prin transformarea lor în îngrăşăminte naturale pe suprafaţa de</w:t>
      </w:r>
      <w:r w:rsidRPr="00BF2510">
        <w:rPr>
          <w:rFonts w:ascii="Arial" w:hAnsi="Arial" w:cs="Arial"/>
          <w:b/>
          <w:i/>
          <w:sz w:val="22"/>
          <w:szCs w:val="22"/>
          <w:lang w:val="ro-RO"/>
        </w:rPr>
        <w:t xml:space="preserve"> </w:t>
      </w:r>
      <w:r w:rsidRPr="00BF2510">
        <w:rPr>
          <w:rFonts w:ascii="Arial" w:hAnsi="Arial" w:cs="Arial"/>
          <w:i/>
          <w:sz w:val="22"/>
          <w:szCs w:val="22"/>
          <w:lang w:val="ro-RO"/>
        </w:rPr>
        <w:t>circa 22,2 ha</w:t>
      </w:r>
      <w:r w:rsidRPr="00BF2510">
        <w:rPr>
          <w:rFonts w:ascii="Arial" w:hAnsi="Arial" w:cs="Arial"/>
          <w:b/>
          <w:i/>
          <w:sz w:val="22"/>
          <w:szCs w:val="22"/>
          <w:lang w:val="ro-RO"/>
        </w:rPr>
        <w:t xml:space="preserve"> </w:t>
      </w:r>
      <w:r w:rsidRPr="00BF2510">
        <w:rPr>
          <w:rFonts w:ascii="Arial" w:hAnsi="Arial" w:cs="Arial"/>
          <w:i/>
          <w:sz w:val="22"/>
          <w:szCs w:val="22"/>
          <w:lang w:val="ro-RO"/>
        </w:rPr>
        <w:t>aflată în folosinţa beneficiarului</w:t>
      </w:r>
      <w:r w:rsidRPr="00BF2510">
        <w:rPr>
          <w:rFonts w:ascii="Arial" w:hAnsi="Arial" w:cs="Arial"/>
          <w:i/>
          <w:iCs/>
          <w:sz w:val="22"/>
          <w:szCs w:val="22"/>
          <w:lang w:val="ro-RO"/>
        </w:rPr>
        <w:t xml:space="preserve">, va avea un impact pozitiv asupra solului, acesta devenind mai fertil; </w:t>
      </w:r>
    </w:p>
    <w:p w:rsidR="00754A78" w:rsidRPr="00BF2510" w:rsidRDefault="00754A78" w:rsidP="00754A78">
      <w:pPr>
        <w:pStyle w:val="ListParagraph"/>
        <w:ind w:left="0"/>
        <w:jc w:val="both"/>
        <w:rPr>
          <w:rFonts w:ascii="Arial" w:hAnsi="Arial" w:cs="Arial"/>
          <w:b/>
          <w:i/>
          <w:lang w:val="ro-RO"/>
        </w:rPr>
      </w:pPr>
      <w:r w:rsidRPr="00BF2510">
        <w:rPr>
          <w:rFonts w:ascii="Arial" w:hAnsi="Arial" w:cs="Arial"/>
          <w:b/>
          <w:i/>
          <w:lang w:val="ro-RO"/>
        </w:rPr>
        <w:t>f)</w:t>
      </w:r>
      <w:r w:rsidRPr="00BF2510">
        <w:rPr>
          <w:rFonts w:ascii="Arial" w:hAnsi="Arial" w:cs="Arial"/>
          <w:i/>
          <w:lang w:val="ro-RO"/>
        </w:rPr>
        <w:t xml:space="preserve"> </w:t>
      </w:r>
      <w:r w:rsidRPr="00BF2510">
        <w:rPr>
          <w:rFonts w:ascii="Arial" w:hAnsi="Arial" w:cs="Arial"/>
          <w:b/>
          <w:i/>
          <w:lang w:val="ro-RO"/>
        </w:rPr>
        <w:t>Debutul, durata, frecvenţa şi reversibilitatea impactului:</w:t>
      </w:r>
    </w:p>
    <w:p w:rsidR="00754A78" w:rsidRPr="00BF2510" w:rsidRDefault="00754A78" w:rsidP="00754A78">
      <w:pPr>
        <w:tabs>
          <w:tab w:val="left" w:pos="9781"/>
        </w:tabs>
        <w:autoSpaceDE w:val="0"/>
        <w:autoSpaceDN w:val="0"/>
        <w:adjustRightInd w:val="0"/>
        <w:spacing w:after="0" w:line="240" w:lineRule="auto"/>
        <w:jc w:val="both"/>
        <w:rPr>
          <w:rFonts w:ascii="Arial" w:hAnsi="Arial" w:cs="Arial"/>
          <w:i/>
          <w:lang w:val="ro-RO"/>
        </w:rPr>
      </w:pPr>
      <w:r w:rsidRPr="00BF2510">
        <w:rPr>
          <w:rFonts w:ascii="Arial" w:hAnsi="Arial" w:cs="Arial"/>
          <w:i/>
          <w:lang w:val="ro-RO"/>
        </w:rPr>
        <w:t>- pe perioada realizării lucrărilor de construcție a fermei, aerul va fi afectat nesemnificativ de emisiile provenite de la funcţionarea utilajelor;</w:t>
      </w:r>
    </w:p>
    <w:p w:rsidR="00754A78" w:rsidRPr="00BF2510" w:rsidRDefault="00754A78" w:rsidP="00754A78">
      <w:pPr>
        <w:tabs>
          <w:tab w:val="left" w:pos="9781"/>
        </w:tabs>
        <w:autoSpaceDE w:val="0"/>
        <w:autoSpaceDN w:val="0"/>
        <w:adjustRightInd w:val="0"/>
        <w:spacing w:after="0" w:line="240" w:lineRule="auto"/>
        <w:jc w:val="both"/>
        <w:rPr>
          <w:rFonts w:ascii="Arial" w:hAnsi="Arial" w:cs="Arial"/>
          <w:i/>
          <w:lang w:val="ro-RO"/>
        </w:rPr>
      </w:pPr>
      <w:r w:rsidRPr="00BF2510">
        <w:rPr>
          <w:rFonts w:ascii="Arial" w:hAnsi="Arial" w:cs="Arial"/>
          <w:i/>
          <w:lang w:val="ro-RO"/>
        </w:rPr>
        <w:t>- impactul va fi direct, pe termen scurt si reversibil;</w:t>
      </w:r>
    </w:p>
    <w:p w:rsidR="00754A78" w:rsidRPr="00BF2510" w:rsidRDefault="00754A78" w:rsidP="00754A78">
      <w:pPr>
        <w:tabs>
          <w:tab w:val="left" w:pos="9781"/>
        </w:tabs>
        <w:autoSpaceDE w:val="0"/>
        <w:autoSpaceDN w:val="0"/>
        <w:adjustRightInd w:val="0"/>
        <w:spacing w:after="0" w:line="240" w:lineRule="auto"/>
        <w:jc w:val="both"/>
        <w:rPr>
          <w:rFonts w:ascii="Arial" w:hAnsi="Arial" w:cs="Arial"/>
          <w:i/>
          <w:lang w:val="ro-RO"/>
        </w:rPr>
      </w:pPr>
      <w:r w:rsidRPr="00BF2510">
        <w:rPr>
          <w:rFonts w:ascii="Arial" w:hAnsi="Arial" w:cs="Arial"/>
          <w:i/>
          <w:lang w:val="ro-RO"/>
        </w:rPr>
        <w:t>- clima nu va fi afectată de implementarea proiectului;</w:t>
      </w:r>
    </w:p>
    <w:p w:rsidR="00754A78" w:rsidRPr="00BF2510" w:rsidRDefault="00754A78" w:rsidP="00754A78">
      <w:pPr>
        <w:pStyle w:val="al"/>
        <w:shd w:val="clear" w:color="auto" w:fill="FFFFFF"/>
        <w:spacing w:before="0" w:beforeAutospacing="0" w:after="0" w:afterAutospacing="0"/>
        <w:jc w:val="both"/>
        <w:rPr>
          <w:rFonts w:ascii="Arial" w:hAnsi="Arial" w:cs="Arial"/>
          <w:b/>
          <w:i/>
          <w:sz w:val="22"/>
          <w:szCs w:val="22"/>
          <w:lang w:val="ro-RO"/>
        </w:rPr>
      </w:pPr>
      <w:r w:rsidRPr="00BF2510">
        <w:rPr>
          <w:rFonts w:ascii="Arial" w:hAnsi="Arial" w:cs="Arial"/>
          <w:b/>
          <w:i/>
          <w:sz w:val="22"/>
          <w:szCs w:val="22"/>
          <w:lang w:val="ro-RO"/>
        </w:rPr>
        <w:t>g) Cumularea impactului cu impactul altor proiecte existente și/sau aprobate:</w:t>
      </w:r>
    </w:p>
    <w:p w:rsidR="00754A78" w:rsidRPr="00BF2510" w:rsidRDefault="00754A78" w:rsidP="00754A78">
      <w:pPr>
        <w:spacing w:after="0" w:line="240" w:lineRule="auto"/>
        <w:jc w:val="both"/>
        <w:rPr>
          <w:rFonts w:ascii="Arial" w:hAnsi="Arial" w:cs="Arial"/>
          <w:i/>
          <w:lang w:val="ro-RO"/>
        </w:rPr>
      </w:pPr>
      <w:r w:rsidRPr="00BF2510">
        <w:rPr>
          <w:rFonts w:ascii="Arial" w:hAnsi="Arial" w:cs="Arial"/>
          <w:i/>
          <w:lang w:val="ro-RO"/>
        </w:rPr>
        <w:t>- proiectul nu are efect cumulativ cu alte proiecte;</w:t>
      </w:r>
    </w:p>
    <w:p w:rsidR="00754A78" w:rsidRPr="00BF2510" w:rsidRDefault="00754A78" w:rsidP="00754A78">
      <w:pPr>
        <w:spacing w:after="0" w:line="240" w:lineRule="auto"/>
        <w:jc w:val="both"/>
        <w:rPr>
          <w:rFonts w:ascii="Arial" w:hAnsi="Arial" w:cs="Arial"/>
          <w:b/>
          <w:i/>
          <w:lang w:val="ro-RO"/>
        </w:rPr>
      </w:pPr>
      <w:r w:rsidRPr="00BF2510">
        <w:rPr>
          <w:rFonts w:ascii="Arial" w:hAnsi="Arial" w:cs="Arial"/>
          <w:b/>
          <w:i/>
          <w:lang w:val="ro-RO"/>
        </w:rPr>
        <w:t>h) Posibilitatea de reducere efectivă a impactului:</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materialele utilizate vor fi aduse de la cele mai apropiate staţii din zonă; </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se vor alege trasee optime pentru vehiculele ce deservesc şantierul, care transportă materiale de construcţie; </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drumurile vor fi udate periodic; </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transportul se va face acoperit; </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folosirea utilajelor dotate cu motoare performante cu emisii reduse de noxe; </w:t>
      </w:r>
    </w:p>
    <w:p w:rsidR="00754A78" w:rsidRPr="00BF2510" w:rsidRDefault="00754A78" w:rsidP="00754A78">
      <w:pPr>
        <w:pStyle w:val="ListParagraph"/>
        <w:tabs>
          <w:tab w:val="left" w:pos="709"/>
        </w:tabs>
        <w:ind w:left="0"/>
        <w:rPr>
          <w:rFonts w:ascii="Arial" w:hAnsi="Arial" w:cs="Arial"/>
          <w:i/>
          <w:lang w:val="ro-RO"/>
        </w:rPr>
      </w:pPr>
      <w:r w:rsidRPr="00BF2510">
        <w:rPr>
          <w:rFonts w:ascii="Arial" w:hAnsi="Arial" w:cs="Arial"/>
          <w:i/>
          <w:lang w:val="ro-RO"/>
        </w:rPr>
        <w:t xml:space="preserve">- reducerea timpului de mers în gol a motoarelor utiliajelor şi mijloacelor de transport auto. </w:t>
      </w:r>
    </w:p>
    <w:p w:rsidR="00BF2510" w:rsidRDefault="00BF2510" w:rsidP="00754A78">
      <w:pPr>
        <w:shd w:val="clear" w:color="auto" w:fill="FFFFFF"/>
        <w:spacing w:after="0" w:line="240" w:lineRule="auto"/>
        <w:jc w:val="both"/>
        <w:rPr>
          <w:rFonts w:ascii="Arial" w:hAnsi="Arial" w:cs="Arial"/>
          <w:i/>
          <w:lang w:val="ro-RO"/>
        </w:rPr>
      </w:pPr>
    </w:p>
    <w:p w:rsidR="00C216E8" w:rsidRPr="00BF2510" w:rsidRDefault="00700BC6" w:rsidP="00754A78">
      <w:pPr>
        <w:shd w:val="clear" w:color="auto" w:fill="FFFFFF"/>
        <w:spacing w:after="0" w:line="240" w:lineRule="auto"/>
        <w:jc w:val="both"/>
        <w:rPr>
          <w:rFonts w:ascii="Arial" w:hAnsi="Arial" w:cs="Arial"/>
          <w:b/>
          <w:lang w:val="ro-RO"/>
        </w:rPr>
      </w:pPr>
      <w:r w:rsidRPr="00BF2510">
        <w:rPr>
          <w:rFonts w:ascii="Arial" w:hAnsi="Arial" w:cs="Arial"/>
          <w:i/>
          <w:lang w:val="ro-RO"/>
        </w:rPr>
        <w:t xml:space="preserve"> </w:t>
      </w:r>
      <w:r w:rsidR="00C216E8" w:rsidRPr="00BF2510">
        <w:rPr>
          <w:rFonts w:ascii="Arial" w:hAnsi="Arial" w:cs="Arial"/>
          <w:b/>
          <w:lang w:val="ro-RO"/>
        </w:rPr>
        <w:t xml:space="preserve">II. </w:t>
      </w:r>
      <w:r w:rsidR="00C216E8" w:rsidRPr="00BF2510">
        <w:rPr>
          <w:rFonts w:ascii="Arial" w:eastAsia="Times New Roman" w:hAnsi="Arial" w:cs="Arial"/>
          <w:b/>
          <w:lang w:val="ro-RO"/>
        </w:rPr>
        <w:t xml:space="preserve">Motivele pe baza cărora s-a stabilit necesitatea </w:t>
      </w:r>
      <w:r w:rsidR="00C216E8" w:rsidRPr="00BF2510">
        <w:rPr>
          <w:rFonts w:ascii="Arial" w:hAnsi="Arial" w:cs="Arial"/>
          <w:b/>
          <w:lang w:val="ro-RO"/>
        </w:rPr>
        <w:t>neefectuării evaluării adecvate</w:t>
      </w:r>
      <w:r w:rsidR="00C216E8" w:rsidRPr="00BF2510">
        <w:rPr>
          <w:rFonts w:ascii="Arial" w:eastAsia="Times New Roman" w:hAnsi="Arial" w:cs="Arial"/>
          <w:b/>
          <w:lang w:val="ro-RO"/>
        </w:rPr>
        <w:t xml:space="preserve"> sunt următoarele</w:t>
      </w:r>
      <w:r w:rsidR="00C216E8" w:rsidRPr="00BF2510">
        <w:rPr>
          <w:rFonts w:ascii="Arial" w:hAnsi="Arial" w:cs="Arial"/>
          <w:b/>
          <w:lang w:val="ro-RO"/>
        </w:rPr>
        <w:t>:</w:t>
      </w:r>
    </w:p>
    <w:p w:rsidR="003A5909" w:rsidRPr="00BF2510" w:rsidRDefault="003A5909" w:rsidP="003E6A11">
      <w:pPr>
        <w:spacing w:after="0" w:line="240" w:lineRule="auto"/>
        <w:jc w:val="both"/>
        <w:rPr>
          <w:rFonts w:ascii="Arial" w:hAnsi="Arial" w:cs="Arial"/>
          <w:i/>
          <w:lang w:val="ro-RO"/>
        </w:rPr>
      </w:pPr>
      <w:r w:rsidRPr="00BF2510">
        <w:rPr>
          <w:rFonts w:ascii="Arial" w:hAnsi="Arial" w:cs="Arial"/>
          <w:b/>
          <w:lang w:val="ro-RO"/>
        </w:rPr>
        <w:t>−</w:t>
      </w:r>
      <w:r w:rsidRPr="00BF2510">
        <w:rPr>
          <w:rFonts w:ascii="Arial" w:hAnsi="Arial" w:cs="Arial"/>
          <w:b/>
          <w:bCs/>
          <w:lang w:val="ro-RO"/>
        </w:rPr>
        <w:t xml:space="preserve"> </w:t>
      </w:r>
      <w:r w:rsidRPr="00BF2510">
        <w:rPr>
          <w:rFonts w:ascii="Arial" w:hAnsi="Arial" w:cs="Arial"/>
          <w:bCs/>
          <w:i/>
          <w:lang w:val="ro-RO"/>
        </w:rPr>
        <w:t>p</w:t>
      </w:r>
      <w:r w:rsidRPr="00BF2510">
        <w:rPr>
          <w:rFonts w:ascii="Arial" w:hAnsi="Arial" w:cs="Arial"/>
          <w:i/>
          <w:lang w:val="ro-RO"/>
        </w:rPr>
        <w:t>roiectul propus nu intră sub incidența </w:t>
      </w:r>
      <w:hyperlink r:id="rId13" w:anchor="p-48878121" w:tgtFrame="_blank" w:history="1">
        <w:r w:rsidRPr="00BF2510">
          <w:rPr>
            <w:rFonts w:ascii="Arial" w:hAnsi="Arial" w:cs="Arial"/>
            <w:i/>
            <w:lang w:val="ro-RO"/>
          </w:rPr>
          <w:t>art. 28</w:t>
        </w:r>
      </w:hyperlink>
      <w:r w:rsidRPr="00BF251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F2510">
          <w:rPr>
            <w:rFonts w:ascii="Arial" w:hAnsi="Arial" w:cs="Arial"/>
            <w:i/>
            <w:lang w:val="ro-RO"/>
          </w:rPr>
          <w:t>nr. 49/2011</w:t>
        </w:r>
      </w:hyperlink>
      <w:r w:rsidRPr="00BF2510">
        <w:rPr>
          <w:rFonts w:ascii="Arial" w:hAnsi="Arial" w:cs="Arial"/>
          <w:i/>
          <w:lang w:val="ro-RO"/>
        </w:rPr>
        <w:t>, cu modificările și completările ulterioare ÷ amplasament în afara ariilor naturale protejate.</w:t>
      </w:r>
    </w:p>
    <w:p w:rsidR="00C216E8" w:rsidRPr="00BF2510" w:rsidRDefault="00C216E8" w:rsidP="00FB4715">
      <w:pPr>
        <w:autoSpaceDE w:val="0"/>
        <w:autoSpaceDN w:val="0"/>
        <w:adjustRightInd w:val="0"/>
        <w:spacing w:after="0" w:line="240" w:lineRule="auto"/>
        <w:jc w:val="both"/>
        <w:rPr>
          <w:rFonts w:ascii="Arial" w:hAnsi="Arial" w:cs="Arial"/>
          <w:b/>
          <w:lang w:val="ro-RO"/>
        </w:rPr>
      </w:pPr>
    </w:p>
    <w:p w:rsidR="00C216E8" w:rsidRPr="00BF2510" w:rsidRDefault="00C216E8" w:rsidP="00FB4715">
      <w:pPr>
        <w:autoSpaceDE w:val="0"/>
        <w:autoSpaceDN w:val="0"/>
        <w:adjustRightInd w:val="0"/>
        <w:spacing w:after="0" w:line="240" w:lineRule="auto"/>
        <w:jc w:val="both"/>
        <w:rPr>
          <w:rFonts w:ascii="Arial" w:eastAsia="Times New Roman" w:hAnsi="Arial" w:cs="Arial"/>
          <w:lang w:val="ro-RO" w:eastAsia="ro-RO"/>
        </w:rPr>
      </w:pPr>
      <w:r w:rsidRPr="00BF2510">
        <w:rPr>
          <w:rFonts w:ascii="Arial" w:hAnsi="Arial" w:cs="Arial"/>
          <w:b/>
          <w:lang w:val="ro-RO"/>
        </w:rPr>
        <w:t xml:space="preserve">III. </w:t>
      </w:r>
      <w:r w:rsidRPr="00BF2510">
        <w:rPr>
          <w:rFonts w:ascii="Arial" w:eastAsia="Times New Roman" w:hAnsi="Arial" w:cs="Arial"/>
          <w:b/>
          <w:lang w:val="ro-RO" w:eastAsia="ro-RO"/>
        </w:rPr>
        <w:t>Motivele pe baza cărora s-a stabilit necesitatea neefectuării evaluării impactului asupra corpurilor de apă</w:t>
      </w:r>
      <w:r w:rsidRPr="00BF2510">
        <w:rPr>
          <w:rFonts w:ascii="Arial" w:eastAsia="Times New Roman" w:hAnsi="Arial" w:cs="Arial"/>
          <w:lang w:val="ro-RO" w:eastAsia="ro-RO"/>
        </w:rPr>
        <w:t xml:space="preserve"> </w:t>
      </w:r>
      <w:r w:rsidRPr="00BF2510">
        <w:rPr>
          <w:rFonts w:ascii="Arial" w:eastAsia="Times New Roman" w:hAnsi="Arial" w:cs="Arial"/>
          <w:b/>
          <w:lang w:val="ro-RO"/>
        </w:rPr>
        <w:t>sunt următoarele</w:t>
      </w:r>
      <w:r w:rsidRPr="00BF2510">
        <w:rPr>
          <w:rFonts w:ascii="Arial" w:hAnsi="Arial" w:cs="Arial"/>
          <w:b/>
          <w:lang w:val="ro-RO"/>
        </w:rPr>
        <w:t>:</w:t>
      </w:r>
    </w:p>
    <w:p w:rsidR="00876941" w:rsidRPr="00BF2510" w:rsidRDefault="00876941" w:rsidP="00FB4715">
      <w:pPr>
        <w:spacing w:after="0" w:line="240" w:lineRule="auto"/>
        <w:jc w:val="both"/>
        <w:rPr>
          <w:rFonts w:ascii="Arial" w:hAnsi="Arial" w:cs="Arial"/>
          <w:i/>
          <w:lang w:val="ro-RO"/>
        </w:rPr>
      </w:pPr>
      <w:r w:rsidRPr="00BF2510">
        <w:rPr>
          <w:rFonts w:ascii="Arial" w:hAnsi="Arial" w:cs="Arial"/>
          <w:lang w:val="ro-RO"/>
        </w:rPr>
        <w:t>−</w:t>
      </w:r>
      <w:r w:rsidRPr="00BF2510">
        <w:rPr>
          <w:rFonts w:ascii="Arial" w:hAnsi="Arial" w:cs="Arial"/>
          <w:bCs/>
          <w:lang w:val="ro-RO"/>
        </w:rPr>
        <w:t xml:space="preserve"> </w:t>
      </w:r>
      <w:r w:rsidRPr="00BF2510">
        <w:rPr>
          <w:rFonts w:ascii="Arial" w:hAnsi="Arial" w:cs="Arial"/>
          <w:bCs/>
          <w:i/>
          <w:lang w:val="ro-RO"/>
        </w:rPr>
        <w:t>p</w:t>
      </w:r>
      <w:r w:rsidRPr="00BF2510">
        <w:rPr>
          <w:rFonts w:ascii="Arial" w:hAnsi="Arial" w:cs="Arial"/>
          <w:i/>
          <w:lang w:val="ro-RO"/>
        </w:rPr>
        <w:t>roiectul propus</w:t>
      </w:r>
      <w:r w:rsidR="00D7081D" w:rsidRPr="00BF2510">
        <w:rPr>
          <w:rFonts w:ascii="Arial" w:hAnsi="Arial" w:cs="Arial"/>
          <w:i/>
          <w:lang w:val="ro-RO"/>
        </w:rPr>
        <w:t xml:space="preserve"> </w:t>
      </w:r>
      <w:r w:rsidRPr="00BF2510">
        <w:rPr>
          <w:rFonts w:ascii="Arial" w:hAnsi="Arial" w:cs="Arial"/>
          <w:i/>
          <w:lang w:val="ro-RO"/>
        </w:rPr>
        <w:t>intră sub incidența prevederilor </w:t>
      </w:r>
      <w:hyperlink r:id="rId15" w:anchor="p-10135143" w:tgtFrame="_blank" w:history="1">
        <w:r w:rsidRPr="00BF2510">
          <w:rPr>
            <w:rFonts w:ascii="Arial" w:hAnsi="Arial" w:cs="Arial"/>
            <w:i/>
            <w:lang w:val="ro-RO"/>
          </w:rPr>
          <w:t>art. 48</w:t>
        </w:r>
      </w:hyperlink>
      <w:r w:rsidRPr="00BF2510">
        <w:rPr>
          <w:rFonts w:ascii="Arial" w:hAnsi="Arial" w:cs="Arial"/>
          <w:i/>
          <w:lang w:val="ro-RO"/>
        </w:rPr>
        <w:t> și </w:t>
      </w:r>
      <w:hyperlink r:id="rId16" w:anchor="p-10135178" w:tgtFrame="_blank" w:history="1">
        <w:r w:rsidRPr="00BF2510">
          <w:rPr>
            <w:rFonts w:ascii="Arial" w:hAnsi="Arial" w:cs="Arial"/>
            <w:i/>
            <w:lang w:val="ro-RO"/>
          </w:rPr>
          <w:t>54</w:t>
        </w:r>
      </w:hyperlink>
      <w:r w:rsidRPr="00BF2510">
        <w:rPr>
          <w:rFonts w:ascii="Arial" w:hAnsi="Arial" w:cs="Arial"/>
          <w:i/>
          <w:lang w:val="ro-RO"/>
        </w:rPr>
        <w:t> din Legea apelor nr. 107/1996, cu modificările și completările ulterioare.</w:t>
      </w:r>
    </w:p>
    <w:p w:rsidR="00D7081D" w:rsidRPr="00BF2510" w:rsidRDefault="00D7081D" w:rsidP="00D7081D">
      <w:pPr>
        <w:spacing w:after="0" w:line="240" w:lineRule="auto"/>
        <w:ind w:firstLine="708"/>
        <w:jc w:val="both"/>
        <w:rPr>
          <w:rFonts w:ascii="Arial" w:hAnsi="Arial" w:cs="Arial"/>
          <w:i/>
          <w:color w:val="000000" w:themeColor="text1"/>
          <w:lang w:val="ro-RO"/>
        </w:rPr>
      </w:pPr>
      <w:r w:rsidRPr="007F0CAD">
        <w:rPr>
          <w:rFonts w:ascii="Arial" w:hAnsi="Arial" w:cs="Arial"/>
          <w:i/>
          <w:color w:val="FF0000"/>
          <w:lang w:val="ro-RO"/>
        </w:rPr>
        <w:t>Prin adresa nr. 19</w:t>
      </w:r>
      <w:r w:rsidR="003E6A11" w:rsidRPr="007F0CAD">
        <w:rPr>
          <w:rFonts w:ascii="Arial" w:hAnsi="Arial" w:cs="Arial"/>
          <w:i/>
          <w:color w:val="FF0000"/>
          <w:lang w:val="ro-RO"/>
        </w:rPr>
        <w:t>6</w:t>
      </w:r>
      <w:r w:rsidRPr="007F0CAD">
        <w:rPr>
          <w:rFonts w:ascii="Arial" w:hAnsi="Arial" w:cs="Arial"/>
          <w:i/>
          <w:color w:val="FF0000"/>
          <w:lang w:val="ro-RO"/>
        </w:rPr>
        <w:t xml:space="preserve">/11.07.2019 a A.B.A. SOMEȘ-TISA Cluj-Napoca s-a stabilit că pentru proiectul propus </w:t>
      </w:r>
      <w:r w:rsidRPr="007F0CAD">
        <w:rPr>
          <w:rFonts w:ascii="Arial" w:hAnsi="Arial" w:cs="Arial"/>
          <w:b/>
          <w:i/>
          <w:color w:val="FF0000"/>
          <w:lang w:val="ro-RO"/>
        </w:rPr>
        <w:t>nu este necesară</w:t>
      </w:r>
      <w:r w:rsidRPr="007F0CAD">
        <w:rPr>
          <w:rFonts w:ascii="Arial" w:hAnsi="Arial" w:cs="Arial"/>
          <w:i/>
          <w:color w:val="FF0000"/>
          <w:lang w:val="ro-RO"/>
        </w:rPr>
        <w:t xml:space="preserve"> elaborarea SEICA</w:t>
      </w:r>
      <w:r w:rsidRPr="00BF2510">
        <w:rPr>
          <w:rFonts w:ascii="Arial" w:hAnsi="Arial" w:cs="Arial"/>
          <w:i/>
          <w:color w:val="000000" w:themeColor="text1"/>
          <w:lang w:val="ro-RO"/>
        </w:rPr>
        <w:t>.</w:t>
      </w:r>
    </w:p>
    <w:p w:rsidR="00876941" w:rsidRPr="00BF2510" w:rsidRDefault="00876941" w:rsidP="00876941">
      <w:pPr>
        <w:spacing w:after="0" w:line="240" w:lineRule="auto"/>
        <w:jc w:val="both"/>
        <w:rPr>
          <w:rFonts w:ascii="Arial" w:hAnsi="Arial" w:cs="Arial"/>
          <w:i/>
          <w:lang w:val="ro-RO"/>
        </w:rPr>
      </w:pPr>
    </w:p>
    <w:p w:rsidR="00C216E8" w:rsidRPr="00BF2510" w:rsidRDefault="00C216E8" w:rsidP="007D0FB1">
      <w:pPr>
        <w:spacing w:after="0" w:line="240" w:lineRule="auto"/>
        <w:jc w:val="both"/>
        <w:rPr>
          <w:rFonts w:ascii="Arial" w:hAnsi="Arial" w:cs="Arial"/>
          <w:b/>
          <w:lang w:val="ro-RO"/>
        </w:rPr>
      </w:pPr>
      <w:r w:rsidRPr="00BF2510">
        <w:rPr>
          <w:rFonts w:ascii="Arial" w:hAnsi="Arial" w:cs="Arial"/>
          <w:b/>
          <w:lang w:val="ro-RO"/>
        </w:rPr>
        <w:t>Condiţii de realizare a proiectului:</w:t>
      </w:r>
    </w:p>
    <w:p w:rsidR="002A7D4E" w:rsidRPr="00BF2510" w:rsidRDefault="007E1026" w:rsidP="007D0FB1">
      <w:pPr>
        <w:spacing w:after="0" w:line="240" w:lineRule="auto"/>
        <w:jc w:val="both"/>
        <w:rPr>
          <w:rFonts w:ascii="Arial" w:hAnsi="Arial" w:cs="Arial"/>
          <w:i/>
          <w:lang w:val="ro-RO" w:eastAsia="ar-SA"/>
        </w:rPr>
      </w:pPr>
      <w:r w:rsidRPr="00BF2510">
        <w:rPr>
          <w:rFonts w:ascii="Arial" w:hAnsi="Arial" w:cs="Arial"/>
          <w:b/>
          <w:i/>
          <w:lang w:val="ro-RO" w:eastAsia="ar-SA"/>
        </w:rPr>
        <w:t>1</w:t>
      </w:r>
      <w:r w:rsidR="00C216E8" w:rsidRPr="00BF2510">
        <w:rPr>
          <w:rFonts w:ascii="Arial" w:hAnsi="Arial" w:cs="Arial"/>
          <w:b/>
          <w:i/>
          <w:lang w:val="ro-RO" w:eastAsia="ar-SA"/>
        </w:rPr>
        <w:t>.</w:t>
      </w:r>
      <w:r w:rsidR="00C216E8" w:rsidRPr="00BF2510">
        <w:rPr>
          <w:rFonts w:ascii="Arial" w:hAnsi="Arial" w:cs="Arial"/>
          <w:i/>
          <w:lang w:val="ro-RO" w:eastAsia="ar-SA"/>
        </w:rPr>
        <w:t xml:space="preserve"> Se vor respecta prevederile O.U.G. nr. 195/2005 privind protecţia mediului, cu modificările şi completările ulterioare.</w:t>
      </w:r>
    </w:p>
    <w:p w:rsidR="00C216E8" w:rsidRPr="00BF2510" w:rsidRDefault="007E1026" w:rsidP="007D0FB1">
      <w:pPr>
        <w:spacing w:after="0" w:line="240" w:lineRule="auto"/>
        <w:jc w:val="both"/>
        <w:rPr>
          <w:rFonts w:ascii="Arial" w:hAnsi="Arial" w:cs="Arial"/>
          <w:i/>
          <w:lang w:val="ro-RO" w:eastAsia="ar-SA"/>
        </w:rPr>
      </w:pPr>
      <w:r w:rsidRPr="00BF2510">
        <w:rPr>
          <w:rFonts w:ascii="Arial" w:hAnsi="Arial" w:cs="Arial"/>
          <w:b/>
          <w:i/>
          <w:lang w:val="ro-RO" w:eastAsia="ar-SA"/>
        </w:rPr>
        <w:t>2</w:t>
      </w:r>
      <w:r w:rsidR="00C216E8" w:rsidRPr="00BF2510">
        <w:rPr>
          <w:rFonts w:ascii="Arial" w:hAnsi="Arial" w:cs="Arial"/>
          <w:b/>
          <w:i/>
          <w:lang w:val="ro-RO" w:eastAsia="ar-SA"/>
        </w:rPr>
        <w:t>.</w:t>
      </w:r>
      <w:r w:rsidR="00C216E8" w:rsidRPr="00BF2510">
        <w:rPr>
          <w:rFonts w:ascii="Arial" w:hAnsi="Arial" w:cs="Arial"/>
          <w:i/>
          <w:lang w:val="ro-RO" w:eastAsia="ar-SA"/>
        </w:rPr>
        <w:t xml:space="preserve"> Se vor respecta documentația tehnică, normativele și prescripțiile tehnice specifice </w:t>
      </w:r>
      <w:r w:rsidR="00C216E8" w:rsidRPr="00BF2510">
        <w:rPr>
          <w:rFonts w:ascii="Arial" w:hAnsi="Arial" w:cs="Arial"/>
          <w:bCs/>
          <w:i/>
          <w:lang w:val="ro-RO"/>
        </w:rPr>
        <w:t>– date, parametri – justificare a prezentei decizii</w:t>
      </w:r>
      <w:r w:rsidR="00C216E8" w:rsidRPr="00BF2510">
        <w:rPr>
          <w:rFonts w:ascii="Arial" w:hAnsi="Arial" w:cs="Arial"/>
          <w:i/>
          <w:lang w:val="ro-RO" w:eastAsia="ar-SA"/>
        </w:rPr>
        <w:t>.</w:t>
      </w:r>
    </w:p>
    <w:p w:rsidR="00C216E8" w:rsidRPr="00BF2510"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BF2510">
        <w:rPr>
          <w:rFonts w:ascii="Arial" w:hAnsi="Arial" w:cs="Arial"/>
          <w:b/>
          <w:i/>
          <w:lang w:val="ro-RO"/>
        </w:rPr>
        <w:t>3</w:t>
      </w:r>
      <w:r w:rsidR="00C216E8" w:rsidRPr="00BF2510">
        <w:rPr>
          <w:rFonts w:ascii="Arial" w:hAnsi="Arial" w:cs="Arial"/>
          <w:b/>
          <w:i/>
          <w:lang w:val="ro-RO"/>
        </w:rPr>
        <w:t>.</w:t>
      </w:r>
      <w:r w:rsidR="00C216E8" w:rsidRPr="00BF2510">
        <w:rPr>
          <w:rFonts w:ascii="Arial" w:hAnsi="Arial" w:cs="Arial"/>
          <w:i/>
          <w:lang w:val="ro-RO"/>
        </w:rPr>
        <w:t xml:space="preserve"> </w:t>
      </w:r>
      <w:r w:rsidR="00AB51C9" w:rsidRPr="00BF2510">
        <w:rPr>
          <w:rFonts w:ascii="Arial" w:hAnsi="Arial" w:cs="Arial"/>
          <w:i/>
          <w:lang w:val="ro-RO"/>
        </w:rPr>
        <w:t>Nu se</w:t>
      </w:r>
      <w:r w:rsidR="00BF325F" w:rsidRPr="00BF2510">
        <w:rPr>
          <w:rFonts w:ascii="Arial" w:hAnsi="Arial" w:cs="Arial"/>
          <w:i/>
          <w:lang w:val="ro-RO"/>
        </w:rPr>
        <w:t xml:space="preserve"> vor</w:t>
      </w:r>
      <w:r w:rsidR="00AB51C9" w:rsidRPr="00BF2510">
        <w:rPr>
          <w:rFonts w:ascii="Arial" w:hAnsi="Arial" w:cs="Arial"/>
          <w:i/>
          <w:lang w:val="ro-RO"/>
        </w:rPr>
        <w:t xml:space="preserve"> ocup</w:t>
      </w:r>
      <w:r w:rsidR="00BF325F" w:rsidRPr="00BF2510">
        <w:rPr>
          <w:rFonts w:ascii="Arial" w:hAnsi="Arial" w:cs="Arial"/>
          <w:i/>
          <w:lang w:val="ro-RO"/>
        </w:rPr>
        <w:t>a</w:t>
      </w:r>
      <w:r w:rsidR="00AB51C9" w:rsidRPr="00BF2510">
        <w:rPr>
          <w:rFonts w:ascii="Arial" w:hAnsi="Arial" w:cs="Arial"/>
          <w:i/>
          <w:lang w:val="ro-RO"/>
        </w:rPr>
        <w:t xml:space="preserve"> s</w:t>
      </w:r>
      <w:r w:rsidR="00C216E8" w:rsidRPr="00BF2510">
        <w:rPr>
          <w:rFonts w:ascii="Arial" w:hAnsi="Arial" w:cs="Arial"/>
          <w:i/>
          <w:lang w:val="ro-RO"/>
        </w:rPr>
        <w:t>upraf</w:t>
      </w:r>
      <w:r w:rsidR="00AB51C9" w:rsidRPr="00BF2510">
        <w:rPr>
          <w:rFonts w:ascii="Arial" w:hAnsi="Arial" w:cs="Arial"/>
          <w:i/>
          <w:lang w:val="ro-RO"/>
        </w:rPr>
        <w:t>ețe</w:t>
      </w:r>
      <w:r w:rsidR="00C216E8" w:rsidRPr="00BF2510">
        <w:rPr>
          <w:rFonts w:ascii="Arial" w:hAnsi="Arial" w:cs="Arial"/>
          <w:i/>
          <w:lang w:val="ro-RO"/>
        </w:rPr>
        <w:t xml:space="preserve"> </w:t>
      </w:r>
      <w:r w:rsidR="00AB51C9" w:rsidRPr="00BF2510">
        <w:rPr>
          <w:rFonts w:ascii="Arial" w:hAnsi="Arial" w:cs="Arial"/>
          <w:i/>
          <w:lang w:val="ro-RO"/>
        </w:rPr>
        <w:t xml:space="preserve">suplimentare </w:t>
      </w:r>
      <w:r w:rsidR="00C216E8" w:rsidRPr="00BF2510">
        <w:rPr>
          <w:rFonts w:ascii="Arial" w:hAnsi="Arial" w:cs="Arial"/>
          <w:i/>
          <w:lang w:val="ro-RO"/>
        </w:rPr>
        <w:t>de teren pe perioada executării lucrărilor</w:t>
      </w:r>
      <w:r w:rsidR="00AB51C9" w:rsidRPr="00BF2510">
        <w:rPr>
          <w:rFonts w:ascii="Arial" w:hAnsi="Arial" w:cs="Arial"/>
          <w:i/>
          <w:lang w:val="ro-RO"/>
        </w:rPr>
        <w:t xml:space="preserve">, materialele necesare se vor depozita </w:t>
      </w:r>
      <w:r w:rsidR="00590866" w:rsidRPr="00BF2510">
        <w:rPr>
          <w:rFonts w:ascii="Arial" w:hAnsi="Arial" w:cs="Arial"/>
          <w:i/>
          <w:lang w:val="ro-RO"/>
        </w:rPr>
        <w:t>pe terenul aferent proiectului</w:t>
      </w:r>
      <w:r w:rsidR="00C216E8" w:rsidRPr="00BF2510">
        <w:rPr>
          <w:rFonts w:ascii="Arial" w:hAnsi="Arial" w:cs="Arial"/>
          <w:i/>
          <w:lang w:val="ro-RO"/>
        </w:rPr>
        <w:t>.</w:t>
      </w:r>
    </w:p>
    <w:p w:rsidR="00C216E8" w:rsidRPr="00BF2510" w:rsidRDefault="00700BC6" w:rsidP="00C216E8">
      <w:pPr>
        <w:spacing w:after="0" w:line="240" w:lineRule="auto"/>
        <w:jc w:val="both"/>
        <w:rPr>
          <w:rFonts w:ascii="Arial" w:hAnsi="Arial" w:cs="Arial"/>
          <w:i/>
          <w:lang w:val="ro-RO"/>
        </w:rPr>
      </w:pPr>
      <w:r w:rsidRPr="00BF2510">
        <w:rPr>
          <w:rFonts w:ascii="Arial" w:hAnsi="Arial" w:cs="Arial"/>
          <w:b/>
          <w:i/>
          <w:lang w:val="ro-RO" w:eastAsia="ar-SA"/>
        </w:rPr>
        <w:t>4</w:t>
      </w:r>
      <w:r w:rsidR="00C216E8" w:rsidRPr="00BF2510">
        <w:rPr>
          <w:rFonts w:ascii="Arial" w:hAnsi="Arial" w:cs="Arial"/>
          <w:b/>
          <w:i/>
          <w:lang w:val="ro-RO" w:eastAsia="ar-SA"/>
        </w:rPr>
        <w:t>.</w:t>
      </w:r>
      <w:r w:rsidR="00C216E8" w:rsidRPr="00BF2510">
        <w:rPr>
          <w:rFonts w:ascii="Arial" w:hAnsi="Arial" w:cs="Arial"/>
          <w:i/>
          <w:lang w:val="ro-RO" w:eastAsia="ar-SA"/>
        </w:rPr>
        <w:t xml:space="preserve"> </w:t>
      </w:r>
      <w:r w:rsidR="00C216E8" w:rsidRPr="00BF2510">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BF2510">
        <w:rPr>
          <w:rFonts w:ascii="Arial" w:hAnsi="Arial" w:cs="Arial"/>
          <w:i/>
          <w:lang w:val="ro-RO"/>
        </w:rPr>
        <w:t xml:space="preserve">temporar </w:t>
      </w:r>
      <w:r w:rsidR="00C216E8" w:rsidRPr="00BF2510">
        <w:rPr>
          <w:rFonts w:ascii="Arial" w:hAnsi="Arial" w:cs="Arial"/>
          <w:i/>
          <w:lang w:val="ro-RO"/>
        </w:rPr>
        <w:t>de lucrări.</w:t>
      </w:r>
    </w:p>
    <w:p w:rsidR="00C216E8" w:rsidRPr="00BF2510" w:rsidRDefault="00700BC6" w:rsidP="00C216E8">
      <w:pPr>
        <w:spacing w:after="0" w:line="240" w:lineRule="auto"/>
        <w:jc w:val="both"/>
        <w:rPr>
          <w:rFonts w:ascii="Arial" w:hAnsi="Arial" w:cs="Arial"/>
          <w:i/>
          <w:lang w:val="ro-RO"/>
        </w:rPr>
      </w:pPr>
      <w:r w:rsidRPr="00BF2510">
        <w:rPr>
          <w:rFonts w:ascii="Arial" w:hAnsi="Arial" w:cs="Arial"/>
          <w:b/>
          <w:i/>
          <w:lang w:val="ro-RO" w:eastAsia="ar-SA"/>
        </w:rPr>
        <w:t>5</w:t>
      </w:r>
      <w:r w:rsidR="00C216E8" w:rsidRPr="00BF2510">
        <w:rPr>
          <w:rFonts w:ascii="Arial" w:hAnsi="Arial" w:cs="Arial"/>
          <w:b/>
          <w:i/>
          <w:lang w:val="ro-RO" w:eastAsia="ar-SA"/>
        </w:rPr>
        <w:t>.</w:t>
      </w:r>
      <w:r w:rsidR="00C216E8" w:rsidRPr="00BF2510">
        <w:rPr>
          <w:rFonts w:ascii="Arial" w:hAnsi="Arial" w:cs="Arial"/>
          <w:i/>
          <w:lang w:val="ro-RO" w:eastAsia="ar-SA"/>
        </w:rPr>
        <w:t xml:space="preserve"> </w:t>
      </w:r>
      <w:r w:rsidR="00C216E8" w:rsidRPr="00BF251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BF2510" w:rsidRDefault="00700BC6" w:rsidP="00C216E8">
      <w:pPr>
        <w:spacing w:after="0" w:line="240" w:lineRule="auto"/>
        <w:jc w:val="both"/>
        <w:rPr>
          <w:rFonts w:ascii="Arial" w:hAnsi="Arial" w:cs="Arial"/>
          <w:i/>
          <w:lang w:val="ro-RO"/>
        </w:rPr>
      </w:pPr>
      <w:r w:rsidRPr="00BF2510">
        <w:rPr>
          <w:rFonts w:ascii="Arial" w:hAnsi="Arial" w:cs="Arial"/>
          <w:b/>
          <w:i/>
          <w:iCs/>
          <w:lang w:val="ro-RO"/>
        </w:rPr>
        <w:t>6</w:t>
      </w:r>
      <w:r w:rsidR="000D4D2C" w:rsidRPr="00BF2510">
        <w:rPr>
          <w:rFonts w:ascii="Arial" w:hAnsi="Arial" w:cs="Arial"/>
          <w:b/>
          <w:i/>
          <w:iCs/>
          <w:lang w:val="ro-RO"/>
        </w:rPr>
        <w:t>.</w:t>
      </w:r>
      <w:r w:rsidR="00C216E8" w:rsidRPr="00BF251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BF2510" w:rsidRDefault="00700BC6" w:rsidP="00C216E8">
      <w:pPr>
        <w:spacing w:after="0" w:line="240" w:lineRule="auto"/>
        <w:jc w:val="both"/>
        <w:rPr>
          <w:rFonts w:ascii="Arial" w:hAnsi="Arial" w:cs="Arial"/>
          <w:i/>
          <w:iCs/>
          <w:lang w:val="ro-RO"/>
        </w:rPr>
      </w:pPr>
      <w:r w:rsidRPr="00BF2510">
        <w:rPr>
          <w:rFonts w:ascii="Arial" w:hAnsi="Arial" w:cs="Arial"/>
          <w:b/>
          <w:i/>
          <w:iCs/>
          <w:lang w:val="ro-RO"/>
        </w:rPr>
        <w:t>7</w:t>
      </w:r>
      <w:r w:rsidR="00C216E8" w:rsidRPr="00BF2510">
        <w:rPr>
          <w:rFonts w:ascii="Arial" w:hAnsi="Arial" w:cs="Arial"/>
          <w:b/>
          <w:i/>
          <w:iCs/>
          <w:lang w:val="ro-RO"/>
        </w:rPr>
        <w:t>.</w:t>
      </w:r>
      <w:r w:rsidR="00C216E8" w:rsidRPr="00BF2510">
        <w:rPr>
          <w:rFonts w:ascii="Arial" w:hAnsi="Arial" w:cs="Arial"/>
          <w:i/>
          <w:iCs/>
          <w:lang w:val="ro-RO"/>
        </w:rPr>
        <w:t xml:space="preserve"> La încheierea lucrărilor se vor îndepărta atât materialele rămase neutilizate, cât şi deşeurile rezultate în timpul lucrărilor.</w:t>
      </w:r>
    </w:p>
    <w:p w:rsidR="00C216E8" w:rsidRPr="00BF2510" w:rsidRDefault="00700BC6" w:rsidP="00C216E8">
      <w:pPr>
        <w:spacing w:after="0" w:line="240" w:lineRule="auto"/>
        <w:jc w:val="both"/>
        <w:rPr>
          <w:rFonts w:ascii="Arial" w:hAnsi="Arial" w:cs="Arial"/>
          <w:bCs/>
          <w:i/>
          <w:lang w:val="ro-RO"/>
        </w:rPr>
      </w:pPr>
      <w:r w:rsidRPr="00BF2510">
        <w:rPr>
          <w:rFonts w:ascii="Arial" w:hAnsi="Arial" w:cs="Arial"/>
          <w:b/>
          <w:i/>
          <w:lang w:val="ro-RO"/>
        </w:rPr>
        <w:t>8</w:t>
      </w:r>
      <w:r w:rsidR="00C216E8" w:rsidRPr="00BF2510">
        <w:rPr>
          <w:rFonts w:ascii="Arial" w:hAnsi="Arial" w:cs="Arial"/>
          <w:b/>
          <w:i/>
          <w:lang w:val="ro-RO"/>
        </w:rPr>
        <w:t>.</w:t>
      </w:r>
      <w:r w:rsidR="00C216E8" w:rsidRPr="00BF2510">
        <w:rPr>
          <w:rFonts w:ascii="Arial" w:hAnsi="Arial" w:cs="Arial"/>
          <w:i/>
          <w:lang w:val="ro-RO"/>
        </w:rPr>
        <w:t xml:space="preserve"> S</w:t>
      </w:r>
      <w:r w:rsidR="00C216E8" w:rsidRPr="00BF2510">
        <w:rPr>
          <w:rFonts w:ascii="Arial" w:hAnsi="Arial" w:cs="Arial"/>
          <w:bCs/>
          <w:i/>
          <w:lang w:val="ro-RO"/>
        </w:rPr>
        <w:t>e interzice accesul de pe amplasament pe drumurile publice cu utilaje şi mijloace de transport necurăţate.</w:t>
      </w:r>
    </w:p>
    <w:p w:rsidR="00C216E8" w:rsidRPr="00BF2510" w:rsidRDefault="00700BC6" w:rsidP="00C216E8">
      <w:pPr>
        <w:pStyle w:val="NoSpacing1"/>
        <w:jc w:val="both"/>
        <w:rPr>
          <w:rFonts w:ascii="Arial" w:hAnsi="Arial" w:cs="Arial"/>
          <w:lang w:val="ro-RO"/>
        </w:rPr>
      </w:pPr>
      <w:r w:rsidRPr="00BF2510">
        <w:rPr>
          <w:rFonts w:ascii="Arial" w:hAnsi="Arial" w:cs="Arial"/>
          <w:b/>
          <w:i/>
          <w:iCs/>
          <w:lang w:val="ro-RO"/>
        </w:rPr>
        <w:t>9</w:t>
      </w:r>
      <w:r w:rsidR="00C216E8" w:rsidRPr="00BF2510">
        <w:rPr>
          <w:rFonts w:ascii="Arial" w:hAnsi="Arial" w:cs="Arial"/>
          <w:b/>
          <w:i/>
          <w:iCs/>
          <w:lang w:val="ro-RO"/>
        </w:rPr>
        <w:t>.</w:t>
      </w:r>
      <w:r w:rsidR="000D4D2C" w:rsidRPr="00BF2510">
        <w:rPr>
          <w:rFonts w:ascii="Arial" w:hAnsi="Arial" w:cs="Arial"/>
          <w:b/>
          <w:i/>
          <w:iCs/>
          <w:lang w:val="ro-RO"/>
        </w:rPr>
        <w:t xml:space="preserve"> </w:t>
      </w:r>
      <w:r w:rsidR="00C216E8" w:rsidRPr="00BF251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BF2510">
        <w:rPr>
          <w:rFonts w:ascii="Arial" w:hAnsi="Arial" w:cs="Arial"/>
          <w:lang w:val="ro-RO"/>
        </w:rPr>
        <w:t xml:space="preserve"> </w:t>
      </w:r>
      <w:r w:rsidR="00C216E8" w:rsidRPr="00BF2510">
        <w:rPr>
          <w:rFonts w:ascii="Arial" w:hAnsi="Arial" w:cs="Arial"/>
          <w:i/>
          <w:lang w:val="ro-RO"/>
        </w:rPr>
        <w:t xml:space="preserve">Colectarea deşeurilor menajere se va face în mod selectiv (cel puţin în 3 categorii), depozitarea temporară fiind realizată doar în </w:t>
      </w:r>
      <w:r w:rsidR="00AB51C9" w:rsidRPr="00BF2510">
        <w:rPr>
          <w:rFonts w:ascii="Arial" w:hAnsi="Arial" w:cs="Arial"/>
          <w:i/>
          <w:lang w:val="ro-RO"/>
        </w:rPr>
        <w:t>incintă</w:t>
      </w:r>
      <w:r w:rsidR="00C216E8" w:rsidRPr="00BF2510">
        <w:rPr>
          <w:rFonts w:ascii="Arial" w:hAnsi="Arial" w:cs="Arial"/>
          <w:i/>
          <w:lang w:val="ro-RO"/>
        </w:rPr>
        <w:t>. Se va întocmi evidenţa tuturor categoriilor de deşeuri conform prevederilor H.G. nr. 856/2002</w:t>
      </w:r>
      <w:r w:rsidR="00AB51C9" w:rsidRPr="00BF2510">
        <w:rPr>
          <w:rFonts w:ascii="Arial" w:hAnsi="Arial" w:cs="Arial"/>
          <w:i/>
          <w:lang w:val="ro-RO"/>
        </w:rPr>
        <w:t>,</w:t>
      </w:r>
      <w:r w:rsidR="00C216E8" w:rsidRPr="00BF2510">
        <w:rPr>
          <w:rFonts w:ascii="Arial" w:hAnsi="Arial" w:cs="Arial"/>
          <w:i/>
          <w:lang w:val="ro-RO"/>
        </w:rPr>
        <w:t xml:space="preserve"> cu modificările și completările ulterioare.</w:t>
      </w:r>
    </w:p>
    <w:p w:rsidR="00C216E8" w:rsidRPr="00BF2510" w:rsidRDefault="00C216E8" w:rsidP="00C216E8">
      <w:pPr>
        <w:spacing w:after="0" w:line="240" w:lineRule="auto"/>
        <w:ind w:firstLine="426"/>
        <w:jc w:val="both"/>
        <w:rPr>
          <w:rFonts w:ascii="Arial" w:hAnsi="Arial" w:cs="Arial"/>
          <w:i/>
          <w:lang w:val="ro-RO"/>
        </w:rPr>
      </w:pPr>
      <w:r w:rsidRPr="00BF2510">
        <w:rPr>
          <w:rFonts w:ascii="Arial" w:hAnsi="Arial" w:cs="Arial"/>
          <w:i/>
          <w:lang w:val="ro-RO"/>
        </w:rPr>
        <w:t>Gestionarea deșeurilor se va face cu respectarea strictă a prevederilor Legii nr. 211/2011 privind regimul deşeurilor, cu modificările și completările ulterioare.</w:t>
      </w:r>
    </w:p>
    <w:p w:rsidR="00232BA8" w:rsidRPr="00BF2510" w:rsidRDefault="00D24A99" w:rsidP="00232BA8">
      <w:pPr>
        <w:spacing w:after="0" w:line="240" w:lineRule="auto"/>
        <w:ind w:firstLine="426"/>
        <w:jc w:val="both"/>
        <w:rPr>
          <w:rFonts w:ascii="Arial" w:hAnsi="Arial" w:cs="Arial"/>
          <w:i/>
          <w:lang w:val="ro-RO"/>
        </w:rPr>
      </w:pPr>
      <w:r w:rsidRPr="00BF2510">
        <w:rPr>
          <w:rFonts w:ascii="Arial" w:hAnsi="Arial" w:cs="Arial"/>
          <w:i/>
          <w:lang w:val="ro-RO"/>
        </w:rPr>
        <w:t>S</w:t>
      </w:r>
      <w:r w:rsidR="00232BA8" w:rsidRPr="00BF2510">
        <w:rPr>
          <w:rFonts w:ascii="Arial" w:hAnsi="Arial" w:cs="Arial"/>
          <w:i/>
          <w:snapToGrid w:val="0"/>
          <w:lang w:val="ro-RO"/>
        </w:rPr>
        <w:t>e vor respecta normele tehnice privind dozele de gunoi utilizate pe terenurile agricole, perioadele de aplicare a dejecţiilor, capacitatea totală admisă pe terenurile folosite şi pe fiecare parcelă în parte pentru azot provenit din bălegar.</w:t>
      </w:r>
    </w:p>
    <w:p w:rsidR="00C216E8" w:rsidRPr="00BF2510" w:rsidRDefault="000D4D2C" w:rsidP="00C216E8">
      <w:pPr>
        <w:spacing w:after="0" w:line="240" w:lineRule="auto"/>
        <w:jc w:val="both"/>
        <w:rPr>
          <w:rFonts w:ascii="Arial" w:hAnsi="Arial" w:cs="Arial"/>
          <w:i/>
          <w:lang w:val="ro-RO" w:eastAsia="ar-SA"/>
        </w:rPr>
      </w:pPr>
      <w:r w:rsidRPr="00BF2510">
        <w:rPr>
          <w:rFonts w:ascii="Arial" w:hAnsi="Arial" w:cs="Arial"/>
          <w:b/>
          <w:i/>
          <w:lang w:val="ro-RO" w:eastAsia="ar-SA"/>
        </w:rPr>
        <w:t>1</w:t>
      </w:r>
      <w:r w:rsidR="00700BC6" w:rsidRPr="00BF2510">
        <w:rPr>
          <w:rFonts w:ascii="Arial" w:hAnsi="Arial" w:cs="Arial"/>
          <w:b/>
          <w:i/>
          <w:lang w:val="ro-RO" w:eastAsia="ar-SA"/>
        </w:rPr>
        <w:t>0</w:t>
      </w:r>
      <w:r w:rsidR="00C216E8" w:rsidRPr="00BF2510">
        <w:rPr>
          <w:rFonts w:ascii="Arial" w:hAnsi="Arial" w:cs="Arial"/>
          <w:b/>
          <w:i/>
          <w:lang w:val="ro-RO" w:eastAsia="ar-SA"/>
        </w:rPr>
        <w:t>.</w:t>
      </w:r>
      <w:r w:rsidR="00C216E8" w:rsidRPr="00BF2510">
        <w:rPr>
          <w:rFonts w:ascii="Arial" w:hAnsi="Arial" w:cs="Arial"/>
          <w:i/>
          <w:lang w:val="ro-RO" w:eastAsia="ar-SA"/>
        </w:rPr>
        <w:t xml:space="preserve"> </w:t>
      </w:r>
      <w:r w:rsidR="00C216E8" w:rsidRPr="00BF2510">
        <w:rPr>
          <w:rFonts w:ascii="Arial" w:hAnsi="Arial" w:cs="Arial"/>
          <w:i/>
          <w:lang w:val="ro-RO"/>
        </w:rPr>
        <w:t>Atât pentru perioada execuţiei lucrărilor, cât şi în perioada de funcţionare a obiectivului, se vor lua toate măsurile necesare pentru:</w:t>
      </w:r>
    </w:p>
    <w:p w:rsidR="00C216E8" w:rsidRPr="00BF2510" w:rsidRDefault="00C216E8" w:rsidP="00C216E8">
      <w:pPr>
        <w:pStyle w:val="ListParagraph"/>
        <w:ind w:left="0" w:firstLine="720"/>
        <w:jc w:val="both"/>
        <w:rPr>
          <w:rFonts w:ascii="Arial" w:hAnsi="Arial" w:cs="Arial"/>
          <w:i/>
          <w:lang w:val="ro-RO"/>
        </w:rPr>
      </w:pPr>
      <w:r w:rsidRPr="00BF2510">
        <w:rPr>
          <w:rFonts w:ascii="Arial" w:hAnsi="Arial" w:cs="Arial"/>
          <w:i/>
          <w:lang w:val="ro-RO"/>
        </w:rPr>
        <w:t xml:space="preserve">   </w:t>
      </w:r>
      <w:r w:rsidRPr="00BF2510">
        <w:rPr>
          <w:rFonts w:ascii="Arial" w:hAnsi="Arial" w:cs="Arial"/>
          <w:b/>
          <w:i/>
          <w:lang w:val="ro-RO"/>
        </w:rPr>
        <w:t>-</w:t>
      </w:r>
      <w:r w:rsidRPr="00BF2510">
        <w:rPr>
          <w:rFonts w:ascii="Arial" w:hAnsi="Arial" w:cs="Arial"/>
          <w:i/>
          <w:lang w:val="ro-RO"/>
        </w:rPr>
        <w:t xml:space="preserve"> evitarea scurgerilor accidentale de produse petroliere de la mijloacele de transport utilizate;</w:t>
      </w:r>
    </w:p>
    <w:p w:rsidR="00C216E8" w:rsidRPr="00BF2510" w:rsidRDefault="00C216E8" w:rsidP="00C216E8">
      <w:pPr>
        <w:pStyle w:val="ListParagraph"/>
        <w:ind w:left="0" w:firstLine="720"/>
        <w:jc w:val="both"/>
        <w:rPr>
          <w:rFonts w:ascii="Arial" w:hAnsi="Arial" w:cs="Arial"/>
          <w:i/>
          <w:lang w:val="ro-RO"/>
        </w:rPr>
      </w:pPr>
      <w:r w:rsidRPr="00BF2510">
        <w:rPr>
          <w:rFonts w:ascii="Arial" w:hAnsi="Arial" w:cs="Arial"/>
          <w:b/>
          <w:i/>
          <w:lang w:val="ro-RO"/>
        </w:rPr>
        <w:t xml:space="preserve">   -</w:t>
      </w:r>
      <w:r w:rsidRPr="00BF2510">
        <w:rPr>
          <w:rFonts w:ascii="Arial" w:hAnsi="Arial" w:cs="Arial"/>
          <w:i/>
          <w:lang w:val="ro-RO"/>
        </w:rPr>
        <w:t xml:space="preserve"> evitarea depozitării necontrolate a materialelor folosite şi a deşeurilor rezultate;</w:t>
      </w:r>
    </w:p>
    <w:p w:rsidR="00C216E8" w:rsidRPr="00BF2510" w:rsidRDefault="00C216E8" w:rsidP="00C216E8">
      <w:pPr>
        <w:pStyle w:val="ListParagraph"/>
        <w:ind w:left="0" w:firstLine="720"/>
        <w:jc w:val="both"/>
        <w:rPr>
          <w:rFonts w:ascii="Arial" w:hAnsi="Arial" w:cs="Arial"/>
          <w:i/>
          <w:lang w:val="ro-RO"/>
        </w:rPr>
      </w:pPr>
      <w:r w:rsidRPr="00BF2510">
        <w:rPr>
          <w:rFonts w:ascii="Arial" w:hAnsi="Arial" w:cs="Arial"/>
          <w:b/>
          <w:i/>
          <w:lang w:val="ro-RO"/>
        </w:rPr>
        <w:t xml:space="preserve">   -</w:t>
      </w:r>
      <w:r w:rsidRPr="00BF2510">
        <w:rPr>
          <w:rFonts w:ascii="Arial" w:hAnsi="Arial" w:cs="Arial"/>
          <w:i/>
          <w:lang w:val="ro-RO"/>
        </w:rPr>
        <w:t xml:space="preserve"> asigurarea permanentă a stocului de materiale și dotări necesare pentru combaterea efectelor poluărilor accidentale (materiale absorbante).</w:t>
      </w:r>
    </w:p>
    <w:p w:rsidR="003E6A11" w:rsidRPr="00BF2510" w:rsidRDefault="003E6A11" w:rsidP="003E6A11">
      <w:pPr>
        <w:pStyle w:val="ListParagraph"/>
        <w:ind w:left="0"/>
        <w:jc w:val="both"/>
        <w:rPr>
          <w:rFonts w:ascii="Arial" w:hAnsi="Arial" w:cs="Arial"/>
          <w:i/>
          <w:lang w:val="ro-RO"/>
        </w:rPr>
      </w:pPr>
      <w:r w:rsidRPr="00BF2510">
        <w:rPr>
          <w:rFonts w:ascii="Arial" w:hAnsi="Arial" w:cs="Arial"/>
          <w:b/>
          <w:i/>
          <w:lang w:val="ro-RO"/>
        </w:rPr>
        <w:t>11.</w:t>
      </w:r>
      <w:r w:rsidRPr="00BF2510">
        <w:rPr>
          <w:rFonts w:ascii="Arial" w:hAnsi="Arial" w:cs="Arial"/>
          <w:i/>
          <w:lang w:val="ro-RO"/>
        </w:rPr>
        <w:t xml:space="preserve"> </w:t>
      </w:r>
      <w:r w:rsidRPr="00BF2510">
        <w:rPr>
          <w:rFonts w:ascii="Arial" w:hAnsi="Arial" w:cs="Arial"/>
          <w:i/>
          <w:color w:val="FF0000"/>
          <w:lang w:val="ro-RO"/>
        </w:rPr>
        <w:t>Se vor respecta măsurile şi condiţiile de realizare a proiectului în conformitate cu Avizul de gospodărire a apelor emis de către</w:t>
      </w:r>
      <w:r w:rsidR="00D24BED" w:rsidRPr="00BF2510">
        <w:rPr>
          <w:rFonts w:ascii="Arial" w:hAnsi="Arial" w:cs="Arial"/>
          <w:i/>
          <w:color w:val="FF0000"/>
          <w:lang w:val="ro-RO"/>
        </w:rPr>
        <w:t xml:space="preserve"> Sistemul de Gospodărire a Apelor Bistriţa-Năsăud.</w:t>
      </w:r>
    </w:p>
    <w:p w:rsidR="00C216E8" w:rsidRPr="00BF2510" w:rsidRDefault="00700BC6" w:rsidP="00C216E8">
      <w:pPr>
        <w:spacing w:after="0" w:line="240" w:lineRule="auto"/>
        <w:jc w:val="both"/>
        <w:outlineLvl w:val="0"/>
        <w:rPr>
          <w:rFonts w:ascii="Arial" w:hAnsi="Arial" w:cs="Arial"/>
          <w:i/>
          <w:lang w:val="ro-RO"/>
        </w:rPr>
      </w:pPr>
      <w:r w:rsidRPr="00BF2510">
        <w:rPr>
          <w:rFonts w:ascii="Arial" w:hAnsi="Arial" w:cs="Arial"/>
          <w:b/>
          <w:i/>
          <w:lang w:val="ro-RO"/>
        </w:rPr>
        <w:t>1</w:t>
      </w:r>
      <w:r w:rsidR="003E6A11" w:rsidRPr="00BF2510">
        <w:rPr>
          <w:rFonts w:ascii="Arial" w:hAnsi="Arial" w:cs="Arial"/>
          <w:b/>
          <w:i/>
          <w:lang w:val="ro-RO"/>
        </w:rPr>
        <w:t>2</w:t>
      </w:r>
      <w:r w:rsidR="00C216E8" w:rsidRPr="00BF2510">
        <w:rPr>
          <w:rFonts w:ascii="Arial" w:hAnsi="Arial" w:cs="Arial"/>
          <w:b/>
          <w:i/>
          <w:lang w:val="ro-RO"/>
        </w:rPr>
        <w:t xml:space="preserve">. </w:t>
      </w:r>
      <w:r w:rsidR="00C216E8" w:rsidRPr="00BF2510">
        <w:rPr>
          <w:rFonts w:ascii="Arial" w:hAnsi="Arial" w:cs="Arial"/>
          <w:i/>
          <w:lang w:val="ro-RO"/>
        </w:rPr>
        <w:t>Titularul proiectului și antreprenorul/constructorul sunt obligați să respecte și să implementeze toate măsurile de reducere a impactului, precum și condițiile</w:t>
      </w:r>
      <w:r w:rsidR="00C216E8" w:rsidRPr="00BF2510">
        <w:rPr>
          <w:rFonts w:ascii="Arial" w:hAnsi="Arial" w:cs="Arial"/>
          <w:b/>
          <w:i/>
          <w:lang w:val="ro-RO"/>
        </w:rPr>
        <w:t xml:space="preserve"> </w:t>
      </w:r>
      <w:r w:rsidR="00C216E8" w:rsidRPr="00BF2510">
        <w:rPr>
          <w:rFonts w:ascii="Arial" w:hAnsi="Arial" w:cs="Arial"/>
          <w:i/>
          <w:lang w:val="ro-RO"/>
        </w:rPr>
        <w:t>prevăzute în documentația care a stat la baza emiterii prezentei decizii.</w:t>
      </w:r>
    </w:p>
    <w:p w:rsidR="00C216E8" w:rsidRPr="00BF2510" w:rsidRDefault="000D4D2C" w:rsidP="00C216E8">
      <w:pPr>
        <w:spacing w:after="0" w:line="240" w:lineRule="auto"/>
        <w:jc w:val="both"/>
        <w:rPr>
          <w:rFonts w:ascii="Arial" w:hAnsi="Arial" w:cs="Arial"/>
          <w:i/>
          <w:lang w:val="ro-RO"/>
        </w:rPr>
      </w:pPr>
      <w:r w:rsidRPr="00BF2510">
        <w:rPr>
          <w:rFonts w:ascii="Arial" w:eastAsia="Times New Roman" w:hAnsi="Arial" w:cs="Arial"/>
          <w:b/>
          <w:i/>
          <w:lang w:val="ro-RO"/>
        </w:rPr>
        <w:t>1</w:t>
      </w:r>
      <w:r w:rsidR="003E6A11" w:rsidRPr="00BF2510">
        <w:rPr>
          <w:rFonts w:ascii="Arial" w:eastAsia="Times New Roman" w:hAnsi="Arial" w:cs="Arial"/>
          <w:b/>
          <w:i/>
          <w:lang w:val="ro-RO"/>
        </w:rPr>
        <w:t>3</w:t>
      </w:r>
      <w:r w:rsidR="00700BC6" w:rsidRPr="00BF2510">
        <w:rPr>
          <w:rFonts w:ascii="Arial" w:eastAsia="Times New Roman" w:hAnsi="Arial" w:cs="Arial"/>
          <w:b/>
          <w:i/>
          <w:lang w:val="ro-RO"/>
        </w:rPr>
        <w:t>.</w:t>
      </w:r>
      <w:r w:rsidR="00C216E8" w:rsidRPr="00BF2510">
        <w:rPr>
          <w:rFonts w:ascii="Arial" w:eastAsia="Times New Roman" w:hAnsi="Arial" w:cs="Arial"/>
          <w:i/>
          <w:lang w:val="ro-RO"/>
        </w:rPr>
        <w:t xml:space="preserve"> L</w:t>
      </w:r>
      <w:r w:rsidR="00C216E8" w:rsidRPr="00BF2510">
        <w:rPr>
          <w:rFonts w:ascii="Arial" w:eastAsia="Times New Roman" w:hAnsi="Arial" w:cs="Arial"/>
          <w:bCs/>
          <w:i/>
          <w:lang w:val="ro-RO"/>
        </w:rPr>
        <w:t xml:space="preserve">a finalizarea investiţiei, titularul va </w:t>
      </w:r>
      <w:r w:rsidR="00C216E8" w:rsidRPr="00BF251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BF2510">
        <w:rPr>
          <w:rFonts w:ascii="Arial" w:eastAsia="Times New Roman" w:hAnsi="Arial" w:cs="Arial"/>
          <w:bCs/>
          <w:i/>
          <w:iCs/>
          <w:lang w:val="ro-RO"/>
        </w:rPr>
        <w:t xml:space="preserve"> și va obține autorizați</w:t>
      </w:r>
      <w:r w:rsidR="00622A97" w:rsidRPr="00BF2510">
        <w:rPr>
          <w:rFonts w:ascii="Arial" w:eastAsia="Times New Roman" w:hAnsi="Arial" w:cs="Arial"/>
          <w:bCs/>
          <w:i/>
          <w:iCs/>
          <w:lang w:val="ro-RO"/>
        </w:rPr>
        <w:t>a</w:t>
      </w:r>
      <w:r w:rsidR="00AB51C9" w:rsidRPr="00BF2510">
        <w:rPr>
          <w:rFonts w:ascii="Arial" w:eastAsia="Times New Roman" w:hAnsi="Arial" w:cs="Arial"/>
          <w:bCs/>
          <w:i/>
          <w:iCs/>
          <w:lang w:val="ro-RO"/>
        </w:rPr>
        <w:t xml:space="preserve"> de mediu</w:t>
      </w:r>
      <w:r w:rsidR="004C6D88" w:rsidRPr="00BF2510">
        <w:rPr>
          <w:rFonts w:ascii="Arial" w:eastAsia="Times New Roman" w:hAnsi="Arial" w:cs="Arial"/>
          <w:bCs/>
          <w:i/>
          <w:iCs/>
          <w:lang w:val="ro-RO"/>
        </w:rPr>
        <w:t xml:space="preserve"> revizuită</w:t>
      </w:r>
      <w:r w:rsidR="00C216E8" w:rsidRPr="00BF2510">
        <w:rPr>
          <w:rFonts w:ascii="Arial" w:eastAsia="Times New Roman" w:hAnsi="Arial" w:cs="Arial"/>
          <w:bCs/>
          <w:i/>
          <w:iCs/>
          <w:lang w:val="ro-RO"/>
        </w:rPr>
        <w:t>.</w:t>
      </w:r>
    </w:p>
    <w:p w:rsidR="00C216E8" w:rsidRPr="00BF2510"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BF2510"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BF251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BF2510" w:rsidRDefault="00C216E8" w:rsidP="00C216E8">
      <w:pPr>
        <w:shd w:val="clear" w:color="auto" w:fill="FFFFFF"/>
        <w:spacing w:after="0" w:line="240" w:lineRule="auto"/>
        <w:jc w:val="both"/>
        <w:rPr>
          <w:rFonts w:ascii="Arial" w:eastAsia="Times New Roman" w:hAnsi="Arial" w:cs="Arial"/>
          <w:b/>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BF2510">
          <w:rPr>
            <w:rFonts w:ascii="Arial" w:eastAsia="Times New Roman" w:hAnsi="Arial" w:cs="Arial"/>
            <w:lang w:val="ro-RO" w:eastAsia="ro-RO"/>
          </w:rPr>
          <w:t>nr. 554/2004</w:t>
        </w:r>
      </w:hyperlink>
      <w:r w:rsidRPr="00BF2510">
        <w:rPr>
          <w:rFonts w:ascii="Arial" w:eastAsia="Times New Roman" w:hAnsi="Arial" w:cs="Arial"/>
          <w:lang w:val="ro-RO" w:eastAsia="ro-RO"/>
        </w:rPr>
        <w:t>, cu modificările și completările ulterioare.</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Autoritatea publică emitentă are obligația de a răspunde la plângerea prealabilă prevăzută la art. 22 alin. (1)</w:t>
      </w:r>
      <w:r w:rsidR="00AB51C9" w:rsidRPr="00BF2510">
        <w:rPr>
          <w:rFonts w:ascii="Arial" w:eastAsia="Times New Roman" w:hAnsi="Arial" w:cs="Arial"/>
          <w:lang w:val="ro-RO" w:eastAsia="ro-RO"/>
        </w:rPr>
        <w:t>,</w:t>
      </w:r>
      <w:r w:rsidRPr="00BF2510">
        <w:rPr>
          <w:rFonts w:ascii="Arial" w:eastAsia="Times New Roman" w:hAnsi="Arial" w:cs="Arial"/>
          <w:lang w:val="ro-RO" w:eastAsia="ro-RO"/>
        </w:rPr>
        <w:t xml:space="preserve"> în termen de 30 de zile de la data înregistrării acesteia la acea autoritate.</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BF2510" w:rsidRDefault="00C216E8" w:rsidP="00C216E8">
      <w:pPr>
        <w:shd w:val="clear" w:color="auto" w:fill="FFFFFF"/>
        <w:spacing w:after="0" w:line="240" w:lineRule="auto"/>
        <w:ind w:firstLine="720"/>
        <w:jc w:val="both"/>
        <w:rPr>
          <w:rFonts w:ascii="Arial" w:eastAsia="Times New Roman" w:hAnsi="Arial" w:cs="Arial"/>
          <w:lang w:val="ro-RO" w:eastAsia="ro-RO"/>
        </w:rPr>
      </w:pPr>
      <w:r w:rsidRPr="00BF251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BF2510">
          <w:rPr>
            <w:rFonts w:ascii="Arial" w:eastAsia="Times New Roman" w:hAnsi="Arial" w:cs="Arial"/>
            <w:lang w:val="ro-RO" w:eastAsia="ro-RO"/>
          </w:rPr>
          <w:t>nr. 554/2004</w:t>
        </w:r>
      </w:hyperlink>
      <w:r w:rsidRPr="00BF2510">
        <w:rPr>
          <w:rFonts w:ascii="Arial" w:eastAsia="Times New Roman" w:hAnsi="Arial" w:cs="Arial"/>
          <w:lang w:val="ro-RO" w:eastAsia="ro-RO"/>
        </w:rPr>
        <w:t>, cu modificările și completările ulterioare.</w:t>
      </w:r>
    </w:p>
    <w:p w:rsidR="00C216E8" w:rsidRPr="00BF2510" w:rsidRDefault="00C216E8" w:rsidP="00C216E8">
      <w:pPr>
        <w:spacing w:after="0" w:line="240" w:lineRule="auto"/>
        <w:jc w:val="center"/>
        <w:rPr>
          <w:rFonts w:ascii="Arial" w:hAnsi="Arial" w:cs="Arial"/>
          <w:snapToGrid w:val="0"/>
          <w:lang w:val="ro-RO"/>
        </w:rPr>
      </w:pPr>
    </w:p>
    <w:p w:rsidR="00212E05" w:rsidRPr="00BF2510" w:rsidRDefault="00212E05" w:rsidP="00C216E8">
      <w:pPr>
        <w:spacing w:after="0" w:line="240" w:lineRule="auto"/>
        <w:jc w:val="center"/>
        <w:rPr>
          <w:rFonts w:ascii="Arial" w:hAnsi="Arial" w:cs="Arial"/>
          <w:snapToGrid w:val="0"/>
          <w:lang w:val="ro-RO"/>
        </w:rPr>
      </w:pPr>
    </w:p>
    <w:p w:rsidR="00C216E8" w:rsidRPr="00BF2510" w:rsidRDefault="00C216E8" w:rsidP="00C216E8">
      <w:pPr>
        <w:spacing w:after="0" w:line="240" w:lineRule="auto"/>
        <w:jc w:val="center"/>
        <w:rPr>
          <w:rFonts w:ascii="Arial" w:hAnsi="Arial" w:cs="Arial"/>
          <w:snapToGrid w:val="0"/>
          <w:lang w:val="ro-RO"/>
        </w:rPr>
      </w:pPr>
      <w:r w:rsidRPr="00BF2510">
        <w:rPr>
          <w:rFonts w:ascii="Arial" w:hAnsi="Arial" w:cs="Arial"/>
          <w:snapToGrid w:val="0"/>
          <w:lang w:val="ro-RO"/>
        </w:rPr>
        <w:t>DIRECTOR EXECUTIV,</w:t>
      </w:r>
    </w:p>
    <w:p w:rsidR="00C216E8" w:rsidRPr="00BF2510" w:rsidRDefault="00C216E8" w:rsidP="00C216E8">
      <w:pPr>
        <w:spacing w:after="0" w:line="240" w:lineRule="auto"/>
        <w:jc w:val="center"/>
        <w:rPr>
          <w:rFonts w:ascii="Arial" w:hAnsi="Arial" w:cs="Arial"/>
          <w:snapToGrid w:val="0"/>
          <w:lang w:val="ro-RO"/>
        </w:rPr>
      </w:pPr>
    </w:p>
    <w:p w:rsidR="00C216E8" w:rsidRPr="00BF2510" w:rsidRDefault="00C216E8" w:rsidP="00C216E8">
      <w:pPr>
        <w:spacing w:after="0" w:line="240" w:lineRule="auto"/>
        <w:jc w:val="center"/>
        <w:rPr>
          <w:rFonts w:ascii="Arial" w:hAnsi="Arial" w:cs="Arial"/>
          <w:snapToGrid w:val="0"/>
          <w:lang w:val="ro-RO"/>
        </w:rPr>
      </w:pPr>
      <w:r w:rsidRPr="00BF2510">
        <w:rPr>
          <w:rFonts w:ascii="Arial" w:hAnsi="Arial" w:cs="Arial"/>
          <w:snapToGrid w:val="0"/>
          <w:lang w:val="ro-RO"/>
        </w:rPr>
        <w:t>biolog-chimist Sever Ioan ROMAN</w:t>
      </w:r>
    </w:p>
    <w:p w:rsidR="00156DA8" w:rsidRPr="00BF2510" w:rsidRDefault="00C216E8" w:rsidP="00C216E8">
      <w:pPr>
        <w:jc w:val="both"/>
        <w:rPr>
          <w:rFonts w:ascii="Arial" w:hAnsi="Arial" w:cs="Arial"/>
          <w:snapToGrid w:val="0"/>
          <w:lang w:val="ro-RO"/>
        </w:rPr>
      </w:pPr>
      <w:r w:rsidRPr="00BF2510">
        <w:rPr>
          <w:rFonts w:ascii="Arial" w:hAnsi="Arial" w:cs="Arial"/>
          <w:snapToGrid w:val="0"/>
          <w:lang w:val="ro-RO"/>
        </w:rPr>
        <w:tab/>
      </w:r>
      <w:r w:rsidRPr="00BF2510">
        <w:rPr>
          <w:rFonts w:ascii="Arial" w:hAnsi="Arial" w:cs="Arial"/>
          <w:snapToGrid w:val="0"/>
          <w:lang w:val="ro-RO"/>
        </w:rPr>
        <w:tab/>
      </w:r>
      <w:r w:rsidRPr="00BF2510">
        <w:rPr>
          <w:rFonts w:ascii="Arial" w:hAnsi="Arial" w:cs="Arial"/>
          <w:snapToGrid w:val="0"/>
          <w:lang w:val="ro-RO"/>
        </w:rPr>
        <w:tab/>
      </w:r>
      <w:r w:rsidRPr="00BF2510">
        <w:rPr>
          <w:rFonts w:ascii="Arial" w:hAnsi="Arial" w:cs="Arial"/>
          <w:snapToGrid w:val="0"/>
          <w:lang w:val="ro-RO"/>
        </w:rPr>
        <w:tab/>
      </w:r>
    </w:p>
    <w:p w:rsidR="00C216E8" w:rsidRPr="00BF2510" w:rsidRDefault="00C216E8" w:rsidP="00C216E8">
      <w:pPr>
        <w:jc w:val="both"/>
        <w:rPr>
          <w:rFonts w:ascii="Arial" w:hAnsi="Arial" w:cs="Arial"/>
          <w:snapToGrid w:val="0"/>
          <w:lang w:val="ro-RO"/>
        </w:rPr>
      </w:pPr>
      <w:r w:rsidRPr="00BF2510">
        <w:rPr>
          <w:rFonts w:ascii="Arial" w:hAnsi="Arial" w:cs="Arial"/>
          <w:snapToGrid w:val="0"/>
          <w:lang w:val="ro-RO"/>
        </w:rPr>
        <w:tab/>
      </w:r>
      <w:r w:rsidRPr="00BF2510">
        <w:rPr>
          <w:rFonts w:ascii="Arial" w:hAnsi="Arial" w:cs="Arial"/>
          <w:snapToGrid w:val="0"/>
          <w:lang w:val="ro-RO"/>
        </w:rPr>
        <w:tab/>
      </w:r>
    </w:p>
    <w:p w:rsidR="00C216E8" w:rsidRPr="00BF2510" w:rsidRDefault="00C216E8" w:rsidP="00C216E8">
      <w:pPr>
        <w:autoSpaceDE w:val="0"/>
        <w:autoSpaceDN w:val="0"/>
        <w:adjustRightInd w:val="0"/>
        <w:spacing w:after="0" w:line="240" w:lineRule="auto"/>
        <w:jc w:val="both"/>
        <w:rPr>
          <w:rFonts w:ascii="Arial" w:hAnsi="Arial" w:cs="Arial"/>
          <w:lang w:val="ro-RO"/>
        </w:rPr>
      </w:pPr>
    </w:p>
    <w:p w:rsidR="00C216E8" w:rsidRPr="00BF2510" w:rsidRDefault="00771A14" w:rsidP="00771A14">
      <w:pPr>
        <w:spacing w:after="0" w:line="240" w:lineRule="auto"/>
        <w:ind w:left="720" w:firstLine="495"/>
        <w:jc w:val="both"/>
        <w:rPr>
          <w:rFonts w:ascii="Arial" w:hAnsi="Arial" w:cs="Arial"/>
          <w:lang w:val="ro-RO"/>
        </w:rPr>
      </w:pPr>
      <w:r w:rsidRPr="00BF2510">
        <w:rPr>
          <w:rFonts w:ascii="Arial" w:hAnsi="Arial" w:cs="Arial"/>
          <w:lang w:val="ro-RO"/>
        </w:rPr>
        <w:t xml:space="preserve">ŞEF SERVICIU </w:t>
      </w:r>
      <w:r w:rsidRPr="00BF2510">
        <w:rPr>
          <w:rFonts w:ascii="Arial" w:hAnsi="Arial" w:cs="Arial"/>
          <w:lang w:val="ro-RO"/>
        </w:rPr>
        <w:tab/>
      </w:r>
      <w:r w:rsidRPr="00BF2510">
        <w:rPr>
          <w:rFonts w:ascii="Arial" w:hAnsi="Arial" w:cs="Arial"/>
          <w:lang w:val="ro-RO"/>
        </w:rPr>
        <w:tab/>
      </w:r>
      <w:r w:rsidRPr="00BF2510">
        <w:rPr>
          <w:rFonts w:ascii="Arial" w:hAnsi="Arial" w:cs="Arial"/>
          <w:lang w:val="ro-RO"/>
        </w:rPr>
        <w:tab/>
      </w:r>
      <w:r w:rsidRPr="00BF2510">
        <w:rPr>
          <w:rFonts w:ascii="Arial" w:hAnsi="Arial" w:cs="Arial"/>
          <w:lang w:val="ro-RO"/>
        </w:rPr>
        <w:tab/>
      </w:r>
      <w:r w:rsidRPr="00BF2510">
        <w:rPr>
          <w:rFonts w:ascii="Arial" w:hAnsi="Arial" w:cs="Arial"/>
          <w:lang w:val="ro-RO"/>
        </w:rPr>
        <w:tab/>
      </w:r>
      <w:r w:rsidRPr="00BF2510">
        <w:rPr>
          <w:rFonts w:ascii="Arial" w:hAnsi="Arial" w:cs="Arial"/>
          <w:lang w:val="ro-RO"/>
        </w:rPr>
        <w:tab/>
        <w:t xml:space="preserve">           </w:t>
      </w:r>
      <w:r w:rsidR="00C216E8" w:rsidRPr="00BF2510">
        <w:rPr>
          <w:rFonts w:ascii="Arial" w:hAnsi="Arial" w:cs="Arial"/>
          <w:lang w:val="ro-RO"/>
        </w:rPr>
        <w:t xml:space="preserve"> </w:t>
      </w:r>
      <w:r w:rsidR="00D2627B" w:rsidRPr="00BF2510">
        <w:rPr>
          <w:rFonts w:ascii="Arial" w:hAnsi="Arial" w:cs="Arial"/>
          <w:lang w:val="ro-RO"/>
        </w:rPr>
        <w:t xml:space="preserve"> </w:t>
      </w:r>
      <w:r w:rsidR="00C216E8" w:rsidRPr="00BF2510">
        <w:rPr>
          <w:rFonts w:ascii="Arial" w:hAnsi="Arial" w:cs="Arial"/>
          <w:lang w:val="ro-RO"/>
        </w:rPr>
        <w:t>ŞEF SERVICIU</w:t>
      </w:r>
    </w:p>
    <w:p w:rsidR="00C216E8" w:rsidRPr="00BF2510" w:rsidRDefault="00C216E8" w:rsidP="00771A14">
      <w:pPr>
        <w:spacing w:after="0" w:line="240" w:lineRule="auto"/>
        <w:jc w:val="both"/>
        <w:rPr>
          <w:rFonts w:ascii="Arial" w:hAnsi="Arial" w:cs="Arial"/>
          <w:lang w:val="ro-RO"/>
        </w:rPr>
      </w:pPr>
      <w:r w:rsidRPr="00BF2510">
        <w:rPr>
          <w:rFonts w:ascii="Arial" w:hAnsi="Arial" w:cs="Arial"/>
          <w:lang w:val="ro-RO"/>
        </w:rPr>
        <w:t xml:space="preserve">  AVIZE, ACORDURI</w:t>
      </w:r>
      <w:r w:rsidR="00771A14" w:rsidRPr="00BF2510">
        <w:rPr>
          <w:rFonts w:ascii="Arial" w:hAnsi="Arial" w:cs="Arial"/>
          <w:lang w:val="ro-RO"/>
        </w:rPr>
        <w:t>, AUTORIZAŢII,</w:t>
      </w:r>
      <w:r w:rsidR="00771A14" w:rsidRPr="00BF2510">
        <w:rPr>
          <w:rFonts w:ascii="Arial" w:hAnsi="Arial" w:cs="Arial"/>
          <w:lang w:val="ro-RO"/>
        </w:rPr>
        <w:tab/>
      </w:r>
      <w:r w:rsidR="00771A14" w:rsidRPr="00BF2510">
        <w:rPr>
          <w:rFonts w:ascii="Arial" w:hAnsi="Arial" w:cs="Arial"/>
          <w:lang w:val="ro-RO"/>
        </w:rPr>
        <w:tab/>
      </w:r>
      <w:r w:rsidR="00771A14" w:rsidRPr="00BF2510">
        <w:rPr>
          <w:rFonts w:ascii="Arial" w:hAnsi="Arial" w:cs="Arial"/>
          <w:lang w:val="ro-RO"/>
        </w:rPr>
        <w:tab/>
        <w:t xml:space="preserve">     CALITATEA FACTORILOR DE MEDIU</w:t>
      </w:r>
    </w:p>
    <w:p w:rsidR="00C216E8" w:rsidRPr="00BF2510" w:rsidRDefault="00C216E8" w:rsidP="00771A14">
      <w:pPr>
        <w:spacing w:after="0" w:line="240" w:lineRule="auto"/>
        <w:rPr>
          <w:rFonts w:ascii="Arial" w:eastAsia="Times New Roman" w:hAnsi="Arial" w:cs="Arial"/>
          <w:lang w:val="ro-RO"/>
        </w:rPr>
      </w:pPr>
      <w:r w:rsidRPr="00BF2510">
        <w:rPr>
          <w:rFonts w:ascii="Arial" w:hAnsi="Arial" w:cs="Arial"/>
          <w:lang w:val="ro-RO"/>
        </w:rPr>
        <w:t xml:space="preserve">                 ing. Marinela Suciu </w:t>
      </w:r>
      <w:r w:rsidRPr="00BF2510">
        <w:rPr>
          <w:rFonts w:ascii="Arial" w:eastAsia="Times New Roman" w:hAnsi="Arial" w:cs="Arial"/>
          <w:lang w:val="ro-RO"/>
        </w:rPr>
        <w:t xml:space="preserve"> </w:t>
      </w:r>
      <w:r w:rsidRPr="00BF2510">
        <w:rPr>
          <w:rFonts w:ascii="Arial" w:eastAsia="Times New Roman" w:hAnsi="Arial" w:cs="Arial"/>
          <w:lang w:val="ro-RO"/>
        </w:rPr>
        <w:tab/>
      </w:r>
      <w:r w:rsidRPr="00BF2510">
        <w:rPr>
          <w:rFonts w:ascii="Arial" w:eastAsia="Times New Roman" w:hAnsi="Arial" w:cs="Arial"/>
          <w:lang w:val="ro-RO"/>
        </w:rPr>
        <w:tab/>
      </w:r>
      <w:r w:rsidRPr="00BF2510">
        <w:rPr>
          <w:rFonts w:ascii="Arial" w:eastAsia="Times New Roman" w:hAnsi="Arial" w:cs="Arial"/>
          <w:lang w:val="ro-RO"/>
        </w:rPr>
        <w:tab/>
      </w:r>
      <w:r w:rsidRPr="00BF2510">
        <w:rPr>
          <w:rFonts w:ascii="Arial" w:eastAsia="Times New Roman" w:hAnsi="Arial" w:cs="Arial"/>
          <w:lang w:val="ro-RO"/>
        </w:rPr>
        <w:tab/>
      </w:r>
      <w:r w:rsidRPr="00BF2510">
        <w:rPr>
          <w:rFonts w:ascii="Arial" w:eastAsia="Times New Roman" w:hAnsi="Arial" w:cs="Arial"/>
          <w:lang w:val="ro-RO"/>
        </w:rPr>
        <w:tab/>
        <w:t xml:space="preserve">           </w:t>
      </w:r>
      <w:r w:rsidR="00D2627B" w:rsidRPr="00BF2510">
        <w:rPr>
          <w:rFonts w:ascii="Arial" w:eastAsia="Times New Roman" w:hAnsi="Arial" w:cs="Arial"/>
          <w:lang w:val="ro-RO"/>
        </w:rPr>
        <w:t>ing. Anca Zaharie</w:t>
      </w:r>
    </w:p>
    <w:p w:rsidR="00C216E8" w:rsidRPr="00BF2510" w:rsidRDefault="00C216E8" w:rsidP="00771A14">
      <w:pPr>
        <w:spacing w:after="0" w:line="240" w:lineRule="auto"/>
        <w:ind w:firstLine="720"/>
        <w:rPr>
          <w:rFonts w:ascii="Arial" w:hAnsi="Arial" w:cs="Arial"/>
          <w:iCs/>
          <w:snapToGrid w:val="0"/>
          <w:lang w:val="ro-RO"/>
        </w:rPr>
      </w:pPr>
    </w:p>
    <w:p w:rsidR="00C216E8" w:rsidRPr="00BF2510" w:rsidRDefault="00C216E8" w:rsidP="00771A14">
      <w:pPr>
        <w:spacing w:after="0" w:line="240" w:lineRule="auto"/>
        <w:ind w:firstLine="720"/>
        <w:rPr>
          <w:rFonts w:ascii="Arial" w:hAnsi="Arial" w:cs="Arial"/>
          <w:iCs/>
          <w:snapToGrid w:val="0"/>
          <w:lang w:val="ro-RO"/>
        </w:rPr>
      </w:pPr>
    </w:p>
    <w:p w:rsidR="00212E05" w:rsidRPr="00BF2510" w:rsidRDefault="00212E05" w:rsidP="00771A14">
      <w:pPr>
        <w:spacing w:after="0" w:line="240" w:lineRule="auto"/>
        <w:ind w:firstLine="720"/>
        <w:rPr>
          <w:rFonts w:ascii="Arial" w:hAnsi="Arial" w:cs="Arial"/>
          <w:iCs/>
          <w:snapToGrid w:val="0"/>
          <w:lang w:val="ro-RO"/>
        </w:rPr>
      </w:pPr>
    </w:p>
    <w:p w:rsidR="00771A14" w:rsidRPr="00BF2510" w:rsidRDefault="00771A14" w:rsidP="00771A14">
      <w:pPr>
        <w:spacing w:after="0" w:line="240" w:lineRule="auto"/>
        <w:ind w:firstLine="720"/>
        <w:rPr>
          <w:rFonts w:ascii="Arial" w:hAnsi="Arial" w:cs="Arial"/>
          <w:iCs/>
          <w:snapToGrid w:val="0"/>
          <w:lang w:val="ro-RO"/>
        </w:rPr>
      </w:pPr>
    </w:p>
    <w:p w:rsidR="00771A14" w:rsidRPr="00BF2510" w:rsidRDefault="00771A14" w:rsidP="00771A14">
      <w:pPr>
        <w:spacing w:after="0" w:line="240" w:lineRule="auto"/>
        <w:ind w:firstLine="720"/>
        <w:rPr>
          <w:rFonts w:ascii="Arial" w:hAnsi="Arial" w:cs="Arial"/>
          <w:iCs/>
          <w:snapToGrid w:val="0"/>
          <w:lang w:val="ro-RO"/>
        </w:rPr>
      </w:pPr>
      <w:r w:rsidRPr="00BF2510">
        <w:rPr>
          <w:rFonts w:ascii="Arial" w:hAnsi="Arial" w:cs="Arial"/>
          <w:iCs/>
          <w:snapToGrid w:val="0"/>
          <w:lang w:val="ro-RO"/>
        </w:rPr>
        <w:t xml:space="preserve">          </w:t>
      </w:r>
      <w:r w:rsidR="00C216E8" w:rsidRPr="00BF2510">
        <w:rPr>
          <w:rFonts w:ascii="Arial" w:hAnsi="Arial" w:cs="Arial"/>
          <w:iCs/>
          <w:snapToGrid w:val="0"/>
          <w:lang w:val="ro-RO"/>
        </w:rPr>
        <w:t xml:space="preserve"> Î</w:t>
      </w:r>
      <w:r w:rsidR="00551E04" w:rsidRPr="00BF2510">
        <w:rPr>
          <w:rFonts w:ascii="Arial" w:hAnsi="Arial" w:cs="Arial"/>
          <w:iCs/>
          <w:snapToGrid w:val="0"/>
          <w:lang w:val="ro-RO"/>
        </w:rPr>
        <w:t>ntocmit</w:t>
      </w:r>
      <w:r w:rsidRPr="00BF2510">
        <w:rPr>
          <w:rFonts w:ascii="Arial" w:hAnsi="Arial" w:cs="Arial"/>
          <w:iCs/>
          <w:snapToGrid w:val="0"/>
          <w:lang w:val="ro-RO"/>
        </w:rPr>
        <w:t xml:space="preserve">, </w:t>
      </w:r>
      <w:r w:rsidRPr="00BF2510">
        <w:rPr>
          <w:rFonts w:ascii="Arial" w:hAnsi="Arial" w:cs="Arial"/>
          <w:iCs/>
          <w:snapToGrid w:val="0"/>
          <w:lang w:val="ro-RO"/>
        </w:rPr>
        <w:tab/>
      </w:r>
      <w:r w:rsidRPr="00BF2510">
        <w:rPr>
          <w:rFonts w:ascii="Arial" w:hAnsi="Arial" w:cs="Arial"/>
          <w:iCs/>
          <w:snapToGrid w:val="0"/>
          <w:lang w:val="ro-RO"/>
        </w:rPr>
        <w:tab/>
      </w:r>
      <w:r w:rsidRPr="00BF2510">
        <w:rPr>
          <w:rFonts w:ascii="Arial" w:hAnsi="Arial" w:cs="Arial"/>
          <w:iCs/>
          <w:snapToGrid w:val="0"/>
          <w:lang w:val="ro-RO"/>
        </w:rPr>
        <w:tab/>
      </w:r>
      <w:r w:rsidRPr="00BF2510">
        <w:rPr>
          <w:rFonts w:ascii="Arial" w:hAnsi="Arial" w:cs="Arial"/>
          <w:iCs/>
          <w:snapToGrid w:val="0"/>
          <w:lang w:val="ro-RO"/>
        </w:rPr>
        <w:tab/>
      </w:r>
      <w:r w:rsidRPr="00BF2510">
        <w:rPr>
          <w:rFonts w:ascii="Arial" w:hAnsi="Arial" w:cs="Arial"/>
          <w:iCs/>
          <w:snapToGrid w:val="0"/>
          <w:lang w:val="ro-RO"/>
        </w:rPr>
        <w:tab/>
      </w:r>
      <w:r w:rsidRPr="00BF2510">
        <w:rPr>
          <w:rFonts w:ascii="Arial" w:hAnsi="Arial" w:cs="Arial"/>
          <w:iCs/>
          <w:snapToGrid w:val="0"/>
          <w:lang w:val="ro-RO"/>
        </w:rPr>
        <w:tab/>
      </w:r>
      <w:r w:rsidRPr="00BF2510">
        <w:rPr>
          <w:rFonts w:ascii="Arial" w:hAnsi="Arial" w:cs="Arial"/>
          <w:iCs/>
          <w:snapToGrid w:val="0"/>
          <w:lang w:val="ro-RO"/>
        </w:rPr>
        <w:tab/>
        <w:t xml:space="preserve">    </w:t>
      </w:r>
      <w:r w:rsidR="00C216E8" w:rsidRPr="00BF2510">
        <w:rPr>
          <w:rFonts w:ascii="Arial" w:hAnsi="Arial" w:cs="Arial"/>
          <w:iCs/>
          <w:snapToGrid w:val="0"/>
          <w:lang w:val="ro-RO"/>
        </w:rPr>
        <w:t>Î</w:t>
      </w:r>
      <w:r w:rsidR="00551E04" w:rsidRPr="00BF2510">
        <w:rPr>
          <w:rFonts w:ascii="Arial" w:hAnsi="Arial" w:cs="Arial"/>
          <w:iCs/>
          <w:snapToGrid w:val="0"/>
          <w:lang w:val="ro-RO"/>
        </w:rPr>
        <w:t>ntocmit</w:t>
      </w:r>
      <w:r w:rsidR="00C216E8" w:rsidRPr="00BF2510">
        <w:rPr>
          <w:rFonts w:ascii="Arial" w:hAnsi="Arial" w:cs="Arial"/>
          <w:iCs/>
          <w:snapToGrid w:val="0"/>
          <w:lang w:val="ro-RO"/>
        </w:rPr>
        <w:t>,</w:t>
      </w:r>
    </w:p>
    <w:p w:rsidR="00771A14" w:rsidRPr="00BF2510" w:rsidRDefault="00C216E8" w:rsidP="00771A14">
      <w:pPr>
        <w:spacing w:after="0" w:line="240" w:lineRule="auto"/>
        <w:ind w:firstLine="720"/>
        <w:rPr>
          <w:rFonts w:ascii="Arial" w:hAnsi="Arial" w:cs="Arial"/>
          <w:iCs/>
          <w:snapToGrid w:val="0"/>
          <w:lang w:val="ro-RO"/>
        </w:rPr>
      </w:pPr>
      <w:r w:rsidRPr="00BF2510">
        <w:rPr>
          <w:rFonts w:ascii="Arial" w:hAnsi="Arial" w:cs="Arial"/>
          <w:iCs/>
          <w:snapToGrid w:val="0"/>
          <w:lang w:val="ro-RO"/>
        </w:rPr>
        <w:tab/>
        <w:t xml:space="preserve">     </w:t>
      </w:r>
      <w:r w:rsidR="00771A14" w:rsidRPr="00BF2510">
        <w:rPr>
          <w:rFonts w:ascii="Arial" w:hAnsi="Arial" w:cs="Arial"/>
          <w:iCs/>
          <w:snapToGrid w:val="0"/>
          <w:lang w:val="ro-RO"/>
        </w:rPr>
        <w:t xml:space="preserve">        </w:t>
      </w:r>
    </w:p>
    <w:p w:rsidR="00C216E8" w:rsidRPr="00BF2510" w:rsidRDefault="00771A14" w:rsidP="00771A14">
      <w:pPr>
        <w:spacing w:after="0" w:line="240" w:lineRule="auto"/>
        <w:ind w:firstLine="720"/>
        <w:rPr>
          <w:rFonts w:ascii="Arial" w:hAnsi="Arial" w:cs="Arial"/>
          <w:iCs/>
          <w:snapToGrid w:val="0"/>
          <w:lang w:val="ro-RO"/>
        </w:rPr>
      </w:pPr>
      <w:r w:rsidRPr="00BF2510">
        <w:rPr>
          <w:rFonts w:ascii="Arial" w:hAnsi="Arial" w:cs="Arial"/>
          <w:iCs/>
          <w:snapToGrid w:val="0"/>
          <w:lang w:val="ro-RO"/>
        </w:rPr>
        <w:t xml:space="preserve">    ing. </w:t>
      </w:r>
      <w:r w:rsidR="00496A23" w:rsidRPr="00BF2510">
        <w:rPr>
          <w:rFonts w:ascii="Arial" w:hAnsi="Arial" w:cs="Arial"/>
          <w:iCs/>
          <w:snapToGrid w:val="0"/>
          <w:lang w:val="ro-RO"/>
        </w:rPr>
        <w:t xml:space="preserve">Livia Puşcaş                                                             </w:t>
      </w:r>
      <w:r w:rsidR="002D4A1E" w:rsidRPr="00BF2510">
        <w:rPr>
          <w:rFonts w:ascii="Arial" w:hAnsi="Arial" w:cs="Arial"/>
          <w:iCs/>
          <w:snapToGrid w:val="0"/>
          <w:lang w:val="ro-RO"/>
        </w:rPr>
        <w:t xml:space="preserve"> geograf Nicoleta Şomfelean</w:t>
      </w: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D369EC" w:rsidRPr="00BF2510" w:rsidRDefault="00D369EC"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B07343" w:rsidP="00771A14">
      <w:pPr>
        <w:spacing w:after="0" w:line="240" w:lineRule="auto"/>
        <w:ind w:firstLine="720"/>
        <w:rPr>
          <w:rFonts w:ascii="Arial" w:hAnsi="Arial" w:cs="Arial"/>
          <w:iCs/>
          <w:snapToGrid w:val="0"/>
          <w:lang w:val="ro-RO"/>
        </w:rPr>
      </w:pPr>
    </w:p>
    <w:p w:rsidR="00B07343" w:rsidRPr="00BF2510" w:rsidRDefault="005C60D2" w:rsidP="00B0734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object w:dxaOrig="1440" w:dyaOrig="1440">
          <v:shape id="_x0000_s1027" type="#_x0000_t75" style="position:absolute;left:0;text-align:left;margin-left:-4.75pt;margin-top:.85pt;width:41.9pt;height:34.45pt;z-index:-251657216">
            <v:imagedata r:id="rId9" o:title=""/>
          </v:shape>
          <o:OLEObject Type="Embed" ProgID="CorelDRAW.Graphic.13" ShapeID="_x0000_s1027" DrawAspect="Content" ObjectID="_1625031285" r:id="rId19"/>
        </w:object>
      </w:r>
      <w:r w:rsidR="00B07343" w:rsidRPr="00BF2510">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E1CC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BF2510">
        <w:rPr>
          <w:rFonts w:ascii="Times New Roman" w:hAnsi="Times New Roman"/>
          <w:b/>
          <w:sz w:val="24"/>
          <w:szCs w:val="24"/>
          <w:lang w:val="ro-RO"/>
        </w:rPr>
        <w:t xml:space="preserve">AGENŢIA PENTRU PROTECŢIA MEDIULUI BISTRIȚA-NĂSĂUD </w:t>
      </w:r>
    </w:p>
    <w:p w:rsidR="00B07343" w:rsidRPr="00BF2510" w:rsidRDefault="00B07343" w:rsidP="00B07343">
      <w:pPr>
        <w:pStyle w:val="Header"/>
        <w:tabs>
          <w:tab w:val="clear" w:pos="4680"/>
        </w:tabs>
        <w:jc w:val="center"/>
        <w:rPr>
          <w:rFonts w:ascii="Times New Roman" w:hAnsi="Times New Roman"/>
          <w:sz w:val="24"/>
          <w:szCs w:val="24"/>
          <w:lang w:val="ro-RO"/>
        </w:rPr>
      </w:pPr>
      <w:r w:rsidRPr="00BF2510">
        <w:rPr>
          <w:rFonts w:ascii="Times New Roman" w:hAnsi="Times New Roman"/>
          <w:sz w:val="24"/>
          <w:szCs w:val="24"/>
          <w:lang w:val="ro-RO"/>
        </w:rPr>
        <w:t>Adresa: strada Parcului nr.20, Bistrița, Cod 420035 , Jud. Bistrița-Năsăud</w:t>
      </w:r>
    </w:p>
    <w:p w:rsidR="00B07343" w:rsidRPr="00BF2510" w:rsidRDefault="00B07343" w:rsidP="00B07343">
      <w:pPr>
        <w:pStyle w:val="Header"/>
        <w:tabs>
          <w:tab w:val="clear" w:pos="4680"/>
        </w:tabs>
        <w:jc w:val="center"/>
        <w:rPr>
          <w:rFonts w:ascii="Times New Roman" w:hAnsi="Times New Roman"/>
          <w:sz w:val="24"/>
          <w:szCs w:val="24"/>
          <w:lang w:val="ro-RO"/>
        </w:rPr>
      </w:pPr>
      <w:r w:rsidRPr="00BF2510">
        <w:rPr>
          <w:rFonts w:ascii="Times New Roman" w:hAnsi="Times New Roman"/>
          <w:sz w:val="24"/>
          <w:szCs w:val="24"/>
          <w:lang w:val="ro-RO"/>
        </w:rPr>
        <w:t xml:space="preserve">E-mail: </w:t>
      </w:r>
      <w:hyperlink r:id="rId20" w:history="1">
        <w:r w:rsidRPr="00BF2510">
          <w:rPr>
            <w:rStyle w:val="Hyperlink"/>
            <w:rFonts w:ascii="Times New Roman" w:hAnsi="Times New Roman"/>
            <w:sz w:val="24"/>
            <w:szCs w:val="24"/>
            <w:lang w:val="ro-RO"/>
          </w:rPr>
          <w:t>office@apmbn.anpm.ro</w:t>
        </w:r>
      </w:hyperlink>
      <w:r w:rsidRPr="00BF2510">
        <w:rPr>
          <w:rFonts w:ascii="Times New Roman" w:hAnsi="Times New Roman"/>
          <w:sz w:val="24"/>
          <w:szCs w:val="24"/>
          <w:lang w:val="ro-RO"/>
        </w:rPr>
        <w:t xml:space="preserve"> ; Tel. 0263 224 064; Fax 0263 223 709</w:t>
      </w:r>
    </w:p>
    <w:p w:rsidR="00B07343" w:rsidRPr="00BF2510" w:rsidRDefault="00B07343" w:rsidP="00B07343">
      <w:pPr>
        <w:pStyle w:val="Header"/>
        <w:tabs>
          <w:tab w:val="clear" w:pos="4680"/>
        </w:tabs>
        <w:jc w:val="center"/>
        <w:rPr>
          <w:rFonts w:ascii="Times New Roman" w:hAnsi="Times New Roman"/>
          <w:sz w:val="20"/>
          <w:szCs w:val="20"/>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BF2510" w:rsidTr="008B0FD8">
        <w:tc>
          <w:tcPr>
            <w:tcW w:w="8370" w:type="dxa"/>
            <w:shd w:val="clear" w:color="auto" w:fill="auto"/>
          </w:tcPr>
          <w:p w:rsidR="00B07343" w:rsidRPr="00BF2510" w:rsidRDefault="00B07343" w:rsidP="008B0FD8">
            <w:pPr>
              <w:tabs>
                <w:tab w:val="right" w:pos="9360"/>
              </w:tabs>
              <w:spacing w:after="0" w:line="240" w:lineRule="auto"/>
              <w:jc w:val="center"/>
              <w:rPr>
                <w:rFonts w:ascii="Times New Roman" w:hAnsi="Times New Roman"/>
                <w:sz w:val="24"/>
                <w:szCs w:val="24"/>
                <w:lang w:val="ro-RO"/>
              </w:rPr>
            </w:pPr>
            <w:r w:rsidRPr="00BF2510">
              <w:rPr>
                <w:rFonts w:ascii="Times New Roman" w:hAnsi="Times New Roman"/>
                <w:i/>
                <w:iCs/>
                <w:color w:val="000000"/>
                <w:sz w:val="24"/>
                <w:szCs w:val="24"/>
                <w:lang w:val="ro-RO"/>
              </w:rPr>
              <w:t>Operator de date cu caracter personal, conform Regulamentului (UE) 2016/679</w:t>
            </w:r>
          </w:p>
        </w:tc>
      </w:tr>
    </w:tbl>
    <w:p w:rsidR="00B07343" w:rsidRPr="00BF2510" w:rsidRDefault="00B07343" w:rsidP="00EE252D">
      <w:pPr>
        <w:pStyle w:val="Header"/>
        <w:tabs>
          <w:tab w:val="clear" w:pos="4680"/>
        </w:tabs>
        <w:rPr>
          <w:rFonts w:ascii="Times New Roman" w:hAnsi="Times New Roman"/>
          <w:sz w:val="20"/>
          <w:szCs w:val="20"/>
          <w:lang w:val="ro-RO"/>
        </w:rPr>
      </w:pPr>
    </w:p>
    <w:sectPr w:rsidR="00B07343" w:rsidRPr="00BF2510" w:rsidSect="0045101E">
      <w:footerReference w:type="default" r:id="rId21"/>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D2" w:rsidRDefault="005C60D2" w:rsidP="0010560A">
      <w:pPr>
        <w:spacing w:after="0" w:line="240" w:lineRule="auto"/>
      </w:pPr>
      <w:r>
        <w:separator/>
      </w:r>
    </w:p>
  </w:endnote>
  <w:endnote w:type="continuationSeparator" w:id="0">
    <w:p w:rsidR="005C60D2" w:rsidRDefault="005C60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r w:rsidRPr="00F9268A">
          <w:t xml:space="preserve">Pag   </w:t>
        </w:r>
        <w:r w:rsidR="00B22CE6" w:rsidRPr="00F9268A">
          <w:fldChar w:fldCharType="begin"/>
        </w:r>
        <w:r w:rsidR="002F263A" w:rsidRPr="00F9268A">
          <w:instrText xml:space="preserve"> PAGE   \* MERGEFORMAT </w:instrText>
        </w:r>
        <w:r w:rsidR="00B22CE6" w:rsidRPr="00F9268A">
          <w:fldChar w:fldCharType="separate"/>
        </w:r>
        <w:r w:rsidR="005C60D2">
          <w:rPr>
            <w:noProof/>
          </w:rPr>
          <w:t>1</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5E369A" w:rsidRPr="00F9268A">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D2" w:rsidRDefault="005C60D2" w:rsidP="0010560A">
      <w:pPr>
        <w:spacing w:after="0" w:line="240" w:lineRule="auto"/>
      </w:pPr>
      <w:r>
        <w:separator/>
      </w:r>
    </w:p>
  </w:footnote>
  <w:footnote w:type="continuationSeparator" w:id="0">
    <w:p w:rsidR="005C60D2" w:rsidRDefault="005C60D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1"/>
  </w:num>
  <w:num w:numId="9">
    <w:abstractNumId w:val="23"/>
  </w:num>
  <w:num w:numId="10">
    <w:abstractNumId w:val="25"/>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2"/>
  </w:num>
  <w:num w:numId="18">
    <w:abstractNumId w:val="15"/>
  </w:num>
  <w:num w:numId="19">
    <w:abstractNumId w:val="3"/>
  </w:num>
  <w:num w:numId="20">
    <w:abstractNumId w:val="18"/>
  </w:num>
  <w:num w:numId="21">
    <w:abstractNumId w:val="8"/>
  </w:num>
  <w:num w:numId="22">
    <w:abstractNumId w:val="37"/>
  </w:num>
  <w:num w:numId="23">
    <w:abstractNumId w:val="14"/>
  </w:num>
  <w:num w:numId="24">
    <w:abstractNumId w:val="21"/>
  </w:num>
  <w:num w:numId="25">
    <w:abstractNumId w:val="31"/>
  </w:num>
  <w:num w:numId="26">
    <w:abstractNumId w:val="4"/>
  </w:num>
  <w:num w:numId="27">
    <w:abstractNumId w:val="19"/>
  </w:num>
  <w:num w:numId="28">
    <w:abstractNumId w:val="6"/>
  </w:num>
  <w:num w:numId="29">
    <w:abstractNumId w:val="24"/>
  </w:num>
  <w:num w:numId="30">
    <w:abstractNumId w:val="5"/>
  </w:num>
  <w:num w:numId="31">
    <w:abstractNumId w:val="36"/>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2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6B18"/>
    <w:rsid w:val="0000780E"/>
    <w:rsid w:val="00012640"/>
    <w:rsid w:val="00013A68"/>
    <w:rsid w:val="00013BC2"/>
    <w:rsid w:val="00014247"/>
    <w:rsid w:val="000160D3"/>
    <w:rsid w:val="00021836"/>
    <w:rsid w:val="00021991"/>
    <w:rsid w:val="00023D48"/>
    <w:rsid w:val="00026ED1"/>
    <w:rsid w:val="00027042"/>
    <w:rsid w:val="000336A1"/>
    <w:rsid w:val="0003400D"/>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5760"/>
    <w:rsid w:val="000961A9"/>
    <w:rsid w:val="000A1157"/>
    <w:rsid w:val="000B4BBE"/>
    <w:rsid w:val="000B4E57"/>
    <w:rsid w:val="000B647E"/>
    <w:rsid w:val="000B6865"/>
    <w:rsid w:val="000C4375"/>
    <w:rsid w:val="000D015E"/>
    <w:rsid w:val="000D04C2"/>
    <w:rsid w:val="000D0742"/>
    <w:rsid w:val="000D4D2C"/>
    <w:rsid w:val="000D58DD"/>
    <w:rsid w:val="000E1BEF"/>
    <w:rsid w:val="000E5B21"/>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5BE1"/>
    <w:rsid w:val="001274F0"/>
    <w:rsid w:val="00130855"/>
    <w:rsid w:val="0013434C"/>
    <w:rsid w:val="00135AAB"/>
    <w:rsid w:val="00140DBC"/>
    <w:rsid w:val="00140DFB"/>
    <w:rsid w:val="0014472F"/>
    <w:rsid w:val="00151A20"/>
    <w:rsid w:val="00151A8F"/>
    <w:rsid w:val="00152C88"/>
    <w:rsid w:val="00153250"/>
    <w:rsid w:val="00154408"/>
    <w:rsid w:val="0015480D"/>
    <w:rsid w:val="0015678E"/>
    <w:rsid w:val="00156DA8"/>
    <w:rsid w:val="00157FF9"/>
    <w:rsid w:val="001616C1"/>
    <w:rsid w:val="00162EB4"/>
    <w:rsid w:val="00163FDA"/>
    <w:rsid w:val="0017019D"/>
    <w:rsid w:val="0017069E"/>
    <w:rsid w:val="00171AD8"/>
    <w:rsid w:val="0017432E"/>
    <w:rsid w:val="0017587C"/>
    <w:rsid w:val="001776B3"/>
    <w:rsid w:val="00177A2D"/>
    <w:rsid w:val="00177DD8"/>
    <w:rsid w:val="0018002E"/>
    <w:rsid w:val="00184A18"/>
    <w:rsid w:val="00186129"/>
    <w:rsid w:val="001863CC"/>
    <w:rsid w:val="001944E3"/>
    <w:rsid w:val="0019574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2E05"/>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3BD4"/>
    <w:rsid w:val="002C3198"/>
    <w:rsid w:val="002C4762"/>
    <w:rsid w:val="002D4963"/>
    <w:rsid w:val="002D4A1E"/>
    <w:rsid w:val="002D6A4E"/>
    <w:rsid w:val="002D7BF3"/>
    <w:rsid w:val="002E11F4"/>
    <w:rsid w:val="002E1602"/>
    <w:rsid w:val="002E5397"/>
    <w:rsid w:val="002E54C1"/>
    <w:rsid w:val="002E6396"/>
    <w:rsid w:val="002E68D6"/>
    <w:rsid w:val="002F263A"/>
    <w:rsid w:val="002F75A7"/>
    <w:rsid w:val="00311901"/>
    <w:rsid w:val="00312392"/>
    <w:rsid w:val="003148A6"/>
    <w:rsid w:val="00314C90"/>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67CCD"/>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6A11"/>
    <w:rsid w:val="003E7FE1"/>
    <w:rsid w:val="003F19EA"/>
    <w:rsid w:val="003F3DFD"/>
    <w:rsid w:val="003F4A7B"/>
    <w:rsid w:val="003F7B87"/>
    <w:rsid w:val="00400742"/>
    <w:rsid w:val="00401CBE"/>
    <w:rsid w:val="00405C62"/>
    <w:rsid w:val="004075B3"/>
    <w:rsid w:val="004108C0"/>
    <w:rsid w:val="00410D19"/>
    <w:rsid w:val="00411DE2"/>
    <w:rsid w:val="00413CEB"/>
    <w:rsid w:val="004212F6"/>
    <w:rsid w:val="00422B76"/>
    <w:rsid w:val="0042404A"/>
    <w:rsid w:val="00427352"/>
    <w:rsid w:val="00433811"/>
    <w:rsid w:val="00437AA8"/>
    <w:rsid w:val="00441DA3"/>
    <w:rsid w:val="004439DD"/>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C6D88"/>
    <w:rsid w:val="004D5640"/>
    <w:rsid w:val="004E1A33"/>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4F63"/>
    <w:rsid w:val="005B68C5"/>
    <w:rsid w:val="005B6BC0"/>
    <w:rsid w:val="005C0532"/>
    <w:rsid w:val="005C4507"/>
    <w:rsid w:val="005C5772"/>
    <w:rsid w:val="005C60D2"/>
    <w:rsid w:val="005C716F"/>
    <w:rsid w:val="005C7844"/>
    <w:rsid w:val="005D2962"/>
    <w:rsid w:val="005D2BE6"/>
    <w:rsid w:val="005D3599"/>
    <w:rsid w:val="005D6A6C"/>
    <w:rsid w:val="005D7991"/>
    <w:rsid w:val="005E369A"/>
    <w:rsid w:val="005E4C23"/>
    <w:rsid w:val="005F25DA"/>
    <w:rsid w:val="005F26A0"/>
    <w:rsid w:val="005F2D52"/>
    <w:rsid w:val="005F45A6"/>
    <w:rsid w:val="005F5036"/>
    <w:rsid w:val="005F5832"/>
    <w:rsid w:val="00600D88"/>
    <w:rsid w:val="00604D53"/>
    <w:rsid w:val="00606BD5"/>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A69"/>
    <w:rsid w:val="006B1BB9"/>
    <w:rsid w:val="006B1C3A"/>
    <w:rsid w:val="006B5869"/>
    <w:rsid w:val="006B59EC"/>
    <w:rsid w:val="006C097B"/>
    <w:rsid w:val="006C1151"/>
    <w:rsid w:val="006C2EB5"/>
    <w:rsid w:val="006C41E1"/>
    <w:rsid w:val="006D49F0"/>
    <w:rsid w:val="006D4EF3"/>
    <w:rsid w:val="006D734B"/>
    <w:rsid w:val="006E0AFE"/>
    <w:rsid w:val="006E1E1E"/>
    <w:rsid w:val="006E47DE"/>
    <w:rsid w:val="006E66FA"/>
    <w:rsid w:val="006E75AA"/>
    <w:rsid w:val="006F1C5F"/>
    <w:rsid w:val="006F1E1E"/>
    <w:rsid w:val="00700567"/>
    <w:rsid w:val="00700BC6"/>
    <w:rsid w:val="00703092"/>
    <w:rsid w:val="00706555"/>
    <w:rsid w:val="00706CDE"/>
    <w:rsid w:val="00707242"/>
    <w:rsid w:val="00710E36"/>
    <w:rsid w:val="00712957"/>
    <w:rsid w:val="007153B4"/>
    <w:rsid w:val="00716C13"/>
    <w:rsid w:val="00720F24"/>
    <w:rsid w:val="0072155F"/>
    <w:rsid w:val="0072366E"/>
    <w:rsid w:val="00724F95"/>
    <w:rsid w:val="00726667"/>
    <w:rsid w:val="00731D4A"/>
    <w:rsid w:val="00734953"/>
    <w:rsid w:val="00737256"/>
    <w:rsid w:val="0074262E"/>
    <w:rsid w:val="00752FC5"/>
    <w:rsid w:val="00754A78"/>
    <w:rsid w:val="00756709"/>
    <w:rsid w:val="00756778"/>
    <w:rsid w:val="0075684A"/>
    <w:rsid w:val="00763921"/>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0FB1"/>
    <w:rsid w:val="007D459B"/>
    <w:rsid w:val="007E1026"/>
    <w:rsid w:val="007E13C8"/>
    <w:rsid w:val="007E3D95"/>
    <w:rsid w:val="007E616F"/>
    <w:rsid w:val="007E780C"/>
    <w:rsid w:val="007F0CAD"/>
    <w:rsid w:val="007F408C"/>
    <w:rsid w:val="00800DCC"/>
    <w:rsid w:val="00805289"/>
    <w:rsid w:val="008068A7"/>
    <w:rsid w:val="00810342"/>
    <w:rsid w:val="00811026"/>
    <w:rsid w:val="00816C4F"/>
    <w:rsid w:val="00817203"/>
    <w:rsid w:val="00820B88"/>
    <w:rsid w:val="00823683"/>
    <w:rsid w:val="0082418F"/>
    <w:rsid w:val="00824A15"/>
    <w:rsid w:val="008250CB"/>
    <w:rsid w:val="00825785"/>
    <w:rsid w:val="00825EEF"/>
    <w:rsid w:val="008265D4"/>
    <w:rsid w:val="00826A1C"/>
    <w:rsid w:val="00831B7F"/>
    <w:rsid w:val="00832A44"/>
    <w:rsid w:val="00835FBD"/>
    <w:rsid w:val="00836FB3"/>
    <w:rsid w:val="0084548F"/>
    <w:rsid w:val="00850185"/>
    <w:rsid w:val="00851170"/>
    <w:rsid w:val="008514FF"/>
    <w:rsid w:val="0085289E"/>
    <w:rsid w:val="00856DAE"/>
    <w:rsid w:val="00856FF9"/>
    <w:rsid w:val="00857A43"/>
    <w:rsid w:val="00857FDE"/>
    <w:rsid w:val="00863581"/>
    <w:rsid w:val="008654DE"/>
    <w:rsid w:val="00866336"/>
    <w:rsid w:val="00872DDC"/>
    <w:rsid w:val="00873471"/>
    <w:rsid w:val="0087694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4CA7"/>
    <w:rsid w:val="008D7863"/>
    <w:rsid w:val="008E085E"/>
    <w:rsid w:val="008F25B0"/>
    <w:rsid w:val="008F42CE"/>
    <w:rsid w:val="008F7960"/>
    <w:rsid w:val="009064A4"/>
    <w:rsid w:val="00906826"/>
    <w:rsid w:val="00906FCD"/>
    <w:rsid w:val="00911683"/>
    <w:rsid w:val="00911F7C"/>
    <w:rsid w:val="00920D00"/>
    <w:rsid w:val="009247DF"/>
    <w:rsid w:val="00925139"/>
    <w:rsid w:val="00932DCC"/>
    <w:rsid w:val="00933190"/>
    <w:rsid w:val="0093323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96B8C"/>
    <w:rsid w:val="009A43E8"/>
    <w:rsid w:val="009A60B9"/>
    <w:rsid w:val="009A7560"/>
    <w:rsid w:val="009B2790"/>
    <w:rsid w:val="009B2AA1"/>
    <w:rsid w:val="009B3AF1"/>
    <w:rsid w:val="009B4193"/>
    <w:rsid w:val="009B648B"/>
    <w:rsid w:val="009C1E69"/>
    <w:rsid w:val="009C2625"/>
    <w:rsid w:val="009C6517"/>
    <w:rsid w:val="009C750C"/>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0A02"/>
    <w:rsid w:val="00A511E8"/>
    <w:rsid w:val="00A51F4F"/>
    <w:rsid w:val="00A572E5"/>
    <w:rsid w:val="00A60AF1"/>
    <w:rsid w:val="00A70A56"/>
    <w:rsid w:val="00A70BE8"/>
    <w:rsid w:val="00A76C1F"/>
    <w:rsid w:val="00A77EEC"/>
    <w:rsid w:val="00A80249"/>
    <w:rsid w:val="00A808D1"/>
    <w:rsid w:val="00A85F1F"/>
    <w:rsid w:val="00A87667"/>
    <w:rsid w:val="00A9007A"/>
    <w:rsid w:val="00A90367"/>
    <w:rsid w:val="00A9333B"/>
    <w:rsid w:val="00A933B6"/>
    <w:rsid w:val="00A95481"/>
    <w:rsid w:val="00A9649E"/>
    <w:rsid w:val="00A96D60"/>
    <w:rsid w:val="00A96DBA"/>
    <w:rsid w:val="00A96DC1"/>
    <w:rsid w:val="00AA2914"/>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32E7"/>
    <w:rsid w:val="00AF5B67"/>
    <w:rsid w:val="00AF7B06"/>
    <w:rsid w:val="00B01D87"/>
    <w:rsid w:val="00B03B20"/>
    <w:rsid w:val="00B03F0D"/>
    <w:rsid w:val="00B04ADC"/>
    <w:rsid w:val="00B05E39"/>
    <w:rsid w:val="00B0709D"/>
    <w:rsid w:val="00B07278"/>
    <w:rsid w:val="00B07343"/>
    <w:rsid w:val="00B10590"/>
    <w:rsid w:val="00B1445B"/>
    <w:rsid w:val="00B164FA"/>
    <w:rsid w:val="00B21B08"/>
    <w:rsid w:val="00B22CE6"/>
    <w:rsid w:val="00B22E02"/>
    <w:rsid w:val="00B23E18"/>
    <w:rsid w:val="00B266B3"/>
    <w:rsid w:val="00B360B6"/>
    <w:rsid w:val="00B37FF0"/>
    <w:rsid w:val="00B40691"/>
    <w:rsid w:val="00B41A08"/>
    <w:rsid w:val="00B42606"/>
    <w:rsid w:val="00B46E27"/>
    <w:rsid w:val="00B50562"/>
    <w:rsid w:val="00B50F65"/>
    <w:rsid w:val="00B51A05"/>
    <w:rsid w:val="00B51FCF"/>
    <w:rsid w:val="00B53C3D"/>
    <w:rsid w:val="00B575BA"/>
    <w:rsid w:val="00B64A33"/>
    <w:rsid w:val="00B7368F"/>
    <w:rsid w:val="00B75725"/>
    <w:rsid w:val="00B75E21"/>
    <w:rsid w:val="00B75EE1"/>
    <w:rsid w:val="00B76040"/>
    <w:rsid w:val="00B77A26"/>
    <w:rsid w:val="00B80BAA"/>
    <w:rsid w:val="00B82024"/>
    <w:rsid w:val="00B832DC"/>
    <w:rsid w:val="00B85CB6"/>
    <w:rsid w:val="00B877D6"/>
    <w:rsid w:val="00B92D35"/>
    <w:rsid w:val="00B931C2"/>
    <w:rsid w:val="00B94AAF"/>
    <w:rsid w:val="00B94CD2"/>
    <w:rsid w:val="00B964A4"/>
    <w:rsid w:val="00B97137"/>
    <w:rsid w:val="00B97AFC"/>
    <w:rsid w:val="00BA5160"/>
    <w:rsid w:val="00BA552E"/>
    <w:rsid w:val="00BA5926"/>
    <w:rsid w:val="00BB0CB3"/>
    <w:rsid w:val="00BC2A0F"/>
    <w:rsid w:val="00BC3410"/>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510"/>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7BE3"/>
    <w:rsid w:val="00C33468"/>
    <w:rsid w:val="00C33D0B"/>
    <w:rsid w:val="00C423AB"/>
    <w:rsid w:val="00C4392F"/>
    <w:rsid w:val="00C439A6"/>
    <w:rsid w:val="00C43E24"/>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4091"/>
    <w:rsid w:val="00CA61EC"/>
    <w:rsid w:val="00CA7673"/>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422A"/>
    <w:rsid w:val="00CF7034"/>
    <w:rsid w:val="00CF798E"/>
    <w:rsid w:val="00D03394"/>
    <w:rsid w:val="00D03EC0"/>
    <w:rsid w:val="00D072EB"/>
    <w:rsid w:val="00D119DE"/>
    <w:rsid w:val="00D14AF3"/>
    <w:rsid w:val="00D176A7"/>
    <w:rsid w:val="00D24A99"/>
    <w:rsid w:val="00D24BED"/>
    <w:rsid w:val="00D2595F"/>
    <w:rsid w:val="00D2627B"/>
    <w:rsid w:val="00D2710B"/>
    <w:rsid w:val="00D33FBA"/>
    <w:rsid w:val="00D34E14"/>
    <w:rsid w:val="00D351F4"/>
    <w:rsid w:val="00D369EC"/>
    <w:rsid w:val="00D45BCE"/>
    <w:rsid w:val="00D57171"/>
    <w:rsid w:val="00D57CE4"/>
    <w:rsid w:val="00D6131E"/>
    <w:rsid w:val="00D64A47"/>
    <w:rsid w:val="00D6551A"/>
    <w:rsid w:val="00D665E6"/>
    <w:rsid w:val="00D66D93"/>
    <w:rsid w:val="00D7081D"/>
    <w:rsid w:val="00D727DD"/>
    <w:rsid w:val="00D75BA5"/>
    <w:rsid w:val="00D830F6"/>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1D08"/>
    <w:rsid w:val="00DE5733"/>
    <w:rsid w:val="00DE7682"/>
    <w:rsid w:val="00DF0AE2"/>
    <w:rsid w:val="00DF1C71"/>
    <w:rsid w:val="00DF4824"/>
    <w:rsid w:val="00DF54AD"/>
    <w:rsid w:val="00DF5CD7"/>
    <w:rsid w:val="00E01D99"/>
    <w:rsid w:val="00E02189"/>
    <w:rsid w:val="00E02D0A"/>
    <w:rsid w:val="00E06D4F"/>
    <w:rsid w:val="00E1004F"/>
    <w:rsid w:val="00E1349F"/>
    <w:rsid w:val="00E13F9B"/>
    <w:rsid w:val="00E20CF7"/>
    <w:rsid w:val="00E244FB"/>
    <w:rsid w:val="00E26192"/>
    <w:rsid w:val="00E30247"/>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52D"/>
    <w:rsid w:val="00EE2D82"/>
    <w:rsid w:val="00EE6E48"/>
    <w:rsid w:val="00EE73E9"/>
    <w:rsid w:val="00EF2FAA"/>
    <w:rsid w:val="00EF3E70"/>
    <w:rsid w:val="00EF560F"/>
    <w:rsid w:val="00F04CD0"/>
    <w:rsid w:val="00F0644B"/>
    <w:rsid w:val="00F076BC"/>
    <w:rsid w:val="00F12BE4"/>
    <w:rsid w:val="00F13597"/>
    <w:rsid w:val="00F14CF7"/>
    <w:rsid w:val="00F17EA7"/>
    <w:rsid w:val="00F251AD"/>
    <w:rsid w:val="00F27EDD"/>
    <w:rsid w:val="00F30F2D"/>
    <w:rsid w:val="00F32B9C"/>
    <w:rsid w:val="00F3626D"/>
    <w:rsid w:val="00F36C6B"/>
    <w:rsid w:val="00F40DF3"/>
    <w:rsid w:val="00F42681"/>
    <w:rsid w:val="00F43A2B"/>
    <w:rsid w:val="00F43E1F"/>
    <w:rsid w:val="00F5160C"/>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C05F7"/>
    <w:rsid w:val="00FC2766"/>
    <w:rsid w:val="00FC4BDA"/>
    <w:rsid w:val="00FC63BD"/>
    <w:rsid w:val="00FC769C"/>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14:docId w14:val="4B4088E0"/>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uiPriority w:val="99"/>
    <w:rsid w:val="001944E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4-09"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4-09"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9D2-6CA2-4ED3-B3C3-69A17EAE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3554</Words>
  <Characters>20261</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23768</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Puscas Livia</cp:lastModifiedBy>
  <cp:revision>19</cp:revision>
  <cp:lastPrinted>2019-07-16T09:31:00Z</cp:lastPrinted>
  <dcterms:created xsi:type="dcterms:W3CDTF">2019-07-17T05:50:00Z</dcterms:created>
  <dcterms:modified xsi:type="dcterms:W3CDTF">2019-07-19T05:48:00Z</dcterms:modified>
</cp:coreProperties>
</file>