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E89" w:rsidRPr="000F0F81" w:rsidRDefault="003862C4" w:rsidP="003D3452">
      <w:pPr>
        <w:pStyle w:val="Header"/>
        <w:tabs>
          <w:tab w:val="clear" w:pos="4680"/>
          <w:tab w:val="clear" w:pos="9360"/>
          <w:tab w:val="left" w:pos="9000"/>
        </w:tabs>
        <w:rPr>
          <w:rFonts w:ascii="Times New Roman" w:hAnsi="Times New Roman"/>
          <w:b/>
          <w:noProof/>
          <w:color w:val="00214E"/>
          <w:sz w:val="32"/>
          <w:szCs w:val="32"/>
          <w:lang w:val="ro-RO" w:eastAsia="ro-RO"/>
        </w:rPr>
      </w:pPr>
      <w:r>
        <w:rPr>
          <w:noProof/>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0.75pt;margin-top:-1.95pt;width:81.4pt;height:65.45pt;z-index:-251656192">
            <v:imagedata r:id="rId8" o:title=""/>
          </v:shape>
          <o:OLEObject Type="Embed" ProgID="CorelDRAW.Graphic.13" ShapeID="_x0000_s1026" DrawAspect="Content" ObjectID="_1628595826" r:id="rId9"/>
        </w:object>
      </w:r>
      <w:r w:rsidR="00A72868" w:rsidRPr="000F0F81">
        <w:rPr>
          <w:noProof/>
          <w:lang w:val="ro-RO" w:eastAsia="ro-RO"/>
        </w:rPr>
        <w:drawing>
          <wp:anchor distT="0" distB="0" distL="114300" distR="114300" simplePos="0" relativeHeight="251659264" behindDoc="0" locked="0" layoutInCell="1" allowOverlap="1" wp14:anchorId="61930454" wp14:editId="601A02A0">
            <wp:simplePos x="0" y="0"/>
            <wp:positionH relativeFrom="column">
              <wp:posOffset>0</wp:posOffset>
            </wp:positionH>
            <wp:positionV relativeFrom="paragraph">
              <wp:posOffset>23495</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002134" w:rsidRPr="000F0F81">
        <w:rPr>
          <w:rFonts w:ascii="Times New Roman" w:hAnsi="Times New Roman"/>
          <w:b/>
          <w:color w:val="00214E"/>
          <w:sz w:val="32"/>
          <w:szCs w:val="32"/>
          <w:lang w:val="ro-RO"/>
        </w:rPr>
        <w:t xml:space="preserve"> </w:t>
      </w:r>
      <w:r w:rsidR="003D3452" w:rsidRPr="000F0F81">
        <w:rPr>
          <w:rFonts w:ascii="Times New Roman" w:hAnsi="Times New Roman"/>
          <w:b/>
          <w:color w:val="00214E"/>
          <w:sz w:val="32"/>
          <w:szCs w:val="32"/>
          <w:lang w:val="ro-RO"/>
        </w:rPr>
        <w:t xml:space="preserve"> </w:t>
      </w:r>
    </w:p>
    <w:p w:rsidR="008F3E89" w:rsidRPr="000F0F81" w:rsidRDefault="008F3E89" w:rsidP="003D3452">
      <w:pPr>
        <w:pStyle w:val="Header"/>
        <w:tabs>
          <w:tab w:val="clear" w:pos="4680"/>
          <w:tab w:val="clear" w:pos="9360"/>
          <w:tab w:val="left" w:pos="9000"/>
        </w:tabs>
        <w:rPr>
          <w:rFonts w:asciiTheme="minorHAnsi" w:hAnsiTheme="minorHAnsi" w:cstheme="minorHAnsi"/>
          <w:b/>
          <w:noProof/>
          <w:color w:val="00214E"/>
          <w:sz w:val="20"/>
          <w:szCs w:val="20"/>
          <w:lang w:val="ro-RO" w:eastAsia="ro-RO"/>
        </w:rPr>
      </w:pPr>
    </w:p>
    <w:p w:rsidR="00A72868" w:rsidRPr="000F0F81" w:rsidRDefault="002121F8" w:rsidP="002121F8">
      <w:pPr>
        <w:pStyle w:val="Header"/>
        <w:tabs>
          <w:tab w:val="clear" w:pos="4680"/>
          <w:tab w:val="clear" w:pos="9360"/>
          <w:tab w:val="left" w:pos="6420"/>
        </w:tabs>
        <w:rPr>
          <w:rFonts w:asciiTheme="minorHAnsi" w:hAnsiTheme="minorHAnsi" w:cstheme="minorHAnsi"/>
          <w:b/>
          <w:color w:val="00214E"/>
          <w:sz w:val="20"/>
          <w:szCs w:val="20"/>
          <w:lang w:val="ro-RO"/>
        </w:rPr>
      </w:pPr>
      <w:r w:rsidRPr="000F0F81">
        <w:rPr>
          <w:rFonts w:ascii="Times New Roman" w:hAnsi="Times New Roman"/>
          <w:b/>
          <w:sz w:val="28"/>
          <w:szCs w:val="28"/>
          <w:lang w:val="ro-RO"/>
        </w:rPr>
        <w:t xml:space="preserve">                              </w:t>
      </w:r>
      <w:r w:rsidR="00A72868" w:rsidRPr="000F0F81">
        <w:rPr>
          <w:rFonts w:ascii="Times New Roman" w:hAnsi="Times New Roman"/>
          <w:b/>
          <w:sz w:val="28"/>
          <w:szCs w:val="28"/>
          <w:lang w:val="ro-RO"/>
        </w:rPr>
        <w:t>Ministerul Mediului</w:t>
      </w:r>
    </w:p>
    <w:p w:rsidR="00A72868" w:rsidRPr="000F0F81" w:rsidRDefault="00A72868" w:rsidP="00A72868">
      <w:pPr>
        <w:pStyle w:val="Header"/>
        <w:tabs>
          <w:tab w:val="clear" w:pos="4680"/>
          <w:tab w:val="clear" w:pos="9360"/>
          <w:tab w:val="left" w:pos="9000"/>
        </w:tabs>
        <w:rPr>
          <w:rFonts w:ascii="Times New Roman" w:hAnsi="Times New Roman"/>
          <w:b/>
          <w:sz w:val="32"/>
          <w:szCs w:val="32"/>
          <w:lang w:val="ro-RO"/>
        </w:rPr>
      </w:pPr>
      <w:r w:rsidRPr="000F0F81">
        <w:rPr>
          <w:rFonts w:ascii="Times New Roman" w:hAnsi="Times New Roman"/>
          <w:b/>
          <w:sz w:val="32"/>
          <w:szCs w:val="32"/>
          <w:lang w:val="ro-RO"/>
        </w:rPr>
        <w:t>Agenţia Naţională pentru Protecţia Mediului</w:t>
      </w:r>
    </w:p>
    <w:p w:rsidR="00A72868" w:rsidRPr="000F0F81" w:rsidRDefault="00A72868" w:rsidP="00A72868">
      <w:pPr>
        <w:pStyle w:val="Header"/>
        <w:tabs>
          <w:tab w:val="clear" w:pos="4680"/>
          <w:tab w:val="clear" w:pos="9360"/>
          <w:tab w:val="left" w:pos="9000"/>
        </w:tabs>
        <w:rPr>
          <w:rFonts w:ascii="Times New Roman" w:hAnsi="Times New Roman"/>
          <w:b/>
          <w:sz w:val="32"/>
          <w:szCs w:val="32"/>
          <w:lang w:val="ro-RO"/>
        </w:rPr>
      </w:pP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C6148" w:rsidRPr="000F0F81" w:rsidTr="00DE59EA">
        <w:trPr>
          <w:trHeight w:val="226"/>
        </w:trPr>
        <w:tc>
          <w:tcPr>
            <w:tcW w:w="10173" w:type="dxa"/>
            <w:shd w:val="clear" w:color="auto" w:fill="auto"/>
          </w:tcPr>
          <w:p w:rsidR="003C6148" w:rsidRPr="000F0F81" w:rsidRDefault="00A72868" w:rsidP="00A72868">
            <w:pPr>
              <w:pStyle w:val="Header"/>
              <w:tabs>
                <w:tab w:val="clear" w:pos="4680"/>
                <w:tab w:val="clear" w:pos="9360"/>
              </w:tabs>
              <w:spacing w:line="276" w:lineRule="auto"/>
              <w:rPr>
                <w:rFonts w:ascii="Garamond" w:hAnsi="Garamond"/>
                <w:b/>
                <w:bCs/>
                <w:color w:val="00214E"/>
                <w:sz w:val="28"/>
                <w:szCs w:val="28"/>
                <w:lang w:val="ro-RO"/>
              </w:rPr>
            </w:pPr>
            <w:r w:rsidRPr="000F0F81">
              <w:rPr>
                <w:rFonts w:ascii="Times New Roman" w:hAnsi="Times New Roman"/>
                <w:b/>
                <w:bCs/>
                <w:sz w:val="28"/>
                <w:szCs w:val="28"/>
                <w:lang w:val="ro-RO"/>
              </w:rPr>
              <w:t xml:space="preserve">         AGENŢIA PENTRU PROTECŢIA MEDIULUI BISTRIȚA - NĂSĂUD</w:t>
            </w:r>
          </w:p>
        </w:tc>
      </w:tr>
    </w:tbl>
    <w:p w:rsidR="00B14BD5" w:rsidRPr="000F0F81" w:rsidRDefault="00B14BD5" w:rsidP="00802CA0">
      <w:pPr>
        <w:spacing w:after="0" w:line="240" w:lineRule="auto"/>
        <w:jc w:val="center"/>
        <w:rPr>
          <w:rFonts w:ascii="Arial" w:eastAsia="Times New Roman" w:hAnsi="Arial" w:cs="Arial"/>
          <w:b/>
          <w:lang w:val="ro-RO"/>
        </w:rPr>
      </w:pPr>
    </w:p>
    <w:p w:rsidR="00B14BD5" w:rsidRPr="000F0F81" w:rsidRDefault="00B14BD5" w:rsidP="00802CA0">
      <w:pPr>
        <w:spacing w:after="0" w:line="240" w:lineRule="auto"/>
        <w:jc w:val="center"/>
        <w:rPr>
          <w:rFonts w:ascii="Arial" w:eastAsia="Times New Roman" w:hAnsi="Arial" w:cs="Arial"/>
          <w:b/>
          <w:lang w:val="ro-RO"/>
        </w:rPr>
      </w:pPr>
    </w:p>
    <w:p w:rsidR="008D39B2" w:rsidRPr="000F0F81" w:rsidRDefault="008D39B2" w:rsidP="00802CA0">
      <w:pPr>
        <w:spacing w:after="0" w:line="240" w:lineRule="auto"/>
        <w:jc w:val="center"/>
        <w:rPr>
          <w:rFonts w:ascii="Arial" w:eastAsia="Times New Roman" w:hAnsi="Arial" w:cs="Arial"/>
          <w:b/>
          <w:lang w:val="ro-RO"/>
        </w:rPr>
      </w:pPr>
    </w:p>
    <w:p w:rsidR="008D39B2" w:rsidRPr="000F0F81" w:rsidRDefault="008D39B2" w:rsidP="00802CA0">
      <w:pPr>
        <w:spacing w:after="0" w:line="240" w:lineRule="auto"/>
        <w:jc w:val="center"/>
        <w:rPr>
          <w:rFonts w:ascii="Arial" w:eastAsia="Times New Roman" w:hAnsi="Arial" w:cs="Arial"/>
          <w:b/>
          <w:lang w:val="ro-RO"/>
        </w:rPr>
      </w:pPr>
    </w:p>
    <w:p w:rsidR="00802CA0" w:rsidRPr="000F0F81" w:rsidRDefault="00802CA0" w:rsidP="00802CA0">
      <w:pPr>
        <w:spacing w:after="0" w:line="240" w:lineRule="auto"/>
        <w:jc w:val="center"/>
        <w:rPr>
          <w:rFonts w:ascii="Arial" w:eastAsia="Times New Roman" w:hAnsi="Arial" w:cs="Arial"/>
          <w:b/>
          <w:lang w:val="ro-RO"/>
        </w:rPr>
      </w:pPr>
      <w:r w:rsidRPr="000F0F81">
        <w:rPr>
          <w:rFonts w:ascii="Arial" w:eastAsia="Times New Roman" w:hAnsi="Arial" w:cs="Arial"/>
          <w:b/>
          <w:lang w:val="ro-RO"/>
        </w:rPr>
        <w:t xml:space="preserve">DECIZIA ETAPEI DE ÎNCADRARE - proiect </w:t>
      </w:r>
    </w:p>
    <w:p w:rsidR="00802CA0" w:rsidRPr="000F0F81" w:rsidRDefault="00802CA0" w:rsidP="00802CA0">
      <w:pPr>
        <w:spacing w:after="0" w:line="240" w:lineRule="auto"/>
        <w:jc w:val="center"/>
        <w:rPr>
          <w:rFonts w:ascii="Arial" w:eastAsia="Times New Roman" w:hAnsi="Arial" w:cs="Arial"/>
          <w:b/>
          <w:lang w:val="ro-RO"/>
        </w:rPr>
      </w:pPr>
    </w:p>
    <w:p w:rsidR="00802CA0" w:rsidRPr="000F0F81" w:rsidRDefault="0063576E" w:rsidP="00802CA0">
      <w:pPr>
        <w:spacing w:after="0" w:line="240" w:lineRule="auto"/>
        <w:jc w:val="center"/>
        <w:rPr>
          <w:rFonts w:ascii="Arial" w:eastAsia="Times New Roman" w:hAnsi="Arial" w:cs="Arial"/>
          <w:b/>
          <w:lang w:val="ro-RO"/>
        </w:rPr>
      </w:pPr>
      <w:r w:rsidRPr="000F0F81">
        <w:rPr>
          <w:rFonts w:ascii="Arial" w:eastAsia="Times New Roman" w:hAnsi="Arial" w:cs="Arial"/>
          <w:b/>
          <w:lang w:val="ro-RO"/>
        </w:rPr>
        <w:t xml:space="preserve"> </w:t>
      </w:r>
      <w:r w:rsidR="0090161F">
        <w:rPr>
          <w:rFonts w:ascii="Arial" w:eastAsia="Times New Roman" w:hAnsi="Arial" w:cs="Arial"/>
          <w:b/>
          <w:lang w:val="ro-RO"/>
        </w:rPr>
        <w:t>30</w:t>
      </w:r>
      <w:r w:rsidR="000F0F81" w:rsidRPr="000F0F81">
        <w:rPr>
          <w:rFonts w:ascii="Arial" w:eastAsia="Times New Roman" w:hAnsi="Arial" w:cs="Arial"/>
          <w:b/>
          <w:lang w:val="ro-RO"/>
        </w:rPr>
        <w:t xml:space="preserve"> </w:t>
      </w:r>
      <w:r w:rsidR="00311005" w:rsidRPr="000F0F81">
        <w:rPr>
          <w:rFonts w:ascii="Arial" w:eastAsia="Times New Roman" w:hAnsi="Arial" w:cs="Arial"/>
          <w:b/>
          <w:lang w:val="ro-RO"/>
        </w:rPr>
        <w:t>AUGUST</w:t>
      </w:r>
      <w:r w:rsidR="008D39B2" w:rsidRPr="000F0F81">
        <w:rPr>
          <w:rFonts w:ascii="Arial" w:eastAsia="Times New Roman" w:hAnsi="Arial" w:cs="Arial"/>
          <w:b/>
          <w:lang w:val="ro-RO"/>
        </w:rPr>
        <w:t xml:space="preserve"> </w:t>
      </w:r>
      <w:r w:rsidR="00802CA0" w:rsidRPr="000F0F81">
        <w:rPr>
          <w:rFonts w:ascii="Arial" w:eastAsia="Times New Roman" w:hAnsi="Arial" w:cs="Arial"/>
          <w:b/>
          <w:lang w:val="ro-RO"/>
        </w:rPr>
        <w:t>2019</w:t>
      </w:r>
    </w:p>
    <w:p w:rsidR="008D39B2" w:rsidRPr="000F0F81" w:rsidRDefault="008D39B2" w:rsidP="00802CA0">
      <w:pPr>
        <w:spacing w:after="0" w:line="240" w:lineRule="auto"/>
        <w:jc w:val="both"/>
        <w:rPr>
          <w:rFonts w:ascii="Arial" w:hAnsi="Arial" w:cs="Arial"/>
          <w:lang w:val="ro-RO"/>
        </w:rPr>
      </w:pPr>
    </w:p>
    <w:p w:rsidR="00AF2290" w:rsidRPr="000F0F81" w:rsidRDefault="00AF2290" w:rsidP="00802CA0">
      <w:pPr>
        <w:spacing w:after="0" w:line="240" w:lineRule="auto"/>
        <w:jc w:val="both"/>
        <w:rPr>
          <w:rFonts w:ascii="Arial" w:hAnsi="Arial" w:cs="Arial"/>
          <w:lang w:val="ro-RO"/>
        </w:rPr>
      </w:pPr>
    </w:p>
    <w:p w:rsidR="008D39B2" w:rsidRPr="000F0F81" w:rsidRDefault="008D39B2" w:rsidP="00802CA0">
      <w:pPr>
        <w:spacing w:after="0" w:line="240" w:lineRule="auto"/>
        <w:jc w:val="both"/>
        <w:rPr>
          <w:rFonts w:ascii="Arial" w:hAnsi="Arial" w:cs="Arial"/>
          <w:lang w:val="ro-RO"/>
        </w:rPr>
      </w:pPr>
    </w:p>
    <w:p w:rsidR="00802CA0" w:rsidRPr="000F0F81" w:rsidRDefault="00802CA0" w:rsidP="00B12FE3">
      <w:pPr>
        <w:spacing w:after="0" w:line="240" w:lineRule="auto"/>
        <w:ind w:firstLine="720"/>
        <w:jc w:val="both"/>
        <w:rPr>
          <w:rFonts w:ascii="Arial" w:hAnsi="Arial" w:cs="Arial"/>
          <w:b/>
          <w:iCs/>
          <w:lang w:val="ro-RO"/>
        </w:rPr>
      </w:pPr>
      <w:r w:rsidRPr="000F0F81">
        <w:rPr>
          <w:rFonts w:ascii="Arial" w:hAnsi="Arial" w:cs="Arial"/>
          <w:lang w:val="ro-RO"/>
        </w:rPr>
        <w:t xml:space="preserve">Ca urmare a solicitării de emitere a acordului de mediu adresată de </w:t>
      </w:r>
      <w:r w:rsidR="002121F8" w:rsidRPr="000F0F81">
        <w:rPr>
          <w:rFonts w:ascii="Arial" w:hAnsi="Arial" w:cs="Arial"/>
          <w:lang w:val="ro-RO"/>
        </w:rPr>
        <w:t xml:space="preserve">MUNICIPIUL BISTRIȚA </w:t>
      </w:r>
      <w:r w:rsidRPr="000F0F81">
        <w:rPr>
          <w:rFonts w:ascii="Arial" w:hAnsi="Arial" w:cs="Arial"/>
          <w:lang w:val="ro-RO"/>
        </w:rPr>
        <w:t xml:space="preserve">cu sediul în </w:t>
      </w:r>
      <w:r w:rsidR="002121F8" w:rsidRPr="000F0F81">
        <w:rPr>
          <w:rFonts w:ascii="Arial" w:hAnsi="Arial" w:cs="Arial"/>
          <w:lang w:val="ro-RO"/>
        </w:rPr>
        <w:t>municipiul Bistrița, str. Piața Centrală, nr. 6</w:t>
      </w:r>
      <w:r w:rsidR="00B12FE3" w:rsidRPr="000F0F81">
        <w:rPr>
          <w:rFonts w:ascii="Arial" w:hAnsi="Arial" w:cs="Arial"/>
          <w:iCs/>
          <w:lang w:val="ro-RO"/>
        </w:rPr>
        <w:t xml:space="preserve">, </w:t>
      </w:r>
      <w:r w:rsidRPr="000F0F81">
        <w:rPr>
          <w:rFonts w:ascii="Arial" w:eastAsia="Times New Roman" w:hAnsi="Arial" w:cs="Arial"/>
          <w:lang w:val="ro-RO"/>
        </w:rPr>
        <w:t>județul Bistriţa-Năsăud</w:t>
      </w:r>
      <w:r w:rsidRPr="000F0F81">
        <w:rPr>
          <w:rFonts w:ascii="Arial" w:hAnsi="Arial" w:cs="Arial"/>
          <w:lang w:val="ro-RO"/>
        </w:rPr>
        <w:t xml:space="preserve">, înregistrată la Agenţia pentru Protecţia Mediului Bistriţa-Năsăud cu nr. </w:t>
      </w:r>
      <w:r w:rsidR="002121F8" w:rsidRPr="000F0F81">
        <w:rPr>
          <w:rFonts w:ascii="Arial" w:hAnsi="Arial" w:cs="Arial"/>
          <w:lang w:val="ro-RO"/>
        </w:rPr>
        <w:t xml:space="preserve">6115/13.05.2019, ultima completare cu nr. </w:t>
      </w:r>
      <w:r w:rsidR="000F0F81" w:rsidRPr="000F0F81">
        <w:rPr>
          <w:rFonts w:ascii="Arial" w:hAnsi="Arial" w:cs="Arial"/>
          <w:lang w:val="ro-RO"/>
        </w:rPr>
        <w:t>10652</w:t>
      </w:r>
      <w:r w:rsidR="002121F8" w:rsidRPr="000F0F81">
        <w:rPr>
          <w:rFonts w:ascii="Arial" w:hAnsi="Arial" w:cs="Arial"/>
          <w:lang w:val="ro-RO"/>
        </w:rPr>
        <w:t>/2</w:t>
      </w:r>
      <w:r w:rsidR="000F0F81" w:rsidRPr="000F0F81">
        <w:rPr>
          <w:rFonts w:ascii="Arial" w:hAnsi="Arial" w:cs="Arial"/>
          <w:lang w:val="ro-RO"/>
        </w:rPr>
        <w:t>9</w:t>
      </w:r>
      <w:r w:rsidR="002121F8" w:rsidRPr="000F0F81">
        <w:rPr>
          <w:rFonts w:ascii="Arial" w:hAnsi="Arial" w:cs="Arial"/>
          <w:lang w:val="ro-RO"/>
        </w:rPr>
        <w:t>.08.2019</w:t>
      </w:r>
      <w:r w:rsidRPr="000F0F81">
        <w:rPr>
          <w:rFonts w:ascii="Arial" w:hAnsi="Arial" w:cs="Arial"/>
          <w:lang w:val="ro-RO"/>
        </w:rPr>
        <w:t xml:space="preserve">, în baza </w:t>
      </w:r>
      <w:r w:rsidR="00B12FE3" w:rsidRPr="000F0F81">
        <w:rPr>
          <w:rFonts w:ascii="Arial" w:hAnsi="Arial" w:cs="Arial"/>
          <w:lang w:val="ro-RO"/>
        </w:rPr>
        <w:t>Legii nr. 292/2018 privind evaluarea impactului anumitor proiecte publice și private asupra mediului</w:t>
      </w:r>
      <w:r w:rsidRPr="000F0F81">
        <w:rPr>
          <w:rFonts w:cs="Calibri"/>
          <w:lang w:val="ro-RO"/>
        </w:rPr>
        <w:t xml:space="preserve"> </w:t>
      </w:r>
      <w:r w:rsidRPr="000F0F81">
        <w:rPr>
          <w:rFonts w:ascii="Arial" w:hAnsi="Arial" w:cs="Arial"/>
          <w:lang w:val="ro-RO"/>
        </w:rPr>
        <w:t>şi a Ordonanţei de Urgenţă a Guvernului nr. 57/2007 privind regimul ariilor naturale protejate, conservarea habitatelor naturale, a florei şi faunei sălbatice, cu modificările şi completările ulterioare, aprobată cu modificări prin Legea nr. 49/2011,</w:t>
      </w:r>
    </w:p>
    <w:p w:rsidR="00802CA0" w:rsidRPr="000F0F81" w:rsidRDefault="00802CA0" w:rsidP="00802CA0">
      <w:pPr>
        <w:spacing w:after="0" w:line="240" w:lineRule="auto"/>
        <w:ind w:firstLine="720"/>
        <w:jc w:val="both"/>
        <w:rPr>
          <w:rFonts w:ascii="Arial" w:hAnsi="Arial" w:cs="Arial"/>
          <w:lang w:val="ro-RO"/>
        </w:rPr>
      </w:pPr>
      <w:r w:rsidRPr="000F0F81">
        <w:rPr>
          <w:rFonts w:ascii="Arial" w:hAnsi="Arial" w:cs="Arial"/>
          <w:b/>
          <w:lang w:val="ro-RO"/>
        </w:rPr>
        <w:t>Agenţia pentru Protecţia Mediului Bistriţa-Năsăud decide</w:t>
      </w:r>
      <w:r w:rsidRPr="000F0F81">
        <w:rPr>
          <w:rFonts w:ascii="Arial" w:hAnsi="Arial" w:cs="Arial"/>
          <w:lang w:val="ro-RO"/>
        </w:rPr>
        <w:t xml:space="preserve">, ca urmare a consultărilor desfăşurate în cadrul şedinţei Comisiei </w:t>
      </w:r>
      <w:r w:rsidR="006F04C0" w:rsidRPr="000F0F81">
        <w:rPr>
          <w:rFonts w:ascii="Arial" w:hAnsi="Arial" w:cs="Arial"/>
          <w:lang w:val="ro-RO"/>
        </w:rPr>
        <w:t xml:space="preserve">de Analiză Tehnică din data de </w:t>
      </w:r>
      <w:r w:rsidR="00914844" w:rsidRPr="000F0F81">
        <w:rPr>
          <w:rFonts w:ascii="Arial" w:hAnsi="Arial" w:cs="Arial"/>
          <w:lang w:val="ro-RO"/>
        </w:rPr>
        <w:t>2</w:t>
      </w:r>
      <w:r w:rsidR="0090161F">
        <w:rPr>
          <w:rFonts w:ascii="Arial" w:hAnsi="Arial" w:cs="Arial"/>
          <w:lang w:val="ro-RO"/>
        </w:rPr>
        <w:t>8</w:t>
      </w:r>
      <w:r w:rsidRPr="000F0F81">
        <w:rPr>
          <w:rFonts w:ascii="Arial" w:hAnsi="Arial" w:cs="Arial"/>
          <w:lang w:val="ro-RO"/>
        </w:rPr>
        <w:t>.0</w:t>
      </w:r>
      <w:r w:rsidR="0090161F">
        <w:rPr>
          <w:rFonts w:ascii="Arial" w:hAnsi="Arial" w:cs="Arial"/>
          <w:lang w:val="ro-RO"/>
        </w:rPr>
        <w:t>8</w:t>
      </w:r>
      <w:r w:rsidRPr="000F0F81">
        <w:rPr>
          <w:rFonts w:ascii="Arial" w:hAnsi="Arial" w:cs="Arial"/>
          <w:lang w:val="ro-RO"/>
        </w:rPr>
        <w:t xml:space="preserve">.2019, </w:t>
      </w:r>
      <w:r w:rsidRPr="000F0F81">
        <w:rPr>
          <w:rFonts w:ascii="Arial" w:hAnsi="Arial" w:cs="Arial"/>
          <w:b/>
          <w:lang w:val="ro-RO"/>
        </w:rPr>
        <w:t xml:space="preserve">că proiectul </w:t>
      </w:r>
      <w:r w:rsidR="00DA5B29" w:rsidRPr="000F0F81">
        <w:rPr>
          <w:rFonts w:ascii="Arial" w:hAnsi="Arial" w:cs="Arial"/>
          <w:lang w:val="ro-RO" w:eastAsia="x-none"/>
        </w:rPr>
        <w:t>„</w:t>
      </w:r>
      <w:r w:rsidR="00FF7D10" w:rsidRPr="000F0F81">
        <w:rPr>
          <w:rFonts w:ascii="Arial" w:hAnsi="Arial" w:cs="Arial"/>
          <w:lang w:val="ro-RO"/>
        </w:rPr>
        <w:t>Construire pod peste pârâul Ghinzii din localitatea Ghinda”, propus a fi amplasat în localitatea componentă Ghinda, nr. 49, intravilan, municipiul Bistrița</w:t>
      </w:r>
      <w:r w:rsidR="006A73F4" w:rsidRPr="000F0F81">
        <w:rPr>
          <w:rFonts w:ascii="Arial" w:hAnsi="Arial" w:cs="Arial"/>
          <w:lang w:val="ro-RO"/>
        </w:rPr>
        <w:t>,</w:t>
      </w:r>
      <w:r w:rsidRPr="000F0F81">
        <w:rPr>
          <w:rFonts w:ascii="Arial" w:hAnsi="Arial" w:cs="Arial"/>
          <w:iCs/>
          <w:lang w:val="ro-RO"/>
        </w:rPr>
        <w:t xml:space="preserve"> </w:t>
      </w:r>
      <w:r w:rsidRPr="000F0F81">
        <w:rPr>
          <w:rFonts w:ascii="Arial" w:hAnsi="Arial" w:cs="Arial"/>
          <w:lang w:val="ro-RO"/>
        </w:rPr>
        <w:t xml:space="preserve">județul Bistriţa-Năsăud, </w:t>
      </w:r>
      <w:r w:rsidRPr="000F0F81">
        <w:rPr>
          <w:rFonts w:ascii="Arial" w:hAnsi="Arial" w:cs="Arial"/>
          <w:b/>
          <w:bCs/>
          <w:lang w:val="ro-RO"/>
        </w:rPr>
        <w:t>nu se supune evaluării impactului asupra mediului</w:t>
      </w:r>
      <w:r w:rsidRPr="000F0F81">
        <w:rPr>
          <w:rFonts w:ascii="Arial" w:hAnsi="Arial" w:cs="Arial"/>
          <w:lang w:val="ro-RO"/>
        </w:rPr>
        <w:t xml:space="preserve">. </w:t>
      </w:r>
    </w:p>
    <w:p w:rsidR="00802CA0" w:rsidRPr="000F0F81" w:rsidRDefault="00802CA0" w:rsidP="00802CA0">
      <w:pPr>
        <w:spacing w:after="0" w:line="240" w:lineRule="auto"/>
        <w:ind w:firstLine="720"/>
        <w:jc w:val="both"/>
        <w:rPr>
          <w:rFonts w:ascii="Arial" w:hAnsi="Arial" w:cs="Arial"/>
          <w:lang w:val="ro-RO"/>
        </w:rPr>
      </w:pPr>
    </w:p>
    <w:p w:rsidR="00802CA0" w:rsidRPr="000F0F81" w:rsidRDefault="00802CA0" w:rsidP="00802CA0">
      <w:pPr>
        <w:spacing w:after="0" w:line="240" w:lineRule="auto"/>
        <w:ind w:firstLine="720"/>
        <w:jc w:val="both"/>
        <w:rPr>
          <w:rFonts w:ascii="Arial" w:hAnsi="Arial" w:cs="Arial"/>
          <w:b/>
          <w:lang w:val="ro-RO"/>
        </w:rPr>
      </w:pPr>
      <w:r w:rsidRPr="000F0F81">
        <w:rPr>
          <w:rFonts w:ascii="Arial" w:hAnsi="Arial" w:cs="Arial"/>
          <w:b/>
          <w:lang w:val="ro-RO"/>
        </w:rPr>
        <w:t>Justificarea prezentei decizii:</w:t>
      </w:r>
    </w:p>
    <w:p w:rsidR="00AF2290" w:rsidRPr="000F0F81" w:rsidRDefault="00AF2290" w:rsidP="00802CA0">
      <w:pPr>
        <w:spacing w:after="0" w:line="240" w:lineRule="auto"/>
        <w:ind w:firstLine="720"/>
        <w:jc w:val="both"/>
        <w:rPr>
          <w:rFonts w:ascii="Arial" w:hAnsi="Arial" w:cs="Arial"/>
          <w:b/>
          <w:lang w:val="ro-RO"/>
        </w:rPr>
      </w:pPr>
    </w:p>
    <w:p w:rsidR="00802CA0" w:rsidRPr="000F0F81" w:rsidRDefault="00802CA0" w:rsidP="00802CA0">
      <w:pPr>
        <w:autoSpaceDE w:val="0"/>
        <w:autoSpaceDN w:val="0"/>
        <w:adjustRightInd w:val="0"/>
        <w:spacing w:after="0" w:line="240" w:lineRule="auto"/>
        <w:jc w:val="both"/>
        <w:rPr>
          <w:rFonts w:ascii="Arial" w:hAnsi="Arial" w:cs="Arial"/>
          <w:b/>
          <w:lang w:val="ro-RO"/>
        </w:rPr>
      </w:pPr>
      <w:r w:rsidRPr="000F0F81">
        <w:rPr>
          <w:rFonts w:ascii="Arial" w:hAnsi="Arial" w:cs="Arial"/>
          <w:b/>
          <w:lang w:val="ro-RO"/>
        </w:rPr>
        <w:t xml:space="preserve">I. Motivele care au stat la baza luării deciziei etapei de încadrare în procedura de evaluare a impactului asupra mediului sunt următoarele: </w:t>
      </w:r>
    </w:p>
    <w:p w:rsidR="00FF7D10" w:rsidRPr="000F0F81" w:rsidRDefault="00DA5B29" w:rsidP="00DA5B29">
      <w:pPr>
        <w:spacing w:after="0" w:line="240" w:lineRule="auto"/>
        <w:ind w:firstLine="720"/>
        <w:jc w:val="both"/>
        <w:rPr>
          <w:rFonts w:ascii="Arial" w:hAnsi="Arial" w:cs="Arial"/>
          <w:i/>
          <w:lang w:val="ro-RO"/>
        </w:rPr>
      </w:pPr>
      <w:r w:rsidRPr="000F0F81">
        <w:rPr>
          <w:rFonts w:ascii="Arial" w:hAnsi="Arial" w:cs="Arial"/>
          <w:i/>
          <w:lang w:val="ro-RO"/>
        </w:rPr>
        <w:t>P</w:t>
      </w:r>
      <w:r w:rsidR="000B69CD" w:rsidRPr="000F0F81">
        <w:rPr>
          <w:rFonts w:ascii="Arial" w:hAnsi="Arial" w:cs="Arial"/>
          <w:i/>
          <w:lang w:val="ro-RO"/>
        </w:rPr>
        <w:t xml:space="preserve">roiectul propus </w:t>
      </w:r>
      <w:r w:rsidR="000B69CD" w:rsidRPr="000F0F81">
        <w:rPr>
          <w:rFonts w:ascii="Arial" w:hAnsi="Arial" w:cs="Arial"/>
          <w:b/>
          <w:i/>
          <w:lang w:val="ro-RO"/>
        </w:rPr>
        <w:t>intră sub incidența Legii nr. 292/2018</w:t>
      </w:r>
      <w:r w:rsidR="000B69CD" w:rsidRPr="000F0F81">
        <w:rPr>
          <w:rFonts w:ascii="Arial" w:hAnsi="Arial" w:cs="Arial"/>
          <w:i/>
          <w:lang w:val="ro-RO"/>
        </w:rPr>
        <w:t xml:space="preserve"> privind evaluarea impactului anumitor proiecte publice și private asupra mediului, fiind încadrat în anexa nr. 2, </w:t>
      </w:r>
      <w:r w:rsidR="00FF7D10" w:rsidRPr="000F0F81">
        <w:rPr>
          <w:rFonts w:ascii="Arial" w:hAnsi="Arial" w:cs="Arial"/>
          <w:i/>
          <w:lang w:val="ro-RO"/>
        </w:rPr>
        <w:t xml:space="preserve">la punctul 10, lit. e), construirea drumurilor, altele decât cele prevăzute în anexa 1 şi în Anexa 2 la punctul 13, lit. a) - orice modificări sau extinderi, altele decât cele prevăzute la pct. 22 din anexa nr. 1, ale proiectelor prevăzute în anexa nr. 1 sau în prezenta anexă, deja autorizate, executate sau în curs de a fi executate, care pot avea efecte semnificative negative asupra mediului. </w:t>
      </w:r>
    </w:p>
    <w:p w:rsidR="00B0446F" w:rsidRPr="000F0F81" w:rsidRDefault="00DA5B29" w:rsidP="00DA5B29">
      <w:pPr>
        <w:spacing w:after="0" w:line="240" w:lineRule="auto"/>
        <w:ind w:firstLine="720"/>
        <w:jc w:val="both"/>
        <w:rPr>
          <w:rFonts w:ascii="Arial" w:hAnsi="Arial" w:cs="Arial"/>
          <w:i/>
          <w:lang w:val="ro-RO"/>
        </w:rPr>
      </w:pPr>
      <w:r w:rsidRPr="000F0F81">
        <w:rPr>
          <w:rFonts w:ascii="Arial" w:hAnsi="Arial" w:cs="Arial"/>
          <w:i/>
          <w:lang w:val="ro-RO"/>
        </w:rPr>
        <w:t>P</w:t>
      </w:r>
      <w:r w:rsidR="00B0446F" w:rsidRPr="000F0F81">
        <w:rPr>
          <w:rFonts w:ascii="Arial" w:hAnsi="Arial" w:cs="Arial"/>
          <w:i/>
          <w:lang w:val="ro-RO"/>
        </w:rPr>
        <w:t xml:space="preserve">roiectul propus </w:t>
      </w:r>
      <w:r w:rsidR="00B0446F" w:rsidRPr="000F0F81">
        <w:rPr>
          <w:rFonts w:ascii="Arial" w:hAnsi="Arial" w:cs="Arial"/>
          <w:b/>
          <w:i/>
          <w:lang w:val="ro-RO"/>
        </w:rPr>
        <w:t xml:space="preserve">nu intră sub incidența art. 28 </w:t>
      </w:r>
      <w:r w:rsidR="00B0446F" w:rsidRPr="000F0F81">
        <w:rPr>
          <w:rFonts w:ascii="Arial" w:hAnsi="Arial" w:cs="Arial"/>
          <w:i/>
          <w:lang w:val="ro-RO"/>
        </w:rPr>
        <w:t xml:space="preserve">din Ordonanța de urgență a Guvernului nr. 57/2007 privind regimul ariilor naturale protejate, conservarea habitatelor naturale, a florei și faunei sălbatice, aprobată cu modificări și completări prin Legea nr. 49/2011, cu modificările și completările ulterioare,  </w:t>
      </w:r>
    </w:p>
    <w:p w:rsidR="00B0446F" w:rsidRPr="000F0F81" w:rsidRDefault="00DA5B29" w:rsidP="00DA5B29">
      <w:pPr>
        <w:spacing w:after="0" w:line="240" w:lineRule="auto"/>
        <w:ind w:firstLine="720"/>
        <w:jc w:val="both"/>
        <w:rPr>
          <w:rFonts w:ascii="Arial" w:hAnsi="Arial" w:cs="Arial"/>
          <w:i/>
          <w:lang w:val="ro-RO"/>
        </w:rPr>
      </w:pPr>
      <w:r w:rsidRPr="000F0F81">
        <w:rPr>
          <w:rFonts w:ascii="Arial" w:hAnsi="Arial" w:cs="Arial"/>
          <w:i/>
          <w:lang w:val="ro-RO"/>
        </w:rPr>
        <w:t>P</w:t>
      </w:r>
      <w:r w:rsidR="00B0446F" w:rsidRPr="000F0F81">
        <w:rPr>
          <w:rFonts w:ascii="Arial" w:hAnsi="Arial" w:cs="Arial"/>
          <w:i/>
          <w:lang w:val="ro-RO"/>
        </w:rPr>
        <w:t xml:space="preserve">roiectul propus </w:t>
      </w:r>
      <w:r w:rsidR="00B0446F" w:rsidRPr="000F0F81">
        <w:rPr>
          <w:rFonts w:ascii="Arial" w:hAnsi="Arial" w:cs="Arial"/>
          <w:b/>
          <w:i/>
          <w:lang w:val="ro-RO"/>
        </w:rPr>
        <w:t>intră sub incidența prevederilor art. 48 și 54</w:t>
      </w:r>
      <w:r w:rsidR="00B0446F" w:rsidRPr="000F0F81">
        <w:rPr>
          <w:rFonts w:ascii="Arial" w:hAnsi="Arial" w:cs="Arial"/>
          <w:i/>
          <w:lang w:val="ro-RO"/>
        </w:rPr>
        <w:t xml:space="preserve"> din Legea apelor nr. 107/1996, cu modificările și completările ulterioare.</w:t>
      </w:r>
    </w:p>
    <w:p w:rsidR="008D39B2" w:rsidRPr="000F0F81" w:rsidRDefault="008D39B2" w:rsidP="008D39B2">
      <w:pPr>
        <w:spacing w:after="0" w:line="240" w:lineRule="auto"/>
        <w:jc w:val="both"/>
        <w:rPr>
          <w:rFonts w:ascii="Arial" w:eastAsia="Times New Roman" w:hAnsi="Arial" w:cs="Arial"/>
          <w:b/>
          <w:lang w:val="ro-RO" w:eastAsia="ro-RO"/>
        </w:rPr>
      </w:pPr>
    </w:p>
    <w:p w:rsidR="00421D5F" w:rsidRPr="000F0F81" w:rsidRDefault="006A11D2" w:rsidP="00DA5B29">
      <w:pPr>
        <w:spacing w:after="0" w:line="240" w:lineRule="auto"/>
        <w:ind w:firstLine="720"/>
        <w:jc w:val="both"/>
        <w:rPr>
          <w:rFonts w:ascii="Arial" w:hAnsi="Arial" w:cs="Arial"/>
          <w:i/>
          <w:lang w:val="ro-RO"/>
        </w:rPr>
      </w:pPr>
      <w:r w:rsidRPr="000F0F81">
        <w:rPr>
          <w:rFonts w:ascii="Arial" w:hAnsi="Arial" w:cs="Arial"/>
          <w:i/>
          <w:iCs/>
          <w:lang w:val="ro-RO"/>
        </w:rPr>
        <w:t xml:space="preserve">Proiectul a parcurs etapa de evaluare iniţială şi etapa de încadrare, </w:t>
      </w:r>
      <w:r w:rsidRPr="000F0F81">
        <w:rPr>
          <w:rFonts w:ascii="Arial" w:hAnsi="Arial" w:cs="Arial"/>
          <w:i/>
          <w:lang w:val="ro-RO"/>
        </w:rPr>
        <w:t xml:space="preserve">din analiza listei de control pentru etapa de încadrare şi </w:t>
      </w:r>
      <w:r w:rsidRPr="000F0F81">
        <w:rPr>
          <w:rFonts w:ascii="Arial" w:hAnsi="Arial" w:cs="Arial"/>
          <w:i/>
          <w:color w:val="000000"/>
          <w:lang w:val="ro-RO"/>
        </w:rPr>
        <w:t xml:space="preserve">din analiza criteriilor de selecţie pentru stabilirea necesităţii efectuării evaluării impactului asupra mediului din Anexa 3 la </w:t>
      </w:r>
      <w:r w:rsidRPr="000F0F81">
        <w:rPr>
          <w:rFonts w:ascii="Arial" w:hAnsi="Arial" w:cs="Arial"/>
          <w:i/>
          <w:lang w:val="ro-RO"/>
        </w:rPr>
        <w:t xml:space="preserve">Legii nr. </w:t>
      </w:r>
      <w:r w:rsidRPr="000F0F81">
        <w:rPr>
          <w:rFonts w:ascii="Arial" w:hAnsi="Arial" w:cs="Arial"/>
          <w:i/>
          <w:shd w:val="clear" w:color="auto" w:fill="FFFFFF"/>
          <w:lang w:val="ro-RO"/>
        </w:rPr>
        <w:t xml:space="preserve">292/2018 </w:t>
      </w:r>
      <w:r w:rsidRPr="000F0F81">
        <w:rPr>
          <w:rFonts w:ascii="Arial" w:hAnsi="Arial" w:cs="Arial"/>
          <w:i/>
          <w:lang w:val="ro-RO"/>
        </w:rPr>
        <w:t>nu rezultă un impact semnificativ asupra mediului al proiectului propus.</w:t>
      </w:r>
    </w:p>
    <w:p w:rsidR="006A11D2" w:rsidRPr="000F0F81" w:rsidRDefault="006A11D2" w:rsidP="00B0446F">
      <w:pPr>
        <w:spacing w:after="0" w:line="240" w:lineRule="auto"/>
        <w:jc w:val="both"/>
        <w:rPr>
          <w:rFonts w:ascii="Arial" w:hAnsi="Arial" w:cs="Arial"/>
          <w:i/>
          <w:lang w:val="ro-RO"/>
        </w:rPr>
      </w:pPr>
      <w:r w:rsidRPr="000F0F81">
        <w:rPr>
          <w:rFonts w:ascii="Arial" w:hAnsi="Arial" w:cs="Arial"/>
          <w:i/>
          <w:lang w:val="ro-RO"/>
        </w:rPr>
        <w:tab/>
      </w:r>
    </w:p>
    <w:p w:rsidR="006A11D2" w:rsidRPr="000F0F81" w:rsidRDefault="006A11D2" w:rsidP="00DA5B29">
      <w:pPr>
        <w:spacing w:after="0" w:line="240" w:lineRule="auto"/>
        <w:ind w:firstLine="720"/>
        <w:jc w:val="both"/>
        <w:rPr>
          <w:rFonts w:ascii="Arial" w:eastAsia="Times New Roman" w:hAnsi="Arial" w:cs="Arial"/>
          <w:i/>
          <w:lang w:val="ro-RO"/>
        </w:rPr>
      </w:pPr>
      <w:r w:rsidRPr="000F0F81">
        <w:rPr>
          <w:rFonts w:ascii="Arial" w:hAnsi="Arial" w:cs="Arial"/>
          <w:i/>
          <w:lang w:val="ro-RO"/>
        </w:rPr>
        <w:t>Anunţurile publice privind depunerea solicitării de emitere a acordului de mediu şi privind decizia etapei de încadrare</w:t>
      </w:r>
      <w:r w:rsidRPr="000F0F81">
        <w:rPr>
          <w:rFonts w:ascii="Arial" w:eastAsia="Times New Roman" w:hAnsi="Arial" w:cs="Arial"/>
          <w:i/>
          <w:lang w:val="ro-RO"/>
        </w:rPr>
        <w:t xml:space="preserve"> au fost mediatizate prin afişare la sediul Primări</w:t>
      </w:r>
      <w:r w:rsidR="00FF7D10" w:rsidRPr="000F0F81">
        <w:rPr>
          <w:rFonts w:ascii="Arial" w:eastAsia="Times New Roman" w:hAnsi="Arial" w:cs="Arial"/>
          <w:i/>
          <w:lang w:val="ro-RO"/>
        </w:rPr>
        <w:t>ei</w:t>
      </w:r>
      <w:r w:rsidRPr="000F0F81">
        <w:rPr>
          <w:rFonts w:ascii="Arial" w:eastAsia="Times New Roman" w:hAnsi="Arial" w:cs="Arial"/>
          <w:i/>
          <w:lang w:val="ro-RO"/>
        </w:rPr>
        <w:t xml:space="preserve"> </w:t>
      </w:r>
      <w:r w:rsidR="00FF7D10" w:rsidRPr="000F0F81">
        <w:rPr>
          <w:rFonts w:ascii="Arial" w:eastAsia="Times New Roman" w:hAnsi="Arial" w:cs="Arial"/>
          <w:i/>
          <w:lang w:val="ro-RO"/>
        </w:rPr>
        <w:t>municipiului Bistrița,</w:t>
      </w:r>
      <w:r w:rsidRPr="000F0F81">
        <w:rPr>
          <w:rFonts w:ascii="Arial" w:eastAsia="Times New Roman" w:hAnsi="Arial" w:cs="Arial"/>
          <w:i/>
          <w:lang w:val="ro-RO"/>
        </w:rPr>
        <w:t xml:space="preserve"> publicare în presa locală, afişare pe site-ul şi la sediul A.P.M. Bistriţa-Năsăud. </w:t>
      </w:r>
    </w:p>
    <w:p w:rsidR="00421D5F" w:rsidRPr="000F0F81" w:rsidRDefault="00421D5F" w:rsidP="00B0446F">
      <w:pPr>
        <w:spacing w:after="0" w:line="240" w:lineRule="auto"/>
        <w:jc w:val="both"/>
        <w:rPr>
          <w:rFonts w:ascii="Arial" w:hAnsi="Arial" w:cs="Arial"/>
          <w:i/>
          <w:iCs/>
          <w:lang w:val="ro-RO"/>
        </w:rPr>
      </w:pPr>
    </w:p>
    <w:p w:rsidR="006A11D2" w:rsidRPr="000F0F81" w:rsidRDefault="006A11D2" w:rsidP="00DA5B29">
      <w:pPr>
        <w:pStyle w:val="NoSpacing"/>
        <w:ind w:firstLine="720"/>
        <w:jc w:val="both"/>
        <w:rPr>
          <w:rFonts w:ascii="Arial" w:eastAsia="Times New Roman" w:hAnsi="Arial" w:cs="Arial"/>
          <w:i/>
          <w:lang w:val="ro-RO"/>
        </w:rPr>
      </w:pPr>
      <w:r w:rsidRPr="000F0F81">
        <w:rPr>
          <w:rFonts w:ascii="Arial" w:hAnsi="Arial" w:cs="Arial"/>
          <w:i/>
          <w:iCs/>
          <w:lang w:val="ro-RO"/>
        </w:rPr>
        <w:t>Nu s-au înregistrat observaţii/comentarii/contestaţii din partea publicului interesat pe durata desfășurării procedurii de emitere a actului de reglementare.</w:t>
      </w:r>
    </w:p>
    <w:p w:rsidR="006A11D2" w:rsidRPr="000F0F81" w:rsidRDefault="006A11D2" w:rsidP="008D39B2">
      <w:pPr>
        <w:spacing w:after="0" w:line="240" w:lineRule="auto"/>
        <w:jc w:val="both"/>
        <w:rPr>
          <w:rFonts w:ascii="Arial" w:eastAsia="Times New Roman" w:hAnsi="Arial" w:cs="Arial"/>
          <w:b/>
          <w:lang w:val="ro-RO" w:eastAsia="ro-RO"/>
        </w:rPr>
      </w:pPr>
    </w:p>
    <w:p w:rsidR="00CE0218" w:rsidRPr="000F0F81" w:rsidRDefault="00CE0218" w:rsidP="00CE0218">
      <w:pPr>
        <w:tabs>
          <w:tab w:val="center" w:pos="6118"/>
        </w:tabs>
        <w:spacing w:after="0" w:line="240" w:lineRule="auto"/>
        <w:jc w:val="both"/>
        <w:rPr>
          <w:rFonts w:ascii="Arial" w:eastAsia="Times New Roman" w:hAnsi="Arial" w:cs="Arial"/>
          <w:b/>
          <w:i/>
          <w:lang w:val="ro-RO" w:eastAsia="ro-RO"/>
        </w:rPr>
      </w:pPr>
      <w:r w:rsidRPr="000F0F81">
        <w:rPr>
          <w:rFonts w:ascii="Arial" w:eastAsia="Times New Roman" w:hAnsi="Arial" w:cs="Arial"/>
          <w:b/>
          <w:i/>
          <w:lang w:val="ro-RO" w:eastAsia="ro-RO"/>
        </w:rPr>
        <w:t>1. Caracteristicile proiectului</w:t>
      </w:r>
    </w:p>
    <w:p w:rsidR="00B12FE3" w:rsidRPr="000F0F81" w:rsidRDefault="00B12FE3" w:rsidP="00B12FE3">
      <w:pPr>
        <w:spacing w:after="0" w:line="240" w:lineRule="auto"/>
        <w:jc w:val="both"/>
        <w:rPr>
          <w:rFonts w:ascii="Arial" w:eastAsia="Times New Roman" w:hAnsi="Arial" w:cs="Arial"/>
          <w:b/>
          <w:i/>
          <w:color w:val="0070C0"/>
          <w:lang w:val="ro-RO" w:eastAsia="ro-RO"/>
        </w:rPr>
      </w:pPr>
      <w:r w:rsidRPr="000F0F81">
        <w:rPr>
          <w:rFonts w:ascii="Arial" w:eastAsia="Times New Roman" w:hAnsi="Arial" w:cs="Arial"/>
          <w:b/>
          <w:i/>
          <w:lang w:val="ro-RO" w:eastAsia="ro-RO"/>
        </w:rPr>
        <w:t>a)</w:t>
      </w:r>
      <w:r w:rsidRPr="000F0F81">
        <w:rPr>
          <w:rFonts w:ascii="CIDFont+F7" w:eastAsiaTheme="minorHAnsi" w:hAnsi="CIDFont+F7" w:cs="CIDFont+F7"/>
          <w:lang w:val="ro-RO"/>
        </w:rPr>
        <w:t xml:space="preserve"> </w:t>
      </w:r>
      <w:r w:rsidRPr="000F0F81">
        <w:rPr>
          <w:rFonts w:ascii="Arial" w:eastAsiaTheme="minorHAnsi" w:hAnsi="Arial" w:cs="Arial"/>
          <w:b/>
          <w:i/>
          <w:lang w:val="ro-RO"/>
        </w:rPr>
        <w:t>dimensiunea și concepția întregului proiect</w:t>
      </w:r>
      <w:r w:rsidRPr="000F0F81">
        <w:rPr>
          <w:rFonts w:ascii="CIDFont+F7" w:eastAsiaTheme="minorHAnsi" w:hAnsi="CIDFont+F7" w:cs="CIDFont+F7"/>
          <w:lang w:val="ro-RO"/>
        </w:rPr>
        <w:t xml:space="preserve"> </w:t>
      </w:r>
      <w:r w:rsidRPr="000F0F81">
        <w:rPr>
          <w:rFonts w:ascii="CIDFont+F5" w:eastAsiaTheme="minorHAnsi" w:hAnsi="CIDFont+F5" w:cs="CIDFont+F5"/>
          <w:lang w:val="ro-RO"/>
        </w:rPr>
        <w:t>:</w:t>
      </w:r>
      <w:r w:rsidRPr="000F0F81">
        <w:rPr>
          <w:rFonts w:ascii="Arial" w:eastAsia="Times New Roman" w:hAnsi="Arial" w:cs="Arial"/>
          <w:b/>
          <w:i/>
          <w:lang w:val="ro-RO" w:eastAsia="ro-RO"/>
        </w:rPr>
        <w:t xml:space="preserve"> </w:t>
      </w:r>
    </w:p>
    <w:p w:rsidR="001F0E10" w:rsidRPr="000F0F81" w:rsidRDefault="001F0E10" w:rsidP="001F0E10">
      <w:pPr>
        <w:spacing w:after="0" w:line="240" w:lineRule="auto"/>
        <w:jc w:val="both"/>
        <w:rPr>
          <w:rFonts w:ascii="Arial" w:eastAsia="Times New Roman" w:hAnsi="Arial" w:cs="Arial"/>
          <w:i/>
          <w:lang w:val="ro-RO" w:eastAsia="ro-RO"/>
        </w:rPr>
      </w:pPr>
      <w:r w:rsidRPr="000F0F81">
        <w:rPr>
          <w:rFonts w:ascii="Arial" w:eastAsia="Times New Roman" w:hAnsi="Arial" w:cs="Arial"/>
          <w:i/>
          <w:lang w:val="ro-RO" w:eastAsia="ro-RO"/>
        </w:rPr>
        <w:t xml:space="preserve">- podul existent din lemn cu deschiderea de 5,50 m și lungimea totală de 6,50 m este amplasat peste pârâul Ghinzii, în localitatea componentă Ghinda, intravilan, municipiul Bistrița; </w:t>
      </w:r>
    </w:p>
    <w:p w:rsidR="001F0E10" w:rsidRPr="000F0F81" w:rsidRDefault="001F0E10" w:rsidP="001F0E10">
      <w:pPr>
        <w:spacing w:after="0" w:line="240" w:lineRule="auto"/>
        <w:jc w:val="both"/>
        <w:rPr>
          <w:rFonts w:ascii="Arial" w:eastAsia="Times New Roman" w:hAnsi="Arial" w:cs="Arial"/>
          <w:i/>
          <w:lang w:val="ro-RO" w:eastAsia="ro-RO"/>
        </w:rPr>
      </w:pPr>
      <w:r w:rsidRPr="000F0F81">
        <w:rPr>
          <w:rFonts w:ascii="Arial" w:eastAsia="Times New Roman" w:hAnsi="Arial" w:cs="Arial"/>
          <w:i/>
          <w:lang w:val="ro-RO" w:eastAsia="ro-RO"/>
        </w:rPr>
        <w:t>- în vederea desfășurării traficului în condiţii de siguranţă este necesar demolarea podului existent și construirea unui pod nou pe amplasamentul podului existent cu respectarea tuturor normelor de proiectare în vigoare;</w:t>
      </w:r>
    </w:p>
    <w:p w:rsidR="001F0E10" w:rsidRPr="000F0F81" w:rsidRDefault="001F0E10" w:rsidP="001F0E10">
      <w:pPr>
        <w:spacing w:after="0" w:line="240" w:lineRule="auto"/>
        <w:jc w:val="both"/>
        <w:rPr>
          <w:rFonts w:ascii="Arial" w:eastAsia="Times New Roman" w:hAnsi="Arial" w:cs="Arial"/>
          <w:i/>
          <w:lang w:val="ro-RO" w:eastAsia="ro-RO"/>
        </w:rPr>
      </w:pPr>
    </w:p>
    <w:p w:rsidR="001F0E10" w:rsidRPr="000F0F81" w:rsidRDefault="001F0E10" w:rsidP="001F0E10">
      <w:pPr>
        <w:spacing w:after="0" w:line="240" w:lineRule="auto"/>
        <w:ind w:firstLine="708"/>
        <w:jc w:val="both"/>
        <w:rPr>
          <w:rFonts w:ascii="Arial" w:eastAsia="Times New Roman" w:hAnsi="Arial" w:cs="Arial"/>
          <w:b/>
          <w:i/>
          <w:u w:val="single"/>
          <w:lang w:val="ro-RO" w:eastAsia="ro-RO"/>
        </w:rPr>
      </w:pPr>
      <w:r w:rsidRPr="000F0F81">
        <w:rPr>
          <w:rFonts w:ascii="Arial" w:eastAsia="Times New Roman" w:hAnsi="Arial" w:cs="Arial"/>
          <w:b/>
          <w:i/>
          <w:u w:val="single"/>
          <w:lang w:val="ro-RO" w:eastAsia="ro-RO"/>
        </w:rPr>
        <w:t>Situatia proiectată</w:t>
      </w:r>
    </w:p>
    <w:p w:rsidR="001F0E10" w:rsidRPr="000F0F81" w:rsidRDefault="001F0E10" w:rsidP="001F0E10">
      <w:pPr>
        <w:spacing w:after="0" w:line="240" w:lineRule="auto"/>
        <w:jc w:val="both"/>
        <w:rPr>
          <w:rFonts w:ascii="Arial" w:eastAsia="Times New Roman" w:hAnsi="Arial" w:cs="Arial"/>
          <w:i/>
          <w:lang w:val="ro-RO" w:eastAsia="ro-RO"/>
        </w:rPr>
      </w:pPr>
      <w:r w:rsidRPr="000F0F81">
        <w:rPr>
          <w:rFonts w:ascii="Arial" w:eastAsia="Times New Roman" w:hAnsi="Arial" w:cs="Arial"/>
          <w:i/>
          <w:lang w:val="ro-RO" w:eastAsia="ro-RO"/>
        </w:rPr>
        <w:t>- sistemul rutier: parte carosabilă 5 m, trotuare 1x1,00 m pe o singură parte a podului;</w:t>
      </w:r>
    </w:p>
    <w:p w:rsidR="001F0E10" w:rsidRPr="000F0F81" w:rsidRDefault="001F0E10" w:rsidP="001F0E10">
      <w:pPr>
        <w:spacing w:after="0" w:line="240" w:lineRule="auto"/>
        <w:jc w:val="both"/>
        <w:rPr>
          <w:rFonts w:ascii="Arial" w:eastAsia="Times New Roman" w:hAnsi="Arial" w:cs="Arial"/>
          <w:i/>
          <w:lang w:val="ro-RO" w:eastAsia="ro-RO"/>
        </w:rPr>
      </w:pPr>
      <w:r w:rsidRPr="000F0F81">
        <w:rPr>
          <w:rFonts w:ascii="Arial" w:eastAsia="Times New Roman" w:hAnsi="Arial" w:cs="Arial"/>
          <w:i/>
          <w:lang w:val="ro-RO" w:eastAsia="ro-RO"/>
        </w:rPr>
        <w:t xml:space="preserve">- dimensiuni pod nou: lățime carosabil 5,00 m, lățime totală 7,20 m, lungime totală 12,00 m;  </w:t>
      </w:r>
    </w:p>
    <w:p w:rsidR="001F0E10" w:rsidRPr="000F0F81" w:rsidRDefault="001F0E10" w:rsidP="001F0E10">
      <w:pPr>
        <w:spacing w:after="0" w:line="240" w:lineRule="auto"/>
        <w:jc w:val="both"/>
        <w:rPr>
          <w:rFonts w:ascii="Arial" w:eastAsia="Times New Roman" w:hAnsi="Arial" w:cs="Arial"/>
          <w:i/>
          <w:color w:val="FF0000"/>
          <w:u w:val="single"/>
          <w:lang w:val="ro-RO" w:eastAsia="ro-RO"/>
        </w:rPr>
      </w:pPr>
    </w:p>
    <w:p w:rsidR="001F0E10" w:rsidRPr="000F0F81" w:rsidRDefault="001F0E10" w:rsidP="001F0E10">
      <w:pPr>
        <w:spacing w:after="0" w:line="240" w:lineRule="auto"/>
        <w:ind w:firstLine="708"/>
        <w:jc w:val="both"/>
        <w:rPr>
          <w:rFonts w:ascii="Arial" w:eastAsia="Times New Roman" w:hAnsi="Arial" w:cs="Arial"/>
          <w:b/>
          <w:i/>
          <w:u w:val="single"/>
          <w:lang w:val="ro-RO" w:eastAsia="ro-RO"/>
        </w:rPr>
      </w:pPr>
      <w:r w:rsidRPr="000F0F81">
        <w:rPr>
          <w:rFonts w:ascii="Arial" w:eastAsia="Times New Roman" w:hAnsi="Arial" w:cs="Arial"/>
          <w:b/>
          <w:i/>
          <w:u w:val="single"/>
          <w:lang w:val="ro-RO" w:eastAsia="ro-RO"/>
        </w:rPr>
        <w:t>Lucrările propuse:</w:t>
      </w:r>
    </w:p>
    <w:p w:rsidR="001F0E10" w:rsidRPr="000F0F81" w:rsidRDefault="001F0E10" w:rsidP="001F0E10">
      <w:pPr>
        <w:spacing w:after="0" w:line="240" w:lineRule="auto"/>
        <w:jc w:val="both"/>
        <w:rPr>
          <w:rFonts w:ascii="Arial" w:eastAsia="Times New Roman" w:hAnsi="Arial" w:cs="Arial"/>
          <w:i/>
          <w:lang w:val="ro-RO" w:eastAsia="ro-RO"/>
        </w:rPr>
      </w:pPr>
      <w:r w:rsidRPr="000F0F81">
        <w:rPr>
          <w:rFonts w:ascii="Arial" w:eastAsia="Times New Roman" w:hAnsi="Arial" w:cs="Arial"/>
          <w:i/>
          <w:lang w:val="ro-RO" w:eastAsia="ro-RO"/>
        </w:rPr>
        <w:t>1. amplasare organizarea de șantier, cât mai aproape de amplasamentul podului existent;</w:t>
      </w:r>
    </w:p>
    <w:p w:rsidR="001F0E10" w:rsidRPr="000F0F81" w:rsidRDefault="001F0E10" w:rsidP="001F0E10">
      <w:pPr>
        <w:spacing w:after="0" w:line="240" w:lineRule="auto"/>
        <w:jc w:val="both"/>
        <w:rPr>
          <w:rFonts w:ascii="Arial" w:eastAsia="Times New Roman" w:hAnsi="Arial" w:cs="Arial"/>
          <w:i/>
          <w:lang w:val="ro-RO" w:eastAsia="ro-RO"/>
        </w:rPr>
      </w:pPr>
      <w:r w:rsidRPr="000F0F81">
        <w:rPr>
          <w:rFonts w:ascii="Arial" w:eastAsia="Times New Roman" w:hAnsi="Arial" w:cs="Arial"/>
          <w:i/>
          <w:lang w:val="ro-RO" w:eastAsia="ro-RO"/>
        </w:rPr>
        <w:t>2. devierea temporară a circulației rutiere pe o rută ocolitoare;</w:t>
      </w:r>
    </w:p>
    <w:p w:rsidR="001F0E10" w:rsidRPr="000F0F81" w:rsidRDefault="001F0E10" w:rsidP="001F0E10">
      <w:pPr>
        <w:spacing w:after="0" w:line="240" w:lineRule="auto"/>
        <w:jc w:val="both"/>
        <w:rPr>
          <w:rFonts w:ascii="Arial" w:eastAsia="Times New Roman" w:hAnsi="Arial" w:cs="Arial"/>
          <w:i/>
          <w:lang w:val="ro-RO" w:eastAsia="ro-RO"/>
        </w:rPr>
      </w:pPr>
      <w:r w:rsidRPr="000F0F81">
        <w:rPr>
          <w:rFonts w:ascii="Arial" w:eastAsia="Times New Roman" w:hAnsi="Arial" w:cs="Arial"/>
          <w:i/>
          <w:lang w:val="ro-RO" w:eastAsia="ro-RO"/>
        </w:rPr>
        <w:t xml:space="preserve">3. demolare pod existent din lemn; etape: </w:t>
      </w:r>
    </w:p>
    <w:p w:rsidR="001F0E10" w:rsidRPr="000F0F81" w:rsidRDefault="001F0E10" w:rsidP="001F0E10">
      <w:pPr>
        <w:spacing w:after="0" w:line="240" w:lineRule="auto"/>
        <w:ind w:firstLine="708"/>
        <w:jc w:val="both"/>
        <w:rPr>
          <w:rFonts w:ascii="Arial" w:eastAsia="Times New Roman" w:hAnsi="Arial" w:cs="Arial"/>
          <w:i/>
          <w:lang w:val="ro-RO" w:eastAsia="ro-RO"/>
        </w:rPr>
      </w:pPr>
      <w:r w:rsidRPr="000F0F81">
        <w:rPr>
          <w:rFonts w:ascii="Arial" w:eastAsia="Times New Roman" w:hAnsi="Arial" w:cs="Arial"/>
          <w:i/>
          <w:lang w:val="ro-RO" w:eastAsia="ro-RO"/>
        </w:rPr>
        <w:t>- demolare parapet,</w:t>
      </w:r>
    </w:p>
    <w:p w:rsidR="001F0E10" w:rsidRPr="000F0F81" w:rsidRDefault="001F0E10" w:rsidP="001F0E10">
      <w:pPr>
        <w:spacing w:after="0" w:line="240" w:lineRule="auto"/>
        <w:ind w:firstLine="708"/>
        <w:jc w:val="both"/>
        <w:rPr>
          <w:rFonts w:ascii="Arial" w:eastAsia="Times New Roman" w:hAnsi="Arial" w:cs="Arial"/>
          <w:i/>
          <w:lang w:val="ro-RO" w:eastAsia="ro-RO"/>
        </w:rPr>
      </w:pPr>
      <w:r w:rsidRPr="000F0F81">
        <w:rPr>
          <w:rFonts w:ascii="Arial" w:eastAsia="Times New Roman" w:hAnsi="Arial" w:cs="Arial"/>
          <w:i/>
          <w:lang w:val="ro-RO" w:eastAsia="ro-RO"/>
        </w:rPr>
        <w:t>- demontare suprastructură,</w:t>
      </w:r>
    </w:p>
    <w:p w:rsidR="001F0E10" w:rsidRPr="000F0F81" w:rsidRDefault="001F0E10" w:rsidP="001F0E10">
      <w:pPr>
        <w:spacing w:after="0" w:line="240" w:lineRule="auto"/>
        <w:ind w:firstLine="708"/>
        <w:jc w:val="both"/>
        <w:rPr>
          <w:rFonts w:ascii="Arial" w:eastAsia="Times New Roman" w:hAnsi="Arial" w:cs="Arial"/>
          <w:i/>
          <w:lang w:val="ro-RO" w:eastAsia="ro-RO"/>
        </w:rPr>
      </w:pPr>
      <w:r w:rsidRPr="000F0F81">
        <w:rPr>
          <w:rFonts w:ascii="Arial" w:eastAsia="Times New Roman" w:hAnsi="Arial" w:cs="Arial"/>
          <w:i/>
          <w:lang w:val="ro-RO" w:eastAsia="ro-RO"/>
        </w:rPr>
        <w:t>- demolare culeele,</w:t>
      </w:r>
    </w:p>
    <w:p w:rsidR="001F0E10" w:rsidRPr="000F0F81" w:rsidRDefault="001F0E10" w:rsidP="001F0E10">
      <w:pPr>
        <w:spacing w:after="0" w:line="240" w:lineRule="auto"/>
        <w:ind w:firstLine="708"/>
        <w:jc w:val="both"/>
        <w:rPr>
          <w:rFonts w:ascii="Arial" w:eastAsia="Times New Roman" w:hAnsi="Arial" w:cs="Arial"/>
          <w:i/>
          <w:lang w:val="ro-RO" w:eastAsia="ro-RO"/>
        </w:rPr>
      </w:pPr>
      <w:r w:rsidRPr="000F0F81">
        <w:rPr>
          <w:rFonts w:ascii="Arial" w:eastAsia="Times New Roman" w:hAnsi="Arial" w:cs="Arial"/>
          <w:i/>
          <w:lang w:val="ro-RO" w:eastAsia="ro-RO"/>
        </w:rPr>
        <w:t>- demolare fundatii din beton;</w:t>
      </w:r>
    </w:p>
    <w:p w:rsidR="001F0E10" w:rsidRPr="000F0F81" w:rsidRDefault="001F0E10" w:rsidP="001F0E10">
      <w:pPr>
        <w:spacing w:after="0" w:line="240" w:lineRule="auto"/>
        <w:ind w:firstLine="708"/>
        <w:jc w:val="both"/>
        <w:rPr>
          <w:rFonts w:ascii="Arial" w:eastAsia="Times New Roman" w:hAnsi="Arial" w:cs="Arial"/>
          <w:i/>
          <w:lang w:val="ro-RO" w:eastAsia="ro-RO"/>
        </w:rPr>
      </w:pPr>
      <w:r w:rsidRPr="000F0F81">
        <w:rPr>
          <w:rFonts w:ascii="Arial" w:eastAsia="Times New Roman" w:hAnsi="Arial" w:cs="Arial"/>
          <w:i/>
          <w:lang w:val="ro-RO" w:eastAsia="ro-RO"/>
        </w:rPr>
        <w:t>Demolarea elementelor se execută manual sau prin utilaje mecanizate, îngrijit, cu utilaje și echipamente necesare.</w:t>
      </w:r>
    </w:p>
    <w:p w:rsidR="001F0E10" w:rsidRPr="000F0F81" w:rsidRDefault="001F0E10" w:rsidP="001F0E10">
      <w:pPr>
        <w:spacing w:after="0" w:line="240" w:lineRule="auto"/>
        <w:ind w:firstLine="708"/>
        <w:jc w:val="both"/>
        <w:rPr>
          <w:rFonts w:ascii="Arial" w:eastAsia="Times New Roman" w:hAnsi="Arial" w:cs="Arial"/>
          <w:i/>
          <w:lang w:val="ro-RO" w:eastAsia="ro-RO"/>
        </w:rPr>
      </w:pPr>
      <w:r w:rsidRPr="000F0F81">
        <w:rPr>
          <w:rFonts w:ascii="Arial" w:eastAsia="Times New Roman" w:hAnsi="Arial" w:cs="Arial"/>
          <w:i/>
          <w:lang w:val="ro-RO" w:eastAsia="ro-RO"/>
        </w:rPr>
        <w:t>Demolarea părţilor componente ale podului trebuie executate, astfel încât demolarea unei părti din pod sau a unui element de construcţie să nu atragă prăbuşirea neprevăzută a altei părţi sau altui element.</w:t>
      </w:r>
    </w:p>
    <w:p w:rsidR="001F0E10" w:rsidRPr="000F0F81" w:rsidRDefault="001F0E10" w:rsidP="001F0E10">
      <w:pPr>
        <w:spacing w:after="0" w:line="240" w:lineRule="auto"/>
        <w:ind w:firstLine="708"/>
        <w:jc w:val="both"/>
        <w:rPr>
          <w:rFonts w:ascii="Arial" w:eastAsia="Times New Roman" w:hAnsi="Arial" w:cs="Arial"/>
          <w:i/>
          <w:lang w:val="ro-RO" w:eastAsia="ro-RO"/>
        </w:rPr>
      </w:pPr>
      <w:r w:rsidRPr="000F0F81">
        <w:rPr>
          <w:rFonts w:ascii="Arial" w:eastAsia="Times New Roman" w:hAnsi="Arial" w:cs="Arial"/>
          <w:i/>
          <w:lang w:val="ro-RO" w:eastAsia="ro-RO"/>
        </w:rPr>
        <w:t>Pe perioada executării lucrărilor se va asigura îndepărtarea materialelor demontate în aşa fel încât să nu se obstrucţioneze procesul tehnologic de execuţie.</w:t>
      </w:r>
    </w:p>
    <w:p w:rsidR="001F0E10" w:rsidRPr="000F0F81" w:rsidRDefault="001F0E10" w:rsidP="001F0E10">
      <w:pPr>
        <w:spacing w:after="0" w:line="240" w:lineRule="auto"/>
        <w:ind w:firstLine="708"/>
        <w:jc w:val="both"/>
        <w:rPr>
          <w:rFonts w:ascii="Arial" w:eastAsia="Times New Roman" w:hAnsi="Arial" w:cs="Arial"/>
          <w:i/>
          <w:lang w:val="ro-RO" w:eastAsia="ro-RO"/>
        </w:rPr>
      </w:pPr>
      <w:r w:rsidRPr="000F0F81">
        <w:rPr>
          <w:rFonts w:ascii="Arial" w:eastAsia="Times New Roman" w:hAnsi="Arial" w:cs="Arial"/>
          <w:i/>
          <w:lang w:val="ro-RO" w:eastAsia="ro-RO"/>
        </w:rPr>
        <w:t>Ordinea de desfacere a lucrărilor de construcţii va fi în principiu inversă ordinii operaţiunilor de montaj folosite la realizarea construcţiei.</w:t>
      </w:r>
    </w:p>
    <w:p w:rsidR="001F0E10" w:rsidRPr="000F0F81" w:rsidRDefault="001F0E10" w:rsidP="001F0E10">
      <w:pPr>
        <w:spacing w:after="0" w:line="240" w:lineRule="auto"/>
        <w:ind w:firstLine="708"/>
        <w:jc w:val="both"/>
        <w:rPr>
          <w:rFonts w:ascii="Arial" w:eastAsia="Times New Roman" w:hAnsi="Arial" w:cs="Arial"/>
          <w:i/>
          <w:lang w:val="ro-RO" w:eastAsia="ro-RO"/>
        </w:rPr>
      </w:pPr>
      <w:r w:rsidRPr="000F0F81">
        <w:rPr>
          <w:rFonts w:ascii="Arial" w:eastAsia="Times New Roman" w:hAnsi="Arial" w:cs="Arial"/>
          <w:i/>
          <w:lang w:val="ro-RO" w:eastAsia="ro-RO"/>
        </w:rPr>
        <w:t>În vederea uşurării sortării materialelor ce urmează a fi recuperate, pentru utilizare ca atare sau după reciclare, demolarea se va face în etape succesive; în fiecare etapă urmează a fi desfăcute lucrări de construcţii cuprinzând acelaşi tip de materiale, care se va evacua din zona de lucru înainte de începerea etapei următoare.</w:t>
      </w:r>
    </w:p>
    <w:p w:rsidR="001F0E10" w:rsidRPr="000F0F81" w:rsidRDefault="001F0E10" w:rsidP="001F0E10">
      <w:pPr>
        <w:spacing w:after="0" w:line="240" w:lineRule="auto"/>
        <w:ind w:firstLine="708"/>
        <w:jc w:val="both"/>
        <w:rPr>
          <w:rFonts w:ascii="Arial" w:eastAsia="Times New Roman" w:hAnsi="Arial" w:cs="Arial"/>
          <w:i/>
          <w:lang w:val="ro-RO" w:eastAsia="ro-RO"/>
        </w:rPr>
      </w:pPr>
      <w:r w:rsidRPr="000F0F81">
        <w:rPr>
          <w:rFonts w:ascii="Arial" w:eastAsia="Times New Roman" w:hAnsi="Arial" w:cs="Arial"/>
          <w:i/>
          <w:lang w:val="ro-RO" w:eastAsia="ro-RO"/>
        </w:rPr>
        <w:t>Elementele din beton armat nerecuperate ca atare se fragmentează la dimensiuni de gabarit corespunzătoare mijloacelor de ridicare şi transport disponibile, respectiv a utilajelor de prelucrare în vederea reciclării.</w:t>
      </w:r>
    </w:p>
    <w:p w:rsidR="001F0E10" w:rsidRPr="000F0F81" w:rsidRDefault="001F0E10" w:rsidP="001F0E10">
      <w:pPr>
        <w:spacing w:after="0" w:line="240" w:lineRule="auto"/>
        <w:jc w:val="both"/>
        <w:rPr>
          <w:rFonts w:ascii="Arial" w:eastAsia="Times New Roman" w:hAnsi="Arial" w:cs="Arial"/>
          <w:i/>
          <w:lang w:val="ro-RO" w:eastAsia="ro-RO"/>
        </w:rPr>
      </w:pPr>
      <w:r w:rsidRPr="000F0F81">
        <w:rPr>
          <w:rFonts w:ascii="Arial" w:eastAsia="Times New Roman" w:hAnsi="Arial" w:cs="Arial"/>
          <w:i/>
          <w:lang w:val="ro-RO" w:eastAsia="ro-RO"/>
        </w:rPr>
        <w:t>4. deviere albia pârâului Ghinzii pentru a permite construcția blocurilor de fundație;</w:t>
      </w:r>
    </w:p>
    <w:p w:rsidR="001F0E10" w:rsidRPr="000F0F81" w:rsidRDefault="001F0E10" w:rsidP="001F0E10">
      <w:pPr>
        <w:spacing w:after="0" w:line="240" w:lineRule="auto"/>
        <w:jc w:val="both"/>
        <w:rPr>
          <w:rFonts w:ascii="Arial" w:eastAsia="Times New Roman" w:hAnsi="Arial" w:cs="Arial"/>
          <w:i/>
          <w:lang w:val="ro-RO" w:eastAsia="ro-RO"/>
        </w:rPr>
      </w:pPr>
      <w:r w:rsidRPr="000F0F81">
        <w:rPr>
          <w:rFonts w:ascii="Arial" w:eastAsia="Times New Roman" w:hAnsi="Arial" w:cs="Arial"/>
          <w:i/>
          <w:lang w:val="ro-RO" w:eastAsia="ro-RO"/>
        </w:rPr>
        <w:t xml:space="preserve">5. executare săpături pentru blocurile de fundație; </w:t>
      </w:r>
    </w:p>
    <w:p w:rsidR="001F0E10" w:rsidRPr="000F0F81" w:rsidRDefault="001F0E10" w:rsidP="001F0E10">
      <w:pPr>
        <w:spacing w:after="0" w:line="240" w:lineRule="auto"/>
        <w:jc w:val="both"/>
        <w:rPr>
          <w:rFonts w:ascii="Arial" w:eastAsia="Times New Roman" w:hAnsi="Arial" w:cs="Arial"/>
          <w:i/>
          <w:lang w:val="ro-RO" w:eastAsia="ro-RO"/>
        </w:rPr>
      </w:pPr>
      <w:r w:rsidRPr="000F0F81">
        <w:rPr>
          <w:rFonts w:ascii="Arial" w:eastAsia="Times New Roman" w:hAnsi="Arial" w:cs="Arial"/>
          <w:i/>
          <w:lang w:val="ro-RO" w:eastAsia="ro-RO"/>
        </w:rPr>
        <w:t>6. construire fundatii din beton armat; culeele sunt echipate cu ancore pentru fixarea profilelor de fundament, care conecteaza inelele structurii din tabla metalică ondulată;</w:t>
      </w:r>
    </w:p>
    <w:p w:rsidR="001F0E10" w:rsidRPr="000F0F81" w:rsidRDefault="001F0E10" w:rsidP="001F0E10">
      <w:pPr>
        <w:spacing w:after="0" w:line="240" w:lineRule="auto"/>
        <w:jc w:val="both"/>
        <w:rPr>
          <w:rFonts w:ascii="Arial" w:eastAsia="Times New Roman" w:hAnsi="Arial" w:cs="Arial"/>
          <w:i/>
          <w:lang w:val="ro-RO" w:eastAsia="ro-RO"/>
        </w:rPr>
      </w:pPr>
      <w:r w:rsidRPr="000F0F81">
        <w:rPr>
          <w:rFonts w:ascii="Arial" w:eastAsia="Times New Roman" w:hAnsi="Arial" w:cs="Arial"/>
          <w:i/>
          <w:lang w:val="ro-RO" w:eastAsia="ro-RO"/>
        </w:rPr>
        <w:t xml:space="preserve">7. montare elemente metalice ce compun structura podețului din tablă ondulată; </w:t>
      </w:r>
    </w:p>
    <w:p w:rsidR="001F0E10" w:rsidRPr="000F0F81" w:rsidRDefault="001F0E10" w:rsidP="001F0E10">
      <w:pPr>
        <w:spacing w:after="0" w:line="240" w:lineRule="auto"/>
        <w:jc w:val="both"/>
        <w:rPr>
          <w:rFonts w:ascii="Arial" w:eastAsia="Times New Roman" w:hAnsi="Arial" w:cs="Arial"/>
          <w:i/>
          <w:lang w:val="ro-RO" w:eastAsia="ro-RO"/>
        </w:rPr>
      </w:pPr>
      <w:r w:rsidRPr="000F0F81">
        <w:rPr>
          <w:rFonts w:ascii="Arial" w:eastAsia="Times New Roman" w:hAnsi="Arial" w:cs="Arial"/>
          <w:i/>
          <w:lang w:val="ro-RO" w:eastAsia="ro-RO"/>
        </w:rPr>
        <w:t>8. construire timpane laterale din beton armat, necesare pentru montarea parapetului de siguranță;</w:t>
      </w:r>
    </w:p>
    <w:p w:rsidR="001F0E10" w:rsidRPr="000F0F81" w:rsidRDefault="001F0E10" w:rsidP="001F0E10">
      <w:pPr>
        <w:spacing w:after="0" w:line="240" w:lineRule="auto"/>
        <w:jc w:val="both"/>
        <w:rPr>
          <w:rFonts w:ascii="Arial" w:eastAsia="Times New Roman" w:hAnsi="Arial" w:cs="Arial"/>
          <w:i/>
          <w:lang w:val="ro-RO" w:eastAsia="ro-RO"/>
        </w:rPr>
      </w:pPr>
      <w:r w:rsidRPr="000F0F81">
        <w:rPr>
          <w:rFonts w:ascii="Arial" w:eastAsia="Times New Roman" w:hAnsi="Arial" w:cs="Arial"/>
          <w:i/>
          <w:lang w:val="ro-RO" w:eastAsia="ro-RO"/>
        </w:rPr>
        <w:t>9. umplerea cu pământ de o parte și de alta a structurii metalice;</w:t>
      </w:r>
    </w:p>
    <w:p w:rsidR="001F0E10" w:rsidRPr="000F0F81" w:rsidRDefault="001F0E10" w:rsidP="001F0E10">
      <w:pPr>
        <w:spacing w:after="0" w:line="240" w:lineRule="auto"/>
        <w:jc w:val="both"/>
        <w:rPr>
          <w:rFonts w:ascii="Arial" w:eastAsia="Times New Roman" w:hAnsi="Arial" w:cs="Arial"/>
          <w:i/>
          <w:lang w:val="ro-RO" w:eastAsia="ro-RO"/>
        </w:rPr>
      </w:pPr>
      <w:r w:rsidRPr="000F0F81">
        <w:rPr>
          <w:rFonts w:ascii="Arial" w:eastAsia="Times New Roman" w:hAnsi="Arial" w:cs="Arial"/>
          <w:i/>
          <w:lang w:val="ro-RO" w:eastAsia="ro-RO"/>
        </w:rPr>
        <w:t>10. montare parapet de siguranță metalic;</w:t>
      </w:r>
    </w:p>
    <w:p w:rsidR="001F0E10" w:rsidRPr="000F0F81" w:rsidRDefault="001F0E10" w:rsidP="001F0E10">
      <w:pPr>
        <w:spacing w:after="0" w:line="240" w:lineRule="auto"/>
        <w:jc w:val="both"/>
        <w:rPr>
          <w:rFonts w:ascii="Arial" w:eastAsia="Times New Roman" w:hAnsi="Arial" w:cs="Arial"/>
          <w:i/>
          <w:lang w:val="ro-RO" w:eastAsia="ro-RO"/>
        </w:rPr>
      </w:pPr>
      <w:r w:rsidRPr="000F0F81">
        <w:rPr>
          <w:rFonts w:ascii="Arial" w:eastAsia="Times New Roman" w:hAnsi="Arial" w:cs="Arial"/>
          <w:i/>
          <w:lang w:val="ro-RO" w:eastAsia="ro-RO"/>
        </w:rPr>
        <w:t>11. executare structură rutieră;</w:t>
      </w:r>
    </w:p>
    <w:p w:rsidR="001F0E10" w:rsidRPr="000F0F81" w:rsidRDefault="001F0E10" w:rsidP="001F0E10">
      <w:pPr>
        <w:spacing w:after="0" w:line="240" w:lineRule="auto"/>
        <w:ind w:firstLine="708"/>
        <w:jc w:val="both"/>
        <w:rPr>
          <w:rFonts w:ascii="Arial" w:eastAsia="Times New Roman" w:hAnsi="Arial" w:cs="Arial"/>
          <w:i/>
          <w:lang w:val="ro-RO" w:eastAsia="ro-RO"/>
        </w:rPr>
      </w:pPr>
      <w:r w:rsidRPr="000F0F81">
        <w:rPr>
          <w:rFonts w:ascii="Arial" w:eastAsia="Times New Roman" w:hAnsi="Arial" w:cs="Arial"/>
          <w:i/>
          <w:lang w:val="ro-RO" w:eastAsia="ro-RO"/>
        </w:rPr>
        <w:t>- strat BA16 – 4 cm,</w:t>
      </w:r>
    </w:p>
    <w:p w:rsidR="001F0E10" w:rsidRPr="000F0F81" w:rsidRDefault="001F0E10" w:rsidP="001F0E10">
      <w:pPr>
        <w:spacing w:after="0" w:line="240" w:lineRule="auto"/>
        <w:ind w:firstLine="708"/>
        <w:jc w:val="both"/>
        <w:rPr>
          <w:rFonts w:ascii="Arial" w:eastAsia="Times New Roman" w:hAnsi="Arial" w:cs="Arial"/>
          <w:i/>
          <w:lang w:val="ro-RO" w:eastAsia="ro-RO"/>
        </w:rPr>
      </w:pPr>
      <w:r w:rsidRPr="000F0F81">
        <w:rPr>
          <w:rFonts w:ascii="Arial" w:eastAsia="Times New Roman" w:hAnsi="Arial" w:cs="Arial"/>
          <w:i/>
          <w:lang w:val="ro-RO" w:eastAsia="ro-RO"/>
        </w:rPr>
        <w:t>- strat BAD 22,4 – 6 cm,</w:t>
      </w:r>
    </w:p>
    <w:p w:rsidR="001F0E10" w:rsidRPr="000F0F81" w:rsidRDefault="001F0E10" w:rsidP="001F0E10">
      <w:pPr>
        <w:spacing w:after="0" w:line="240" w:lineRule="auto"/>
        <w:ind w:firstLine="708"/>
        <w:jc w:val="both"/>
        <w:rPr>
          <w:rFonts w:ascii="Arial" w:eastAsia="Times New Roman" w:hAnsi="Arial" w:cs="Arial"/>
          <w:i/>
          <w:lang w:val="ro-RO" w:eastAsia="ro-RO"/>
        </w:rPr>
      </w:pPr>
      <w:r w:rsidRPr="000F0F81">
        <w:rPr>
          <w:rFonts w:ascii="Arial" w:eastAsia="Times New Roman" w:hAnsi="Arial" w:cs="Arial"/>
          <w:i/>
          <w:lang w:val="ro-RO" w:eastAsia="ro-RO"/>
        </w:rPr>
        <w:t>- strat piatră spartă – 15 cm,</w:t>
      </w:r>
    </w:p>
    <w:p w:rsidR="001F0E10" w:rsidRPr="000F0F81" w:rsidRDefault="001F0E10" w:rsidP="001F0E10">
      <w:pPr>
        <w:spacing w:after="0" w:line="240" w:lineRule="auto"/>
        <w:ind w:firstLine="708"/>
        <w:jc w:val="both"/>
        <w:rPr>
          <w:rFonts w:ascii="Arial" w:eastAsia="Times New Roman" w:hAnsi="Arial" w:cs="Arial"/>
          <w:i/>
          <w:lang w:val="ro-RO" w:eastAsia="ro-RO"/>
        </w:rPr>
      </w:pPr>
      <w:r w:rsidRPr="000F0F81">
        <w:rPr>
          <w:rFonts w:ascii="Arial" w:eastAsia="Times New Roman" w:hAnsi="Arial" w:cs="Arial"/>
          <w:i/>
          <w:lang w:val="ro-RO" w:eastAsia="ro-RO"/>
        </w:rPr>
        <w:t>- strat balast – 20 cm,</w:t>
      </w:r>
    </w:p>
    <w:p w:rsidR="001F0E10" w:rsidRPr="000F0F81" w:rsidRDefault="001F0E10" w:rsidP="001F0E10">
      <w:pPr>
        <w:spacing w:after="0" w:line="240" w:lineRule="auto"/>
        <w:ind w:firstLine="708"/>
        <w:jc w:val="both"/>
        <w:rPr>
          <w:rFonts w:ascii="Arial" w:eastAsia="Times New Roman" w:hAnsi="Arial" w:cs="Arial"/>
          <w:i/>
          <w:lang w:val="ro-RO" w:eastAsia="ro-RO"/>
        </w:rPr>
      </w:pPr>
      <w:r w:rsidRPr="000F0F81">
        <w:rPr>
          <w:rFonts w:ascii="Arial" w:eastAsia="Times New Roman" w:hAnsi="Arial" w:cs="Arial"/>
          <w:i/>
          <w:lang w:val="ro-RO" w:eastAsia="ro-RO"/>
        </w:rPr>
        <w:t>- strat de formă balast – 15 cm</w:t>
      </w:r>
    </w:p>
    <w:p w:rsidR="001F0E10" w:rsidRPr="000F0F81" w:rsidRDefault="001F0E10" w:rsidP="001F0E10">
      <w:pPr>
        <w:spacing w:after="0" w:line="240" w:lineRule="auto"/>
        <w:jc w:val="both"/>
        <w:rPr>
          <w:rFonts w:ascii="Arial" w:eastAsia="Times New Roman" w:hAnsi="Arial" w:cs="Arial"/>
          <w:i/>
          <w:lang w:val="ro-RO" w:eastAsia="ro-RO"/>
        </w:rPr>
      </w:pPr>
      <w:r w:rsidRPr="000F0F81">
        <w:rPr>
          <w:rFonts w:ascii="Arial" w:eastAsia="Times New Roman" w:hAnsi="Arial" w:cs="Arial"/>
          <w:i/>
          <w:lang w:val="ro-RO" w:eastAsia="ro-RO"/>
        </w:rPr>
        <w:t>12. executarea de casiuri de descărcare a apelor pluviale pe la capetele podului;</w:t>
      </w:r>
    </w:p>
    <w:p w:rsidR="001F0E10" w:rsidRPr="000F0F81" w:rsidRDefault="001F0E10" w:rsidP="001F0E10">
      <w:pPr>
        <w:spacing w:after="0" w:line="240" w:lineRule="auto"/>
        <w:jc w:val="both"/>
        <w:rPr>
          <w:rFonts w:ascii="Arial" w:eastAsia="Times New Roman" w:hAnsi="Arial" w:cs="Arial"/>
          <w:i/>
          <w:lang w:val="ro-RO" w:eastAsia="ro-RO"/>
        </w:rPr>
      </w:pPr>
      <w:r w:rsidRPr="000F0F81">
        <w:rPr>
          <w:rFonts w:ascii="Arial" w:eastAsia="Times New Roman" w:hAnsi="Arial" w:cs="Arial"/>
          <w:i/>
          <w:lang w:val="ro-RO" w:eastAsia="ro-RO"/>
        </w:rPr>
        <w:t>13. executare scări de acces sub pod pentru personalul de întretinere a podului;</w:t>
      </w:r>
    </w:p>
    <w:p w:rsidR="001F0E10" w:rsidRPr="000F0F81" w:rsidRDefault="001F0E10" w:rsidP="001F0E10">
      <w:pPr>
        <w:spacing w:after="0" w:line="240" w:lineRule="auto"/>
        <w:jc w:val="both"/>
        <w:rPr>
          <w:rFonts w:ascii="Arial" w:eastAsia="Times New Roman" w:hAnsi="Arial" w:cs="Arial"/>
          <w:i/>
          <w:lang w:val="ro-RO" w:eastAsia="ro-RO"/>
        </w:rPr>
      </w:pPr>
      <w:r w:rsidRPr="000F0F81">
        <w:rPr>
          <w:rFonts w:ascii="Arial" w:eastAsia="Times New Roman" w:hAnsi="Arial" w:cs="Arial"/>
          <w:i/>
          <w:lang w:val="ro-RO" w:eastAsia="ro-RO"/>
        </w:rPr>
        <w:t>14. executare șanțuri de dirijare a apelor colectate de pe taluzul rampelor de acces;</w:t>
      </w:r>
    </w:p>
    <w:p w:rsidR="001F0E10" w:rsidRPr="000F0F81" w:rsidRDefault="001F0E10" w:rsidP="001F0E10">
      <w:pPr>
        <w:spacing w:after="0" w:line="240" w:lineRule="auto"/>
        <w:jc w:val="both"/>
        <w:rPr>
          <w:rFonts w:ascii="Arial" w:eastAsia="Times New Roman" w:hAnsi="Arial" w:cs="Arial"/>
          <w:i/>
          <w:lang w:val="ro-RO" w:eastAsia="ro-RO"/>
        </w:rPr>
      </w:pPr>
      <w:r w:rsidRPr="000F0F81">
        <w:rPr>
          <w:rFonts w:ascii="Arial" w:eastAsia="Times New Roman" w:hAnsi="Arial" w:cs="Arial"/>
          <w:i/>
          <w:lang w:val="ro-RO" w:eastAsia="ro-RO"/>
        </w:rPr>
        <w:t xml:space="preserve">15. decolmatare albia pârâului Ghinda, de depuneri aluvionare și vegetație; </w:t>
      </w:r>
    </w:p>
    <w:p w:rsidR="001F0E10" w:rsidRPr="000F0F81" w:rsidRDefault="001F0E10" w:rsidP="001F0E10">
      <w:pPr>
        <w:spacing w:after="0" w:line="240" w:lineRule="auto"/>
        <w:jc w:val="both"/>
        <w:rPr>
          <w:rFonts w:ascii="Arial" w:eastAsia="Times New Roman" w:hAnsi="Arial" w:cs="Arial"/>
          <w:i/>
          <w:lang w:val="ro-RO" w:eastAsia="ro-RO"/>
        </w:rPr>
      </w:pPr>
      <w:r w:rsidRPr="000F0F81">
        <w:rPr>
          <w:rFonts w:ascii="Arial" w:eastAsia="Times New Roman" w:hAnsi="Arial" w:cs="Arial"/>
          <w:i/>
          <w:lang w:val="ro-RO" w:eastAsia="ro-RO"/>
        </w:rPr>
        <w:t>16. executare ziduri de sprijin din gabioane care vor asigură protecția malurilor albiei pârâului Ghinda; amonte de pod malurile vor fi protejate cu un zid de gabioane pe lungimea de 15,00 m; aval de pod malurile vor fi protejate cu un zid de gabioane pe lungimea de 10,00 m;</w:t>
      </w:r>
    </w:p>
    <w:p w:rsidR="001F0E10" w:rsidRPr="000F0F81" w:rsidRDefault="001F0E10" w:rsidP="001F0E10">
      <w:pPr>
        <w:spacing w:after="0" w:line="240" w:lineRule="auto"/>
        <w:jc w:val="both"/>
        <w:rPr>
          <w:rFonts w:ascii="Arial" w:eastAsia="Times New Roman" w:hAnsi="Arial" w:cs="Arial"/>
          <w:i/>
          <w:lang w:val="ro-RO" w:eastAsia="ro-RO"/>
        </w:rPr>
      </w:pPr>
      <w:r w:rsidRPr="000F0F81">
        <w:rPr>
          <w:rFonts w:ascii="Arial" w:eastAsia="Times New Roman" w:hAnsi="Arial" w:cs="Arial"/>
          <w:i/>
          <w:lang w:val="ro-RO" w:eastAsia="ro-RO"/>
        </w:rPr>
        <w:t>17. executare marcaje rutiere pe pod și deschiderea pentru circulație;</w:t>
      </w:r>
    </w:p>
    <w:p w:rsidR="001F0E10" w:rsidRPr="000F0F81" w:rsidRDefault="001F0E10" w:rsidP="001F0E10">
      <w:pPr>
        <w:spacing w:after="0" w:line="240" w:lineRule="auto"/>
        <w:jc w:val="both"/>
        <w:rPr>
          <w:rFonts w:ascii="Arial" w:eastAsia="Times New Roman" w:hAnsi="Arial" w:cs="Arial"/>
          <w:i/>
          <w:lang w:val="ro-RO" w:eastAsia="ro-RO"/>
        </w:rPr>
      </w:pPr>
      <w:r w:rsidRPr="000F0F81">
        <w:rPr>
          <w:rFonts w:ascii="Arial" w:eastAsia="Times New Roman" w:hAnsi="Arial" w:cs="Arial"/>
          <w:i/>
          <w:lang w:val="ro-RO" w:eastAsia="ro-RO"/>
        </w:rPr>
        <w:lastRenderedPageBreak/>
        <w:t>18. pe rampele de acces, în amonte și aval de pod, strada secundară 3 Ghinda se va amenaja astfel încât să se asigure continuitatea traficului rutier în aceleași condiții de siguranță și confort ca și pe strada secundară 8 Ghinda, cu eliminarea punctelor care pot impune restricții de circulație;</w:t>
      </w:r>
    </w:p>
    <w:p w:rsidR="001F0E10" w:rsidRPr="000F0F81" w:rsidRDefault="001F0E10" w:rsidP="001F0E10">
      <w:pPr>
        <w:spacing w:after="0" w:line="240" w:lineRule="auto"/>
        <w:jc w:val="both"/>
        <w:rPr>
          <w:rFonts w:ascii="Arial" w:eastAsia="Times New Roman" w:hAnsi="Arial" w:cs="Arial"/>
          <w:i/>
          <w:lang w:val="ro-RO" w:eastAsia="ro-RO"/>
        </w:rPr>
      </w:pPr>
      <w:r w:rsidRPr="000F0F81">
        <w:rPr>
          <w:rFonts w:ascii="Arial" w:eastAsia="Times New Roman" w:hAnsi="Arial" w:cs="Arial"/>
          <w:b/>
          <w:i/>
          <w:lang w:val="ro-RO" w:eastAsia="ro-RO"/>
        </w:rPr>
        <w:t>b) cumularea cu alte proiecte existente si/sau aprobate</w:t>
      </w:r>
      <w:r w:rsidRPr="000F0F81">
        <w:rPr>
          <w:rFonts w:ascii="Arial" w:eastAsia="Times New Roman" w:hAnsi="Arial" w:cs="Arial"/>
          <w:i/>
          <w:lang w:val="ro-RO" w:eastAsia="ro-RO"/>
        </w:rPr>
        <w:t xml:space="preserve">: </w:t>
      </w:r>
    </w:p>
    <w:p w:rsidR="001F0E10" w:rsidRPr="000F0F81" w:rsidRDefault="001F0E10" w:rsidP="001F0E10">
      <w:pPr>
        <w:tabs>
          <w:tab w:val="left" w:pos="709"/>
        </w:tabs>
        <w:spacing w:after="0" w:line="240" w:lineRule="auto"/>
        <w:jc w:val="both"/>
        <w:rPr>
          <w:rFonts w:ascii="Arial" w:eastAsia="Times New Roman" w:hAnsi="Arial" w:cs="Arial"/>
          <w:i/>
          <w:lang w:val="ro-RO" w:eastAsia="ro-RO"/>
        </w:rPr>
      </w:pPr>
      <w:r w:rsidRPr="000F0F81">
        <w:rPr>
          <w:rFonts w:ascii="Arial" w:eastAsia="Times New Roman" w:hAnsi="Arial" w:cs="Arial"/>
          <w:i/>
          <w:lang w:val="ro-RO" w:eastAsia="ro-RO"/>
        </w:rPr>
        <w:t>- proiectul nu are efect cumulativ cu alte proiecte;</w:t>
      </w:r>
    </w:p>
    <w:p w:rsidR="001F0E10" w:rsidRPr="000F0F81" w:rsidRDefault="001F0E10" w:rsidP="001F0E10">
      <w:pPr>
        <w:spacing w:after="0" w:line="240" w:lineRule="auto"/>
        <w:jc w:val="both"/>
        <w:rPr>
          <w:rFonts w:ascii="Arial" w:eastAsia="Times New Roman" w:hAnsi="Arial" w:cs="Arial"/>
          <w:i/>
          <w:lang w:val="ro-RO" w:eastAsia="ro-RO"/>
        </w:rPr>
      </w:pPr>
      <w:r w:rsidRPr="000F0F81">
        <w:rPr>
          <w:rFonts w:ascii="Arial" w:eastAsia="Times New Roman" w:hAnsi="Arial" w:cs="Arial"/>
          <w:b/>
          <w:i/>
          <w:lang w:val="ro-RO" w:eastAsia="ro-RO"/>
        </w:rPr>
        <w:t>c) utilizarea resurselor naturale, în special a solului, a terenurilor, a apei si a biodiversității</w:t>
      </w:r>
      <w:r w:rsidRPr="000F0F81">
        <w:rPr>
          <w:rFonts w:ascii="Arial" w:eastAsia="Times New Roman" w:hAnsi="Arial" w:cs="Arial"/>
          <w:i/>
          <w:lang w:val="ro-RO" w:eastAsia="ro-RO"/>
        </w:rPr>
        <w:t xml:space="preserve">: </w:t>
      </w:r>
    </w:p>
    <w:p w:rsidR="001F0E10" w:rsidRPr="000F0F81" w:rsidRDefault="001F0E10" w:rsidP="001F0E10">
      <w:pPr>
        <w:spacing w:after="0" w:line="240" w:lineRule="auto"/>
        <w:jc w:val="both"/>
        <w:rPr>
          <w:rFonts w:ascii="Arial" w:eastAsia="Times New Roman" w:hAnsi="Arial" w:cs="Arial"/>
          <w:i/>
          <w:lang w:val="ro-RO" w:eastAsia="ro-RO"/>
        </w:rPr>
      </w:pPr>
      <w:r w:rsidRPr="000F0F81">
        <w:rPr>
          <w:rFonts w:ascii="Arial" w:eastAsia="Times New Roman" w:hAnsi="Arial" w:cs="Arial"/>
          <w:i/>
          <w:lang w:val="ro-RO" w:eastAsia="ro-RO"/>
        </w:rPr>
        <w:t>- existente în zonă și anume: nisip, balast, piatră spartă etc., precum și materiale existente în comerț.</w:t>
      </w:r>
    </w:p>
    <w:p w:rsidR="001F0E10" w:rsidRPr="000F0F81" w:rsidRDefault="001F0E10" w:rsidP="001F0E10">
      <w:pPr>
        <w:spacing w:after="0" w:line="240" w:lineRule="auto"/>
        <w:jc w:val="both"/>
        <w:rPr>
          <w:rFonts w:ascii="Arial" w:eastAsia="Times New Roman" w:hAnsi="Arial" w:cs="Arial"/>
          <w:b/>
          <w:i/>
          <w:u w:val="single"/>
          <w:lang w:val="ro-RO" w:eastAsia="ro-RO"/>
        </w:rPr>
      </w:pPr>
      <w:r w:rsidRPr="000F0F81">
        <w:rPr>
          <w:rFonts w:ascii="Arial" w:eastAsia="Times New Roman" w:hAnsi="Arial" w:cs="Arial"/>
          <w:b/>
          <w:i/>
          <w:u w:val="single"/>
          <w:lang w:val="ro-RO" w:eastAsia="ro-RO"/>
        </w:rPr>
        <w:t>Utilităţi:</w:t>
      </w:r>
    </w:p>
    <w:p w:rsidR="001F0E10" w:rsidRPr="000F0F81" w:rsidRDefault="001F0E10" w:rsidP="001F0E10">
      <w:pPr>
        <w:spacing w:after="0" w:line="240" w:lineRule="auto"/>
        <w:jc w:val="both"/>
        <w:rPr>
          <w:rFonts w:ascii="Arial" w:eastAsia="Times New Roman" w:hAnsi="Arial" w:cs="Arial"/>
          <w:i/>
          <w:lang w:val="ro-RO" w:eastAsia="ro-RO"/>
        </w:rPr>
      </w:pPr>
      <w:r w:rsidRPr="000F0F81">
        <w:rPr>
          <w:rFonts w:ascii="Arial" w:eastAsia="Times New Roman" w:hAnsi="Arial" w:cs="Arial"/>
          <w:i/>
          <w:lang w:val="ro-RO" w:eastAsia="ro-RO"/>
        </w:rPr>
        <w:t>- nu necesită utilități hidroedilitare;</w:t>
      </w:r>
    </w:p>
    <w:p w:rsidR="001F0E10" w:rsidRPr="000F0F81" w:rsidRDefault="001F0E10" w:rsidP="001F0E10">
      <w:pPr>
        <w:spacing w:after="0" w:line="240" w:lineRule="auto"/>
        <w:jc w:val="both"/>
        <w:rPr>
          <w:rFonts w:ascii="Arial" w:eastAsia="Times New Roman" w:hAnsi="Arial" w:cs="Arial"/>
          <w:i/>
          <w:lang w:val="ro-RO" w:eastAsia="ro-RO"/>
        </w:rPr>
      </w:pPr>
      <w:r w:rsidRPr="000F0F81">
        <w:rPr>
          <w:rFonts w:ascii="Arial" w:eastAsia="Times New Roman" w:hAnsi="Arial" w:cs="Arial"/>
          <w:i/>
          <w:lang w:val="ro-RO" w:eastAsia="ro-RO"/>
        </w:rPr>
        <w:t>- energia electrică necesară pentru organizarea de șantier se va obține din rețeaua electrică existentă din zonă;</w:t>
      </w:r>
    </w:p>
    <w:p w:rsidR="001F0E10" w:rsidRPr="000F0F81" w:rsidRDefault="001F0E10" w:rsidP="001F0E10">
      <w:pPr>
        <w:numPr>
          <w:ilvl w:val="0"/>
          <w:numId w:val="31"/>
        </w:numPr>
        <w:spacing w:after="0" w:line="240" w:lineRule="auto"/>
        <w:jc w:val="both"/>
        <w:rPr>
          <w:rFonts w:ascii="Arial" w:eastAsia="Times New Roman" w:hAnsi="Arial" w:cs="Arial"/>
          <w:i/>
          <w:lang w:val="ro-RO" w:eastAsia="ro-RO"/>
        </w:rPr>
      </w:pPr>
      <w:r w:rsidRPr="000F0F81">
        <w:rPr>
          <w:rFonts w:ascii="Arial" w:eastAsia="Times New Roman" w:hAnsi="Arial" w:cs="Arial"/>
          <w:b/>
          <w:i/>
          <w:lang w:val="ro-RO" w:eastAsia="ro-RO"/>
        </w:rPr>
        <w:t>d) cantitatea şi tipurile de deşeuri generate/gestionate</w:t>
      </w:r>
      <w:r w:rsidRPr="000F0F81">
        <w:rPr>
          <w:rFonts w:ascii="Arial" w:eastAsia="Times New Roman" w:hAnsi="Arial" w:cs="Arial"/>
          <w:i/>
          <w:lang w:val="ro-RO" w:eastAsia="ro-RO"/>
        </w:rPr>
        <w:t xml:space="preserve">: </w:t>
      </w:r>
    </w:p>
    <w:p w:rsidR="001F0E10" w:rsidRPr="000F0F81" w:rsidRDefault="001F0E10" w:rsidP="001F0E10">
      <w:pPr>
        <w:spacing w:after="0" w:line="240" w:lineRule="auto"/>
        <w:jc w:val="both"/>
        <w:rPr>
          <w:rFonts w:ascii="Arial" w:eastAsia="Times New Roman" w:hAnsi="Arial" w:cs="Arial"/>
          <w:i/>
          <w:lang w:val="ro-RO" w:eastAsia="ro-RO"/>
        </w:rPr>
      </w:pPr>
      <w:r w:rsidRPr="000F0F81">
        <w:rPr>
          <w:rFonts w:ascii="Arial" w:eastAsia="Times New Roman" w:hAnsi="Arial" w:cs="Arial"/>
          <w:i/>
          <w:lang w:val="ro-RO" w:eastAsia="ro-RO"/>
        </w:rPr>
        <w:t>În perioada de implementare a proiectului vor rezulta deşeuri de materiale de construcţie şi deșeuri menajere de la personalul angajat, care se vor colecta selectiv şi se vor gestiona conform prevederilor legale în vigoare.</w:t>
      </w:r>
    </w:p>
    <w:p w:rsidR="001F0E10" w:rsidRPr="000F0F81" w:rsidRDefault="001F0E10" w:rsidP="001F0E10">
      <w:pPr>
        <w:spacing w:after="0" w:line="240" w:lineRule="auto"/>
        <w:jc w:val="both"/>
        <w:rPr>
          <w:rFonts w:ascii="Arial" w:eastAsia="Times New Roman" w:hAnsi="Arial" w:cs="Arial"/>
          <w:i/>
          <w:lang w:val="ro-RO" w:eastAsia="ro-RO"/>
        </w:rPr>
      </w:pPr>
      <w:r w:rsidRPr="000F0F81">
        <w:rPr>
          <w:rFonts w:ascii="Arial" w:eastAsia="Times New Roman" w:hAnsi="Arial" w:cs="Arial"/>
          <w:i/>
          <w:lang w:val="ro-RO" w:eastAsia="ro-RO"/>
        </w:rPr>
        <w:t>Deșeuri periculoase: în etapa de construcţie nu vor rezulta deşeuri periculoase, altele decât carburanţii sau lubrifianţii conţinuţi în rezervoarele utilajelor implicate în etapele de construcţie.</w:t>
      </w:r>
    </w:p>
    <w:p w:rsidR="001F0E10" w:rsidRPr="000F0F81" w:rsidRDefault="001F0E10" w:rsidP="001F0E10">
      <w:pPr>
        <w:spacing w:after="0" w:line="240" w:lineRule="auto"/>
        <w:jc w:val="both"/>
        <w:rPr>
          <w:rFonts w:ascii="Arial" w:eastAsia="Times New Roman" w:hAnsi="Arial" w:cs="Arial"/>
          <w:i/>
          <w:lang w:val="ro-RO" w:eastAsia="ro-RO"/>
        </w:rPr>
      </w:pPr>
      <w:r w:rsidRPr="000F0F81">
        <w:rPr>
          <w:rFonts w:ascii="Arial" w:eastAsia="Times New Roman" w:hAnsi="Arial" w:cs="Arial"/>
          <w:i/>
          <w:lang w:val="ro-RO" w:eastAsia="ro-RO"/>
        </w:rPr>
        <w:t>Toate categoriile de deșeuri generate vor fi colectate selectiv, depozitate temporar în locațiile organizărilor de șantier și valorificate/eliminate prin relații contractuale cu societăți specializate.</w:t>
      </w:r>
    </w:p>
    <w:p w:rsidR="001F0E10" w:rsidRPr="000F0F81" w:rsidRDefault="001F0E10" w:rsidP="001F0E10">
      <w:pPr>
        <w:spacing w:after="0" w:line="240" w:lineRule="auto"/>
        <w:jc w:val="both"/>
        <w:rPr>
          <w:rFonts w:ascii="Arial" w:eastAsia="Times New Roman" w:hAnsi="Arial" w:cs="Arial"/>
          <w:i/>
          <w:lang w:val="ro-RO" w:eastAsia="ro-RO"/>
        </w:rPr>
      </w:pPr>
      <w:r w:rsidRPr="000F0F81">
        <w:rPr>
          <w:rFonts w:ascii="Arial" w:eastAsia="Times New Roman" w:hAnsi="Arial" w:cs="Arial"/>
          <w:i/>
          <w:lang w:val="ro-RO" w:eastAsia="ro-RO"/>
        </w:rPr>
        <w:t>Gestionarea deșeurilor se va face cu respectarea strictă a prevederilor Legii nr. 211/2011 privind regimul deşeurilor, cu modificările şi completările ulterioare.</w:t>
      </w:r>
    </w:p>
    <w:p w:rsidR="001F0E10" w:rsidRPr="000F0F81" w:rsidRDefault="001F0E10" w:rsidP="001F0E10">
      <w:pPr>
        <w:spacing w:after="0" w:line="240" w:lineRule="auto"/>
        <w:jc w:val="both"/>
        <w:rPr>
          <w:rFonts w:ascii="Arial" w:eastAsia="Times New Roman" w:hAnsi="Arial" w:cs="Arial"/>
          <w:i/>
          <w:lang w:val="ro-RO" w:eastAsia="ro-RO"/>
        </w:rPr>
      </w:pPr>
      <w:r w:rsidRPr="000F0F81">
        <w:rPr>
          <w:rFonts w:ascii="Arial" w:eastAsia="Times New Roman" w:hAnsi="Arial" w:cs="Arial"/>
          <w:i/>
          <w:lang w:val="ro-RO" w:eastAsia="ro-RO"/>
        </w:rPr>
        <w:t>Eventualele deşeuri de la scurgeri accidentale de produse petroliere în zona amplasamentului,  pentru colectarea cărora sunt prevăzute materiale pentru neutralizarea lor şi recipienţi etanşi pentru colectarea materialelor absorbante impregnate (orice fel de scurgeri accidentale) vor fi izolate şi tratate cu produşi de descompunere/neutralizare a hidrocarburilor ÷ de tipul Petrolsynth; în zona fronturilor de lucru va exista o prelată pentru tratarea solului impregnat şi un recipient etanş pentru recuperarea resturilor scurse de hidrocarburi sau a solurilor afectate.</w:t>
      </w:r>
      <w:r w:rsidRPr="000F0F81">
        <w:rPr>
          <w:rFonts w:ascii="Arial" w:eastAsia="Times New Roman" w:hAnsi="Arial" w:cs="Arial"/>
          <w:i/>
          <w:lang w:val="ro-RO" w:eastAsia="ro-RO"/>
        </w:rPr>
        <w:tab/>
      </w:r>
    </w:p>
    <w:p w:rsidR="001F0E10" w:rsidRPr="000F0F81" w:rsidRDefault="001F0E10" w:rsidP="001F0E10">
      <w:pPr>
        <w:spacing w:after="0" w:line="240" w:lineRule="auto"/>
        <w:jc w:val="both"/>
        <w:rPr>
          <w:rFonts w:ascii="Arial" w:eastAsia="Times New Roman" w:hAnsi="Arial" w:cs="Arial"/>
          <w:i/>
          <w:lang w:val="ro-RO" w:eastAsia="ro-RO"/>
        </w:rPr>
      </w:pPr>
      <w:r w:rsidRPr="000F0F81">
        <w:rPr>
          <w:rFonts w:ascii="Arial" w:eastAsia="Times New Roman" w:hAnsi="Arial" w:cs="Arial"/>
          <w:b/>
          <w:i/>
          <w:lang w:val="ro-RO" w:eastAsia="ro-RO"/>
        </w:rPr>
        <w:t>e) poluarea şi alte efecte negative:</w:t>
      </w:r>
      <w:r w:rsidRPr="000F0F81">
        <w:rPr>
          <w:rFonts w:ascii="Arial" w:eastAsia="Times New Roman" w:hAnsi="Arial" w:cs="Arial"/>
          <w:i/>
          <w:lang w:val="ro-RO" w:eastAsia="ro-RO"/>
        </w:rPr>
        <w:t xml:space="preserve"> </w:t>
      </w:r>
    </w:p>
    <w:p w:rsidR="001F0E10" w:rsidRPr="000F0F81" w:rsidRDefault="001F0E10" w:rsidP="001F0E10">
      <w:pPr>
        <w:autoSpaceDE w:val="0"/>
        <w:autoSpaceDN w:val="0"/>
        <w:adjustRightInd w:val="0"/>
        <w:spacing w:after="0" w:line="240" w:lineRule="auto"/>
        <w:jc w:val="both"/>
        <w:rPr>
          <w:rFonts w:ascii="Arial" w:eastAsia="Times New Roman" w:hAnsi="Arial" w:cs="Arial"/>
          <w:i/>
          <w:shd w:val="clear" w:color="auto" w:fill="FFFFFF"/>
          <w:lang w:val="ro-RO" w:eastAsia="ro-RO"/>
        </w:rPr>
      </w:pPr>
      <w:r w:rsidRPr="000F0F81">
        <w:rPr>
          <w:rFonts w:ascii="Arial" w:eastAsia="Times New Roman" w:hAnsi="Arial" w:cs="Arial"/>
          <w:i/>
          <w:shd w:val="clear" w:color="auto" w:fill="FFFFFF"/>
          <w:lang w:val="ro-RO" w:eastAsia="ro-RO"/>
        </w:rPr>
        <w:t>- materialele folosite nu conţin elemente agresive sau care se pot dizolva în apele  pluviale care se scurg;</w:t>
      </w:r>
      <w:r w:rsidRPr="000F0F81">
        <w:rPr>
          <w:rFonts w:ascii="Arial" w:eastAsia="Times New Roman" w:hAnsi="Arial" w:cs="Arial"/>
          <w:i/>
          <w:shd w:val="clear" w:color="auto" w:fill="FFFFFF"/>
          <w:lang w:val="ro-RO" w:eastAsia="ro-RO"/>
        </w:rPr>
        <w:br/>
        <w:t>- organizarea de şantier se va realiza în afara zonei de lucru, iar eventualele alimentări cu combustibil ale utilajelor se vor face numai in incinta organizării de şantier pentru a se evita poluarea apelor;</w:t>
      </w:r>
      <w:r w:rsidRPr="000F0F81">
        <w:rPr>
          <w:rFonts w:ascii="Arial" w:eastAsia="Times New Roman" w:hAnsi="Arial" w:cs="Arial"/>
          <w:i/>
          <w:shd w:val="clear" w:color="auto" w:fill="FFFFFF"/>
          <w:lang w:val="ro-RO" w:eastAsia="ro-RO"/>
        </w:rPr>
        <w:br/>
        <w:t>- cele mai importante noxe evacuate în atmosferă sunt gazele de eşapament de la maşini şi utilaje; acestea sunt verificate periodic prin unităţi de service auto, fiind admise în circulaţie doar cele corespunzătoare normelor în vigoare;</w:t>
      </w:r>
    </w:p>
    <w:p w:rsidR="001F0E10" w:rsidRPr="000F0F81" w:rsidRDefault="001F0E10" w:rsidP="001F0E10">
      <w:pPr>
        <w:autoSpaceDE w:val="0"/>
        <w:autoSpaceDN w:val="0"/>
        <w:adjustRightInd w:val="0"/>
        <w:spacing w:after="0" w:line="240" w:lineRule="auto"/>
        <w:jc w:val="both"/>
        <w:rPr>
          <w:rFonts w:ascii="Arial" w:eastAsia="Times New Roman" w:hAnsi="Arial" w:cs="Arial"/>
          <w:i/>
          <w:lang w:val="ro-RO" w:eastAsia="ro-RO"/>
        </w:rPr>
      </w:pPr>
      <w:r w:rsidRPr="000F0F81">
        <w:rPr>
          <w:rFonts w:ascii="Arial" w:eastAsia="Times New Roman" w:hAnsi="Arial" w:cs="Arial"/>
          <w:b/>
          <w:i/>
          <w:lang w:val="ro-RO" w:eastAsia="ro-RO"/>
        </w:rPr>
        <w:t>f) riscurile de accidente majore și/sau dezastre relevante pentru proiectul în cauză, inclusiv cele cauzate de schimbările climatice, conform informațiilor științifice:</w:t>
      </w:r>
      <w:r w:rsidRPr="000F0F81">
        <w:rPr>
          <w:rFonts w:ascii="Arial" w:eastAsia="Times New Roman" w:hAnsi="Arial" w:cs="Arial"/>
          <w:i/>
          <w:lang w:val="ro-RO" w:eastAsia="ro-RO"/>
        </w:rPr>
        <w:t xml:space="preserve"> </w:t>
      </w:r>
    </w:p>
    <w:p w:rsidR="001F0E10" w:rsidRPr="000F0F81" w:rsidRDefault="001F0E10" w:rsidP="001F0E10">
      <w:pPr>
        <w:spacing w:after="0" w:line="240" w:lineRule="auto"/>
        <w:jc w:val="both"/>
        <w:rPr>
          <w:rFonts w:ascii="Arial" w:eastAsia="Times New Roman" w:hAnsi="Arial" w:cs="Arial"/>
          <w:i/>
          <w:lang w:val="ro-RO" w:eastAsia="ro-RO"/>
        </w:rPr>
      </w:pPr>
      <w:r w:rsidRPr="000F0F81">
        <w:rPr>
          <w:rFonts w:ascii="Arial" w:eastAsia="Times New Roman" w:hAnsi="Arial" w:cs="Arial"/>
          <w:i/>
          <w:lang w:val="ro-RO" w:eastAsia="ro-RO"/>
        </w:rPr>
        <w:t>- substanțele periculoase prezente pe amplasamanent:</w:t>
      </w:r>
    </w:p>
    <w:p w:rsidR="001F0E10" w:rsidRPr="000F0F81" w:rsidRDefault="001F0E10" w:rsidP="001F0E10">
      <w:pPr>
        <w:spacing w:after="0" w:line="240" w:lineRule="auto"/>
        <w:ind w:firstLine="708"/>
        <w:jc w:val="both"/>
        <w:rPr>
          <w:rFonts w:ascii="Arial" w:eastAsia="Times New Roman" w:hAnsi="Arial" w:cs="Arial"/>
          <w:i/>
          <w:lang w:val="ro-RO" w:eastAsia="ro-RO"/>
        </w:rPr>
      </w:pPr>
      <w:r w:rsidRPr="000F0F81">
        <w:rPr>
          <w:rFonts w:ascii="Arial" w:eastAsia="Times New Roman" w:hAnsi="Arial" w:cs="Arial"/>
          <w:i/>
          <w:lang w:val="ro-RO" w:eastAsia="ro-RO"/>
        </w:rPr>
        <w:t>- în faza de implementare a proiectului: combustibili, care se vor aproviziona pe măsura consumului;</w:t>
      </w:r>
    </w:p>
    <w:p w:rsidR="001F0E10" w:rsidRPr="000F0F81" w:rsidRDefault="001F0E10" w:rsidP="001F0E10">
      <w:pPr>
        <w:spacing w:after="0" w:line="240" w:lineRule="auto"/>
        <w:ind w:firstLine="708"/>
        <w:jc w:val="both"/>
        <w:rPr>
          <w:rFonts w:ascii="Arial" w:eastAsia="Times New Roman" w:hAnsi="Arial" w:cs="Arial"/>
          <w:i/>
          <w:lang w:val="ro-RO" w:eastAsia="ro-RO"/>
        </w:rPr>
      </w:pPr>
      <w:r w:rsidRPr="000F0F81">
        <w:rPr>
          <w:rFonts w:ascii="Arial" w:eastAsia="Times New Roman" w:hAnsi="Arial" w:cs="Arial"/>
          <w:i/>
          <w:lang w:val="ro-RO" w:eastAsia="ro-RO"/>
        </w:rPr>
        <w:t xml:space="preserve"> - în etapa de funcționare: nu este cazul;</w:t>
      </w:r>
    </w:p>
    <w:p w:rsidR="001F0E10" w:rsidRPr="000F0F81" w:rsidRDefault="001F0E10" w:rsidP="001F0E10">
      <w:pPr>
        <w:autoSpaceDE w:val="0"/>
        <w:autoSpaceDN w:val="0"/>
        <w:adjustRightInd w:val="0"/>
        <w:spacing w:after="0" w:line="240" w:lineRule="auto"/>
        <w:jc w:val="both"/>
        <w:rPr>
          <w:rFonts w:ascii="Arial" w:eastAsia="Times New Roman" w:hAnsi="Arial" w:cs="Arial"/>
          <w:i/>
          <w:lang w:val="ro-RO" w:eastAsia="ro-RO"/>
        </w:rPr>
      </w:pPr>
      <w:r w:rsidRPr="000F0F81">
        <w:rPr>
          <w:rFonts w:ascii="Arial" w:eastAsia="Times New Roman" w:hAnsi="Arial" w:cs="Arial"/>
          <w:b/>
          <w:lang w:val="ro-RO" w:eastAsia="ro-RO"/>
        </w:rPr>
        <w:t>g)</w:t>
      </w:r>
      <w:r w:rsidRPr="000F0F81">
        <w:rPr>
          <w:rFonts w:ascii="Arial" w:eastAsia="Times New Roman" w:hAnsi="Arial" w:cs="Arial"/>
          <w:lang w:val="ro-RO" w:eastAsia="ro-RO"/>
        </w:rPr>
        <w:t xml:space="preserve"> </w:t>
      </w:r>
      <w:r w:rsidRPr="000F0F81">
        <w:rPr>
          <w:rFonts w:ascii="Arial" w:eastAsia="Times New Roman" w:hAnsi="Arial" w:cs="Arial"/>
          <w:b/>
          <w:i/>
          <w:lang w:val="ro-RO" w:eastAsia="ro-RO"/>
        </w:rPr>
        <w:t>riscurile pentru sănătatea umană (de ex., din cauza contaminarii apei sau a poluarii atmosferice):</w:t>
      </w:r>
      <w:r w:rsidRPr="000F0F81">
        <w:rPr>
          <w:rFonts w:ascii="Arial" w:eastAsia="Times New Roman" w:hAnsi="Arial" w:cs="Arial"/>
          <w:lang w:val="ro-RO" w:eastAsia="ro-RO"/>
        </w:rPr>
        <w:t xml:space="preserve"> </w:t>
      </w:r>
      <w:r w:rsidRPr="000F0F81">
        <w:rPr>
          <w:rFonts w:ascii="Arial" w:eastAsia="Times New Roman" w:hAnsi="Arial" w:cs="Arial"/>
          <w:bCs/>
          <w:i/>
          <w:lang w:val="ro-RO" w:eastAsia="ro-RO"/>
        </w:rPr>
        <w:t>proiectul nu va avea un impact negativ asupra sănătății umane;</w:t>
      </w:r>
    </w:p>
    <w:p w:rsidR="0090161F" w:rsidRDefault="0090161F" w:rsidP="001F0E10">
      <w:pPr>
        <w:spacing w:after="0" w:line="240" w:lineRule="auto"/>
        <w:jc w:val="both"/>
        <w:rPr>
          <w:rFonts w:ascii="Arial" w:eastAsia="Times New Roman" w:hAnsi="Arial" w:cs="Arial"/>
          <w:b/>
          <w:lang w:val="ro-RO" w:eastAsia="ro-RO"/>
        </w:rPr>
      </w:pPr>
    </w:p>
    <w:p w:rsidR="001F0E10" w:rsidRPr="000F0F81" w:rsidRDefault="001F0E10" w:rsidP="001F0E10">
      <w:pPr>
        <w:spacing w:after="0" w:line="240" w:lineRule="auto"/>
        <w:jc w:val="both"/>
        <w:rPr>
          <w:rFonts w:ascii="Arial" w:eastAsia="Times New Roman" w:hAnsi="Arial" w:cs="Arial"/>
          <w:b/>
          <w:lang w:val="ro-RO" w:eastAsia="ro-RO"/>
        </w:rPr>
      </w:pPr>
      <w:r w:rsidRPr="000F0F81">
        <w:rPr>
          <w:rFonts w:ascii="Arial" w:eastAsia="Times New Roman" w:hAnsi="Arial" w:cs="Arial"/>
          <w:b/>
          <w:lang w:val="ro-RO" w:eastAsia="ro-RO"/>
        </w:rPr>
        <w:t xml:space="preserve">2. Amplasarea proiectelor: </w:t>
      </w:r>
    </w:p>
    <w:p w:rsidR="001F0E10" w:rsidRPr="000F0F81" w:rsidRDefault="001F0E10" w:rsidP="001F0E10">
      <w:pPr>
        <w:spacing w:after="0" w:line="240" w:lineRule="auto"/>
        <w:jc w:val="both"/>
        <w:rPr>
          <w:rFonts w:ascii="Arial" w:eastAsia="Times New Roman" w:hAnsi="Arial" w:cs="Arial"/>
          <w:b/>
          <w:lang w:val="ro-RO" w:eastAsia="ro-RO"/>
        </w:rPr>
      </w:pPr>
      <w:r w:rsidRPr="000F0F81">
        <w:rPr>
          <w:rFonts w:ascii="Arial" w:eastAsia="Times New Roman" w:hAnsi="Arial" w:cs="Arial"/>
          <w:b/>
          <w:lang w:val="ro-RO" w:eastAsia="ro-RO"/>
        </w:rPr>
        <w:t>2.1</w:t>
      </w:r>
      <w:r w:rsidRPr="000F0F81">
        <w:rPr>
          <w:rFonts w:ascii="Arial" w:eastAsia="Times New Roman" w:hAnsi="Arial" w:cs="Arial"/>
          <w:lang w:val="ro-RO" w:eastAsia="ro-RO"/>
        </w:rPr>
        <w:t xml:space="preserve"> </w:t>
      </w:r>
      <w:r w:rsidRPr="000F0F81">
        <w:rPr>
          <w:rFonts w:ascii="Arial" w:eastAsia="Times New Roman" w:hAnsi="Arial" w:cs="Arial"/>
          <w:b/>
          <w:lang w:val="ro-RO" w:eastAsia="ro-RO"/>
        </w:rPr>
        <w:t xml:space="preserve">utilizarea actuală şi aprobată a terenurilor: </w:t>
      </w:r>
    </w:p>
    <w:p w:rsidR="001F0E10" w:rsidRPr="000F0F81" w:rsidRDefault="001F0E10" w:rsidP="001F0E10">
      <w:pPr>
        <w:spacing w:after="0" w:line="240" w:lineRule="auto"/>
        <w:jc w:val="both"/>
        <w:rPr>
          <w:rFonts w:ascii="Arial" w:eastAsia="Times New Roman" w:hAnsi="Arial" w:cs="Arial"/>
          <w:i/>
          <w:iCs/>
          <w:lang w:val="ro-RO" w:eastAsia="ro-RO"/>
        </w:rPr>
      </w:pPr>
      <w:r w:rsidRPr="000F0F81">
        <w:rPr>
          <w:rFonts w:ascii="Arial" w:eastAsia="Times New Roman" w:hAnsi="Arial" w:cs="Arial"/>
          <w:lang w:val="ro-RO" w:eastAsia="ro-RO"/>
        </w:rPr>
        <w:t xml:space="preserve">- </w:t>
      </w:r>
      <w:r w:rsidRPr="000F0F81">
        <w:rPr>
          <w:rFonts w:ascii="Arial" w:eastAsia="Times New Roman" w:hAnsi="Arial" w:cs="Arial"/>
          <w:iCs/>
          <w:lang w:val="ro-RO" w:eastAsia="ro-RO"/>
        </w:rPr>
        <w:t>c</w:t>
      </w:r>
      <w:r w:rsidRPr="000F0F81">
        <w:rPr>
          <w:rFonts w:ascii="Arial" w:eastAsia="Times New Roman" w:hAnsi="Arial" w:cs="Arial"/>
          <w:i/>
          <w:iCs/>
          <w:lang w:val="ro-RO" w:eastAsia="ro-RO"/>
        </w:rPr>
        <w:t xml:space="preserve">onform Certificatului de Urbanism </w:t>
      </w:r>
      <w:r w:rsidRPr="000F0F81">
        <w:rPr>
          <w:rFonts w:ascii="Arial" w:eastAsia="Times New Roman" w:hAnsi="Arial" w:cs="Arial"/>
          <w:i/>
          <w:lang w:val="ro-RO" w:eastAsia="ro-RO"/>
        </w:rPr>
        <w:t>n</w:t>
      </w:r>
      <w:r w:rsidRPr="000F0F81">
        <w:rPr>
          <w:rFonts w:ascii="Arial" w:eastAsia="Times New Roman" w:hAnsi="Arial" w:cs="Arial"/>
          <w:i/>
          <w:iCs/>
          <w:lang w:val="ro-RO" w:eastAsia="ro-RO"/>
        </w:rPr>
        <w:t xml:space="preserve">r. 790 din 15.04.2019, terenul se află în zona </w:t>
      </w:r>
      <w:r w:rsidRPr="000F0F81">
        <w:rPr>
          <w:rFonts w:ascii="Arial" w:eastAsia="Times New Roman" w:hAnsi="Arial" w:cs="Arial"/>
          <w:i/>
          <w:lang w:val="ro-RO" w:eastAsia="ro-RO"/>
        </w:rPr>
        <w:t>intravilană a municipiului Bistrița</w:t>
      </w:r>
      <w:r w:rsidRPr="000F0F81">
        <w:rPr>
          <w:rFonts w:ascii="Arial" w:eastAsia="Times New Roman" w:hAnsi="Arial" w:cs="Arial"/>
          <w:i/>
          <w:iCs/>
          <w:lang w:val="ro-RO" w:eastAsia="ro-RO"/>
        </w:rPr>
        <w:t>;</w:t>
      </w:r>
    </w:p>
    <w:p w:rsidR="001F0E10" w:rsidRPr="000F0F81" w:rsidRDefault="001F0E10" w:rsidP="001F0E10">
      <w:pPr>
        <w:spacing w:after="0" w:line="240" w:lineRule="auto"/>
        <w:jc w:val="both"/>
        <w:rPr>
          <w:rFonts w:ascii="Arial" w:eastAsia="Times New Roman" w:hAnsi="Arial" w:cs="Arial"/>
          <w:i/>
          <w:lang w:val="ro-RO" w:eastAsia="ro-RO"/>
        </w:rPr>
      </w:pPr>
      <w:r w:rsidRPr="000F0F81">
        <w:rPr>
          <w:rFonts w:ascii="Arial" w:eastAsia="Times New Roman" w:hAnsi="Arial" w:cs="Arial"/>
          <w:b/>
          <w:lang w:val="ro-RO" w:eastAsia="ro-RO"/>
        </w:rPr>
        <w:t xml:space="preserve">2.2 bogăţia, disponibilitatea, calitatea şi capacitatea de regenerare relative ale resurselor naturale, inclusiv solul, terenurile, apa şi biodiversitatea, din zonă şi din subteranul acesteia: </w:t>
      </w:r>
      <w:r w:rsidRPr="000F0F81">
        <w:rPr>
          <w:rFonts w:ascii="Arial" w:eastAsia="Times New Roman" w:hAnsi="Arial" w:cs="Arial"/>
          <w:i/>
          <w:lang w:val="ro-RO" w:eastAsia="ro-RO"/>
        </w:rPr>
        <w:t>resursele naturale utilizate pentru realizarea proiectului sunt disponibile în zonă;</w:t>
      </w:r>
    </w:p>
    <w:p w:rsidR="001F0E10" w:rsidRPr="000F0F81" w:rsidRDefault="001F0E10" w:rsidP="001F0E10">
      <w:pPr>
        <w:autoSpaceDE w:val="0"/>
        <w:autoSpaceDN w:val="0"/>
        <w:adjustRightInd w:val="0"/>
        <w:spacing w:after="0" w:line="240" w:lineRule="auto"/>
        <w:jc w:val="both"/>
        <w:rPr>
          <w:rFonts w:ascii="Arial" w:eastAsia="Times New Roman" w:hAnsi="Arial" w:cs="Arial"/>
          <w:b/>
          <w:lang w:val="ro-RO" w:eastAsia="ro-RO"/>
        </w:rPr>
      </w:pPr>
      <w:r w:rsidRPr="000F0F81">
        <w:rPr>
          <w:rFonts w:ascii="Arial" w:eastAsia="Times New Roman" w:hAnsi="Arial" w:cs="Arial"/>
          <w:b/>
          <w:lang w:val="ro-RO" w:eastAsia="ro-RO"/>
        </w:rPr>
        <w:t>2.3</w:t>
      </w:r>
      <w:r w:rsidRPr="000F0F81">
        <w:rPr>
          <w:rFonts w:ascii="Arial" w:eastAsia="Times New Roman" w:hAnsi="Arial" w:cs="Arial"/>
          <w:i/>
          <w:lang w:val="ro-RO" w:eastAsia="ro-RO"/>
        </w:rPr>
        <w:t xml:space="preserve"> </w:t>
      </w:r>
      <w:r w:rsidRPr="000F0F81">
        <w:rPr>
          <w:rFonts w:ascii="Arial" w:eastAsia="Times New Roman" w:hAnsi="Arial" w:cs="Arial"/>
          <w:b/>
          <w:lang w:val="ro-RO" w:eastAsia="ro-RO"/>
        </w:rPr>
        <w:t>capacitatea de absorbţie a mediului natural, acordându-se o atenţie specială următoarelor zone:</w:t>
      </w:r>
    </w:p>
    <w:p w:rsidR="001F0E10" w:rsidRPr="000F0F81" w:rsidRDefault="001F0E10" w:rsidP="001F0E10">
      <w:pPr>
        <w:spacing w:after="0" w:line="240" w:lineRule="auto"/>
        <w:jc w:val="both"/>
        <w:rPr>
          <w:rFonts w:ascii="Arial" w:eastAsia="Times New Roman" w:hAnsi="Arial" w:cs="Arial"/>
          <w:i/>
          <w:lang w:val="ro-RO" w:eastAsia="ro-RO"/>
        </w:rPr>
      </w:pPr>
      <w:r w:rsidRPr="000F0F81">
        <w:rPr>
          <w:rFonts w:ascii="Arial" w:eastAsia="Times New Roman" w:hAnsi="Arial" w:cs="Arial"/>
          <w:b/>
          <w:lang w:val="ro-RO" w:eastAsia="ro-RO"/>
        </w:rPr>
        <w:t>a)</w:t>
      </w:r>
      <w:r w:rsidRPr="000F0F81">
        <w:rPr>
          <w:rFonts w:ascii="Arial" w:eastAsia="Times New Roman" w:hAnsi="Arial" w:cs="Arial"/>
          <w:lang w:val="ro-RO" w:eastAsia="ro-RO"/>
        </w:rPr>
        <w:t xml:space="preserve"> zone umede, zone riverane, guri ale râurilor: </w:t>
      </w:r>
      <w:r w:rsidRPr="000F0F81">
        <w:rPr>
          <w:rFonts w:ascii="Arial" w:eastAsia="Times New Roman" w:hAnsi="Arial" w:cs="Arial"/>
          <w:i/>
          <w:lang w:val="ro-RO" w:eastAsia="ro-RO"/>
        </w:rPr>
        <w:t xml:space="preserve">podul existent traversează pârâul Ghinda; </w:t>
      </w:r>
    </w:p>
    <w:p w:rsidR="001F0E10" w:rsidRPr="000F0F81" w:rsidRDefault="001F0E10" w:rsidP="001F0E10">
      <w:pPr>
        <w:spacing w:after="0" w:line="240" w:lineRule="auto"/>
        <w:jc w:val="both"/>
        <w:rPr>
          <w:rFonts w:ascii="Arial" w:eastAsia="Times New Roman" w:hAnsi="Arial" w:cs="Arial"/>
          <w:i/>
          <w:lang w:val="ro-RO" w:eastAsia="ro-RO"/>
        </w:rPr>
      </w:pPr>
      <w:r w:rsidRPr="000F0F81">
        <w:rPr>
          <w:rFonts w:ascii="Arial" w:eastAsia="Times New Roman" w:hAnsi="Arial" w:cs="Arial"/>
          <w:b/>
          <w:lang w:val="ro-RO" w:eastAsia="ro-RO"/>
        </w:rPr>
        <w:t>b)</w:t>
      </w:r>
      <w:r w:rsidRPr="000F0F81">
        <w:rPr>
          <w:rFonts w:ascii="Arial" w:eastAsia="Times New Roman" w:hAnsi="Arial" w:cs="Arial"/>
          <w:lang w:val="ro-RO" w:eastAsia="ro-RO"/>
        </w:rPr>
        <w:t xml:space="preserve"> zone costiere şi mediul marin:</w:t>
      </w:r>
      <w:r w:rsidRPr="000F0F81">
        <w:rPr>
          <w:rFonts w:ascii="Arial" w:eastAsia="Times New Roman" w:hAnsi="Arial" w:cs="Arial"/>
          <w:i/>
          <w:lang w:val="ro-RO" w:eastAsia="ro-RO"/>
        </w:rPr>
        <w:t xml:space="preserve"> proiectul nu este amplasat în zonă costieră sau mediu marin;</w:t>
      </w:r>
    </w:p>
    <w:p w:rsidR="001F0E10" w:rsidRPr="000F0F81" w:rsidRDefault="001F0E10" w:rsidP="001F0E10">
      <w:pPr>
        <w:spacing w:after="0" w:line="240" w:lineRule="auto"/>
        <w:jc w:val="both"/>
        <w:rPr>
          <w:rFonts w:ascii="Arial" w:eastAsia="Times New Roman" w:hAnsi="Arial" w:cs="Arial"/>
          <w:i/>
          <w:lang w:val="ro-RO" w:eastAsia="ro-RO"/>
        </w:rPr>
      </w:pPr>
      <w:r w:rsidRPr="000F0F81">
        <w:rPr>
          <w:rFonts w:ascii="Arial" w:eastAsia="Times New Roman" w:hAnsi="Arial" w:cs="Arial"/>
          <w:b/>
          <w:lang w:val="ro-RO" w:eastAsia="ro-RO"/>
        </w:rPr>
        <w:t>c)</w:t>
      </w:r>
      <w:r w:rsidRPr="000F0F81">
        <w:rPr>
          <w:rFonts w:ascii="Arial" w:eastAsia="Times New Roman" w:hAnsi="Arial" w:cs="Arial"/>
          <w:lang w:val="ro-RO" w:eastAsia="ro-RO"/>
        </w:rPr>
        <w:t xml:space="preserve"> zonele montane şi forestiere: </w:t>
      </w:r>
      <w:r w:rsidRPr="000F0F81">
        <w:rPr>
          <w:rFonts w:ascii="Arial" w:eastAsia="Times New Roman" w:hAnsi="Arial" w:cs="Arial"/>
          <w:i/>
          <w:lang w:val="ro-RO" w:eastAsia="ro-RO"/>
        </w:rPr>
        <w:t>proiectul nu se află amplasat în zonă montană sau costieră;</w:t>
      </w:r>
    </w:p>
    <w:p w:rsidR="001F0E10" w:rsidRPr="000F0F81" w:rsidRDefault="001F0E10" w:rsidP="001F0E10">
      <w:pPr>
        <w:spacing w:after="0" w:line="240" w:lineRule="auto"/>
        <w:jc w:val="both"/>
        <w:rPr>
          <w:rFonts w:ascii="Arial" w:eastAsia="Times New Roman" w:hAnsi="Arial" w:cs="Arial"/>
          <w:i/>
          <w:lang w:val="ro-RO" w:eastAsia="ro-RO"/>
        </w:rPr>
      </w:pPr>
      <w:r w:rsidRPr="000F0F81">
        <w:rPr>
          <w:rFonts w:ascii="Arial" w:eastAsia="Times New Roman" w:hAnsi="Arial" w:cs="Arial"/>
          <w:b/>
          <w:lang w:val="ro-RO" w:eastAsia="ro-RO"/>
        </w:rPr>
        <w:t>d)</w:t>
      </w:r>
      <w:r w:rsidRPr="000F0F81">
        <w:rPr>
          <w:rFonts w:ascii="Arial" w:eastAsia="Times New Roman" w:hAnsi="Arial" w:cs="Arial"/>
          <w:lang w:val="ro-RO" w:eastAsia="ro-RO"/>
        </w:rPr>
        <w:t xml:space="preserve"> arii naturale protejate de interes naţional, comunitar, internaţional: </w:t>
      </w:r>
      <w:r w:rsidRPr="000F0F81">
        <w:rPr>
          <w:rFonts w:ascii="Arial" w:eastAsia="Times New Roman" w:hAnsi="Arial" w:cs="Arial"/>
          <w:i/>
          <w:lang w:val="ro-RO" w:eastAsia="ro-RO"/>
        </w:rPr>
        <w:t>proiectul nu este amplasat în arie naturală protejată de interes național, comunitar, internațional;</w:t>
      </w:r>
    </w:p>
    <w:p w:rsidR="001F0E10" w:rsidRPr="000F0F81" w:rsidRDefault="001F0E10" w:rsidP="001F0E10">
      <w:pPr>
        <w:tabs>
          <w:tab w:val="left" w:pos="709"/>
        </w:tabs>
        <w:spacing w:after="0" w:line="240" w:lineRule="auto"/>
        <w:jc w:val="both"/>
        <w:rPr>
          <w:rFonts w:ascii="Arial" w:eastAsia="Times New Roman" w:hAnsi="Arial" w:cs="Arial"/>
          <w:i/>
          <w:lang w:val="ro-RO"/>
        </w:rPr>
      </w:pPr>
      <w:r w:rsidRPr="000F0F81">
        <w:rPr>
          <w:rFonts w:ascii="Arial" w:eastAsia="Times New Roman" w:hAnsi="Arial" w:cs="Arial"/>
          <w:b/>
          <w:lang w:val="ro-RO"/>
        </w:rPr>
        <w:lastRenderedPageBreak/>
        <w:t>e)</w:t>
      </w:r>
      <w:r w:rsidRPr="000F0F81">
        <w:rPr>
          <w:rFonts w:ascii="Arial" w:eastAsia="Times New Roman" w:hAnsi="Arial" w:cs="Arial"/>
          <w:lang w:val="ro-RO"/>
        </w:rPr>
        <w:t xml:space="preserve">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0F0F81">
        <w:rPr>
          <w:rFonts w:ascii="Arial" w:eastAsia="Times New Roman" w:hAnsi="Arial" w:cs="Arial"/>
          <w:i/>
          <w:lang w:val="ro-RO"/>
        </w:rPr>
        <w:t xml:space="preserve"> proiectul nu este amplasat în arie naturală protejată;</w:t>
      </w:r>
    </w:p>
    <w:p w:rsidR="001F0E10" w:rsidRPr="000F0F81" w:rsidRDefault="001F0E10" w:rsidP="001F0E10">
      <w:pPr>
        <w:autoSpaceDE w:val="0"/>
        <w:autoSpaceDN w:val="0"/>
        <w:adjustRightInd w:val="0"/>
        <w:spacing w:after="0" w:line="240" w:lineRule="auto"/>
        <w:jc w:val="both"/>
        <w:rPr>
          <w:rFonts w:ascii="Arial" w:eastAsia="Times New Roman" w:hAnsi="Arial" w:cs="Arial"/>
          <w:i/>
          <w:lang w:val="ro-RO" w:eastAsia="ro-RO"/>
        </w:rPr>
      </w:pPr>
      <w:r w:rsidRPr="000F0F81">
        <w:rPr>
          <w:rFonts w:ascii="Arial" w:eastAsia="Times New Roman" w:hAnsi="Arial" w:cs="Arial"/>
          <w:b/>
          <w:lang w:val="ro-RO" w:eastAsia="ro-RO"/>
        </w:rPr>
        <w:t>f)</w:t>
      </w:r>
      <w:r w:rsidRPr="000F0F81">
        <w:rPr>
          <w:rFonts w:ascii="Arial" w:eastAsia="Times New Roman" w:hAnsi="Arial" w:cs="Arial"/>
          <w:lang w:val="ro-RO" w:eastAsia="ro-RO"/>
        </w:rPr>
        <w:t xml:space="preserve"> zonele în care au existat deja cazuri de nerespectare</w:t>
      </w:r>
      <w:r w:rsidRPr="000F0F81">
        <w:rPr>
          <w:rFonts w:ascii="Arial" w:eastAsia="Times New Roman" w:hAnsi="Arial" w:cs="Arial"/>
          <w:i/>
          <w:lang w:val="ro-RO" w:eastAsia="ro-RO"/>
        </w:rPr>
        <w:t xml:space="preserve"> a </w:t>
      </w:r>
      <w:r w:rsidRPr="000F0F81">
        <w:rPr>
          <w:rFonts w:ascii="Arial" w:eastAsia="Times New Roman" w:hAnsi="Arial" w:cs="Arial"/>
          <w:lang w:val="ro-RO" w:eastAsia="ro-RO"/>
        </w:rPr>
        <w:t xml:space="preserve">standardelor de calitate a mediului prevăzute de legislaţia naţională şi la nivelul Uniunii Europene şi relevante pentru proiect sau în care se consideră că există astfel de cazuri: </w:t>
      </w:r>
      <w:r w:rsidRPr="000F0F81">
        <w:rPr>
          <w:rFonts w:ascii="Arial" w:eastAsia="Times New Roman" w:hAnsi="Arial" w:cs="Arial"/>
          <w:i/>
          <w:lang w:val="ro-RO" w:eastAsia="ro-RO"/>
        </w:rPr>
        <w:t>proiectul nu este amplasat într-o astfel de zonă;</w:t>
      </w:r>
    </w:p>
    <w:p w:rsidR="001F0E10" w:rsidRPr="000F0F81" w:rsidRDefault="001F0E10" w:rsidP="001F0E10">
      <w:pPr>
        <w:tabs>
          <w:tab w:val="left" w:pos="709"/>
        </w:tabs>
        <w:spacing w:after="0" w:line="240" w:lineRule="auto"/>
        <w:jc w:val="both"/>
        <w:rPr>
          <w:rFonts w:ascii="Arial" w:eastAsia="Times New Roman" w:hAnsi="Arial" w:cs="Arial"/>
          <w:i/>
          <w:lang w:val="ro-RO"/>
        </w:rPr>
      </w:pPr>
      <w:r w:rsidRPr="000F0F81">
        <w:rPr>
          <w:rFonts w:ascii="Arial" w:eastAsia="Times New Roman" w:hAnsi="Arial" w:cs="Arial"/>
          <w:b/>
          <w:lang w:val="ro-RO"/>
        </w:rPr>
        <w:t>g)</w:t>
      </w:r>
      <w:r w:rsidRPr="000F0F81">
        <w:rPr>
          <w:rFonts w:ascii="Arial" w:eastAsia="Times New Roman" w:hAnsi="Arial" w:cs="Arial"/>
          <w:lang w:val="ro-RO"/>
        </w:rPr>
        <w:t xml:space="preserve"> zonele cu o densitate mare a populației</w:t>
      </w:r>
      <w:r w:rsidRPr="000F0F81">
        <w:rPr>
          <w:rFonts w:ascii="Arial" w:eastAsia="Times New Roman" w:hAnsi="Arial" w:cs="Arial"/>
          <w:i/>
          <w:lang w:val="ro-RO"/>
        </w:rPr>
        <w:t xml:space="preserve">: </w:t>
      </w:r>
    </w:p>
    <w:p w:rsidR="001F0E10" w:rsidRPr="000F0F81" w:rsidRDefault="001F0E10" w:rsidP="001F0E10">
      <w:pPr>
        <w:tabs>
          <w:tab w:val="left" w:pos="709"/>
        </w:tabs>
        <w:spacing w:after="0" w:line="240" w:lineRule="auto"/>
        <w:jc w:val="both"/>
        <w:rPr>
          <w:rFonts w:ascii="Arial" w:eastAsia="Times New Roman" w:hAnsi="Arial" w:cs="Arial"/>
          <w:i/>
          <w:lang w:val="ro-RO"/>
        </w:rPr>
      </w:pPr>
      <w:r w:rsidRPr="000F0F81">
        <w:rPr>
          <w:rFonts w:ascii="Arial" w:eastAsia="Times New Roman" w:hAnsi="Arial" w:cs="Arial"/>
          <w:i/>
          <w:lang w:val="ro-RO"/>
        </w:rPr>
        <w:t xml:space="preserve">- în zona amplasamentului propus nu există obiective protejate şi/sau de interes public, </w:t>
      </w:r>
    </w:p>
    <w:p w:rsidR="001F0E10" w:rsidRPr="000F0F81" w:rsidRDefault="001F0E10" w:rsidP="001F0E10">
      <w:pPr>
        <w:tabs>
          <w:tab w:val="left" w:pos="709"/>
        </w:tabs>
        <w:spacing w:after="0" w:line="240" w:lineRule="auto"/>
        <w:jc w:val="both"/>
        <w:rPr>
          <w:rFonts w:ascii="Arial" w:eastAsia="Times New Roman" w:hAnsi="Arial" w:cs="Arial"/>
          <w:lang w:val="ro-RO"/>
        </w:rPr>
      </w:pPr>
      <w:r w:rsidRPr="000F0F81">
        <w:rPr>
          <w:rFonts w:ascii="Arial" w:eastAsia="Times New Roman" w:hAnsi="Arial" w:cs="Arial"/>
          <w:b/>
          <w:lang w:val="ro-RO"/>
        </w:rPr>
        <w:t>h)</w:t>
      </w:r>
      <w:r w:rsidRPr="000F0F81">
        <w:rPr>
          <w:rFonts w:ascii="Arial" w:eastAsia="Times New Roman" w:hAnsi="Arial" w:cs="Arial"/>
          <w:lang w:val="ro-RO"/>
        </w:rPr>
        <w:t xml:space="preserve"> peisaje şi situri importante din punct de vedere istoric, cultural sau arheologic: </w:t>
      </w:r>
    </w:p>
    <w:p w:rsidR="001F0E10" w:rsidRPr="000F0F81" w:rsidRDefault="001F0E10" w:rsidP="001F0E10">
      <w:pPr>
        <w:tabs>
          <w:tab w:val="left" w:pos="709"/>
        </w:tabs>
        <w:spacing w:after="0" w:line="240" w:lineRule="auto"/>
        <w:jc w:val="both"/>
        <w:rPr>
          <w:rFonts w:ascii="Arial" w:eastAsia="Times New Roman" w:hAnsi="Arial" w:cs="Arial"/>
          <w:i/>
          <w:lang w:val="ro-RO"/>
        </w:rPr>
      </w:pPr>
      <w:r w:rsidRPr="000F0F81">
        <w:rPr>
          <w:rFonts w:ascii="Arial" w:eastAsia="Times New Roman" w:hAnsi="Arial" w:cs="Arial"/>
          <w:lang w:val="ro-RO"/>
        </w:rPr>
        <w:t xml:space="preserve">- </w:t>
      </w:r>
      <w:r w:rsidRPr="000F0F81">
        <w:rPr>
          <w:rFonts w:ascii="Arial" w:eastAsia="Times New Roman" w:hAnsi="Arial" w:cs="Arial"/>
          <w:i/>
          <w:lang w:val="ro-RO"/>
        </w:rPr>
        <w:t>proiectul nu este amplasat în zonă cu peisaje şi situri importante din punct de vedere istoric, cultural și arheologic.</w:t>
      </w:r>
    </w:p>
    <w:p w:rsidR="0090161F" w:rsidRDefault="0090161F" w:rsidP="001F0E10">
      <w:pPr>
        <w:spacing w:after="0" w:line="240" w:lineRule="auto"/>
        <w:jc w:val="both"/>
        <w:rPr>
          <w:rFonts w:ascii="Arial" w:eastAsia="Times New Roman" w:hAnsi="Arial" w:cs="Arial"/>
          <w:b/>
          <w:lang w:val="ro-RO" w:eastAsia="ro-RO"/>
        </w:rPr>
      </w:pPr>
    </w:p>
    <w:p w:rsidR="001F0E10" w:rsidRPr="000F0F81" w:rsidRDefault="001F0E10" w:rsidP="001F0E10">
      <w:pPr>
        <w:spacing w:after="0" w:line="240" w:lineRule="auto"/>
        <w:jc w:val="both"/>
        <w:rPr>
          <w:rFonts w:ascii="Arial" w:eastAsia="Times New Roman" w:hAnsi="Arial" w:cs="Arial"/>
          <w:b/>
          <w:lang w:val="ro-RO" w:eastAsia="ro-RO"/>
        </w:rPr>
      </w:pPr>
      <w:r w:rsidRPr="000F0F81">
        <w:rPr>
          <w:rFonts w:ascii="Arial" w:eastAsia="Times New Roman" w:hAnsi="Arial" w:cs="Arial"/>
          <w:b/>
          <w:lang w:val="ro-RO" w:eastAsia="ro-RO"/>
        </w:rPr>
        <w:t>3. Tipurile și caracteristicile impactului potenţial:</w:t>
      </w:r>
    </w:p>
    <w:p w:rsidR="001F0E10" w:rsidRPr="000F0F81" w:rsidRDefault="001F0E10" w:rsidP="001F0E10">
      <w:pPr>
        <w:spacing w:after="0" w:line="240" w:lineRule="auto"/>
        <w:jc w:val="both"/>
        <w:rPr>
          <w:rFonts w:ascii="Arial" w:eastAsia="Times New Roman" w:hAnsi="Arial" w:cs="Arial"/>
          <w:b/>
          <w:lang w:val="ro-RO" w:eastAsia="ro-RO"/>
        </w:rPr>
      </w:pPr>
      <w:r w:rsidRPr="000F0F81">
        <w:rPr>
          <w:rFonts w:ascii="Arial" w:eastAsia="Times New Roman" w:hAnsi="Arial" w:cs="Arial"/>
          <w:b/>
          <w:lang w:val="ro-RO" w:eastAsia="ro-RO"/>
        </w:rPr>
        <w:t>a)</w:t>
      </w:r>
      <w:r w:rsidRPr="000F0F81">
        <w:rPr>
          <w:rFonts w:ascii="Arial" w:eastAsia="Times New Roman" w:hAnsi="Arial" w:cs="Arial"/>
          <w:lang w:val="ro-RO" w:eastAsia="ro-RO"/>
        </w:rPr>
        <w:t xml:space="preserve"> </w:t>
      </w:r>
      <w:r w:rsidRPr="000F0F81">
        <w:rPr>
          <w:rFonts w:ascii="Arial" w:eastAsia="Times New Roman" w:hAnsi="Arial" w:cs="Arial"/>
          <w:b/>
          <w:lang w:val="ro-RO" w:eastAsia="ro-RO"/>
        </w:rPr>
        <w:t>Importanța și extinderea spațială a impactului:</w:t>
      </w:r>
    </w:p>
    <w:p w:rsidR="001F0E10" w:rsidRPr="000F0F81" w:rsidRDefault="001F0E10" w:rsidP="001F0E10">
      <w:pPr>
        <w:spacing w:after="0" w:line="240" w:lineRule="auto"/>
        <w:jc w:val="both"/>
        <w:rPr>
          <w:rFonts w:ascii="Arial" w:eastAsia="Times New Roman" w:hAnsi="Arial" w:cs="Arial"/>
          <w:i/>
          <w:lang w:val="ro-RO" w:eastAsia="ro-RO"/>
        </w:rPr>
      </w:pPr>
      <w:r w:rsidRPr="000F0F81">
        <w:rPr>
          <w:rFonts w:ascii="Arial" w:eastAsia="Times New Roman" w:hAnsi="Arial" w:cs="Arial"/>
          <w:i/>
          <w:lang w:val="ro-RO" w:eastAsia="ro-RO"/>
        </w:rPr>
        <w:t>- lungimea totală a podului 12,00 m, lățimea totală a podului 7,20 m;</w:t>
      </w:r>
    </w:p>
    <w:p w:rsidR="001F0E10" w:rsidRPr="000F0F81" w:rsidRDefault="001F0E10" w:rsidP="001F0E10">
      <w:pPr>
        <w:spacing w:after="0" w:line="240" w:lineRule="auto"/>
        <w:jc w:val="both"/>
        <w:rPr>
          <w:rFonts w:ascii="Arial" w:eastAsia="Times New Roman" w:hAnsi="Arial" w:cs="Arial"/>
          <w:b/>
          <w:lang w:val="ro-RO" w:eastAsia="ro-RO"/>
        </w:rPr>
      </w:pPr>
      <w:r w:rsidRPr="000F0F81">
        <w:rPr>
          <w:rFonts w:ascii="Arial" w:eastAsia="Times New Roman" w:hAnsi="Arial" w:cs="Arial"/>
          <w:b/>
          <w:lang w:val="ro-RO" w:eastAsia="ro-RO"/>
        </w:rPr>
        <w:t>b)</w:t>
      </w:r>
      <w:r w:rsidRPr="000F0F81">
        <w:rPr>
          <w:rFonts w:ascii="Arial" w:eastAsia="Times New Roman" w:hAnsi="Arial" w:cs="Arial"/>
          <w:lang w:val="ro-RO" w:eastAsia="ro-RO"/>
        </w:rPr>
        <w:t xml:space="preserve"> </w:t>
      </w:r>
      <w:r w:rsidRPr="000F0F81">
        <w:rPr>
          <w:rFonts w:ascii="Arial" w:eastAsia="Times New Roman" w:hAnsi="Arial" w:cs="Arial"/>
          <w:b/>
          <w:lang w:val="ro-RO" w:eastAsia="ro-RO"/>
        </w:rPr>
        <w:t>Natura impactului:</w:t>
      </w:r>
    </w:p>
    <w:p w:rsidR="001F0E10" w:rsidRPr="000F0F81" w:rsidRDefault="001F0E10" w:rsidP="001F0E10">
      <w:pPr>
        <w:spacing w:after="0" w:line="240" w:lineRule="auto"/>
        <w:jc w:val="both"/>
        <w:rPr>
          <w:rFonts w:ascii="Arial" w:eastAsia="Times New Roman" w:hAnsi="Arial" w:cs="Arial"/>
          <w:i/>
          <w:lang w:val="ro-RO" w:eastAsia="ro-RO"/>
        </w:rPr>
      </w:pPr>
      <w:r w:rsidRPr="000F0F81">
        <w:rPr>
          <w:rFonts w:ascii="Arial" w:eastAsia="Times New Roman" w:hAnsi="Arial" w:cs="Arial"/>
          <w:i/>
          <w:lang w:val="ro-RO" w:eastAsia="ro-RO"/>
        </w:rPr>
        <w:t>- în timpul execuției lucrărilor aferente acestui proiect, se va genera un impact negativ, direct, dar de scurta durată asupra factorilor de mediu, în special prin emisiile de pulberi cu conținut variat și a noxelor din funcționarea vehiculelor și utilajelor de construcție, cât și prin acțiunile directe și indirecte asupra terenului (excavații, terasamente, depozite, drumuri de acces);</w:t>
      </w:r>
    </w:p>
    <w:p w:rsidR="001F0E10" w:rsidRPr="000F0F81" w:rsidRDefault="001F0E10" w:rsidP="001F0E10">
      <w:pPr>
        <w:spacing w:after="0" w:line="240" w:lineRule="auto"/>
        <w:jc w:val="both"/>
        <w:rPr>
          <w:rFonts w:ascii="Arial" w:eastAsia="Times New Roman" w:hAnsi="Arial" w:cs="Arial"/>
          <w:i/>
          <w:lang w:val="ro-RO" w:eastAsia="ro-RO"/>
        </w:rPr>
      </w:pPr>
      <w:r w:rsidRPr="000F0F81">
        <w:rPr>
          <w:rFonts w:ascii="Arial" w:eastAsia="Times New Roman" w:hAnsi="Arial" w:cs="Arial"/>
          <w:i/>
          <w:lang w:val="ro-RO" w:eastAsia="ro-RO"/>
        </w:rPr>
        <w:t>- tot în perioada de execuție a lucrărilor se vor înregistră nivele mai ridicate de zgomot și vibrații, concentrate în principal pe traseele mijloacelor de transport și în zona fronturilor de lucru;</w:t>
      </w:r>
    </w:p>
    <w:p w:rsidR="001F0E10" w:rsidRPr="000F0F81" w:rsidRDefault="001F0E10" w:rsidP="001F0E10">
      <w:pPr>
        <w:spacing w:after="0" w:line="240" w:lineRule="auto"/>
        <w:jc w:val="both"/>
        <w:rPr>
          <w:rFonts w:ascii="Arial" w:eastAsia="Times New Roman" w:hAnsi="Arial" w:cs="Arial"/>
          <w:i/>
          <w:lang w:val="ro-RO" w:eastAsia="ro-RO"/>
        </w:rPr>
      </w:pPr>
      <w:r w:rsidRPr="000F0F81">
        <w:rPr>
          <w:rFonts w:ascii="Arial" w:eastAsia="Times New Roman" w:hAnsi="Arial" w:cs="Arial"/>
          <w:i/>
          <w:lang w:val="ro-RO" w:eastAsia="ro-RO"/>
        </w:rPr>
        <w:t>- pentru perioada de exploatare, se apreciază că impactul potențial asupra factorilor de mediu va fi nesemnificativ;</w:t>
      </w:r>
    </w:p>
    <w:p w:rsidR="001F0E10" w:rsidRPr="000F0F81" w:rsidRDefault="001F0E10" w:rsidP="001F0E10">
      <w:pPr>
        <w:spacing w:after="0" w:line="240" w:lineRule="auto"/>
        <w:jc w:val="both"/>
        <w:rPr>
          <w:rFonts w:ascii="Arial" w:eastAsia="Times New Roman" w:hAnsi="Arial" w:cs="Arial"/>
          <w:i/>
          <w:lang w:val="ro-RO" w:eastAsia="ro-RO"/>
        </w:rPr>
      </w:pPr>
      <w:r w:rsidRPr="000F0F81">
        <w:rPr>
          <w:rFonts w:ascii="Arial" w:eastAsia="Times New Roman" w:hAnsi="Arial" w:cs="Arial"/>
          <w:b/>
          <w:lang w:val="ro-RO" w:eastAsia="ro-RO"/>
        </w:rPr>
        <w:t>c)</w:t>
      </w:r>
      <w:r w:rsidRPr="000F0F81">
        <w:rPr>
          <w:rFonts w:ascii="Arial" w:eastAsia="Times New Roman" w:hAnsi="Arial" w:cs="Arial"/>
          <w:lang w:val="ro-RO" w:eastAsia="ro-RO"/>
        </w:rPr>
        <w:t xml:space="preserve"> </w:t>
      </w:r>
      <w:r w:rsidRPr="000F0F81">
        <w:rPr>
          <w:rFonts w:ascii="Arial" w:eastAsia="Times New Roman" w:hAnsi="Arial" w:cs="Arial"/>
          <w:b/>
          <w:lang w:val="ro-RO" w:eastAsia="ro-RO"/>
        </w:rPr>
        <w:t>Natura transfrontieră a impactului</w:t>
      </w:r>
      <w:r w:rsidRPr="000F0F81">
        <w:rPr>
          <w:rFonts w:ascii="Arial" w:eastAsia="Times New Roman" w:hAnsi="Arial" w:cs="Arial"/>
          <w:i/>
          <w:lang w:val="ro-RO" w:eastAsia="ro-RO"/>
        </w:rPr>
        <w:t xml:space="preserve"> - lucrările propuse nu au efect transfrontier.</w:t>
      </w:r>
    </w:p>
    <w:p w:rsidR="001F0E10" w:rsidRPr="000F0F81" w:rsidRDefault="001F0E10" w:rsidP="001F0E10">
      <w:pPr>
        <w:spacing w:after="0" w:line="240" w:lineRule="auto"/>
        <w:jc w:val="both"/>
        <w:rPr>
          <w:rFonts w:ascii="Arial" w:eastAsia="Times New Roman" w:hAnsi="Arial" w:cs="Arial"/>
          <w:b/>
          <w:lang w:val="ro-RO" w:eastAsia="ro-RO"/>
        </w:rPr>
      </w:pPr>
      <w:r w:rsidRPr="000F0F81">
        <w:rPr>
          <w:rFonts w:ascii="Arial" w:eastAsia="Times New Roman" w:hAnsi="Arial" w:cs="Arial"/>
          <w:b/>
          <w:lang w:val="ro-RO" w:eastAsia="ro-RO"/>
        </w:rPr>
        <w:t>d)</w:t>
      </w:r>
      <w:r w:rsidRPr="000F0F81">
        <w:rPr>
          <w:rFonts w:ascii="Arial" w:eastAsia="Times New Roman" w:hAnsi="Arial" w:cs="Arial"/>
          <w:lang w:val="ro-RO" w:eastAsia="ro-RO"/>
        </w:rPr>
        <w:t xml:space="preserve"> </w:t>
      </w:r>
      <w:r w:rsidRPr="000F0F81">
        <w:rPr>
          <w:rFonts w:ascii="Arial" w:eastAsia="Times New Roman" w:hAnsi="Arial" w:cs="Arial"/>
          <w:b/>
          <w:lang w:val="ro-RO" w:eastAsia="ro-RO"/>
        </w:rPr>
        <w:t>Intensitatea şi complexitatea impactului:</w:t>
      </w:r>
    </w:p>
    <w:p w:rsidR="001F0E10" w:rsidRPr="000F0F81" w:rsidRDefault="001F0E10" w:rsidP="001F0E10">
      <w:pPr>
        <w:spacing w:after="0" w:line="240" w:lineRule="auto"/>
        <w:jc w:val="both"/>
        <w:rPr>
          <w:rFonts w:ascii="Arial" w:eastAsia="Times New Roman" w:hAnsi="Arial" w:cs="Arial"/>
          <w:i/>
          <w:lang w:val="ro-RO" w:eastAsia="ro-RO"/>
        </w:rPr>
      </w:pPr>
      <w:r w:rsidRPr="000F0F81">
        <w:rPr>
          <w:rFonts w:ascii="Arial" w:eastAsia="Times New Roman" w:hAnsi="Arial" w:cs="Arial"/>
          <w:i/>
          <w:lang w:val="ro-RO" w:eastAsia="ro-RO"/>
        </w:rPr>
        <w:t>- impactul potențial al proiectului propus se estimează doar la nivel local, punctual și numai pe durata execuției lucrărilor;</w:t>
      </w:r>
    </w:p>
    <w:p w:rsidR="001F0E10" w:rsidRPr="000F0F81" w:rsidRDefault="001F0E10" w:rsidP="001F0E10">
      <w:pPr>
        <w:spacing w:after="0" w:line="240" w:lineRule="auto"/>
        <w:jc w:val="both"/>
        <w:rPr>
          <w:rFonts w:ascii="Arial" w:eastAsia="Times New Roman" w:hAnsi="Arial" w:cs="Arial"/>
          <w:i/>
          <w:lang w:val="ro-RO" w:eastAsia="ro-RO"/>
        </w:rPr>
      </w:pPr>
      <w:r w:rsidRPr="000F0F81">
        <w:rPr>
          <w:rFonts w:ascii="Arial" w:eastAsia="Times New Roman" w:hAnsi="Arial" w:cs="Arial"/>
          <w:i/>
          <w:lang w:val="ro-RO" w:eastAsia="ro-RO"/>
        </w:rPr>
        <w:t>- în perioada de execuție, impactul negativ, generat de realizarea proiectului, va fi unul nesemnificativ, având în vedere faptul că zona vizată de lucrările propuse în proiect este o zonă antropizată, prin urmare importanța din punct de vedere al vegetației, florei sau faunei este redusă, iar impactul asupra biodiversității este redus și manifestat;</w:t>
      </w:r>
    </w:p>
    <w:p w:rsidR="001F0E10" w:rsidRPr="000F0F81" w:rsidRDefault="001F0E10" w:rsidP="001F0E10">
      <w:pPr>
        <w:spacing w:after="0" w:line="240" w:lineRule="auto"/>
        <w:jc w:val="both"/>
        <w:rPr>
          <w:rFonts w:ascii="Arial" w:eastAsia="Times New Roman" w:hAnsi="Arial" w:cs="Arial"/>
          <w:i/>
          <w:lang w:val="ro-RO" w:eastAsia="ro-RO"/>
        </w:rPr>
      </w:pPr>
      <w:r w:rsidRPr="000F0F81">
        <w:rPr>
          <w:rFonts w:ascii="Arial" w:eastAsia="Times New Roman" w:hAnsi="Arial" w:cs="Arial"/>
          <w:i/>
          <w:lang w:val="ro-RO" w:eastAsia="ro-RO"/>
        </w:rPr>
        <w:t>- pe amplasamentul analizat nu există specii de plante și animale pentru care să fie necesare măsuri speciale de conservare;</w:t>
      </w:r>
    </w:p>
    <w:p w:rsidR="001F0E10" w:rsidRPr="000F0F81" w:rsidRDefault="001F0E10" w:rsidP="001F0E10">
      <w:pPr>
        <w:spacing w:after="0" w:line="240" w:lineRule="auto"/>
        <w:jc w:val="both"/>
        <w:rPr>
          <w:rFonts w:ascii="Arial" w:eastAsia="Times New Roman" w:hAnsi="Arial" w:cs="Arial"/>
          <w:i/>
          <w:lang w:val="ro-RO" w:eastAsia="ro-RO"/>
        </w:rPr>
      </w:pPr>
      <w:r w:rsidRPr="000F0F81">
        <w:rPr>
          <w:rFonts w:ascii="Arial" w:eastAsia="Times New Roman" w:hAnsi="Arial" w:cs="Arial"/>
          <w:i/>
          <w:lang w:val="ro-RO" w:eastAsia="ro-RO"/>
        </w:rPr>
        <w:t>- nu va interveni asupra zonelor învecinate;</w:t>
      </w:r>
    </w:p>
    <w:p w:rsidR="001F0E10" w:rsidRPr="000F0F81" w:rsidRDefault="001F0E10" w:rsidP="001F0E10">
      <w:pPr>
        <w:spacing w:after="0" w:line="240" w:lineRule="auto"/>
        <w:jc w:val="both"/>
        <w:rPr>
          <w:rFonts w:ascii="Arial" w:eastAsia="Times New Roman" w:hAnsi="Arial" w:cs="Arial"/>
          <w:lang w:val="ro-RO" w:eastAsia="ro-RO"/>
        </w:rPr>
      </w:pPr>
      <w:r w:rsidRPr="000F0F81">
        <w:rPr>
          <w:rFonts w:ascii="Arial" w:eastAsia="Times New Roman" w:hAnsi="Arial" w:cs="Arial"/>
          <w:b/>
          <w:lang w:val="ro-RO" w:eastAsia="ro-RO"/>
        </w:rPr>
        <w:t>e)</w:t>
      </w:r>
      <w:r w:rsidRPr="000F0F81">
        <w:rPr>
          <w:rFonts w:ascii="Arial" w:eastAsia="Times New Roman" w:hAnsi="Arial" w:cs="Arial"/>
          <w:lang w:val="ro-RO" w:eastAsia="ro-RO"/>
        </w:rPr>
        <w:t xml:space="preserve"> </w:t>
      </w:r>
      <w:r w:rsidRPr="000F0F81">
        <w:rPr>
          <w:rFonts w:ascii="Arial" w:eastAsia="Times New Roman" w:hAnsi="Arial" w:cs="Arial"/>
          <w:b/>
          <w:lang w:val="ro-RO" w:eastAsia="ro-RO"/>
        </w:rPr>
        <w:t>Probabilitatea impactului</w:t>
      </w:r>
      <w:r w:rsidRPr="000F0F81">
        <w:rPr>
          <w:rFonts w:ascii="Arial" w:eastAsia="Times New Roman" w:hAnsi="Arial" w:cs="Arial"/>
          <w:lang w:val="ro-RO" w:eastAsia="ro-RO"/>
        </w:rPr>
        <w:t>:</w:t>
      </w:r>
    </w:p>
    <w:p w:rsidR="001F0E10" w:rsidRPr="000F0F81" w:rsidRDefault="001F0E10" w:rsidP="001F0E10">
      <w:pPr>
        <w:spacing w:after="0" w:line="240" w:lineRule="auto"/>
        <w:jc w:val="both"/>
        <w:rPr>
          <w:rFonts w:ascii="Arial" w:eastAsia="Times New Roman" w:hAnsi="Arial" w:cs="Arial"/>
          <w:i/>
          <w:lang w:val="ro-RO" w:eastAsia="ro-RO"/>
        </w:rPr>
      </w:pPr>
      <w:r w:rsidRPr="000F0F81">
        <w:rPr>
          <w:rFonts w:ascii="Arial" w:eastAsia="Times New Roman" w:hAnsi="Arial" w:cs="Arial"/>
          <w:i/>
          <w:lang w:val="ro-RO" w:eastAsia="ro-RO"/>
        </w:rPr>
        <w:t>- este redusă, apare pe perioada de realizare a proiectului;</w:t>
      </w:r>
    </w:p>
    <w:p w:rsidR="001F0E10" w:rsidRPr="000F0F81" w:rsidRDefault="001F0E10" w:rsidP="001F0E10">
      <w:pPr>
        <w:spacing w:after="0" w:line="240" w:lineRule="auto"/>
        <w:jc w:val="both"/>
        <w:rPr>
          <w:rFonts w:ascii="Arial" w:eastAsia="Times New Roman" w:hAnsi="Arial" w:cs="Arial"/>
          <w:b/>
          <w:lang w:val="ro-RO"/>
        </w:rPr>
      </w:pPr>
      <w:r w:rsidRPr="000F0F81">
        <w:rPr>
          <w:rFonts w:ascii="Arial" w:eastAsia="Times New Roman" w:hAnsi="Arial" w:cs="Arial"/>
          <w:b/>
          <w:lang w:val="ro-RO"/>
        </w:rPr>
        <w:t>f)</w:t>
      </w:r>
      <w:r w:rsidRPr="000F0F81">
        <w:rPr>
          <w:rFonts w:ascii="Arial" w:eastAsia="Times New Roman" w:hAnsi="Arial" w:cs="Arial"/>
          <w:lang w:val="ro-RO"/>
        </w:rPr>
        <w:t xml:space="preserve"> </w:t>
      </w:r>
      <w:r w:rsidRPr="000F0F81">
        <w:rPr>
          <w:rFonts w:ascii="Arial" w:eastAsia="Times New Roman" w:hAnsi="Arial" w:cs="Arial"/>
          <w:b/>
          <w:lang w:val="ro-RO"/>
        </w:rPr>
        <w:t>Debutul, durata, frecvenţa şi reversibilitatea impactului:</w:t>
      </w:r>
    </w:p>
    <w:p w:rsidR="001F0E10" w:rsidRPr="000F0F81" w:rsidRDefault="001F0E10" w:rsidP="001F0E10">
      <w:pPr>
        <w:spacing w:after="0" w:line="240" w:lineRule="auto"/>
        <w:jc w:val="both"/>
        <w:rPr>
          <w:rFonts w:ascii="Arial" w:eastAsia="Times New Roman" w:hAnsi="Arial" w:cs="Arial"/>
          <w:b/>
          <w:i/>
          <w:lang w:val="ro-RO"/>
        </w:rPr>
      </w:pPr>
      <w:r w:rsidRPr="000F0F81">
        <w:rPr>
          <w:rFonts w:ascii="Arial" w:eastAsia="Times New Roman" w:hAnsi="Arial" w:cs="Arial"/>
          <w:i/>
          <w:lang w:val="ro-RO"/>
        </w:rPr>
        <w:t>- impactul se va manifesta</w:t>
      </w:r>
      <w:r w:rsidRPr="000F0F81">
        <w:rPr>
          <w:rFonts w:ascii="Arial" w:eastAsia="Times New Roman" w:hAnsi="Arial" w:cs="Arial"/>
          <w:i/>
          <w:shd w:val="clear" w:color="auto" w:fill="FFFFFF"/>
          <w:lang w:val="ro-RO"/>
        </w:rPr>
        <w:t xml:space="preserve"> odată cu începerea lucrărilor şi se va finaliza la terminarea lucrărilor de construcţie, respectiv 6 luni de la începerea lucrărilor;</w:t>
      </w:r>
    </w:p>
    <w:p w:rsidR="001F0E10" w:rsidRPr="000F0F81" w:rsidRDefault="001F0E10" w:rsidP="001F0E10">
      <w:pPr>
        <w:spacing w:after="0" w:line="240" w:lineRule="auto"/>
        <w:jc w:val="both"/>
        <w:rPr>
          <w:rFonts w:ascii="Arial" w:eastAsia="Times New Roman" w:hAnsi="Arial" w:cs="Arial"/>
          <w:i/>
          <w:lang w:val="ro-RO" w:eastAsia="ro-RO"/>
        </w:rPr>
      </w:pPr>
      <w:r w:rsidRPr="000F0F81">
        <w:rPr>
          <w:rFonts w:ascii="Arial" w:eastAsia="Times New Roman" w:hAnsi="Arial" w:cs="Arial"/>
          <w:i/>
          <w:lang w:val="ro-RO" w:eastAsia="ro-RO"/>
        </w:rPr>
        <w:t>- impactul potențial s-ar putea manifesta doar prin nerespectarea măsurilor de protecţie a mediului propuse prin proiect;</w:t>
      </w:r>
    </w:p>
    <w:p w:rsidR="001F0E10" w:rsidRPr="000F0F81" w:rsidRDefault="001F0E10" w:rsidP="001F0E10">
      <w:pPr>
        <w:shd w:val="clear" w:color="auto" w:fill="FFFFFF"/>
        <w:spacing w:after="0" w:line="240" w:lineRule="auto"/>
        <w:jc w:val="both"/>
        <w:rPr>
          <w:rFonts w:ascii="Arial" w:eastAsia="Times New Roman" w:hAnsi="Arial" w:cs="Arial"/>
          <w:b/>
          <w:lang w:val="ro-RO"/>
        </w:rPr>
      </w:pPr>
      <w:r w:rsidRPr="000F0F81">
        <w:rPr>
          <w:rFonts w:ascii="Arial" w:eastAsia="Times New Roman" w:hAnsi="Arial" w:cs="Arial"/>
          <w:b/>
          <w:lang w:val="ro-RO"/>
        </w:rPr>
        <w:t>g) Cumularea impactului cu impactul altor proiecte existente și/sau aprobate:</w:t>
      </w:r>
    </w:p>
    <w:p w:rsidR="001F0E10" w:rsidRPr="000F0F81" w:rsidRDefault="001F0E10" w:rsidP="001F0E10">
      <w:pPr>
        <w:spacing w:after="0" w:line="240" w:lineRule="auto"/>
        <w:jc w:val="both"/>
        <w:rPr>
          <w:rFonts w:ascii="Arial" w:eastAsia="Times New Roman" w:hAnsi="Arial" w:cs="Arial"/>
          <w:i/>
          <w:lang w:val="ro-RO" w:eastAsia="ro-RO"/>
        </w:rPr>
      </w:pPr>
      <w:r w:rsidRPr="000F0F81">
        <w:rPr>
          <w:rFonts w:ascii="Arial" w:eastAsia="Times New Roman" w:hAnsi="Arial" w:cs="Arial"/>
          <w:i/>
          <w:lang w:val="ro-RO" w:eastAsia="ro-RO"/>
        </w:rPr>
        <w:t>- proiectul nu are impact cumulativ cu alte proiecte;</w:t>
      </w:r>
    </w:p>
    <w:p w:rsidR="001F0E10" w:rsidRPr="000F0F81" w:rsidRDefault="001F0E10" w:rsidP="001F0E10">
      <w:pPr>
        <w:spacing w:after="0" w:line="240" w:lineRule="auto"/>
        <w:jc w:val="both"/>
        <w:rPr>
          <w:rFonts w:ascii="Arial" w:eastAsia="Times New Roman" w:hAnsi="Arial" w:cs="Arial"/>
          <w:b/>
          <w:lang w:val="ro-RO" w:eastAsia="ro-RO"/>
        </w:rPr>
      </w:pPr>
      <w:r w:rsidRPr="000F0F81">
        <w:rPr>
          <w:rFonts w:ascii="Arial" w:eastAsia="Times New Roman" w:hAnsi="Arial" w:cs="Arial"/>
          <w:b/>
          <w:lang w:val="ro-RO" w:eastAsia="ro-RO"/>
        </w:rPr>
        <w:t>h) Posibilitatea de reducere efectivă a impactului:</w:t>
      </w:r>
    </w:p>
    <w:p w:rsidR="001F0E10" w:rsidRPr="000F0F81" w:rsidRDefault="001F0E10" w:rsidP="001F0E10">
      <w:pPr>
        <w:autoSpaceDE w:val="0"/>
        <w:autoSpaceDN w:val="0"/>
        <w:adjustRightInd w:val="0"/>
        <w:spacing w:after="0" w:line="240" w:lineRule="auto"/>
        <w:jc w:val="both"/>
        <w:rPr>
          <w:rFonts w:ascii="Arial" w:eastAsiaTheme="minorHAnsi" w:hAnsi="Arial" w:cs="Arial"/>
          <w:i/>
          <w:lang w:val="ro-RO"/>
        </w:rPr>
      </w:pPr>
      <w:r w:rsidRPr="000F0F81">
        <w:rPr>
          <w:rFonts w:ascii="Arial" w:eastAsiaTheme="minorHAnsi" w:hAnsi="Arial" w:cs="Arial"/>
          <w:i/>
          <w:lang w:val="ro-RO"/>
        </w:rPr>
        <w:t>- utilizarea mașinilor și utilajelor silențioase și verificate tehnic.</w:t>
      </w:r>
    </w:p>
    <w:p w:rsidR="007F74BC" w:rsidRDefault="007F74BC" w:rsidP="00B0446F">
      <w:pPr>
        <w:autoSpaceDE w:val="0"/>
        <w:autoSpaceDN w:val="0"/>
        <w:adjustRightInd w:val="0"/>
        <w:spacing w:after="0" w:line="240" w:lineRule="auto"/>
        <w:jc w:val="both"/>
        <w:rPr>
          <w:rFonts w:ascii="Arial" w:hAnsi="Arial" w:cs="Arial"/>
          <w:b/>
          <w:lang w:val="ro-RO"/>
        </w:rPr>
      </w:pPr>
    </w:p>
    <w:p w:rsidR="006A11D2" w:rsidRPr="000F0F81" w:rsidRDefault="006A11D2" w:rsidP="00B0446F">
      <w:pPr>
        <w:autoSpaceDE w:val="0"/>
        <w:autoSpaceDN w:val="0"/>
        <w:adjustRightInd w:val="0"/>
        <w:spacing w:after="0" w:line="240" w:lineRule="auto"/>
        <w:jc w:val="both"/>
        <w:rPr>
          <w:rFonts w:ascii="Arial" w:hAnsi="Arial" w:cs="Arial"/>
          <w:b/>
          <w:lang w:val="ro-RO"/>
        </w:rPr>
      </w:pPr>
      <w:r w:rsidRPr="000F0F81">
        <w:rPr>
          <w:rFonts w:ascii="Arial" w:hAnsi="Arial" w:cs="Arial"/>
          <w:b/>
          <w:lang w:val="ro-RO"/>
        </w:rPr>
        <w:t xml:space="preserve">II. </w:t>
      </w:r>
      <w:r w:rsidRPr="000F0F81">
        <w:rPr>
          <w:rFonts w:ascii="Arial" w:eastAsia="Times New Roman" w:hAnsi="Arial" w:cs="Arial"/>
          <w:b/>
          <w:lang w:val="ro-RO"/>
        </w:rPr>
        <w:t xml:space="preserve">Motivele pe baza cărora s-a stabilit necesitatea </w:t>
      </w:r>
      <w:r w:rsidRPr="000F0F81">
        <w:rPr>
          <w:rFonts w:ascii="Arial" w:hAnsi="Arial" w:cs="Arial"/>
          <w:b/>
          <w:lang w:val="ro-RO"/>
        </w:rPr>
        <w:t>neefectuării evaluării adecvate</w:t>
      </w:r>
      <w:r w:rsidRPr="000F0F81">
        <w:rPr>
          <w:rFonts w:ascii="Arial" w:eastAsia="Times New Roman" w:hAnsi="Arial" w:cs="Arial"/>
          <w:b/>
          <w:lang w:val="ro-RO"/>
        </w:rPr>
        <w:t xml:space="preserve"> sunt următoarele</w:t>
      </w:r>
      <w:r w:rsidR="00AF2290" w:rsidRPr="000F0F81">
        <w:rPr>
          <w:rFonts w:ascii="Arial" w:hAnsi="Arial" w:cs="Arial"/>
          <w:b/>
          <w:lang w:val="ro-RO"/>
        </w:rPr>
        <w:t>:</w:t>
      </w:r>
    </w:p>
    <w:p w:rsidR="006A11D2" w:rsidRPr="000F0F81" w:rsidRDefault="006A11D2" w:rsidP="00B0446F">
      <w:pPr>
        <w:spacing w:after="0" w:line="240" w:lineRule="auto"/>
        <w:jc w:val="both"/>
        <w:rPr>
          <w:rFonts w:ascii="Arial" w:eastAsia="Times New Roman" w:hAnsi="Arial" w:cs="Arial"/>
          <w:i/>
          <w:lang w:val="ro-RO"/>
        </w:rPr>
      </w:pPr>
      <w:r w:rsidRPr="000F0F81">
        <w:rPr>
          <w:rFonts w:ascii="Arial" w:eastAsia="Times New Roman" w:hAnsi="Arial" w:cs="Arial"/>
          <w:i/>
          <w:lang w:val="ro-RO"/>
        </w:rPr>
        <w:t>- proiectul propus nu intră sub incidenţa art. 28 din Ordonanţa de Urgenţă a Guvernului nr. 57/2007 privind regimul ariilor naturale protejate, conservarea habitatelor naturale, a florei şi faunei sălbatice, cu modificările şi completările ulterioare.</w:t>
      </w:r>
    </w:p>
    <w:p w:rsidR="006A11D2" w:rsidRDefault="006A11D2" w:rsidP="006A11D2">
      <w:pPr>
        <w:autoSpaceDE w:val="0"/>
        <w:autoSpaceDN w:val="0"/>
        <w:adjustRightInd w:val="0"/>
        <w:spacing w:after="0" w:line="240" w:lineRule="auto"/>
        <w:jc w:val="both"/>
        <w:rPr>
          <w:rFonts w:ascii="Arial" w:hAnsi="Arial" w:cs="Arial"/>
          <w:b/>
          <w:lang w:val="ro-RO"/>
        </w:rPr>
      </w:pPr>
    </w:p>
    <w:p w:rsidR="0090161F" w:rsidRDefault="0090161F" w:rsidP="006A11D2">
      <w:pPr>
        <w:autoSpaceDE w:val="0"/>
        <w:autoSpaceDN w:val="0"/>
        <w:adjustRightInd w:val="0"/>
        <w:spacing w:after="0" w:line="240" w:lineRule="auto"/>
        <w:jc w:val="both"/>
        <w:rPr>
          <w:rFonts w:ascii="Arial" w:hAnsi="Arial" w:cs="Arial"/>
          <w:b/>
          <w:lang w:val="ro-RO"/>
        </w:rPr>
      </w:pPr>
    </w:p>
    <w:p w:rsidR="0090161F" w:rsidRPr="000F0F81" w:rsidRDefault="0090161F" w:rsidP="006A11D2">
      <w:pPr>
        <w:autoSpaceDE w:val="0"/>
        <w:autoSpaceDN w:val="0"/>
        <w:adjustRightInd w:val="0"/>
        <w:spacing w:after="0" w:line="240" w:lineRule="auto"/>
        <w:jc w:val="both"/>
        <w:rPr>
          <w:rFonts w:ascii="Arial" w:hAnsi="Arial" w:cs="Arial"/>
          <w:b/>
          <w:lang w:val="ro-RO"/>
        </w:rPr>
      </w:pPr>
    </w:p>
    <w:p w:rsidR="006A11D2" w:rsidRPr="000F0F81" w:rsidRDefault="006A11D2" w:rsidP="00B0446F">
      <w:pPr>
        <w:autoSpaceDE w:val="0"/>
        <w:autoSpaceDN w:val="0"/>
        <w:adjustRightInd w:val="0"/>
        <w:spacing w:after="0" w:line="240" w:lineRule="auto"/>
        <w:jc w:val="both"/>
        <w:rPr>
          <w:rFonts w:ascii="Arial" w:eastAsia="Times New Roman" w:hAnsi="Arial" w:cs="Arial"/>
          <w:lang w:val="ro-RO" w:eastAsia="ro-RO"/>
        </w:rPr>
      </w:pPr>
      <w:r w:rsidRPr="000F0F81">
        <w:rPr>
          <w:rFonts w:ascii="Arial" w:hAnsi="Arial" w:cs="Arial"/>
          <w:b/>
          <w:lang w:val="ro-RO"/>
        </w:rPr>
        <w:lastRenderedPageBreak/>
        <w:t xml:space="preserve">III. </w:t>
      </w:r>
      <w:r w:rsidRPr="000F0F81">
        <w:rPr>
          <w:rFonts w:ascii="Arial" w:eastAsia="Times New Roman" w:hAnsi="Arial" w:cs="Arial"/>
          <w:b/>
          <w:lang w:val="ro-RO" w:eastAsia="ro-RO"/>
        </w:rPr>
        <w:t>Motivele pe baza cărora s-a stabilit necesitatea neefectuării evaluării impactului asupra corpurilor de apă</w:t>
      </w:r>
      <w:r w:rsidRPr="000F0F81">
        <w:rPr>
          <w:rFonts w:ascii="Arial" w:eastAsia="Times New Roman" w:hAnsi="Arial" w:cs="Arial"/>
          <w:lang w:val="ro-RO" w:eastAsia="ro-RO"/>
        </w:rPr>
        <w:t xml:space="preserve"> </w:t>
      </w:r>
      <w:r w:rsidRPr="000F0F81">
        <w:rPr>
          <w:rFonts w:ascii="Arial" w:eastAsia="Times New Roman" w:hAnsi="Arial" w:cs="Arial"/>
          <w:b/>
          <w:lang w:val="ro-RO"/>
        </w:rPr>
        <w:t>sunt următoarele</w:t>
      </w:r>
      <w:r w:rsidR="00AF2290" w:rsidRPr="000F0F81">
        <w:rPr>
          <w:rFonts w:ascii="Arial" w:hAnsi="Arial" w:cs="Arial"/>
          <w:b/>
          <w:lang w:val="ro-RO"/>
        </w:rPr>
        <w:t>:</w:t>
      </w:r>
    </w:p>
    <w:p w:rsidR="00B0446F" w:rsidRPr="000F0F81" w:rsidRDefault="00B0446F" w:rsidP="00B0446F">
      <w:pPr>
        <w:spacing w:after="0" w:line="240" w:lineRule="auto"/>
        <w:jc w:val="both"/>
        <w:rPr>
          <w:rFonts w:ascii="Arial" w:hAnsi="Arial" w:cs="Arial"/>
          <w:i/>
          <w:lang w:val="ro-RO"/>
        </w:rPr>
      </w:pPr>
      <w:r w:rsidRPr="000F0F81">
        <w:rPr>
          <w:rFonts w:ascii="Arial" w:hAnsi="Arial" w:cs="Arial"/>
          <w:i/>
          <w:lang w:val="ro-RO"/>
        </w:rPr>
        <w:t>- proiectul propus intră sub incidența prevederilor art. 48 și 54 din Legea apelor nr. 107/1996, cu modificările și completările ulterioare</w:t>
      </w:r>
      <w:r w:rsidR="00656273" w:rsidRPr="000F0F81">
        <w:rPr>
          <w:rFonts w:ascii="Arial" w:hAnsi="Arial" w:cs="Arial"/>
          <w:i/>
          <w:lang w:val="ro-RO"/>
        </w:rPr>
        <w:t>;</w:t>
      </w:r>
    </w:p>
    <w:p w:rsidR="00AA70F7" w:rsidRPr="000F0F81" w:rsidRDefault="00AA70F7" w:rsidP="00AA70F7">
      <w:pPr>
        <w:spacing w:after="0" w:line="240" w:lineRule="auto"/>
        <w:jc w:val="both"/>
        <w:rPr>
          <w:rFonts w:ascii="Arial" w:hAnsi="Arial" w:cs="Arial"/>
          <w:b/>
          <w:lang w:val="ro-RO"/>
        </w:rPr>
      </w:pPr>
      <w:r w:rsidRPr="000F0F81">
        <w:rPr>
          <w:rFonts w:ascii="Arial" w:hAnsi="Arial" w:cs="Arial"/>
          <w:i/>
          <w:lang w:val="ro-RO"/>
        </w:rPr>
        <w:t xml:space="preserve">- conform </w:t>
      </w:r>
      <w:r w:rsidRPr="000F0F81">
        <w:rPr>
          <w:rFonts w:ascii="Arial" w:hAnsi="Arial" w:cs="Arial"/>
          <w:b/>
          <w:i/>
          <w:lang w:val="ro-RO"/>
        </w:rPr>
        <w:t xml:space="preserve">Deciziei </w:t>
      </w:r>
      <w:r w:rsidR="001F0E10" w:rsidRPr="000F0F81">
        <w:rPr>
          <w:rFonts w:ascii="Arial" w:hAnsi="Arial" w:cs="Arial"/>
          <w:b/>
          <w:i/>
          <w:lang w:val="ro-RO"/>
        </w:rPr>
        <w:t>nr. 215/1.08.2019</w:t>
      </w:r>
      <w:r w:rsidR="001F0E10" w:rsidRPr="000F0F81">
        <w:rPr>
          <w:rFonts w:ascii="Arial" w:hAnsi="Arial" w:cs="Arial"/>
          <w:i/>
          <w:lang w:val="ro-RO"/>
        </w:rPr>
        <w:t xml:space="preserve"> a A.B.A. SOMEȘ-TISA Cluj-Napoca</w:t>
      </w:r>
      <w:r w:rsidR="00496835" w:rsidRPr="000F0F81">
        <w:rPr>
          <w:rFonts w:ascii="Arial" w:hAnsi="Arial" w:cs="Arial"/>
          <w:i/>
          <w:lang w:val="ro-RO"/>
        </w:rPr>
        <w:t xml:space="preserve"> </w:t>
      </w:r>
      <w:r w:rsidRPr="000F0F81">
        <w:rPr>
          <w:rFonts w:ascii="Arial" w:hAnsi="Arial" w:cs="Arial"/>
          <w:i/>
          <w:lang w:val="ro-RO"/>
        </w:rPr>
        <w:t xml:space="preserve">pentru proiectul propus </w:t>
      </w:r>
      <w:r w:rsidRPr="000F0F81">
        <w:rPr>
          <w:rFonts w:ascii="Arial" w:hAnsi="Arial" w:cs="Arial"/>
          <w:b/>
          <w:i/>
          <w:lang w:val="ro-RO"/>
        </w:rPr>
        <w:t>nu este necesară</w:t>
      </w:r>
      <w:r w:rsidRPr="000F0F81">
        <w:rPr>
          <w:rFonts w:ascii="Arial" w:hAnsi="Arial" w:cs="Arial"/>
          <w:i/>
          <w:lang w:val="ro-RO"/>
        </w:rPr>
        <w:t xml:space="preserve"> elaborarea S.E.I.C.A.</w:t>
      </w:r>
    </w:p>
    <w:p w:rsidR="00AA70F7" w:rsidRPr="000F0F81" w:rsidRDefault="00AA70F7" w:rsidP="00B12FE3">
      <w:pPr>
        <w:spacing w:after="0" w:line="240" w:lineRule="auto"/>
        <w:jc w:val="both"/>
        <w:rPr>
          <w:rFonts w:ascii="Arial" w:hAnsi="Arial" w:cs="Arial"/>
          <w:i/>
          <w:lang w:val="ro-RO"/>
        </w:rPr>
      </w:pPr>
    </w:p>
    <w:p w:rsidR="00802CA0" w:rsidRPr="000F0F81" w:rsidRDefault="00802CA0" w:rsidP="00B12FE3">
      <w:pPr>
        <w:spacing w:after="0" w:line="240" w:lineRule="auto"/>
        <w:jc w:val="both"/>
        <w:rPr>
          <w:rFonts w:ascii="Arial" w:hAnsi="Arial" w:cs="Arial"/>
          <w:b/>
          <w:lang w:val="ro-RO"/>
        </w:rPr>
      </w:pPr>
      <w:r w:rsidRPr="000F0F81">
        <w:rPr>
          <w:rFonts w:ascii="Arial" w:hAnsi="Arial" w:cs="Arial"/>
          <w:i/>
          <w:lang w:val="ro-RO"/>
        </w:rPr>
        <w:t xml:space="preserve">            </w:t>
      </w:r>
      <w:r w:rsidRPr="000F0F81">
        <w:rPr>
          <w:rFonts w:ascii="Arial" w:hAnsi="Arial" w:cs="Arial"/>
          <w:b/>
          <w:lang w:val="ro-RO"/>
        </w:rPr>
        <w:t>Condiţii de realizare a proiectului:</w:t>
      </w:r>
    </w:p>
    <w:p w:rsidR="00802CA0" w:rsidRPr="000F0F81" w:rsidRDefault="00802CA0" w:rsidP="00802CA0">
      <w:pPr>
        <w:spacing w:after="0" w:line="240" w:lineRule="auto"/>
        <w:jc w:val="both"/>
        <w:rPr>
          <w:rFonts w:ascii="Arial" w:hAnsi="Arial" w:cs="Arial"/>
          <w:i/>
          <w:lang w:val="ro-RO" w:eastAsia="ar-SA"/>
        </w:rPr>
      </w:pPr>
      <w:r w:rsidRPr="000F0F81">
        <w:rPr>
          <w:rFonts w:ascii="Arial" w:hAnsi="Arial" w:cs="Arial"/>
          <w:i/>
          <w:lang w:val="ro-RO" w:eastAsia="ar-SA"/>
        </w:rPr>
        <w:t>1. Se vor respecta prevederile O.U.G. nr. 195/2005 privind protecţia mediului, cu modificările şi completările ulterioare.</w:t>
      </w:r>
    </w:p>
    <w:p w:rsidR="007C5D40" w:rsidRPr="000F0F81" w:rsidRDefault="00802CA0" w:rsidP="00802CA0">
      <w:pPr>
        <w:spacing w:after="0" w:line="240" w:lineRule="auto"/>
        <w:jc w:val="both"/>
        <w:rPr>
          <w:rFonts w:ascii="Arial" w:hAnsi="Arial" w:cs="Arial"/>
          <w:i/>
          <w:lang w:val="ro-RO" w:eastAsia="ar-SA"/>
        </w:rPr>
      </w:pPr>
      <w:r w:rsidRPr="000F0F81">
        <w:rPr>
          <w:rFonts w:ascii="Arial" w:hAnsi="Arial" w:cs="Arial"/>
          <w:i/>
          <w:lang w:val="ro-RO" w:eastAsia="ar-SA"/>
        </w:rPr>
        <w:t xml:space="preserve">2. Se vor respecta documentația tehnică, normativele și prescripțiile tehnice specifice </w:t>
      </w:r>
      <w:r w:rsidRPr="000F0F81">
        <w:rPr>
          <w:rFonts w:ascii="Arial" w:hAnsi="Arial" w:cs="Arial"/>
          <w:bCs/>
          <w:i/>
          <w:lang w:val="ro-RO"/>
        </w:rPr>
        <w:t>– date, parametri – justificare a prezentei decizii</w:t>
      </w:r>
      <w:r w:rsidRPr="000F0F81">
        <w:rPr>
          <w:rFonts w:ascii="Arial" w:hAnsi="Arial" w:cs="Arial"/>
          <w:i/>
          <w:lang w:val="ro-RO" w:eastAsia="ar-SA"/>
        </w:rPr>
        <w:t>.</w:t>
      </w:r>
    </w:p>
    <w:p w:rsidR="00B14BD5" w:rsidRPr="000F0F81" w:rsidRDefault="00B14BD5" w:rsidP="00B14BD5">
      <w:pPr>
        <w:spacing w:after="0" w:line="240" w:lineRule="auto"/>
        <w:jc w:val="both"/>
        <w:rPr>
          <w:rFonts w:ascii="Arial" w:hAnsi="Arial" w:cs="Arial"/>
          <w:i/>
          <w:lang w:val="ro-RO" w:eastAsia="ar-SA"/>
        </w:rPr>
      </w:pPr>
      <w:r w:rsidRPr="000F0F81">
        <w:rPr>
          <w:rFonts w:ascii="Arial" w:hAnsi="Arial" w:cs="Arial"/>
          <w:i/>
          <w:lang w:val="ro-RO" w:eastAsia="ar-SA"/>
        </w:rPr>
        <w:t>3. Se vor respecta toate măsurile și condițiile impuse prin avizul de gospodărire a apelor.</w:t>
      </w:r>
    </w:p>
    <w:p w:rsidR="00E34A52" w:rsidRPr="000F0F81" w:rsidRDefault="00B14BD5" w:rsidP="00E34A52">
      <w:pPr>
        <w:tabs>
          <w:tab w:val="left" w:pos="270"/>
          <w:tab w:val="left" w:pos="1080"/>
        </w:tabs>
        <w:autoSpaceDE w:val="0"/>
        <w:autoSpaceDN w:val="0"/>
        <w:adjustRightInd w:val="0"/>
        <w:spacing w:after="0" w:line="240" w:lineRule="auto"/>
        <w:jc w:val="both"/>
        <w:rPr>
          <w:rFonts w:ascii="Arial" w:hAnsi="Arial" w:cs="Arial"/>
          <w:i/>
          <w:lang w:val="ro-RO"/>
        </w:rPr>
      </w:pPr>
      <w:r w:rsidRPr="000F0F81">
        <w:rPr>
          <w:rFonts w:ascii="Arial" w:hAnsi="Arial" w:cs="Arial"/>
          <w:i/>
          <w:lang w:val="ro-RO"/>
        </w:rPr>
        <w:t>4</w:t>
      </w:r>
      <w:r w:rsidR="00E34A52" w:rsidRPr="000F0F81">
        <w:rPr>
          <w:rFonts w:ascii="Arial" w:hAnsi="Arial" w:cs="Arial"/>
          <w:i/>
          <w:lang w:val="ro-RO"/>
        </w:rPr>
        <w:t>. Suprafaţa de teren ocupată temporar pe perioada executării lucrărilor trebuie limitată la strictul necesar şi va fi adusă la starea iniţială după terminarea lucrărilor.</w:t>
      </w:r>
    </w:p>
    <w:p w:rsidR="00802CA0" w:rsidRPr="000F0F81" w:rsidRDefault="00B14BD5" w:rsidP="00802CA0">
      <w:pPr>
        <w:spacing w:after="0" w:line="240" w:lineRule="auto"/>
        <w:jc w:val="both"/>
        <w:rPr>
          <w:rFonts w:ascii="Arial" w:hAnsi="Arial" w:cs="Arial"/>
          <w:i/>
          <w:lang w:val="ro-RO"/>
        </w:rPr>
      </w:pPr>
      <w:r w:rsidRPr="000F0F81">
        <w:rPr>
          <w:rFonts w:ascii="Arial" w:hAnsi="Arial" w:cs="Arial"/>
          <w:i/>
          <w:lang w:val="ro-RO" w:eastAsia="ar-SA"/>
        </w:rPr>
        <w:t>5</w:t>
      </w:r>
      <w:r w:rsidR="00802CA0" w:rsidRPr="000F0F81">
        <w:rPr>
          <w:rFonts w:ascii="Arial" w:hAnsi="Arial" w:cs="Arial"/>
          <w:i/>
          <w:lang w:val="ro-RO" w:eastAsia="ar-SA"/>
        </w:rPr>
        <w:t xml:space="preserve">. </w:t>
      </w:r>
      <w:r w:rsidR="00802CA0" w:rsidRPr="000F0F81">
        <w:rPr>
          <w:rFonts w:ascii="Arial" w:hAnsi="Arial" w:cs="Arial"/>
          <w:i/>
          <w:lang w:val="ro-RO"/>
        </w:rPr>
        <w:t>Pe parcursul execuţiei lucrărilor se vor lua toate măsurile pentru prevenirea poluărilor accidentale, iar la finalizarea lucrărilor se impune refacerea la starea iniţială a terenurilor afectate de lucrări.</w:t>
      </w:r>
    </w:p>
    <w:p w:rsidR="00802CA0" w:rsidRPr="000F0F81" w:rsidRDefault="00B14BD5" w:rsidP="00802CA0">
      <w:pPr>
        <w:spacing w:after="0" w:line="240" w:lineRule="auto"/>
        <w:jc w:val="both"/>
        <w:rPr>
          <w:rFonts w:ascii="Arial" w:hAnsi="Arial" w:cs="Arial"/>
          <w:i/>
          <w:lang w:val="ro-RO"/>
        </w:rPr>
      </w:pPr>
      <w:r w:rsidRPr="000F0F81">
        <w:rPr>
          <w:rFonts w:ascii="Arial" w:hAnsi="Arial" w:cs="Arial"/>
          <w:i/>
          <w:lang w:val="ro-RO" w:eastAsia="ar-SA"/>
        </w:rPr>
        <w:t>6</w:t>
      </w:r>
      <w:r w:rsidR="00802CA0" w:rsidRPr="000F0F81">
        <w:rPr>
          <w:rFonts w:ascii="Arial" w:hAnsi="Arial" w:cs="Arial"/>
          <w:i/>
          <w:lang w:val="ro-RO" w:eastAsia="ar-SA"/>
        </w:rPr>
        <w:t xml:space="preserve">. </w:t>
      </w:r>
      <w:r w:rsidR="00802CA0" w:rsidRPr="000F0F81">
        <w:rPr>
          <w:rFonts w:ascii="Arial" w:hAnsi="Arial" w:cs="Arial"/>
          <w:i/>
          <w:lang w:val="ro-RO"/>
        </w:rPr>
        <w:t>Materialele necesare pe parcursul execuţiei lucrărilor vor fi depozitate numai în locuri special amenajate, astfel încât să se asigure protecţia factorilor de mediu. Se interzice depozitarea necontrolată a deşeurilor.</w:t>
      </w:r>
    </w:p>
    <w:p w:rsidR="00802CA0" w:rsidRPr="000F0F81" w:rsidRDefault="00B14BD5" w:rsidP="00802CA0">
      <w:pPr>
        <w:spacing w:after="0" w:line="240" w:lineRule="auto"/>
        <w:jc w:val="both"/>
        <w:rPr>
          <w:rFonts w:ascii="Arial" w:hAnsi="Arial" w:cs="Arial"/>
          <w:i/>
          <w:lang w:val="ro-RO"/>
        </w:rPr>
      </w:pPr>
      <w:r w:rsidRPr="000F0F81">
        <w:rPr>
          <w:rFonts w:ascii="Arial" w:hAnsi="Arial" w:cs="Arial"/>
          <w:i/>
          <w:lang w:val="ro-RO"/>
        </w:rPr>
        <w:t>7</w:t>
      </w:r>
      <w:r w:rsidR="00802CA0" w:rsidRPr="000F0F81">
        <w:rPr>
          <w:rFonts w:ascii="Arial" w:hAnsi="Arial" w:cs="Arial"/>
          <w:i/>
          <w:lang w:val="ro-RO"/>
        </w:rPr>
        <w:t>. Mijloacele de transport şi utilajele folosite vor fi întreţinute corespunzător, pentru reducerea emisiilor de noxe în atmosferă şi prevenirea scurgerilor accidentale de carburanţi/lubrifianţi.</w:t>
      </w:r>
    </w:p>
    <w:p w:rsidR="00802CA0" w:rsidRPr="000F0F81" w:rsidRDefault="00B14BD5" w:rsidP="00802CA0">
      <w:pPr>
        <w:spacing w:after="0" w:line="240" w:lineRule="auto"/>
        <w:jc w:val="both"/>
        <w:rPr>
          <w:rFonts w:ascii="Arial" w:hAnsi="Arial" w:cs="Arial"/>
          <w:i/>
          <w:iCs/>
          <w:lang w:val="ro-RO"/>
        </w:rPr>
      </w:pPr>
      <w:r w:rsidRPr="000F0F81">
        <w:rPr>
          <w:rFonts w:ascii="Arial" w:hAnsi="Arial" w:cs="Arial"/>
          <w:i/>
          <w:iCs/>
          <w:lang w:val="ro-RO"/>
        </w:rPr>
        <w:t>8</w:t>
      </w:r>
      <w:r w:rsidR="00802CA0" w:rsidRPr="000F0F81">
        <w:rPr>
          <w:rFonts w:ascii="Arial" w:hAnsi="Arial" w:cs="Arial"/>
          <w:i/>
          <w:iCs/>
          <w:lang w:val="ro-RO"/>
        </w:rPr>
        <w:t>. Se va asigura în permanenţă stocul de materiale şi dotări necesare pentru combaterea efectelor poluărilor accidentale (materiale absorbante pentru eventuale scurgeri de carburanţi, uleiuri, etc.).</w:t>
      </w:r>
    </w:p>
    <w:p w:rsidR="00802CA0" w:rsidRPr="000F0F81" w:rsidRDefault="00B14BD5" w:rsidP="00802CA0">
      <w:pPr>
        <w:spacing w:after="0" w:line="240" w:lineRule="auto"/>
        <w:jc w:val="both"/>
        <w:rPr>
          <w:rFonts w:ascii="Arial" w:hAnsi="Arial" w:cs="Arial"/>
          <w:i/>
          <w:iCs/>
          <w:lang w:val="ro-RO"/>
        </w:rPr>
      </w:pPr>
      <w:r w:rsidRPr="000F0F81">
        <w:rPr>
          <w:rFonts w:ascii="Arial" w:hAnsi="Arial" w:cs="Arial"/>
          <w:i/>
          <w:iCs/>
          <w:lang w:val="ro-RO"/>
        </w:rPr>
        <w:t>9</w:t>
      </w:r>
      <w:r w:rsidR="00802CA0" w:rsidRPr="000F0F81">
        <w:rPr>
          <w:rFonts w:ascii="Arial" w:hAnsi="Arial" w:cs="Arial"/>
          <w:i/>
          <w:iCs/>
          <w:lang w:val="ro-RO"/>
        </w:rPr>
        <w:t>. La încheierea lucrărilor se vor îndepărta atât materialele rămase neutilizate, cât şi deşeurile rezultate în timpul lucrărilor.</w:t>
      </w:r>
    </w:p>
    <w:p w:rsidR="00802CA0" w:rsidRPr="000F0F81" w:rsidRDefault="00B14BD5" w:rsidP="00802CA0">
      <w:pPr>
        <w:spacing w:after="0" w:line="240" w:lineRule="auto"/>
        <w:jc w:val="both"/>
        <w:rPr>
          <w:rFonts w:ascii="Arial" w:hAnsi="Arial" w:cs="Arial"/>
          <w:bCs/>
          <w:i/>
          <w:lang w:val="ro-RO"/>
        </w:rPr>
      </w:pPr>
      <w:r w:rsidRPr="000F0F81">
        <w:rPr>
          <w:rFonts w:ascii="Arial" w:hAnsi="Arial" w:cs="Arial"/>
          <w:i/>
          <w:lang w:val="ro-RO"/>
        </w:rPr>
        <w:t>10</w:t>
      </w:r>
      <w:r w:rsidR="00802CA0" w:rsidRPr="000F0F81">
        <w:rPr>
          <w:rFonts w:ascii="Arial" w:hAnsi="Arial" w:cs="Arial"/>
          <w:i/>
          <w:lang w:val="ro-RO"/>
        </w:rPr>
        <w:t>. S</w:t>
      </w:r>
      <w:r w:rsidR="00802CA0" w:rsidRPr="000F0F81">
        <w:rPr>
          <w:rFonts w:ascii="Arial" w:hAnsi="Arial" w:cs="Arial"/>
          <w:bCs/>
          <w:i/>
          <w:lang w:val="ro-RO"/>
        </w:rPr>
        <w:t>e interzice accesul de pe amplasament pe drumurile publice cu utilaje şi mijloace de transport necurăţate.</w:t>
      </w:r>
      <w:r w:rsidR="00656273" w:rsidRPr="000F0F81">
        <w:rPr>
          <w:rFonts w:ascii="Arial" w:hAnsi="Arial" w:cs="Arial"/>
          <w:bCs/>
          <w:i/>
          <w:lang w:val="ro-RO"/>
        </w:rPr>
        <w:t xml:space="preserve"> </w:t>
      </w:r>
      <w:r w:rsidR="00656273" w:rsidRPr="000F0F81">
        <w:rPr>
          <w:rFonts w:ascii="Arial" w:hAnsi="Arial" w:cs="Arial"/>
          <w:i/>
          <w:lang w:val="ro-RO"/>
        </w:rPr>
        <w:t>Titularul activităţii are obligaţia asigurării cu instalaţiile corespunzătoare acestui scop - instalaţii de spălar</w:t>
      </w:r>
      <w:bookmarkStart w:id="0" w:name="_GoBack"/>
      <w:bookmarkEnd w:id="0"/>
      <w:r w:rsidR="00656273" w:rsidRPr="000F0F81">
        <w:rPr>
          <w:rFonts w:ascii="Arial" w:hAnsi="Arial" w:cs="Arial"/>
          <w:i/>
          <w:lang w:val="ro-RO"/>
        </w:rPr>
        <w:t xml:space="preserve">e şi sistem colector de ape uzate.  </w:t>
      </w:r>
    </w:p>
    <w:p w:rsidR="00802CA0" w:rsidRPr="000F0F81" w:rsidRDefault="00802CA0" w:rsidP="00802CA0">
      <w:pPr>
        <w:pStyle w:val="NoSpacing1"/>
        <w:jc w:val="both"/>
        <w:rPr>
          <w:rFonts w:cs="Times New Roman"/>
          <w:lang w:val="ro-RO"/>
        </w:rPr>
      </w:pPr>
      <w:r w:rsidRPr="000F0F81">
        <w:rPr>
          <w:rFonts w:ascii="Arial" w:hAnsi="Arial" w:cs="Arial"/>
          <w:i/>
          <w:iCs/>
          <w:lang w:val="ro-RO"/>
        </w:rPr>
        <w:t>1</w:t>
      </w:r>
      <w:r w:rsidR="00B14BD5" w:rsidRPr="000F0F81">
        <w:rPr>
          <w:rFonts w:ascii="Arial" w:hAnsi="Arial" w:cs="Arial"/>
          <w:i/>
          <w:iCs/>
          <w:lang w:val="ro-RO"/>
        </w:rPr>
        <w:t>1</w:t>
      </w:r>
      <w:r w:rsidRPr="000F0F81">
        <w:rPr>
          <w:rFonts w:ascii="Arial" w:hAnsi="Arial" w:cs="Arial"/>
          <w:i/>
          <w:iCs/>
          <w:lang w:val="ro-RO"/>
        </w:rPr>
        <w:t xml:space="preserve">. </w:t>
      </w:r>
      <w:r w:rsidRPr="000F0F81">
        <w:rPr>
          <w:rFonts w:ascii="Arial" w:hAnsi="Arial" w:cs="Arial"/>
          <w:i/>
          <w:lang w:val="ro-RO"/>
        </w:rPr>
        <w:t>Deşeurile menajere vor fi transportate şi depozitate prin relaţie contractuală cu operatorul de salubritate, iar deşeurile valorificabile se vor preda la societăţi specializate, autorizate pentru valorificarea lor.</w:t>
      </w:r>
      <w:r w:rsidRPr="000F0F81">
        <w:rPr>
          <w:lang w:val="ro-RO"/>
        </w:rPr>
        <w:t xml:space="preserve"> </w:t>
      </w:r>
      <w:r w:rsidRPr="000F0F81">
        <w:rPr>
          <w:rFonts w:ascii="Arial" w:hAnsi="Arial" w:cs="Arial"/>
          <w:i/>
          <w:lang w:val="ro-RO"/>
        </w:rPr>
        <w:t>Colectarea deşeurilor menajere se va face în mod selectiv (cel puţin în 3 categorii), depozitarea temporară fiind realizată doar în cadrul suprafeţei prevăzută pentru organizarea de şantier. Se va întocmi evidenţa tuturor categoriilor de deşeuri conform prevederilor H.G. nr. 856/2002 cu modificările și completările ulterioare.</w:t>
      </w:r>
    </w:p>
    <w:p w:rsidR="00802CA0" w:rsidRPr="000F0F81" w:rsidRDefault="00802CA0" w:rsidP="00E34A52">
      <w:pPr>
        <w:spacing w:after="0" w:line="240" w:lineRule="auto"/>
        <w:ind w:firstLine="426"/>
        <w:jc w:val="both"/>
        <w:rPr>
          <w:rFonts w:ascii="Arial" w:hAnsi="Arial" w:cs="Arial"/>
          <w:i/>
          <w:lang w:val="ro-RO"/>
        </w:rPr>
      </w:pPr>
      <w:r w:rsidRPr="000F0F81">
        <w:rPr>
          <w:rFonts w:ascii="Arial" w:hAnsi="Arial" w:cs="Arial"/>
          <w:i/>
          <w:lang w:val="ro-RO"/>
        </w:rPr>
        <w:t xml:space="preserve">Gestionarea deșeurilor se va face cu respectarea strictă a prevederilor Legii nr. 211/2011 privind regimul deşeurilor, </w:t>
      </w:r>
      <w:r w:rsidR="00790B95" w:rsidRPr="000F0F81">
        <w:rPr>
          <w:rFonts w:ascii="Arial" w:hAnsi="Arial" w:cs="Arial"/>
          <w:i/>
          <w:lang w:val="ro-RO"/>
        </w:rPr>
        <w:t>cu modificările și completările ulterioare</w:t>
      </w:r>
      <w:r w:rsidRPr="000F0F81">
        <w:rPr>
          <w:rFonts w:ascii="Arial" w:hAnsi="Arial" w:cs="Arial"/>
          <w:i/>
          <w:lang w:val="ro-RO"/>
        </w:rPr>
        <w:t>.</w:t>
      </w:r>
    </w:p>
    <w:p w:rsidR="00802CA0" w:rsidRPr="000F0F81" w:rsidRDefault="00802CA0" w:rsidP="00802CA0">
      <w:pPr>
        <w:spacing w:after="0" w:line="240" w:lineRule="auto"/>
        <w:jc w:val="both"/>
        <w:rPr>
          <w:rFonts w:ascii="Arial" w:hAnsi="Arial" w:cs="Arial"/>
          <w:i/>
          <w:lang w:val="ro-RO" w:eastAsia="ar-SA"/>
        </w:rPr>
      </w:pPr>
      <w:r w:rsidRPr="000F0F81">
        <w:rPr>
          <w:rFonts w:ascii="Arial" w:hAnsi="Arial" w:cs="Arial"/>
          <w:i/>
          <w:lang w:val="ro-RO" w:eastAsia="ar-SA"/>
        </w:rPr>
        <w:t>1</w:t>
      </w:r>
      <w:r w:rsidR="00B14BD5" w:rsidRPr="000F0F81">
        <w:rPr>
          <w:rFonts w:ascii="Arial" w:hAnsi="Arial" w:cs="Arial"/>
          <w:i/>
          <w:lang w:val="ro-RO" w:eastAsia="ar-SA"/>
        </w:rPr>
        <w:t>2</w:t>
      </w:r>
      <w:r w:rsidRPr="000F0F81">
        <w:rPr>
          <w:rFonts w:ascii="Arial" w:hAnsi="Arial" w:cs="Arial"/>
          <w:i/>
          <w:lang w:val="ro-RO" w:eastAsia="ar-SA"/>
        </w:rPr>
        <w:t xml:space="preserve">. </w:t>
      </w:r>
      <w:r w:rsidRPr="000F0F81">
        <w:rPr>
          <w:rFonts w:ascii="Arial" w:hAnsi="Arial" w:cs="Arial"/>
          <w:i/>
          <w:lang w:val="ro-RO"/>
        </w:rPr>
        <w:t>Atât pentru perioada execuţiei lucrărilor, cât şi în perioada de funcţionare a obiectivului, se vor lua toate măsurile necesare pentru:</w:t>
      </w:r>
    </w:p>
    <w:p w:rsidR="00802CA0" w:rsidRPr="000F0F81" w:rsidRDefault="00802CA0" w:rsidP="00802CA0">
      <w:pPr>
        <w:pStyle w:val="ListParagraph"/>
        <w:spacing w:after="0" w:line="240" w:lineRule="auto"/>
        <w:ind w:left="0" w:firstLine="720"/>
        <w:jc w:val="both"/>
        <w:rPr>
          <w:rFonts w:ascii="Arial" w:hAnsi="Arial" w:cs="Arial"/>
          <w:i/>
          <w:lang w:val="ro-RO"/>
        </w:rPr>
      </w:pPr>
      <w:r w:rsidRPr="000F0F81">
        <w:rPr>
          <w:rFonts w:ascii="Arial" w:hAnsi="Arial" w:cs="Arial"/>
          <w:i/>
          <w:lang w:val="ro-RO"/>
        </w:rPr>
        <w:t xml:space="preserve">   - evitarea scurgerilor accidentale de produse petroliere de la mijloacele de transport utilizate;</w:t>
      </w:r>
    </w:p>
    <w:p w:rsidR="00802CA0" w:rsidRPr="000F0F81" w:rsidRDefault="00802CA0" w:rsidP="00802CA0">
      <w:pPr>
        <w:pStyle w:val="ListParagraph"/>
        <w:spacing w:after="0" w:line="240" w:lineRule="auto"/>
        <w:ind w:left="0" w:firstLine="720"/>
        <w:jc w:val="both"/>
        <w:rPr>
          <w:rFonts w:ascii="Arial" w:hAnsi="Arial" w:cs="Arial"/>
          <w:i/>
          <w:lang w:val="ro-RO"/>
        </w:rPr>
      </w:pPr>
      <w:r w:rsidRPr="000F0F81">
        <w:rPr>
          <w:rFonts w:ascii="Arial" w:hAnsi="Arial" w:cs="Arial"/>
          <w:i/>
          <w:lang w:val="ro-RO"/>
        </w:rPr>
        <w:t xml:space="preserve">   - evitarea depozitării necontrolate a materialelor folosite şi a deşeurilor rezultate;</w:t>
      </w:r>
    </w:p>
    <w:p w:rsidR="00802CA0" w:rsidRPr="000F0F81" w:rsidRDefault="00802CA0" w:rsidP="00802CA0">
      <w:pPr>
        <w:pStyle w:val="ListParagraph"/>
        <w:spacing w:after="0" w:line="240" w:lineRule="auto"/>
        <w:ind w:left="0" w:firstLine="720"/>
        <w:jc w:val="both"/>
        <w:rPr>
          <w:rFonts w:ascii="Arial" w:hAnsi="Arial" w:cs="Arial"/>
          <w:i/>
          <w:lang w:val="ro-RO"/>
        </w:rPr>
      </w:pPr>
      <w:r w:rsidRPr="000F0F81">
        <w:rPr>
          <w:rFonts w:ascii="Arial" w:hAnsi="Arial" w:cs="Arial"/>
          <w:i/>
          <w:lang w:val="ro-RO"/>
        </w:rPr>
        <w:t xml:space="preserve">   - asigurarea permanentă a stocului de materiale și dotări necesare pentru combaterea efectelor poluărilor accidentale (materiale absorbante).</w:t>
      </w:r>
    </w:p>
    <w:p w:rsidR="00802CA0" w:rsidRPr="000F0F81" w:rsidRDefault="00802CA0" w:rsidP="00802CA0">
      <w:pPr>
        <w:spacing w:after="0" w:line="240" w:lineRule="auto"/>
        <w:jc w:val="both"/>
        <w:outlineLvl w:val="0"/>
        <w:rPr>
          <w:rFonts w:ascii="Arial" w:hAnsi="Arial" w:cs="Arial"/>
          <w:i/>
          <w:lang w:val="ro-RO"/>
        </w:rPr>
      </w:pPr>
      <w:r w:rsidRPr="000F0F81">
        <w:rPr>
          <w:rFonts w:ascii="Arial" w:hAnsi="Arial" w:cs="Arial"/>
          <w:i/>
          <w:lang w:val="ro-RO"/>
        </w:rPr>
        <w:t>1</w:t>
      </w:r>
      <w:r w:rsidR="00B14BD5" w:rsidRPr="000F0F81">
        <w:rPr>
          <w:rFonts w:ascii="Arial" w:hAnsi="Arial" w:cs="Arial"/>
          <w:i/>
          <w:lang w:val="ro-RO"/>
        </w:rPr>
        <w:t>3</w:t>
      </w:r>
      <w:r w:rsidRPr="000F0F81">
        <w:rPr>
          <w:rFonts w:ascii="Arial" w:hAnsi="Arial" w:cs="Arial"/>
          <w:i/>
          <w:lang w:val="ro-RO"/>
        </w:rPr>
        <w:t>.</w:t>
      </w:r>
      <w:r w:rsidRPr="000F0F81">
        <w:rPr>
          <w:rFonts w:ascii="Arial" w:hAnsi="Arial" w:cs="Arial"/>
          <w:b/>
          <w:i/>
          <w:lang w:val="ro-RO"/>
        </w:rPr>
        <w:t xml:space="preserve"> </w:t>
      </w:r>
      <w:r w:rsidRPr="000F0F81">
        <w:rPr>
          <w:rFonts w:ascii="Arial" w:hAnsi="Arial" w:cs="Arial"/>
          <w:i/>
          <w:lang w:val="ro-RO"/>
        </w:rPr>
        <w:t>Titularul proiectului și antreprenorul/constructorul sunt obligați să respecte și să implementeze toate măsurile de reducere a impactului, precum și condițiile</w:t>
      </w:r>
      <w:r w:rsidRPr="000F0F81">
        <w:rPr>
          <w:rFonts w:ascii="Arial" w:hAnsi="Arial" w:cs="Arial"/>
          <w:b/>
          <w:i/>
          <w:lang w:val="ro-RO"/>
        </w:rPr>
        <w:t xml:space="preserve"> </w:t>
      </w:r>
      <w:r w:rsidRPr="000F0F81">
        <w:rPr>
          <w:rFonts w:ascii="Arial" w:hAnsi="Arial" w:cs="Arial"/>
          <w:i/>
          <w:lang w:val="ro-RO"/>
        </w:rPr>
        <w:t>prevăzute în documentația care a stat la baza emiterii prezentei decizii.</w:t>
      </w:r>
    </w:p>
    <w:p w:rsidR="00802CA0" w:rsidRPr="000F0F81" w:rsidRDefault="00802CA0" w:rsidP="00802CA0">
      <w:pPr>
        <w:tabs>
          <w:tab w:val="left" w:pos="270"/>
          <w:tab w:val="left" w:pos="1080"/>
        </w:tabs>
        <w:autoSpaceDE w:val="0"/>
        <w:autoSpaceDN w:val="0"/>
        <w:adjustRightInd w:val="0"/>
        <w:spacing w:after="0" w:line="240" w:lineRule="auto"/>
        <w:jc w:val="both"/>
        <w:rPr>
          <w:rFonts w:ascii="Arial" w:hAnsi="Arial" w:cs="Arial"/>
          <w:i/>
          <w:lang w:val="ro-RO"/>
        </w:rPr>
      </w:pPr>
      <w:r w:rsidRPr="000F0F81">
        <w:rPr>
          <w:rFonts w:ascii="Arial" w:hAnsi="Arial" w:cs="Arial"/>
          <w:i/>
          <w:lang w:val="ro-RO"/>
        </w:rPr>
        <w:t>1</w:t>
      </w:r>
      <w:r w:rsidR="00B14BD5" w:rsidRPr="000F0F81">
        <w:rPr>
          <w:rFonts w:ascii="Arial" w:hAnsi="Arial" w:cs="Arial"/>
          <w:i/>
          <w:lang w:val="ro-RO"/>
        </w:rPr>
        <w:t>4</w:t>
      </w:r>
      <w:r w:rsidRPr="000F0F81">
        <w:rPr>
          <w:rFonts w:ascii="Arial" w:hAnsi="Arial" w:cs="Arial"/>
          <w:i/>
          <w:lang w:val="ro-RO"/>
        </w:rPr>
        <w:t>. Alimentarea cu carburanţi a mijloacelor auto și schimburile de ulei se vor face numai pe amplasamente autorizate.</w:t>
      </w:r>
    </w:p>
    <w:p w:rsidR="00802CA0" w:rsidRPr="000F0F81" w:rsidRDefault="00802CA0" w:rsidP="00802CA0">
      <w:pPr>
        <w:tabs>
          <w:tab w:val="left" w:pos="270"/>
          <w:tab w:val="left" w:pos="1080"/>
        </w:tabs>
        <w:autoSpaceDE w:val="0"/>
        <w:autoSpaceDN w:val="0"/>
        <w:adjustRightInd w:val="0"/>
        <w:spacing w:after="0" w:line="240" w:lineRule="auto"/>
        <w:jc w:val="both"/>
        <w:rPr>
          <w:rFonts w:ascii="Arial" w:hAnsi="Arial" w:cs="Arial"/>
          <w:i/>
          <w:lang w:val="ro-RO"/>
        </w:rPr>
      </w:pPr>
      <w:r w:rsidRPr="000F0F81">
        <w:rPr>
          <w:rFonts w:ascii="Arial" w:hAnsi="Arial" w:cs="Arial"/>
          <w:i/>
          <w:lang w:val="ro-RO"/>
        </w:rPr>
        <w:t>1</w:t>
      </w:r>
      <w:r w:rsidR="00B14BD5" w:rsidRPr="000F0F81">
        <w:rPr>
          <w:rFonts w:ascii="Arial" w:hAnsi="Arial" w:cs="Arial"/>
          <w:i/>
          <w:lang w:val="ro-RO"/>
        </w:rPr>
        <w:t>5</w:t>
      </w:r>
      <w:r w:rsidRPr="000F0F81">
        <w:rPr>
          <w:rFonts w:ascii="Arial" w:hAnsi="Arial" w:cs="Arial"/>
          <w:i/>
          <w:lang w:val="ro-RO"/>
        </w:rPr>
        <w:t xml:space="preserve">. La stabilirea programului de lucru şi de transport a materialelor necesare se vor lua măsuri de diminuare la minim a potenţialului disconfort creat locuitorilor sau obiectivelor de interes public. </w:t>
      </w:r>
    </w:p>
    <w:p w:rsidR="00802CA0" w:rsidRPr="000F0F81" w:rsidRDefault="00B14BD5" w:rsidP="00802CA0">
      <w:pPr>
        <w:tabs>
          <w:tab w:val="left" w:pos="270"/>
          <w:tab w:val="left" w:pos="1080"/>
        </w:tabs>
        <w:autoSpaceDE w:val="0"/>
        <w:autoSpaceDN w:val="0"/>
        <w:adjustRightInd w:val="0"/>
        <w:spacing w:after="0" w:line="240" w:lineRule="auto"/>
        <w:jc w:val="both"/>
        <w:rPr>
          <w:rFonts w:ascii="Arial" w:hAnsi="Arial" w:cs="Arial"/>
          <w:i/>
          <w:lang w:val="ro-RO"/>
        </w:rPr>
      </w:pPr>
      <w:r w:rsidRPr="000F0F81">
        <w:rPr>
          <w:rFonts w:ascii="Arial" w:eastAsia="Times New Roman" w:hAnsi="Arial" w:cs="Arial"/>
          <w:i/>
          <w:lang w:val="ro-RO"/>
        </w:rPr>
        <w:t>16</w:t>
      </w:r>
      <w:r w:rsidR="00802CA0" w:rsidRPr="000F0F81">
        <w:rPr>
          <w:rFonts w:ascii="Arial" w:eastAsia="Times New Roman" w:hAnsi="Arial" w:cs="Arial"/>
          <w:i/>
          <w:lang w:val="ro-RO"/>
        </w:rPr>
        <w:t xml:space="preserve">. </w:t>
      </w:r>
      <w:r w:rsidR="00802CA0" w:rsidRPr="000F0F81">
        <w:rPr>
          <w:rFonts w:ascii="Arial" w:hAnsi="Arial" w:cs="Arial"/>
          <w:i/>
          <w:lang w:val="ro-RO"/>
        </w:rPr>
        <w:t>La execuția lucrărilor se vor respecta întocmai cele menționate în memoriul de prezentare (date, parametri), justificare a prezentei decizii.</w:t>
      </w:r>
    </w:p>
    <w:p w:rsidR="00954AE0" w:rsidRPr="000F0F81" w:rsidRDefault="00B14BD5" w:rsidP="00954AE0">
      <w:pPr>
        <w:spacing w:after="0" w:line="240" w:lineRule="auto"/>
        <w:jc w:val="both"/>
        <w:rPr>
          <w:rFonts w:ascii="Arial" w:hAnsi="Arial" w:cs="Arial"/>
          <w:i/>
          <w:lang w:val="ro-RO"/>
        </w:rPr>
      </w:pPr>
      <w:r w:rsidRPr="000F0F81">
        <w:rPr>
          <w:rFonts w:ascii="Arial" w:eastAsia="Times New Roman" w:hAnsi="Arial" w:cs="Arial"/>
          <w:i/>
          <w:lang w:val="ro-RO"/>
        </w:rPr>
        <w:t>17</w:t>
      </w:r>
      <w:r w:rsidR="00802CA0" w:rsidRPr="000F0F81">
        <w:rPr>
          <w:rFonts w:ascii="Arial" w:eastAsia="Times New Roman" w:hAnsi="Arial" w:cs="Arial"/>
          <w:i/>
          <w:lang w:val="ro-RO"/>
        </w:rPr>
        <w:t>. L</w:t>
      </w:r>
      <w:r w:rsidR="00802CA0" w:rsidRPr="000F0F81">
        <w:rPr>
          <w:rFonts w:ascii="Arial" w:eastAsia="Times New Roman" w:hAnsi="Arial" w:cs="Arial"/>
          <w:bCs/>
          <w:i/>
          <w:lang w:val="ro-RO"/>
        </w:rPr>
        <w:t xml:space="preserve">a finalizarea investiţiei, titularul va </w:t>
      </w:r>
      <w:r w:rsidR="00802CA0" w:rsidRPr="000F0F81">
        <w:rPr>
          <w:rFonts w:ascii="Arial" w:eastAsia="Times New Roman" w:hAnsi="Arial" w:cs="Arial"/>
          <w:bCs/>
          <w:i/>
          <w:iCs/>
          <w:lang w:val="ro-RO"/>
        </w:rPr>
        <w:t>notifica Agenţia pentru Protecţia Mediului Bistriţa-Năsăud şi Comisariatul Judeţean Bistrița-Năsăud al Gărzii Naționale de Mediu pentru verificarea conformării cu actul de reglementare</w:t>
      </w:r>
      <w:r w:rsidR="00E34A52" w:rsidRPr="000F0F81">
        <w:rPr>
          <w:rFonts w:ascii="Arial" w:eastAsia="Times New Roman" w:hAnsi="Arial" w:cs="Arial"/>
          <w:bCs/>
          <w:i/>
          <w:iCs/>
          <w:lang w:val="ro-RO"/>
        </w:rPr>
        <w:t>.</w:t>
      </w:r>
    </w:p>
    <w:p w:rsidR="00AF2290" w:rsidRPr="000F0F81" w:rsidRDefault="00AF2290" w:rsidP="00AF2290">
      <w:pPr>
        <w:autoSpaceDE w:val="0"/>
        <w:autoSpaceDN w:val="0"/>
        <w:adjustRightInd w:val="0"/>
        <w:spacing w:after="0" w:line="240" w:lineRule="auto"/>
        <w:ind w:firstLine="720"/>
        <w:jc w:val="both"/>
        <w:rPr>
          <w:rFonts w:ascii="Arial" w:eastAsia="Times New Roman" w:hAnsi="Arial" w:cs="Arial"/>
          <w:lang w:val="ro-RO" w:eastAsia="ro-RO"/>
        </w:rPr>
      </w:pPr>
    </w:p>
    <w:p w:rsidR="00AF2290" w:rsidRPr="000F0F81" w:rsidRDefault="00AF2290" w:rsidP="00AF2290">
      <w:pPr>
        <w:autoSpaceDE w:val="0"/>
        <w:autoSpaceDN w:val="0"/>
        <w:adjustRightInd w:val="0"/>
        <w:spacing w:after="0" w:line="240" w:lineRule="auto"/>
        <w:ind w:firstLine="720"/>
        <w:jc w:val="both"/>
        <w:rPr>
          <w:rFonts w:ascii="Arial" w:eastAsia="Times New Roman" w:hAnsi="Arial" w:cs="Arial"/>
          <w:b/>
          <w:lang w:val="ro-RO" w:eastAsia="ro-RO"/>
        </w:rPr>
      </w:pPr>
      <w:r w:rsidRPr="000F0F81">
        <w:rPr>
          <w:rFonts w:ascii="Arial" w:eastAsia="Times New Roman" w:hAnsi="Arial" w:cs="Arial"/>
          <w:b/>
          <w:lang w:val="ro-RO" w:eastAsia="ro-RO"/>
        </w:rPr>
        <w:t xml:space="preserve">Prezenta decizie este valabilă pe toată perioada de realizare a proiectului, iar în situația în care intervin elemente noi, necunoscute la data emiterii prezentei decizii, sau se modifică </w:t>
      </w:r>
      <w:r w:rsidRPr="000F0F81">
        <w:rPr>
          <w:rFonts w:ascii="Arial" w:eastAsia="Times New Roman" w:hAnsi="Arial" w:cs="Arial"/>
          <w:b/>
          <w:lang w:val="ro-RO" w:eastAsia="ro-RO"/>
        </w:rPr>
        <w:lastRenderedPageBreak/>
        <w:t>condițiile care au stat la baza emiterii acesteia, titularul proiectului are obligația de a notifica autoritatea competentă emitentă.</w:t>
      </w:r>
    </w:p>
    <w:p w:rsidR="00AF2290" w:rsidRPr="000F0F81" w:rsidRDefault="00AF2290" w:rsidP="00AF2290">
      <w:pPr>
        <w:shd w:val="clear" w:color="auto" w:fill="FFFFFF"/>
        <w:spacing w:after="0" w:line="240" w:lineRule="auto"/>
        <w:jc w:val="both"/>
        <w:rPr>
          <w:rFonts w:ascii="Arial" w:eastAsia="Times New Roman" w:hAnsi="Arial" w:cs="Arial"/>
          <w:lang w:val="ro-RO" w:eastAsia="ro-RO"/>
        </w:rPr>
      </w:pPr>
    </w:p>
    <w:p w:rsidR="00AF2290" w:rsidRPr="000F0F81" w:rsidRDefault="00AF2290" w:rsidP="00AF2290">
      <w:pPr>
        <w:shd w:val="clear" w:color="auto" w:fill="FFFFFF"/>
        <w:spacing w:after="0" w:line="240" w:lineRule="auto"/>
        <w:ind w:firstLine="720"/>
        <w:jc w:val="both"/>
        <w:rPr>
          <w:rFonts w:ascii="Arial" w:eastAsia="Times New Roman" w:hAnsi="Arial" w:cs="Arial"/>
          <w:lang w:val="ro-RO" w:eastAsia="ro-RO"/>
        </w:rPr>
      </w:pPr>
      <w:r w:rsidRPr="000F0F81">
        <w:rPr>
          <w:rFonts w:ascii="Arial" w:eastAsia="Times New Roman" w:hAnsi="Arial" w:cs="Arial"/>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1" w:tgtFrame="_blank" w:history="1">
        <w:r w:rsidRPr="000F0F81">
          <w:rPr>
            <w:rFonts w:ascii="Arial" w:eastAsia="Times New Roman" w:hAnsi="Arial" w:cs="Arial"/>
            <w:lang w:val="ro-RO" w:eastAsia="ro-RO"/>
          </w:rPr>
          <w:t>nr. 554/2004</w:t>
        </w:r>
      </w:hyperlink>
      <w:r w:rsidRPr="000F0F81">
        <w:rPr>
          <w:rFonts w:ascii="Arial" w:eastAsia="Times New Roman" w:hAnsi="Arial" w:cs="Arial"/>
          <w:lang w:val="ro-RO" w:eastAsia="ro-RO"/>
        </w:rPr>
        <w:t>, cu modificările și completările ulterioare.</w:t>
      </w:r>
    </w:p>
    <w:p w:rsidR="00AF2290" w:rsidRPr="000F0F81" w:rsidRDefault="00AF2290" w:rsidP="00AF2290">
      <w:pPr>
        <w:shd w:val="clear" w:color="auto" w:fill="FFFFFF"/>
        <w:spacing w:after="0" w:line="240" w:lineRule="auto"/>
        <w:ind w:firstLine="720"/>
        <w:jc w:val="both"/>
        <w:rPr>
          <w:rFonts w:ascii="Arial" w:eastAsia="Times New Roman" w:hAnsi="Arial" w:cs="Arial"/>
          <w:lang w:val="ro-RO" w:eastAsia="ro-RO"/>
        </w:rPr>
      </w:pPr>
    </w:p>
    <w:p w:rsidR="00AF2290" w:rsidRPr="000F0F81" w:rsidRDefault="00AF2290" w:rsidP="00AF2290">
      <w:pPr>
        <w:shd w:val="clear" w:color="auto" w:fill="FFFFFF"/>
        <w:spacing w:after="0" w:line="240" w:lineRule="auto"/>
        <w:ind w:firstLine="720"/>
        <w:jc w:val="both"/>
        <w:rPr>
          <w:rFonts w:ascii="Arial" w:eastAsia="Times New Roman" w:hAnsi="Arial" w:cs="Arial"/>
          <w:lang w:val="ro-RO" w:eastAsia="ro-RO"/>
        </w:rPr>
      </w:pPr>
      <w:r w:rsidRPr="000F0F81">
        <w:rPr>
          <w:rFonts w:ascii="Arial" w:eastAsia="Times New Roman" w:hAnsi="Arial" w:cs="Arial"/>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F2290" w:rsidRPr="000F0F81" w:rsidRDefault="00AF2290" w:rsidP="00AF2290">
      <w:pPr>
        <w:shd w:val="clear" w:color="auto" w:fill="FFFFFF"/>
        <w:spacing w:after="0" w:line="240" w:lineRule="auto"/>
        <w:ind w:firstLine="720"/>
        <w:jc w:val="both"/>
        <w:rPr>
          <w:rFonts w:ascii="Arial" w:eastAsia="Times New Roman" w:hAnsi="Arial" w:cs="Arial"/>
          <w:lang w:val="ro-RO" w:eastAsia="ro-RO"/>
        </w:rPr>
      </w:pPr>
    </w:p>
    <w:p w:rsidR="00AF2290" w:rsidRPr="000F0F81" w:rsidRDefault="00AF2290" w:rsidP="00AF2290">
      <w:pPr>
        <w:shd w:val="clear" w:color="auto" w:fill="FFFFFF"/>
        <w:spacing w:after="0" w:line="240" w:lineRule="auto"/>
        <w:ind w:firstLine="720"/>
        <w:jc w:val="both"/>
        <w:rPr>
          <w:rFonts w:ascii="Arial" w:eastAsia="Times New Roman" w:hAnsi="Arial" w:cs="Arial"/>
          <w:lang w:val="ro-RO" w:eastAsia="ro-RO"/>
        </w:rPr>
      </w:pPr>
      <w:r w:rsidRPr="000F0F81">
        <w:rPr>
          <w:rFonts w:ascii="Arial" w:eastAsia="Times New Roman" w:hAnsi="Arial" w:cs="Arial"/>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F2290" w:rsidRPr="000F0F81" w:rsidRDefault="00AF2290" w:rsidP="00AF2290">
      <w:pPr>
        <w:shd w:val="clear" w:color="auto" w:fill="FFFFFF"/>
        <w:spacing w:after="0" w:line="240" w:lineRule="auto"/>
        <w:ind w:firstLine="720"/>
        <w:jc w:val="both"/>
        <w:rPr>
          <w:rFonts w:ascii="Arial" w:eastAsia="Times New Roman" w:hAnsi="Arial" w:cs="Arial"/>
          <w:lang w:val="ro-RO" w:eastAsia="ro-RO"/>
        </w:rPr>
      </w:pPr>
    </w:p>
    <w:p w:rsidR="00AF2290" w:rsidRPr="000F0F81" w:rsidRDefault="00AF2290" w:rsidP="00AF2290">
      <w:pPr>
        <w:shd w:val="clear" w:color="auto" w:fill="FFFFFF"/>
        <w:spacing w:after="0" w:line="240" w:lineRule="auto"/>
        <w:ind w:firstLine="720"/>
        <w:jc w:val="both"/>
        <w:rPr>
          <w:rFonts w:ascii="Arial" w:eastAsia="Times New Roman" w:hAnsi="Arial" w:cs="Arial"/>
          <w:lang w:val="ro-RO" w:eastAsia="ro-RO"/>
        </w:rPr>
      </w:pPr>
      <w:r w:rsidRPr="000F0F81">
        <w:rPr>
          <w:rFonts w:ascii="Arial" w:eastAsia="Times New Roman" w:hAnsi="Arial" w:cs="Arial"/>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AF2290" w:rsidRPr="000F0F81" w:rsidRDefault="00AF2290" w:rsidP="00AF2290">
      <w:pPr>
        <w:shd w:val="clear" w:color="auto" w:fill="FFFFFF"/>
        <w:spacing w:after="0" w:line="240" w:lineRule="auto"/>
        <w:ind w:firstLine="720"/>
        <w:jc w:val="both"/>
        <w:rPr>
          <w:rFonts w:ascii="Arial" w:eastAsia="Times New Roman" w:hAnsi="Arial" w:cs="Arial"/>
          <w:lang w:val="ro-RO" w:eastAsia="ro-RO"/>
        </w:rPr>
      </w:pPr>
    </w:p>
    <w:p w:rsidR="00AF2290" w:rsidRPr="000F0F81" w:rsidRDefault="00AF2290" w:rsidP="00AF2290">
      <w:pPr>
        <w:shd w:val="clear" w:color="auto" w:fill="FFFFFF"/>
        <w:spacing w:after="0" w:line="240" w:lineRule="auto"/>
        <w:ind w:firstLine="720"/>
        <w:jc w:val="both"/>
        <w:rPr>
          <w:rFonts w:ascii="Arial" w:eastAsia="Times New Roman" w:hAnsi="Arial" w:cs="Arial"/>
          <w:lang w:val="ro-RO" w:eastAsia="ro-RO"/>
        </w:rPr>
      </w:pPr>
      <w:r w:rsidRPr="000F0F81">
        <w:rPr>
          <w:rFonts w:ascii="Arial" w:eastAsia="Times New Roman" w:hAnsi="Arial" w:cs="Arial"/>
          <w:lang w:val="ro-RO" w:eastAsia="ro-RO"/>
        </w:rPr>
        <w:t>Autoritatea publică emitentă are obligația de a răspunde la plângerea prealabilă prevăzută la art. 22 alin. (1) în termen de 30 de zile de la data înregistrării acesteia la acea autoritate.</w:t>
      </w:r>
    </w:p>
    <w:p w:rsidR="00AF2290" w:rsidRPr="000F0F81" w:rsidRDefault="00AF2290" w:rsidP="00AF2290">
      <w:pPr>
        <w:shd w:val="clear" w:color="auto" w:fill="FFFFFF"/>
        <w:spacing w:after="0" w:line="240" w:lineRule="auto"/>
        <w:ind w:firstLine="720"/>
        <w:jc w:val="both"/>
        <w:rPr>
          <w:rFonts w:ascii="Arial" w:eastAsia="Times New Roman" w:hAnsi="Arial" w:cs="Arial"/>
          <w:lang w:val="ro-RO" w:eastAsia="ro-RO"/>
        </w:rPr>
      </w:pPr>
    </w:p>
    <w:p w:rsidR="00AF2290" w:rsidRPr="000F0F81" w:rsidRDefault="00AF2290" w:rsidP="00AF2290">
      <w:pPr>
        <w:shd w:val="clear" w:color="auto" w:fill="FFFFFF"/>
        <w:spacing w:after="0" w:line="240" w:lineRule="auto"/>
        <w:ind w:firstLine="720"/>
        <w:jc w:val="both"/>
        <w:rPr>
          <w:rFonts w:ascii="Arial" w:eastAsia="Times New Roman" w:hAnsi="Arial" w:cs="Arial"/>
          <w:lang w:val="ro-RO" w:eastAsia="ro-RO"/>
        </w:rPr>
      </w:pPr>
      <w:r w:rsidRPr="000F0F81">
        <w:rPr>
          <w:rFonts w:ascii="Arial" w:eastAsia="Times New Roman" w:hAnsi="Arial" w:cs="Arial"/>
          <w:lang w:val="ro-RO" w:eastAsia="ro-RO"/>
        </w:rPr>
        <w:t>Procedura de soluționare a plângerii prealabile prevăzută la art. 22 alin. (1) este gratuită și trebuie să fie echitabilă, rapidă și corectă.</w:t>
      </w:r>
    </w:p>
    <w:p w:rsidR="00AF2290" w:rsidRPr="000F0F81" w:rsidRDefault="00AF2290" w:rsidP="00AF2290">
      <w:pPr>
        <w:shd w:val="clear" w:color="auto" w:fill="FFFFFF"/>
        <w:spacing w:after="0" w:line="240" w:lineRule="auto"/>
        <w:ind w:firstLine="720"/>
        <w:jc w:val="both"/>
        <w:rPr>
          <w:rFonts w:ascii="Arial" w:eastAsia="Times New Roman" w:hAnsi="Arial" w:cs="Arial"/>
          <w:lang w:val="ro-RO" w:eastAsia="ro-RO"/>
        </w:rPr>
      </w:pPr>
    </w:p>
    <w:p w:rsidR="00AF2290" w:rsidRPr="000F0F81" w:rsidRDefault="00AF2290" w:rsidP="00AF2290">
      <w:pPr>
        <w:shd w:val="clear" w:color="auto" w:fill="FFFFFF"/>
        <w:spacing w:after="0" w:line="240" w:lineRule="auto"/>
        <w:ind w:firstLine="720"/>
        <w:jc w:val="both"/>
        <w:rPr>
          <w:rFonts w:ascii="Arial" w:eastAsia="Times New Roman" w:hAnsi="Arial" w:cs="Arial"/>
          <w:lang w:val="ro-RO" w:eastAsia="ro-RO"/>
        </w:rPr>
      </w:pPr>
      <w:r w:rsidRPr="000F0F81">
        <w:rPr>
          <w:rFonts w:ascii="Arial" w:eastAsia="Times New Roman" w:hAnsi="Arial" w:cs="Arial"/>
          <w:lang w:val="ro-RO" w:eastAsia="ro-RO"/>
        </w:rPr>
        <w:t>Prezenta decizie poate fi contestată în conformitate cu prevederile Legii nr. 292/2018 privind evaluarea impactului anumitor proiecte publice și private asupra mediului și ale Legii </w:t>
      </w:r>
      <w:hyperlink r:id="rId12" w:tgtFrame="_blank" w:history="1">
        <w:r w:rsidRPr="000F0F81">
          <w:rPr>
            <w:rFonts w:ascii="Arial" w:eastAsia="Times New Roman" w:hAnsi="Arial" w:cs="Arial"/>
            <w:lang w:val="ro-RO" w:eastAsia="ro-RO"/>
          </w:rPr>
          <w:t>nr. 554/2004</w:t>
        </w:r>
      </w:hyperlink>
      <w:r w:rsidRPr="000F0F81">
        <w:rPr>
          <w:rFonts w:ascii="Arial" w:eastAsia="Times New Roman" w:hAnsi="Arial" w:cs="Arial"/>
          <w:lang w:val="ro-RO" w:eastAsia="ro-RO"/>
        </w:rPr>
        <w:t>, cu modificările și completările ulterioare.</w:t>
      </w:r>
    </w:p>
    <w:p w:rsidR="00034501" w:rsidRPr="000F0F81" w:rsidRDefault="00034501" w:rsidP="00034501">
      <w:pPr>
        <w:spacing w:after="0" w:line="240" w:lineRule="auto"/>
        <w:jc w:val="both"/>
        <w:rPr>
          <w:rFonts w:ascii="Arial" w:hAnsi="Arial" w:cs="Arial"/>
          <w:lang w:val="ro-RO"/>
        </w:rPr>
      </w:pPr>
    </w:p>
    <w:p w:rsidR="00AF2290" w:rsidRPr="000F0F81" w:rsidRDefault="00AF2290" w:rsidP="00AF2290">
      <w:pPr>
        <w:spacing w:after="0" w:line="240" w:lineRule="auto"/>
        <w:jc w:val="center"/>
        <w:rPr>
          <w:rFonts w:ascii="Arial" w:hAnsi="Arial" w:cs="Arial"/>
          <w:snapToGrid w:val="0"/>
          <w:lang w:val="ro-RO"/>
        </w:rPr>
      </w:pPr>
    </w:p>
    <w:p w:rsidR="00AF2290" w:rsidRPr="000F0F81" w:rsidRDefault="00AF2290" w:rsidP="00AF2290">
      <w:pPr>
        <w:spacing w:after="0" w:line="240" w:lineRule="auto"/>
        <w:jc w:val="center"/>
        <w:rPr>
          <w:rFonts w:ascii="Arial" w:hAnsi="Arial" w:cs="Arial"/>
          <w:snapToGrid w:val="0"/>
          <w:lang w:val="ro-RO"/>
        </w:rPr>
      </w:pPr>
      <w:r w:rsidRPr="000F0F81">
        <w:rPr>
          <w:rFonts w:ascii="Arial" w:hAnsi="Arial" w:cs="Arial"/>
          <w:snapToGrid w:val="0"/>
          <w:lang w:val="ro-RO"/>
        </w:rPr>
        <w:t>DIRECTOR EXECUTIV,</w:t>
      </w:r>
    </w:p>
    <w:p w:rsidR="00AF2290" w:rsidRPr="000F0F81" w:rsidRDefault="00AF2290" w:rsidP="00AF2290">
      <w:pPr>
        <w:spacing w:after="0" w:line="240" w:lineRule="auto"/>
        <w:jc w:val="center"/>
        <w:rPr>
          <w:rFonts w:ascii="Arial" w:hAnsi="Arial" w:cs="Arial"/>
          <w:snapToGrid w:val="0"/>
          <w:lang w:val="ro-RO"/>
        </w:rPr>
      </w:pPr>
    </w:p>
    <w:p w:rsidR="00AF2290" w:rsidRPr="000F0F81" w:rsidRDefault="00AF2290" w:rsidP="00AF2290">
      <w:pPr>
        <w:spacing w:after="0" w:line="240" w:lineRule="auto"/>
        <w:jc w:val="center"/>
        <w:rPr>
          <w:rFonts w:ascii="Arial" w:hAnsi="Arial" w:cs="Arial"/>
          <w:snapToGrid w:val="0"/>
          <w:lang w:val="ro-RO"/>
        </w:rPr>
      </w:pPr>
      <w:r w:rsidRPr="000F0F81">
        <w:rPr>
          <w:rFonts w:ascii="Arial" w:hAnsi="Arial" w:cs="Arial"/>
          <w:snapToGrid w:val="0"/>
          <w:lang w:val="ro-RO"/>
        </w:rPr>
        <w:t>biolog-chimist Sever Ioan ROMAN</w:t>
      </w:r>
    </w:p>
    <w:p w:rsidR="00AF2290" w:rsidRPr="000F0F81" w:rsidRDefault="00AF2290" w:rsidP="00AF2290">
      <w:pPr>
        <w:jc w:val="both"/>
        <w:rPr>
          <w:rFonts w:ascii="Arial" w:hAnsi="Arial" w:cs="Arial"/>
          <w:snapToGrid w:val="0"/>
          <w:lang w:val="ro-RO"/>
        </w:rPr>
      </w:pPr>
      <w:r w:rsidRPr="000F0F81">
        <w:rPr>
          <w:rFonts w:ascii="Arial" w:hAnsi="Arial" w:cs="Arial"/>
          <w:snapToGrid w:val="0"/>
          <w:lang w:val="ro-RO"/>
        </w:rPr>
        <w:tab/>
      </w:r>
      <w:r w:rsidRPr="000F0F81">
        <w:rPr>
          <w:rFonts w:ascii="Arial" w:hAnsi="Arial" w:cs="Arial"/>
          <w:snapToGrid w:val="0"/>
          <w:lang w:val="ro-RO"/>
        </w:rPr>
        <w:tab/>
      </w:r>
      <w:r w:rsidRPr="000F0F81">
        <w:rPr>
          <w:rFonts w:ascii="Arial" w:hAnsi="Arial" w:cs="Arial"/>
          <w:snapToGrid w:val="0"/>
          <w:lang w:val="ro-RO"/>
        </w:rPr>
        <w:tab/>
      </w:r>
      <w:r w:rsidRPr="000F0F81">
        <w:rPr>
          <w:rFonts w:ascii="Arial" w:hAnsi="Arial" w:cs="Arial"/>
          <w:snapToGrid w:val="0"/>
          <w:lang w:val="ro-RO"/>
        </w:rPr>
        <w:tab/>
      </w:r>
      <w:r w:rsidRPr="000F0F81">
        <w:rPr>
          <w:rFonts w:ascii="Arial" w:hAnsi="Arial" w:cs="Arial"/>
          <w:snapToGrid w:val="0"/>
          <w:lang w:val="ro-RO"/>
        </w:rPr>
        <w:tab/>
      </w:r>
      <w:r w:rsidRPr="000F0F81">
        <w:rPr>
          <w:rFonts w:ascii="Arial" w:hAnsi="Arial" w:cs="Arial"/>
          <w:snapToGrid w:val="0"/>
          <w:lang w:val="ro-RO"/>
        </w:rPr>
        <w:tab/>
      </w:r>
      <w:r w:rsidRPr="000F0F81">
        <w:rPr>
          <w:rFonts w:ascii="Arial" w:hAnsi="Arial" w:cs="Arial"/>
          <w:snapToGrid w:val="0"/>
          <w:lang w:val="ro-RO"/>
        </w:rPr>
        <w:tab/>
      </w:r>
      <w:r w:rsidRPr="000F0F81">
        <w:rPr>
          <w:rFonts w:ascii="Arial" w:hAnsi="Arial" w:cs="Arial"/>
          <w:snapToGrid w:val="0"/>
          <w:lang w:val="ro-RO"/>
        </w:rPr>
        <w:tab/>
      </w:r>
    </w:p>
    <w:p w:rsidR="00AF2290" w:rsidRPr="000F0F81" w:rsidRDefault="00AF2290" w:rsidP="00AF2290">
      <w:pPr>
        <w:autoSpaceDE w:val="0"/>
        <w:autoSpaceDN w:val="0"/>
        <w:adjustRightInd w:val="0"/>
        <w:spacing w:after="0" w:line="240" w:lineRule="auto"/>
        <w:jc w:val="both"/>
        <w:rPr>
          <w:rFonts w:ascii="Arial" w:hAnsi="Arial" w:cs="Arial"/>
          <w:lang w:val="ro-RO"/>
        </w:rPr>
      </w:pPr>
    </w:p>
    <w:p w:rsidR="00AF2290" w:rsidRPr="000F0F81" w:rsidRDefault="00AF2290" w:rsidP="00AF2290">
      <w:pPr>
        <w:spacing w:after="0" w:line="240" w:lineRule="auto"/>
        <w:ind w:left="720" w:firstLine="495"/>
        <w:jc w:val="both"/>
        <w:rPr>
          <w:rFonts w:ascii="Arial" w:hAnsi="Arial" w:cs="Arial"/>
          <w:lang w:val="ro-RO"/>
        </w:rPr>
      </w:pPr>
      <w:r w:rsidRPr="000F0F81">
        <w:rPr>
          <w:rFonts w:ascii="Arial" w:hAnsi="Arial" w:cs="Arial"/>
          <w:lang w:val="ro-RO"/>
        </w:rPr>
        <w:t xml:space="preserve">ŞEF SERVICIU </w:t>
      </w:r>
      <w:r w:rsidRPr="000F0F81">
        <w:rPr>
          <w:rFonts w:ascii="Arial" w:hAnsi="Arial" w:cs="Arial"/>
          <w:lang w:val="ro-RO"/>
        </w:rPr>
        <w:tab/>
      </w:r>
      <w:r w:rsidRPr="000F0F81">
        <w:rPr>
          <w:rFonts w:ascii="Arial" w:hAnsi="Arial" w:cs="Arial"/>
          <w:lang w:val="ro-RO"/>
        </w:rPr>
        <w:tab/>
      </w:r>
      <w:r w:rsidRPr="000F0F81">
        <w:rPr>
          <w:rFonts w:ascii="Arial" w:hAnsi="Arial" w:cs="Arial"/>
          <w:lang w:val="ro-RO"/>
        </w:rPr>
        <w:tab/>
      </w:r>
      <w:r w:rsidRPr="000F0F81">
        <w:rPr>
          <w:rFonts w:ascii="Arial" w:hAnsi="Arial" w:cs="Arial"/>
          <w:lang w:val="ro-RO"/>
        </w:rPr>
        <w:tab/>
      </w:r>
      <w:r w:rsidRPr="000F0F81">
        <w:rPr>
          <w:rFonts w:ascii="Arial" w:hAnsi="Arial" w:cs="Arial"/>
          <w:lang w:val="ro-RO"/>
        </w:rPr>
        <w:tab/>
      </w:r>
      <w:r w:rsidRPr="000F0F81">
        <w:rPr>
          <w:rFonts w:ascii="Arial" w:hAnsi="Arial" w:cs="Arial"/>
          <w:lang w:val="ro-RO"/>
        </w:rPr>
        <w:tab/>
        <w:t xml:space="preserve">              ŞEF SERVICIU</w:t>
      </w:r>
    </w:p>
    <w:p w:rsidR="00AF2290" w:rsidRPr="000F0F81" w:rsidRDefault="00AF2290" w:rsidP="00AF2290">
      <w:pPr>
        <w:spacing w:after="0" w:line="240" w:lineRule="auto"/>
        <w:jc w:val="both"/>
        <w:rPr>
          <w:rFonts w:ascii="Arial" w:hAnsi="Arial" w:cs="Arial"/>
          <w:lang w:val="ro-RO"/>
        </w:rPr>
      </w:pPr>
      <w:r w:rsidRPr="000F0F81">
        <w:rPr>
          <w:rFonts w:ascii="Arial" w:hAnsi="Arial" w:cs="Arial"/>
          <w:lang w:val="ro-RO"/>
        </w:rPr>
        <w:t xml:space="preserve">  AVIZE, ACORDURI, AUTORIZAŢII,</w:t>
      </w:r>
      <w:r w:rsidRPr="000F0F81">
        <w:rPr>
          <w:rFonts w:ascii="Arial" w:hAnsi="Arial" w:cs="Arial"/>
          <w:lang w:val="ro-RO"/>
        </w:rPr>
        <w:tab/>
      </w:r>
      <w:r w:rsidRPr="000F0F81">
        <w:rPr>
          <w:rFonts w:ascii="Arial" w:hAnsi="Arial" w:cs="Arial"/>
          <w:lang w:val="ro-RO"/>
        </w:rPr>
        <w:tab/>
      </w:r>
      <w:r w:rsidRPr="000F0F81">
        <w:rPr>
          <w:rFonts w:ascii="Arial" w:hAnsi="Arial" w:cs="Arial"/>
          <w:lang w:val="ro-RO"/>
        </w:rPr>
        <w:tab/>
        <w:t xml:space="preserve">               Calitatea Factorilor de Mediu</w:t>
      </w:r>
    </w:p>
    <w:p w:rsidR="00AF2290" w:rsidRPr="000F0F81" w:rsidRDefault="00AF2290" w:rsidP="00AF2290">
      <w:pPr>
        <w:rPr>
          <w:rFonts w:ascii="Arial" w:eastAsia="Times New Roman" w:hAnsi="Arial" w:cs="Arial"/>
          <w:lang w:val="ro-RO"/>
        </w:rPr>
      </w:pPr>
      <w:r w:rsidRPr="000F0F81">
        <w:rPr>
          <w:rFonts w:ascii="Arial" w:hAnsi="Arial" w:cs="Arial"/>
          <w:lang w:val="ro-RO"/>
        </w:rPr>
        <w:t xml:space="preserve">                 ing. Marinela Suciu </w:t>
      </w:r>
      <w:r w:rsidRPr="000F0F81">
        <w:rPr>
          <w:rFonts w:ascii="Arial" w:eastAsia="Times New Roman" w:hAnsi="Arial" w:cs="Arial"/>
          <w:lang w:val="ro-RO"/>
        </w:rPr>
        <w:t xml:space="preserve"> </w:t>
      </w:r>
      <w:r w:rsidRPr="000F0F81">
        <w:rPr>
          <w:rFonts w:ascii="Arial" w:eastAsia="Times New Roman" w:hAnsi="Arial" w:cs="Arial"/>
          <w:lang w:val="ro-RO"/>
        </w:rPr>
        <w:tab/>
      </w:r>
      <w:r w:rsidRPr="000F0F81">
        <w:rPr>
          <w:rFonts w:ascii="Arial" w:eastAsia="Times New Roman" w:hAnsi="Arial" w:cs="Arial"/>
          <w:lang w:val="ro-RO"/>
        </w:rPr>
        <w:tab/>
      </w:r>
      <w:r w:rsidRPr="000F0F81">
        <w:rPr>
          <w:rFonts w:ascii="Arial" w:eastAsia="Times New Roman" w:hAnsi="Arial" w:cs="Arial"/>
          <w:lang w:val="ro-RO"/>
        </w:rPr>
        <w:tab/>
      </w:r>
      <w:r w:rsidRPr="000F0F81">
        <w:rPr>
          <w:rFonts w:ascii="Arial" w:eastAsia="Times New Roman" w:hAnsi="Arial" w:cs="Arial"/>
          <w:lang w:val="ro-RO"/>
        </w:rPr>
        <w:tab/>
      </w:r>
      <w:r w:rsidRPr="000F0F81">
        <w:rPr>
          <w:rFonts w:ascii="Arial" w:eastAsia="Times New Roman" w:hAnsi="Arial" w:cs="Arial"/>
          <w:lang w:val="ro-RO"/>
        </w:rPr>
        <w:tab/>
        <w:t xml:space="preserve">           </w:t>
      </w:r>
      <w:r w:rsidR="00D67FA9" w:rsidRPr="000F0F81">
        <w:rPr>
          <w:rFonts w:ascii="Arial" w:eastAsia="Times New Roman" w:hAnsi="Arial" w:cs="Arial"/>
          <w:lang w:val="ro-RO"/>
        </w:rPr>
        <w:t>ing.</w:t>
      </w:r>
      <w:r w:rsidRPr="000F0F81">
        <w:rPr>
          <w:rFonts w:ascii="Arial" w:eastAsia="Times New Roman" w:hAnsi="Arial" w:cs="Arial"/>
          <w:lang w:val="ro-RO"/>
        </w:rPr>
        <w:t xml:space="preserve"> </w:t>
      </w:r>
      <w:r w:rsidR="00D67FA9" w:rsidRPr="000F0F81">
        <w:rPr>
          <w:rFonts w:ascii="Arial" w:eastAsia="Times New Roman" w:hAnsi="Arial" w:cs="Arial"/>
          <w:lang w:val="ro-RO"/>
        </w:rPr>
        <w:t>Anca Zaharie</w:t>
      </w:r>
    </w:p>
    <w:p w:rsidR="00AF2290" w:rsidRPr="000F0F81" w:rsidRDefault="00AF2290" w:rsidP="00AF2290">
      <w:pPr>
        <w:ind w:firstLine="720"/>
        <w:rPr>
          <w:rFonts w:ascii="Arial" w:hAnsi="Arial" w:cs="Arial"/>
          <w:iCs/>
          <w:snapToGrid w:val="0"/>
          <w:lang w:val="ro-RO"/>
        </w:rPr>
      </w:pPr>
    </w:p>
    <w:p w:rsidR="00287E19" w:rsidRPr="000F0F81" w:rsidRDefault="00191A0E" w:rsidP="00287E19">
      <w:pPr>
        <w:ind w:firstLine="720"/>
        <w:rPr>
          <w:rFonts w:ascii="Arial" w:hAnsi="Arial" w:cs="Arial"/>
          <w:iCs/>
          <w:snapToGrid w:val="0"/>
          <w:lang w:val="ro-RO"/>
        </w:rPr>
      </w:pPr>
      <w:r w:rsidRPr="000F0F81">
        <w:rPr>
          <w:rFonts w:ascii="Arial" w:hAnsi="Arial" w:cs="Arial"/>
          <w:iCs/>
          <w:snapToGrid w:val="0"/>
          <w:lang w:val="ro-RO"/>
        </w:rPr>
        <w:t xml:space="preserve">  </w:t>
      </w:r>
      <w:r w:rsidR="00AF2290" w:rsidRPr="000F0F81">
        <w:rPr>
          <w:rFonts w:ascii="Arial" w:hAnsi="Arial" w:cs="Arial"/>
          <w:iCs/>
          <w:snapToGrid w:val="0"/>
          <w:lang w:val="ro-RO"/>
        </w:rPr>
        <w:t xml:space="preserve"> ÎNTOCMIT, </w:t>
      </w:r>
      <w:r w:rsidR="00AF2290" w:rsidRPr="000F0F81">
        <w:rPr>
          <w:rFonts w:ascii="Arial" w:hAnsi="Arial" w:cs="Arial"/>
          <w:iCs/>
          <w:snapToGrid w:val="0"/>
          <w:lang w:val="ro-RO"/>
        </w:rPr>
        <w:tab/>
      </w:r>
      <w:r w:rsidR="00AF2290" w:rsidRPr="000F0F81">
        <w:rPr>
          <w:rFonts w:ascii="Arial" w:hAnsi="Arial" w:cs="Arial"/>
          <w:iCs/>
          <w:snapToGrid w:val="0"/>
          <w:lang w:val="ro-RO"/>
        </w:rPr>
        <w:tab/>
      </w:r>
      <w:r w:rsidR="00AF2290" w:rsidRPr="000F0F81">
        <w:rPr>
          <w:rFonts w:ascii="Arial" w:hAnsi="Arial" w:cs="Arial"/>
          <w:iCs/>
          <w:snapToGrid w:val="0"/>
          <w:lang w:val="ro-RO"/>
        </w:rPr>
        <w:tab/>
      </w:r>
      <w:r w:rsidR="00AF2290" w:rsidRPr="000F0F81">
        <w:rPr>
          <w:rFonts w:ascii="Arial" w:hAnsi="Arial" w:cs="Arial"/>
          <w:iCs/>
          <w:snapToGrid w:val="0"/>
          <w:lang w:val="ro-RO"/>
        </w:rPr>
        <w:tab/>
      </w:r>
      <w:r w:rsidR="00AF2290" w:rsidRPr="000F0F81">
        <w:rPr>
          <w:rFonts w:ascii="Arial" w:hAnsi="Arial" w:cs="Arial"/>
          <w:iCs/>
          <w:snapToGrid w:val="0"/>
          <w:lang w:val="ro-RO"/>
        </w:rPr>
        <w:tab/>
      </w:r>
      <w:r w:rsidR="00AF2290" w:rsidRPr="000F0F81">
        <w:rPr>
          <w:rFonts w:ascii="Arial" w:hAnsi="Arial" w:cs="Arial"/>
          <w:iCs/>
          <w:snapToGrid w:val="0"/>
          <w:lang w:val="ro-RO"/>
        </w:rPr>
        <w:tab/>
      </w:r>
      <w:r w:rsidR="00AF2290" w:rsidRPr="000F0F81">
        <w:rPr>
          <w:rFonts w:ascii="Arial" w:hAnsi="Arial" w:cs="Arial"/>
          <w:iCs/>
          <w:snapToGrid w:val="0"/>
          <w:lang w:val="ro-RO"/>
        </w:rPr>
        <w:tab/>
        <w:t xml:space="preserve">                 </w:t>
      </w:r>
      <w:r w:rsidR="00287E19" w:rsidRPr="000F0F81">
        <w:rPr>
          <w:rFonts w:ascii="Arial" w:hAnsi="Arial" w:cs="Arial"/>
          <w:iCs/>
          <w:snapToGrid w:val="0"/>
          <w:lang w:val="ro-RO"/>
        </w:rPr>
        <w:t xml:space="preserve"> ÎNTOCMIT,</w:t>
      </w:r>
      <w:r w:rsidR="00287E19" w:rsidRPr="000F0F81">
        <w:rPr>
          <w:rFonts w:ascii="Arial" w:hAnsi="Arial" w:cs="Arial"/>
          <w:iCs/>
          <w:snapToGrid w:val="0"/>
          <w:lang w:val="ro-RO"/>
        </w:rPr>
        <w:tab/>
      </w:r>
    </w:p>
    <w:p w:rsidR="00287E19" w:rsidRPr="000F0F81" w:rsidRDefault="00287E19" w:rsidP="00653143">
      <w:pPr>
        <w:rPr>
          <w:rFonts w:ascii="Arial" w:hAnsi="Arial" w:cs="Arial"/>
          <w:iCs/>
          <w:snapToGrid w:val="0"/>
          <w:lang w:val="ro-RO"/>
        </w:rPr>
      </w:pPr>
      <w:r w:rsidRPr="000F0F81">
        <w:rPr>
          <w:rFonts w:ascii="Arial" w:hAnsi="Arial" w:cs="Arial"/>
          <w:iCs/>
          <w:snapToGrid w:val="0"/>
          <w:lang w:val="ro-RO"/>
        </w:rPr>
        <w:t xml:space="preserve">    </w:t>
      </w:r>
      <w:r w:rsidR="00191A0E" w:rsidRPr="000F0F81">
        <w:rPr>
          <w:rFonts w:ascii="Arial" w:hAnsi="Arial" w:cs="Arial"/>
          <w:iCs/>
          <w:snapToGrid w:val="0"/>
          <w:lang w:val="ro-RO"/>
        </w:rPr>
        <w:t xml:space="preserve">  </w:t>
      </w:r>
      <w:r w:rsidRPr="000F0F81">
        <w:rPr>
          <w:rFonts w:ascii="Arial" w:hAnsi="Arial" w:cs="Arial"/>
          <w:iCs/>
          <w:snapToGrid w:val="0"/>
          <w:lang w:val="ro-RO"/>
        </w:rPr>
        <w:t xml:space="preserve"> chim. Mariana Gal                                                               </w:t>
      </w:r>
      <w:r w:rsidR="0098435F" w:rsidRPr="000F0F81">
        <w:rPr>
          <w:rFonts w:ascii="Arial" w:hAnsi="Arial" w:cs="Arial"/>
          <w:iCs/>
          <w:snapToGrid w:val="0"/>
          <w:lang w:val="ro-RO"/>
        </w:rPr>
        <w:t xml:space="preserve">             geograf</w:t>
      </w:r>
      <w:r w:rsidR="00496835" w:rsidRPr="000F0F81">
        <w:rPr>
          <w:rFonts w:ascii="Arial" w:hAnsi="Arial" w:cs="Arial"/>
          <w:iCs/>
          <w:snapToGrid w:val="0"/>
          <w:lang w:val="ro-RO"/>
        </w:rPr>
        <w:t xml:space="preserve"> </w:t>
      </w:r>
      <w:r w:rsidR="0098435F" w:rsidRPr="000F0F81">
        <w:rPr>
          <w:rFonts w:ascii="Arial" w:hAnsi="Arial" w:cs="Arial"/>
          <w:iCs/>
          <w:snapToGrid w:val="0"/>
          <w:lang w:val="ro-RO"/>
        </w:rPr>
        <w:t>Nicoleta Șomfelean</w:t>
      </w:r>
      <w:r w:rsidRPr="000F0F81">
        <w:rPr>
          <w:rFonts w:ascii="Arial" w:hAnsi="Arial" w:cs="Arial"/>
          <w:iCs/>
          <w:snapToGrid w:val="0"/>
          <w:lang w:val="ro-RO"/>
        </w:rPr>
        <w:t xml:space="preserve">    </w:t>
      </w:r>
    </w:p>
    <w:p w:rsidR="00653143" w:rsidRPr="000F0F81" w:rsidRDefault="00653143" w:rsidP="00261825">
      <w:pPr>
        <w:spacing w:after="0" w:line="240" w:lineRule="auto"/>
        <w:rPr>
          <w:rFonts w:ascii="Times New Roman" w:hAnsi="Times New Roman"/>
          <w:b/>
          <w:sz w:val="24"/>
          <w:szCs w:val="24"/>
          <w:lang w:val="ro-RO"/>
        </w:rPr>
      </w:pPr>
    </w:p>
    <w:p w:rsidR="002121F8" w:rsidRPr="000F0F81" w:rsidRDefault="003862C4" w:rsidP="002121F8">
      <w:pPr>
        <w:pStyle w:val="Header"/>
        <w:tabs>
          <w:tab w:val="clear" w:pos="4680"/>
        </w:tabs>
        <w:jc w:val="center"/>
        <w:rPr>
          <w:rFonts w:ascii="Times New Roman" w:hAnsi="Times New Roman"/>
          <w:b/>
          <w:sz w:val="18"/>
          <w:szCs w:val="18"/>
          <w:lang w:val="ro-RO"/>
        </w:rPr>
      </w:pPr>
      <w:r>
        <w:rPr>
          <w:rFonts w:ascii="Times New Roman" w:hAnsi="Times New Roman"/>
          <w:noProof/>
          <w:sz w:val="18"/>
          <w:szCs w:val="18"/>
          <w:lang w:val="ro-RO"/>
        </w:rPr>
        <w:object w:dxaOrig="1440" w:dyaOrig="1440">
          <v:shape id="_x0000_s1027" type="#_x0000_t75" style="position:absolute;left:0;text-align:left;margin-left:-4.75pt;margin-top:.85pt;width:41.9pt;height:34.45pt;z-index:-251654144">
            <v:imagedata r:id="rId8" o:title=""/>
          </v:shape>
          <o:OLEObject Type="Embed" ProgID="CorelDRAW.Graphic.13" ShapeID="_x0000_s1027" DrawAspect="Content" ObjectID="_1628595827" r:id="rId13"/>
        </w:object>
      </w:r>
      <w:r w:rsidR="002121F8" w:rsidRPr="000F0F81">
        <w:rPr>
          <w:rFonts w:ascii="Times New Roman" w:hAnsi="Times New Roman"/>
          <w:noProof/>
          <w:sz w:val="18"/>
          <w:szCs w:val="18"/>
          <w:lang w:val="ro-RO" w:eastAsia="ro-RO"/>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0DB3F2"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2121F8" w:rsidRPr="000F0F81">
        <w:rPr>
          <w:rFonts w:ascii="Times New Roman" w:hAnsi="Times New Roman"/>
          <w:b/>
          <w:sz w:val="18"/>
          <w:szCs w:val="18"/>
          <w:lang w:val="ro-RO"/>
        </w:rPr>
        <w:t xml:space="preserve">AGENŢIA PENTRU PROTECŢIA MEDIULUI BISTRIȚA-NĂSĂUD </w:t>
      </w:r>
    </w:p>
    <w:p w:rsidR="002121F8" w:rsidRPr="000F0F81" w:rsidRDefault="002121F8" w:rsidP="002121F8">
      <w:pPr>
        <w:pStyle w:val="Header"/>
        <w:tabs>
          <w:tab w:val="clear" w:pos="4680"/>
        </w:tabs>
        <w:jc w:val="center"/>
        <w:rPr>
          <w:rFonts w:ascii="Times New Roman" w:hAnsi="Times New Roman"/>
          <w:sz w:val="18"/>
          <w:szCs w:val="18"/>
          <w:lang w:val="ro-RO"/>
        </w:rPr>
      </w:pPr>
      <w:r w:rsidRPr="000F0F81">
        <w:rPr>
          <w:rFonts w:ascii="Times New Roman" w:hAnsi="Times New Roman"/>
          <w:sz w:val="18"/>
          <w:szCs w:val="18"/>
          <w:lang w:val="ro-RO"/>
        </w:rPr>
        <w:t>Adresa: strada Parcului nr.20, Bistrița, Cod 420035 , Jud. Bistrița-Năsăud</w:t>
      </w:r>
    </w:p>
    <w:p w:rsidR="002121F8" w:rsidRPr="000F0F81" w:rsidRDefault="00B92766" w:rsidP="00B92766">
      <w:pPr>
        <w:pStyle w:val="Header"/>
        <w:tabs>
          <w:tab w:val="clear" w:pos="4680"/>
          <w:tab w:val="center" w:pos="4961"/>
        </w:tabs>
        <w:rPr>
          <w:rFonts w:ascii="Times New Roman" w:hAnsi="Times New Roman"/>
          <w:sz w:val="18"/>
          <w:szCs w:val="18"/>
          <w:lang w:val="ro-RO"/>
        </w:rPr>
      </w:pPr>
      <w:r>
        <w:rPr>
          <w:rFonts w:ascii="Times New Roman" w:hAnsi="Times New Roman"/>
          <w:sz w:val="18"/>
          <w:szCs w:val="18"/>
          <w:lang w:val="ro-RO"/>
        </w:rPr>
        <w:tab/>
      </w:r>
      <w:r w:rsidR="002121F8" w:rsidRPr="000F0F81">
        <w:rPr>
          <w:rFonts w:ascii="Times New Roman" w:hAnsi="Times New Roman"/>
          <w:sz w:val="18"/>
          <w:szCs w:val="18"/>
          <w:lang w:val="ro-RO"/>
        </w:rPr>
        <w:t xml:space="preserve">E-mail: </w:t>
      </w:r>
      <w:hyperlink r:id="rId14" w:history="1">
        <w:r w:rsidR="002121F8" w:rsidRPr="000F0F81">
          <w:rPr>
            <w:rStyle w:val="Hyperlink"/>
            <w:rFonts w:ascii="Times New Roman" w:hAnsi="Times New Roman"/>
            <w:sz w:val="18"/>
            <w:szCs w:val="18"/>
            <w:lang w:val="ro-RO"/>
          </w:rPr>
          <w:t>office@apmbn.anpm.ro</w:t>
        </w:r>
      </w:hyperlink>
      <w:r w:rsidR="002121F8" w:rsidRPr="000F0F81">
        <w:rPr>
          <w:rFonts w:ascii="Times New Roman" w:hAnsi="Times New Roman"/>
          <w:sz w:val="18"/>
          <w:szCs w:val="18"/>
          <w:lang w:val="ro-RO"/>
        </w:rPr>
        <w:t xml:space="preserve"> ; Tel. 0263 224 064; Fax 0263 223 709</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tblGrid>
      <w:tr w:rsidR="002121F8" w:rsidRPr="000F0F81" w:rsidTr="00F5141F">
        <w:tc>
          <w:tcPr>
            <w:tcW w:w="6237" w:type="dxa"/>
            <w:shd w:val="clear" w:color="auto" w:fill="auto"/>
          </w:tcPr>
          <w:p w:rsidR="002121F8" w:rsidRPr="000F0F81" w:rsidRDefault="002121F8" w:rsidP="00F5141F">
            <w:pPr>
              <w:pStyle w:val="Header"/>
              <w:tabs>
                <w:tab w:val="clear" w:pos="4680"/>
              </w:tabs>
              <w:jc w:val="center"/>
              <w:rPr>
                <w:rFonts w:ascii="Times New Roman" w:hAnsi="Times New Roman"/>
                <w:sz w:val="18"/>
                <w:szCs w:val="18"/>
                <w:lang w:val="ro-RO"/>
              </w:rPr>
            </w:pPr>
            <w:r w:rsidRPr="000F0F81">
              <w:rPr>
                <w:rFonts w:ascii="Times New Roman" w:hAnsi="Times New Roman"/>
                <w:i/>
                <w:iCs/>
                <w:color w:val="000000"/>
                <w:sz w:val="18"/>
                <w:szCs w:val="18"/>
                <w:lang w:val="ro-RO"/>
              </w:rPr>
              <w:t>Operator de date cu caracter personal, conform Regulamentului (UE) 2016/679</w:t>
            </w:r>
          </w:p>
        </w:tc>
      </w:tr>
    </w:tbl>
    <w:p w:rsidR="002121F8" w:rsidRPr="000F0F81" w:rsidRDefault="002121F8" w:rsidP="00653143">
      <w:pPr>
        <w:pStyle w:val="Header"/>
        <w:tabs>
          <w:tab w:val="clear" w:pos="4680"/>
        </w:tabs>
        <w:rPr>
          <w:rFonts w:ascii="Times New Roman" w:hAnsi="Times New Roman"/>
          <w:sz w:val="18"/>
          <w:szCs w:val="18"/>
          <w:lang w:val="ro-RO"/>
        </w:rPr>
      </w:pPr>
    </w:p>
    <w:sectPr w:rsidR="002121F8" w:rsidRPr="000F0F81" w:rsidSect="00653143">
      <w:footerReference w:type="default" r:id="rId15"/>
      <w:pgSz w:w="11907" w:h="16840" w:code="9"/>
      <w:pgMar w:top="709" w:right="851" w:bottom="284" w:left="1134" w:header="0" w:footer="4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597" w:rsidRDefault="00AD0597" w:rsidP="0010560A">
      <w:pPr>
        <w:spacing w:after="0" w:line="240" w:lineRule="auto"/>
      </w:pPr>
      <w:r>
        <w:separator/>
      </w:r>
    </w:p>
  </w:endnote>
  <w:endnote w:type="continuationSeparator" w:id="0">
    <w:p w:rsidR="00AD0597" w:rsidRDefault="00AD0597"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IDFont+F7">
    <w:altName w:val="Times New Roman"/>
    <w:panose1 w:val="00000000000000000000"/>
    <w:charset w:val="EE"/>
    <w:family w:val="auto"/>
    <w:notTrueType/>
    <w:pitch w:val="default"/>
    <w:sig w:usb0="00000005" w:usb1="00000000" w:usb2="00000000" w:usb3="00000000" w:csb0="00000002" w:csb1="00000000"/>
  </w:font>
  <w:font w:name="CIDFont+F5">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905143"/>
      <w:docPartObj>
        <w:docPartGallery w:val="Page Numbers (Bottom of Page)"/>
        <w:docPartUnique/>
      </w:docPartObj>
    </w:sdtPr>
    <w:sdtEndPr>
      <w:rPr>
        <w:noProof/>
      </w:rPr>
    </w:sdtEndPr>
    <w:sdtContent>
      <w:p w:rsidR="00421D5F" w:rsidRDefault="00421D5F">
        <w:pPr>
          <w:pStyle w:val="Footer"/>
          <w:jc w:val="center"/>
        </w:pPr>
        <w:r>
          <w:fldChar w:fldCharType="begin"/>
        </w:r>
        <w:r>
          <w:instrText xml:space="preserve"> PAGE   \* MERGEFORMAT </w:instrText>
        </w:r>
        <w:r>
          <w:fldChar w:fldCharType="separate"/>
        </w:r>
        <w:r w:rsidR="003862C4">
          <w:rPr>
            <w:noProof/>
          </w:rPr>
          <w:t>2</w:t>
        </w:r>
        <w:r>
          <w:rPr>
            <w:noProof/>
          </w:rPr>
          <w:fldChar w:fldCharType="end"/>
        </w:r>
      </w:p>
    </w:sdtContent>
  </w:sdt>
  <w:p w:rsidR="00421D5F" w:rsidRDefault="00421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597" w:rsidRDefault="00AD0597" w:rsidP="0010560A">
      <w:pPr>
        <w:spacing w:after="0" w:line="240" w:lineRule="auto"/>
      </w:pPr>
      <w:r>
        <w:separator/>
      </w:r>
    </w:p>
  </w:footnote>
  <w:footnote w:type="continuationSeparator" w:id="0">
    <w:p w:rsidR="00AD0597" w:rsidRDefault="00AD0597"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6D0916"/>
    <w:multiLevelType w:val="hybridMultilevel"/>
    <w:tmpl w:val="C6EAA696"/>
    <w:lvl w:ilvl="0" w:tplc="BA362C82">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6"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0" w15:restartNumberingAfterBreak="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4"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347BC4"/>
    <w:multiLevelType w:val="hybridMultilevel"/>
    <w:tmpl w:val="ABA8D172"/>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28" w15:restartNumberingAfterBreak="0">
    <w:nsid w:val="77793BD5"/>
    <w:multiLevelType w:val="hybridMultilevel"/>
    <w:tmpl w:val="209E964E"/>
    <w:lvl w:ilvl="0" w:tplc="258A9FC0">
      <w:numFmt w:val="bullet"/>
      <w:lvlText w:val="•"/>
      <w:lvlJc w:val="left"/>
      <w:pPr>
        <w:ind w:left="1065" w:hanging="705"/>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24"/>
  </w:num>
  <w:num w:numId="3">
    <w:abstractNumId w:val="16"/>
  </w:num>
  <w:num w:numId="4">
    <w:abstractNumId w:val="7"/>
  </w:num>
  <w:num w:numId="5">
    <w:abstractNumId w:val="3"/>
  </w:num>
  <w:num w:numId="6">
    <w:abstractNumId w:val="6"/>
  </w:num>
  <w:num w:numId="7">
    <w:abstractNumId w:val="10"/>
  </w:num>
  <w:num w:numId="8">
    <w:abstractNumId w:val="1"/>
  </w:num>
  <w:num w:numId="9">
    <w:abstractNumId w:val="18"/>
  </w:num>
  <w:num w:numId="10">
    <w:abstractNumId w:val="19"/>
  </w:num>
  <w:num w:numId="11">
    <w:abstractNumId w:val="29"/>
  </w:num>
  <w:num w:numId="12">
    <w:abstractNumId w:val="22"/>
  </w:num>
  <w:num w:numId="13">
    <w:abstractNumId w:val="14"/>
  </w:num>
  <w:num w:numId="14">
    <w:abstractNumId w:val="30"/>
  </w:num>
  <w:num w:numId="15">
    <w:abstractNumId w:val="23"/>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
  </w:num>
  <w:num w:numId="21">
    <w:abstractNumId w:val="13"/>
  </w:num>
  <w:num w:numId="22">
    <w:abstractNumId w:val="26"/>
  </w:num>
  <w:num w:numId="23">
    <w:abstractNumId w:val="17"/>
  </w:num>
  <w:num w:numId="24">
    <w:abstractNumId w:val="4"/>
  </w:num>
  <w:num w:numId="25">
    <w:abstractNumId w:val="25"/>
  </w:num>
  <w:num w:numId="26">
    <w:abstractNumId w:val="9"/>
  </w:num>
  <w:num w:numId="27">
    <w:abstractNumId w:val="5"/>
  </w:num>
  <w:num w:numId="28">
    <w:abstractNumId w:val="27"/>
  </w:num>
  <w:num w:numId="29">
    <w:abstractNumId w:val="0"/>
  </w:num>
  <w:num w:numId="30">
    <w:abstractNumId w:val="15"/>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59393">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134"/>
    <w:rsid w:val="00002852"/>
    <w:rsid w:val="000126E7"/>
    <w:rsid w:val="00023D48"/>
    <w:rsid w:val="000255D1"/>
    <w:rsid w:val="000336A1"/>
    <w:rsid w:val="00034501"/>
    <w:rsid w:val="00034DF6"/>
    <w:rsid w:val="00046049"/>
    <w:rsid w:val="000567A2"/>
    <w:rsid w:val="00057EB4"/>
    <w:rsid w:val="00062C08"/>
    <w:rsid w:val="00065F6C"/>
    <w:rsid w:val="0007578C"/>
    <w:rsid w:val="0007594F"/>
    <w:rsid w:val="000805BB"/>
    <w:rsid w:val="000866DE"/>
    <w:rsid w:val="00086B9A"/>
    <w:rsid w:val="00093049"/>
    <w:rsid w:val="00095760"/>
    <w:rsid w:val="000961A9"/>
    <w:rsid w:val="000A28B9"/>
    <w:rsid w:val="000B4E57"/>
    <w:rsid w:val="000B69CD"/>
    <w:rsid w:val="000C09EB"/>
    <w:rsid w:val="000C4375"/>
    <w:rsid w:val="000C6759"/>
    <w:rsid w:val="000D0742"/>
    <w:rsid w:val="000D2ECD"/>
    <w:rsid w:val="000E4F2D"/>
    <w:rsid w:val="000F0F81"/>
    <w:rsid w:val="000F1355"/>
    <w:rsid w:val="000F4697"/>
    <w:rsid w:val="000F5694"/>
    <w:rsid w:val="001011CF"/>
    <w:rsid w:val="0010560A"/>
    <w:rsid w:val="0010729D"/>
    <w:rsid w:val="0011088D"/>
    <w:rsid w:val="001134B1"/>
    <w:rsid w:val="00116599"/>
    <w:rsid w:val="0011675C"/>
    <w:rsid w:val="00116892"/>
    <w:rsid w:val="00117CBE"/>
    <w:rsid w:val="001209C8"/>
    <w:rsid w:val="00122A0F"/>
    <w:rsid w:val="00125FDB"/>
    <w:rsid w:val="001274F0"/>
    <w:rsid w:val="00130855"/>
    <w:rsid w:val="00134CC0"/>
    <w:rsid w:val="0013778C"/>
    <w:rsid w:val="00140DBC"/>
    <w:rsid w:val="00147893"/>
    <w:rsid w:val="001509B3"/>
    <w:rsid w:val="00154791"/>
    <w:rsid w:val="001628D8"/>
    <w:rsid w:val="00163FDA"/>
    <w:rsid w:val="0017069E"/>
    <w:rsid w:val="00170C37"/>
    <w:rsid w:val="0017374E"/>
    <w:rsid w:val="00191A0E"/>
    <w:rsid w:val="001A2AC1"/>
    <w:rsid w:val="001A64FD"/>
    <w:rsid w:val="001B0834"/>
    <w:rsid w:val="001C1B2F"/>
    <w:rsid w:val="001C2603"/>
    <w:rsid w:val="001D0270"/>
    <w:rsid w:val="001D2441"/>
    <w:rsid w:val="001D6FC6"/>
    <w:rsid w:val="001D7ED2"/>
    <w:rsid w:val="001E0B5F"/>
    <w:rsid w:val="001E75B4"/>
    <w:rsid w:val="001F0E10"/>
    <w:rsid w:val="001F11B7"/>
    <w:rsid w:val="001F4472"/>
    <w:rsid w:val="00206333"/>
    <w:rsid w:val="00211649"/>
    <w:rsid w:val="00211967"/>
    <w:rsid w:val="002121F8"/>
    <w:rsid w:val="002154D4"/>
    <w:rsid w:val="002176F5"/>
    <w:rsid w:val="00221B9A"/>
    <w:rsid w:val="00226598"/>
    <w:rsid w:val="00227DCC"/>
    <w:rsid w:val="00232324"/>
    <w:rsid w:val="00241FC8"/>
    <w:rsid w:val="00257601"/>
    <w:rsid w:val="00261825"/>
    <w:rsid w:val="00263504"/>
    <w:rsid w:val="00274875"/>
    <w:rsid w:val="0028053B"/>
    <w:rsid w:val="00282F5C"/>
    <w:rsid w:val="00284C17"/>
    <w:rsid w:val="00284FE2"/>
    <w:rsid w:val="002854BF"/>
    <w:rsid w:val="00286C08"/>
    <w:rsid w:val="00287E19"/>
    <w:rsid w:val="0029170F"/>
    <w:rsid w:val="00292F2B"/>
    <w:rsid w:val="00293FE2"/>
    <w:rsid w:val="0029680D"/>
    <w:rsid w:val="00297A46"/>
    <w:rsid w:val="002B3534"/>
    <w:rsid w:val="002B46E4"/>
    <w:rsid w:val="002C3198"/>
    <w:rsid w:val="002C341E"/>
    <w:rsid w:val="002C7112"/>
    <w:rsid w:val="002C7A16"/>
    <w:rsid w:val="002D1BF7"/>
    <w:rsid w:val="002E68D6"/>
    <w:rsid w:val="002E7074"/>
    <w:rsid w:val="00311005"/>
    <w:rsid w:val="00312392"/>
    <w:rsid w:val="00312964"/>
    <w:rsid w:val="003130CE"/>
    <w:rsid w:val="0031366E"/>
    <w:rsid w:val="00315C97"/>
    <w:rsid w:val="00320B7E"/>
    <w:rsid w:val="00327C84"/>
    <w:rsid w:val="003306BD"/>
    <w:rsid w:val="003319AB"/>
    <w:rsid w:val="00334DE6"/>
    <w:rsid w:val="0033682D"/>
    <w:rsid w:val="003404FC"/>
    <w:rsid w:val="00347395"/>
    <w:rsid w:val="00356C80"/>
    <w:rsid w:val="00363924"/>
    <w:rsid w:val="00365C0C"/>
    <w:rsid w:val="00367457"/>
    <w:rsid w:val="00374A17"/>
    <w:rsid w:val="00375B4E"/>
    <w:rsid w:val="003769B5"/>
    <w:rsid w:val="00377782"/>
    <w:rsid w:val="00383DC2"/>
    <w:rsid w:val="003862C4"/>
    <w:rsid w:val="0039373A"/>
    <w:rsid w:val="00394DE6"/>
    <w:rsid w:val="00394E35"/>
    <w:rsid w:val="003A2D3C"/>
    <w:rsid w:val="003A6F3D"/>
    <w:rsid w:val="003B5B27"/>
    <w:rsid w:val="003C14A9"/>
    <w:rsid w:val="003C23EE"/>
    <w:rsid w:val="003C5370"/>
    <w:rsid w:val="003C6148"/>
    <w:rsid w:val="003D0948"/>
    <w:rsid w:val="003D213D"/>
    <w:rsid w:val="003D25D5"/>
    <w:rsid w:val="003D3452"/>
    <w:rsid w:val="003D6F2E"/>
    <w:rsid w:val="003E6903"/>
    <w:rsid w:val="003F19EA"/>
    <w:rsid w:val="003F3DFD"/>
    <w:rsid w:val="003F4A7B"/>
    <w:rsid w:val="00406F6B"/>
    <w:rsid w:val="004108C0"/>
    <w:rsid w:val="0041758B"/>
    <w:rsid w:val="00421D5F"/>
    <w:rsid w:val="00422B76"/>
    <w:rsid w:val="00447071"/>
    <w:rsid w:val="00450CE4"/>
    <w:rsid w:val="00450E53"/>
    <w:rsid w:val="0046173B"/>
    <w:rsid w:val="00463BC2"/>
    <w:rsid w:val="00473A03"/>
    <w:rsid w:val="00473C9B"/>
    <w:rsid w:val="00475201"/>
    <w:rsid w:val="004765EB"/>
    <w:rsid w:val="0048293B"/>
    <w:rsid w:val="00487D5C"/>
    <w:rsid w:val="00493A08"/>
    <w:rsid w:val="00494469"/>
    <w:rsid w:val="00496835"/>
    <w:rsid w:val="004976D8"/>
    <w:rsid w:val="00497B0D"/>
    <w:rsid w:val="00497E07"/>
    <w:rsid w:val="004A1C0E"/>
    <w:rsid w:val="004A1C60"/>
    <w:rsid w:val="004A3A25"/>
    <w:rsid w:val="004A4924"/>
    <w:rsid w:val="004B1124"/>
    <w:rsid w:val="004B5B6A"/>
    <w:rsid w:val="004B7826"/>
    <w:rsid w:val="004B7C7C"/>
    <w:rsid w:val="004C4E8D"/>
    <w:rsid w:val="004D67A6"/>
    <w:rsid w:val="004E541B"/>
    <w:rsid w:val="004E5A4A"/>
    <w:rsid w:val="004F3DF5"/>
    <w:rsid w:val="004F7EDA"/>
    <w:rsid w:val="0050643F"/>
    <w:rsid w:val="00514D89"/>
    <w:rsid w:val="00515ED2"/>
    <w:rsid w:val="005205EF"/>
    <w:rsid w:val="00532353"/>
    <w:rsid w:val="005457DD"/>
    <w:rsid w:val="00545F57"/>
    <w:rsid w:val="00553C61"/>
    <w:rsid w:val="00555B18"/>
    <w:rsid w:val="00557C40"/>
    <w:rsid w:val="00564AA4"/>
    <w:rsid w:val="00567C28"/>
    <w:rsid w:val="00571253"/>
    <w:rsid w:val="00575325"/>
    <w:rsid w:val="00581E9B"/>
    <w:rsid w:val="00586D0A"/>
    <w:rsid w:val="00587E6B"/>
    <w:rsid w:val="00590CFA"/>
    <w:rsid w:val="005915C9"/>
    <w:rsid w:val="0059286F"/>
    <w:rsid w:val="005A3E32"/>
    <w:rsid w:val="005A57F1"/>
    <w:rsid w:val="005A7F98"/>
    <w:rsid w:val="005B09B7"/>
    <w:rsid w:val="005B20C8"/>
    <w:rsid w:val="005C1E73"/>
    <w:rsid w:val="005C716F"/>
    <w:rsid w:val="005D3599"/>
    <w:rsid w:val="005D6C32"/>
    <w:rsid w:val="005E4068"/>
    <w:rsid w:val="00600A77"/>
    <w:rsid w:val="00607615"/>
    <w:rsid w:val="00607F2C"/>
    <w:rsid w:val="00610D4E"/>
    <w:rsid w:val="0061677F"/>
    <w:rsid w:val="00617F2C"/>
    <w:rsid w:val="006241A9"/>
    <w:rsid w:val="00632117"/>
    <w:rsid w:val="0063255B"/>
    <w:rsid w:val="0063576E"/>
    <w:rsid w:val="006369CC"/>
    <w:rsid w:val="0064599E"/>
    <w:rsid w:val="0065147F"/>
    <w:rsid w:val="00653143"/>
    <w:rsid w:val="00654F2F"/>
    <w:rsid w:val="00656273"/>
    <w:rsid w:val="0065742A"/>
    <w:rsid w:val="006668B3"/>
    <w:rsid w:val="00667BDA"/>
    <w:rsid w:val="00677AD1"/>
    <w:rsid w:val="00685F98"/>
    <w:rsid w:val="00691E95"/>
    <w:rsid w:val="00696EE3"/>
    <w:rsid w:val="006A11D2"/>
    <w:rsid w:val="006A73F4"/>
    <w:rsid w:val="006A7BD0"/>
    <w:rsid w:val="006B1C3A"/>
    <w:rsid w:val="006C097B"/>
    <w:rsid w:val="006C7065"/>
    <w:rsid w:val="006D49F0"/>
    <w:rsid w:val="006D4E85"/>
    <w:rsid w:val="006D4EF3"/>
    <w:rsid w:val="006D5114"/>
    <w:rsid w:val="006E1E1E"/>
    <w:rsid w:val="006E7B5C"/>
    <w:rsid w:val="006F04C0"/>
    <w:rsid w:val="006F1C5F"/>
    <w:rsid w:val="006F1ED8"/>
    <w:rsid w:val="00702379"/>
    <w:rsid w:val="0070444F"/>
    <w:rsid w:val="00706555"/>
    <w:rsid w:val="007153B4"/>
    <w:rsid w:val="00716BF1"/>
    <w:rsid w:val="00717002"/>
    <w:rsid w:val="00726667"/>
    <w:rsid w:val="00731D4A"/>
    <w:rsid w:val="00747873"/>
    <w:rsid w:val="00747B0C"/>
    <w:rsid w:val="00754767"/>
    <w:rsid w:val="00757F6E"/>
    <w:rsid w:val="00776505"/>
    <w:rsid w:val="00777451"/>
    <w:rsid w:val="00780237"/>
    <w:rsid w:val="007813E3"/>
    <w:rsid w:val="00782FDB"/>
    <w:rsid w:val="007839E2"/>
    <w:rsid w:val="00783B79"/>
    <w:rsid w:val="00786C7E"/>
    <w:rsid w:val="00790B95"/>
    <w:rsid w:val="00796EE8"/>
    <w:rsid w:val="007A2496"/>
    <w:rsid w:val="007C3BF2"/>
    <w:rsid w:val="007C5139"/>
    <w:rsid w:val="007C5D40"/>
    <w:rsid w:val="007D459B"/>
    <w:rsid w:val="007E0129"/>
    <w:rsid w:val="007E01DA"/>
    <w:rsid w:val="007E13C8"/>
    <w:rsid w:val="007E616F"/>
    <w:rsid w:val="007E780C"/>
    <w:rsid w:val="007F3021"/>
    <w:rsid w:val="007F5AE4"/>
    <w:rsid w:val="007F74BC"/>
    <w:rsid w:val="00800DBB"/>
    <w:rsid w:val="00801812"/>
    <w:rsid w:val="00802CA0"/>
    <w:rsid w:val="00804B48"/>
    <w:rsid w:val="008071FE"/>
    <w:rsid w:val="00811026"/>
    <w:rsid w:val="00813506"/>
    <w:rsid w:val="00813DCE"/>
    <w:rsid w:val="0084232D"/>
    <w:rsid w:val="00843CDE"/>
    <w:rsid w:val="00843E48"/>
    <w:rsid w:val="0084548F"/>
    <w:rsid w:val="00846F94"/>
    <w:rsid w:val="0085034B"/>
    <w:rsid w:val="00851170"/>
    <w:rsid w:val="0085289E"/>
    <w:rsid w:val="00853BC6"/>
    <w:rsid w:val="00856DAE"/>
    <w:rsid w:val="00856FF9"/>
    <w:rsid w:val="00857A43"/>
    <w:rsid w:val="008622FC"/>
    <w:rsid w:val="00867EAE"/>
    <w:rsid w:val="00874238"/>
    <w:rsid w:val="00894587"/>
    <w:rsid w:val="0089789D"/>
    <w:rsid w:val="008A1902"/>
    <w:rsid w:val="008B52E1"/>
    <w:rsid w:val="008D3951"/>
    <w:rsid w:val="008D39B2"/>
    <w:rsid w:val="008D7863"/>
    <w:rsid w:val="008D7AD2"/>
    <w:rsid w:val="008E5F13"/>
    <w:rsid w:val="008F3E89"/>
    <w:rsid w:val="008F7960"/>
    <w:rsid w:val="0090161F"/>
    <w:rsid w:val="009035DB"/>
    <w:rsid w:val="009071FC"/>
    <w:rsid w:val="00914844"/>
    <w:rsid w:val="00920B32"/>
    <w:rsid w:val="009243C7"/>
    <w:rsid w:val="009247DF"/>
    <w:rsid w:val="00924F3B"/>
    <w:rsid w:val="00933190"/>
    <w:rsid w:val="00933232"/>
    <w:rsid w:val="00943E4D"/>
    <w:rsid w:val="00951587"/>
    <w:rsid w:val="009544FB"/>
    <w:rsid w:val="00954AE0"/>
    <w:rsid w:val="00957825"/>
    <w:rsid w:val="00960FEA"/>
    <w:rsid w:val="00966AF2"/>
    <w:rsid w:val="00970AD4"/>
    <w:rsid w:val="00974651"/>
    <w:rsid w:val="00974C80"/>
    <w:rsid w:val="00983C72"/>
    <w:rsid w:val="0098435F"/>
    <w:rsid w:val="009916F3"/>
    <w:rsid w:val="0099518F"/>
    <w:rsid w:val="009A5F8B"/>
    <w:rsid w:val="009A60B9"/>
    <w:rsid w:val="009B155E"/>
    <w:rsid w:val="009B229A"/>
    <w:rsid w:val="009B2AA1"/>
    <w:rsid w:val="009B4193"/>
    <w:rsid w:val="009B648B"/>
    <w:rsid w:val="009C05AA"/>
    <w:rsid w:val="009C061F"/>
    <w:rsid w:val="009C2625"/>
    <w:rsid w:val="009D2C2A"/>
    <w:rsid w:val="009D3A75"/>
    <w:rsid w:val="009D7361"/>
    <w:rsid w:val="009E2EA8"/>
    <w:rsid w:val="009E5578"/>
    <w:rsid w:val="009E69B3"/>
    <w:rsid w:val="009F3C8F"/>
    <w:rsid w:val="009F4F54"/>
    <w:rsid w:val="009F5473"/>
    <w:rsid w:val="00A00C3D"/>
    <w:rsid w:val="00A07BFA"/>
    <w:rsid w:val="00A10FB7"/>
    <w:rsid w:val="00A12076"/>
    <w:rsid w:val="00A125E6"/>
    <w:rsid w:val="00A15581"/>
    <w:rsid w:val="00A161AA"/>
    <w:rsid w:val="00A163B7"/>
    <w:rsid w:val="00A16D8A"/>
    <w:rsid w:val="00A17571"/>
    <w:rsid w:val="00A27A39"/>
    <w:rsid w:val="00A31B58"/>
    <w:rsid w:val="00A37490"/>
    <w:rsid w:val="00A462A0"/>
    <w:rsid w:val="00A51F88"/>
    <w:rsid w:val="00A51FB3"/>
    <w:rsid w:val="00A55E6C"/>
    <w:rsid w:val="00A70A56"/>
    <w:rsid w:val="00A70BE8"/>
    <w:rsid w:val="00A72868"/>
    <w:rsid w:val="00A76158"/>
    <w:rsid w:val="00A77EEC"/>
    <w:rsid w:val="00A9333B"/>
    <w:rsid w:val="00A96D60"/>
    <w:rsid w:val="00A973B7"/>
    <w:rsid w:val="00AA6971"/>
    <w:rsid w:val="00AA70F7"/>
    <w:rsid w:val="00AC009F"/>
    <w:rsid w:val="00AC19A6"/>
    <w:rsid w:val="00AC39FA"/>
    <w:rsid w:val="00AC7D11"/>
    <w:rsid w:val="00AD0392"/>
    <w:rsid w:val="00AD0597"/>
    <w:rsid w:val="00AD1C4E"/>
    <w:rsid w:val="00AD669D"/>
    <w:rsid w:val="00AD762E"/>
    <w:rsid w:val="00AD7A22"/>
    <w:rsid w:val="00AE13DC"/>
    <w:rsid w:val="00AF2290"/>
    <w:rsid w:val="00AF36B6"/>
    <w:rsid w:val="00AF7856"/>
    <w:rsid w:val="00B00295"/>
    <w:rsid w:val="00B03B20"/>
    <w:rsid w:val="00B0446F"/>
    <w:rsid w:val="00B05E39"/>
    <w:rsid w:val="00B05E7C"/>
    <w:rsid w:val="00B07278"/>
    <w:rsid w:val="00B12FE3"/>
    <w:rsid w:val="00B1445B"/>
    <w:rsid w:val="00B14BD5"/>
    <w:rsid w:val="00B21B08"/>
    <w:rsid w:val="00B2510E"/>
    <w:rsid w:val="00B3571A"/>
    <w:rsid w:val="00B4006D"/>
    <w:rsid w:val="00B40691"/>
    <w:rsid w:val="00B41A08"/>
    <w:rsid w:val="00B42606"/>
    <w:rsid w:val="00B51A05"/>
    <w:rsid w:val="00B529F3"/>
    <w:rsid w:val="00B53C3D"/>
    <w:rsid w:val="00B5419E"/>
    <w:rsid w:val="00B63D60"/>
    <w:rsid w:val="00B71D13"/>
    <w:rsid w:val="00B75725"/>
    <w:rsid w:val="00B75E21"/>
    <w:rsid w:val="00B82024"/>
    <w:rsid w:val="00B832DC"/>
    <w:rsid w:val="00B8580D"/>
    <w:rsid w:val="00B92766"/>
    <w:rsid w:val="00B964A4"/>
    <w:rsid w:val="00BA5160"/>
    <w:rsid w:val="00BB0CB3"/>
    <w:rsid w:val="00BB11A2"/>
    <w:rsid w:val="00BB32F2"/>
    <w:rsid w:val="00BC4CF3"/>
    <w:rsid w:val="00BC6608"/>
    <w:rsid w:val="00BD3233"/>
    <w:rsid w:val="00BD3677"/>
    <w:rsid w:val="00BD44BB"/>
    <w:rsid w:val="00BD5E3A"/>
    <w:rsid w:val="00BE228F"/>
    <w:rsid w:val="00BF1F7C"/>
    <w:rsid w:val="00C064E7"/>
    <w:rsid w:val="00C11FCF"/>
    <w:rsid w:val="00C15D36"/>
    <w:rsid w:val="00C204C6"/>
    <w:rsid w:val="00C27BE3"/>
    <w:rsid w:val="00C4375F"/>
    <w:rsid w:val="00C4392F"/>
    <w:rsid w:val="00C44F10"/>
    <w:rsid w:val="00C47447"/>
    <w:rsid w:val="00C55B1E"/>
    <w:rsid w:val="00C6259D"/>
    <w:rsid w:val="00C639A0"/>
    <w:rsid w:val="00C63F5E"/>
    <w:rsid w:val="00C6462A"/>
    <w:rsid w:val="00C67F5B"/>
    <w:rsid w:val="00C70496"/>
    <w:rsid w:val="00C8151C"/>
    <w:rsid w:val="00C83093"/>
    <w:rsid w:val="00C8466D"/>
    <w:rsid w:val="00C84929"/>
    <w:rsid w:val="00CA7673"/>
    <w:rsid w:val="00CC19DB"/>
    <w:rsid w:val="00CC4255"/>
    <w:rsid w:val="00CD517A"/>
    <w:rsid w:val="00CE0218"/>
    <w:rsid w:val="00CE0513"/>
    <w:rsid w:val="00CE22A2"/>
    <w:rsid w:val="00CF0557"/>
    <w:rsid w:val="00CF7034"/>
    <w:rsid w:val="00D001A8"/>
    <w:rsid w:val="00D14AF3"/>
    <w:rsid w:val="00D16538"/>
    <w:rsid w:val="00D176A7"/>
    <w:rsid w:val="00D2215C"/>
    <w:rsid w:val="00D351F4"/>
    <w:rsid w:val="00D35F30"/>
    <w:rsid w:val="00D45BCE"/>
    <w:rsid w:val="00D512B0"/>
    <w:rsid w:val="00D51380"/>
    <w:rsid w:val="00D67FA9"/>
    <w:rsid w:val="00D876AE"/>
    <w:rsid w:val="00D920E4"/>
    <w:rsid w:val="00DA5B29"/>
    <w:rsid w:val="00DB45CE"/>
    <w:rsid w:val="00DB510F"/>
    <w:rsid w:val="00DB5F76"/>
    <w:rsid w:val="00DB6EE3"/>
    <w:rsid w:val="00DC679A"/>
    <w:rsid w:val="00DD57FE"/>
    <w:rsid w:val="00DE30D9"/>
    <w:rsid w:val="00DE59EA"/>
    <w:rsid w:val="00DE6C93"/>
    <w:rsid w:val="00DE7D87"/>
    <w:rsid w:val="00DF1C71"/>
    <w:rsid w:val="00E00197"/>
    <w:rsid w:val="00E1349F"/>
    <w:rsid w:val="00E20CF7"/>
    <w:rsid w:val="00E23904"/>
    <w:rsid w:val="00E31789"/>
    <w:rsid w:val="00E32427"/>
    <w:rsid w:val="00E3286F"/>
    <w:rsid w:val="00E34A52"/>
    <w:rsid w:val="00E367C9"/>
    <w:rsid w:val="00E54D01"/>
    <w:rsid w:val="00E56CA7"/>
    <w:rsid w:val="00E6293F"/>
    <w:rsid w:val="00E6583A"/>
    <w:rsid w:val="00E658F8"/>
    <w:rsid w:val="00E7499D"/>
    <w:rsid w:val="00E97B5C"/>
    <w:rsid w:val="00EA2969"/>
    <w:rsid w:val="00EA3738"/>
    <w:rsid w:val="00EB793E"/>
    <w:rsid w:val="00EC0515"/>
    <w:rsid w:val="00EC1082"/>
    <w:rsid w:val="00ED0040"/>
    <w:rsid w:val="00ED052A"/>
    <w:rsid w:val="00ED1630"/>
    <w:rsid w:val="00ED4800"/>
    <w:rsid w:val="00EE5613"/>
    <w:rsid w:val="00EE6A45"/>
    <w:rsid w:val="00EF513A"/>
    <w:rsid w:val="00F00D6E"/>
    <w:rsid w:val="00F0289E"/>
    <w:rsid w:val="00F048E2"/>
    <w:rsid w:val="00F06275"/>
    <w:rsid w:val="00F17EA7"/>
    <w:rsid w:val="00F24394"/>
    <w:rsid w:val="00F251AD"/>
    <w:rsid w:val="00F27EDD"/>
    <w:rsid w:val="00F36C6B"/>
    <w:rsid w:val="00F40DF3"/>
    <w:rsid w:val="00F41ED7"/>
    <w:rsid w:val="00F5763D"/>
    <w:rsid w:val="00F639DD"/>
    <w:rsid w:val="00F71352"/>
    <w:rsid w:val="00F76DD4"/>
    <w:rsid w:val="00F81B11"/>
    <w:rsid w:val="00F846A5"/>
    <w:rsid w:val="00F96156"/>
    <w:rsid w:val="00F964E0"/>
    <w:rsid w:val="00FA03BC"/>
    <w:rsid w:val="00FA16C8"/>
    <w:rsid w:val="00FA4466"/>
    <w:rsid w:val="00FB2461"/>
    <w:rsid w:val="00FB2FE8"/>
    <w:rsid w:val="00FB5429"/>
    <w:rsid w:val="00FC05F7"/>
    <w:rsid w:val="00FC4BDA"/>
    <w:rsid w:val="00FD7FB3"/>
    <w:rsid w:val="00FE092A"/>
    <w:rsid w:val="00FE2D51"/>
    <w:rsid w:val="00FE45DA"/>
    <w:rsid w:val="00FF7055"/>
    <w:rsid w:val="00FF7D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9393">
      <o:colormru v:ext="edit" colors="#00214e"/>
    </o:shapedefaults>
    <o:shapelayout v:ext="edit">
      <o:idmap v:ext="edit" data="1"/>
    </o:shapelayout>
  </w:shapeDefaults>
  <w:decimalSymbol w:val=","/>
  <w:listSeparator w:val=";"/>
  <w14:docId w14:val="61A31CC1"/>
  <w15:docId w15:val="{B2118491-8956-4A28-8E9F-C1B5E55F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paragraph" w:customStyle="1" w:styleId="NoSpacing1">
    <w:name w:val="No Spacing1"/>
    <w:qFormat/>
    <w:rsid w:val="00802CA0"/>
    <w:rPr>
      <w:rFonts w:cs="Calibri"/>
      <w:sz w:val="22"/>
      <w:szCs w:val="22"/>
      <w:lang w:val="en-US" w:eastAsia="en-US"/>
    </w:rPr>
  </w:style>
  <w:style w:type="paragraph" w:styleId="ListParagraph">
    <w:name w:val="List Paragraph"/>
    <w:aliases w:val="Normal bullet 2,List Paragraph1,Forth level,bullets,Arial"/>
    <w:basedOn w:val="Normal"/>
    <w:link w:val="ListParagraphChar"/>
    <w:uiPriority w:val="99"/>
    <w:qFormat/>
    <w:rsid w:val="00802CA0"/>
    <w:pPr>
      <w:ind w:left="720"/>
      <w:contextualSpacing/>
    </w:pPr>
    <w:rPr>
      <w:noProof/>
      <w:lang w:val="x-none"/>
    </w:rPr>
  </w:style>
  <w:style w:type="character" w:customStyle="1" w:styleId="ListParagraphChar">
    <w:name w:val="List Paragraph Char"/>
    <w:aliases w:val="Normal bullet 2 Char,List Paragraph1 Char,Forth level Char,bullets Char,Arial Char"/>
    <w:link w:val="ListParagraph"/>
    <w:uiPriority w:val="99"/>
    <w:locked/>
    <w:rsid w:val="00802CA0"/>
    <w:rPr>
      <w:noProof/>
      <w:sz w:val="22"/>
      <w:szCs w:val="22"/>
      <w:lang w:val="x-none" w:eastAsia="en-US"/>
    </w:rPr>
  </w:style>
  <w:style w:type="table" w:customStyle="1" w:styleId="TableGrid1">
    <w:name w:val="Table Grid1"/>
    <w:basedOn w:val="TableNormal"/>
    <w:next w:val="TableGrid"/>
    <w:uiPriority w:val="59"/>
    <w:rsid w:val="008D39B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D3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ext Normal,Grilă medie 2 - Accentuare 11"/>
    <w:link w:val="NoSpacingChar"/>
    <w:uiPriority w:val="1"/>
    <w:qFormat/>
    <w:rsid w:val="006A11D2"/>
    <w:rPr>
      <w:rFonts w:cs="Calibri"/>
      <w:sz w:val="22"/>
      <w:szCs w:val="22"/>
      <w:lang w:val="en-US" w:eastAsia="en-US"/>
    </w:rPr>
  </w:style>
  <w:style w:type="character" w:customStyle="1" w:styleId="NoSpacingChar">
    <w:name w:val="No Spacing Char"/>
    <w:aliases w:val="Text Normal Char,Grilă medie 2 - Accentuare 11 Char"/>
    <w:link w:val="NoSpacing"/>
    <w:uiPriority w:val="1"/>
    <w:locked/>
    <w:rsid w:val="006A11D2"/>
    <w:rPr>
      <w:rFonts w:cs="Calibri"/>
      <w:sz w:val="22"/>
      <w:szCs w:val="22"/>
      <w:lang w:val="en-US" w:eastAsia="en-US"/>
    </w:rPr>
  </w:style>
  <w:style w:type="character" w:customStyle="1" w:styleId="tpa1">
    <w:name w:val="tpa1"/>
    <w:basedOn w:val="DefaultParagraphFont"/>
    <w:rsid w:val="006A7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u3dsojy/legea-contenciosului-administrativ-nr-554-2004?d=2019-01-1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3dsojy/legea-contenciosului-administrativ-nr-554-2004?d=2019-01-1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office@apmbn.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F8884-1E19-40F2-9E98-EE4BECC0C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814</TotalTime>
  <Pages>6</Pages>
  <Words>3417</Words>
  <Characters>19819</Characters>
  <Application>Microsoft Office Word</Application>
  <DocSecurity>0</DocSecurity>
  <Lines>165</Lines>
  <Paragraphs>46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23190</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81</cp:revision>
  <cp:lastPrinted>2018-05-08T09:01:00Z</cp:lastPrinted>
  <dcterms:created xsi:type="dcterms:W3CDTF">2018-02-09T09:29:00Z</dcterms:created>
  <dcterms:modified xsi:type="dcterms:W3CDTF">2019-08-29T11:57:00Z</dcterms:modified>
</cp:coreProperties>
</file>