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E89" w:rsidRPr="00A12319" w:rsidRDefault="0033125D" w:rsidP="009E6671">
      <w:pPr>
        <w:pStyle w:val="Antet"/>
        <w:tabs>
          <w:tab w:val="clear" w:pos="4680"/>
          <w:tab w:val="clear" w:pos="9360"/>
          <w:tab w:val="left" w:pos="9000"/>
        </w:tabs>
        <w:rPr>
          <w:rFonts w:ascii="Times New Roman" w:hAnsi="Times New Roman"/>
          <w:b/>
          <w:noProof/>
          <w:color w:val="00214E"/>
          <w:sz w:val="32"/>
          <w:szCs w:val="32"/>
          <w:lang w:val="ro-RO" w:eastAsia="ro-RO"/>
        </w:rPr>
      </w:pPr>
      <w:r>
        <w:rPr>
          <w:rFonts w:asciiTheme="minorHAnsi" w:hAnsiTheme="minorHAnsi" w:cstheme="minorHAnsi"/>
          <w:b/>
          <w:noProof/>
          <w:color w:val="00214E"/>
          <w:sz w:val="20"/>
          <w:szCs w:val="20"/>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14.95pt;margin-top:0;width:81.4pt;height:65.45pt;z-index:-251656192">
            <v:imagedata r:id="rId8" o:title=""/>
          </v:shape>
          <o:OLEObject Type="Embed" ProgID="CorelDRAW.Graphic.13" ShapeID="_x0000_s1027" DrawAspect="Content" ObjectID="_1751952763" r:id="rId9"/>
        </w:object>
      </w:r>
      <w:r w:rsidR="00A72868" w:rsidRPr="00A12319">
        <w:rPr>
          <w:noProof/>
        </w:rPr>
        <w:drawing>
          <wp:anchor distT="0" distB="0" distL="114300" distR="114300" simplePos="0" relativeHeight="251656192" behindDoc="0" locked="0" layoutInCell="1" allowOverlap="1" wp14:anchorId="61930454" wp14:editId="601A02A0">
            <wp:simplePos x="0" y="0"/>
            <wp:positionH relativeFrom="column">
              <wp:posOffset>0</wp:posOffset>
            </wp:positionH>
            <wp:positionV relativeFrom="paragraph">
              <wp:posOffset>23495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2134" w:rsidRPr="00A12319">
        <w:rPr>
          <w:rFonts w:ascii="Times New Roman" w:hAnsi="Times New Roman"/>
          <w:b/>
          <w:noProof/>
          <w:color w:val="00214E"/>
          <w:sz w:val="32"/>
          <w:szCs w:val="32"/>
          <w:lang w:val="ro-RO"/>
        </w:rPr>
        <w:t xml:space="preserve"> </w:t>
      </w:r>
      <w:r w:rsidR="003D3452" w:rsidRPr="00A12319">
        <w:rPr>
          <w:rFonts w:ascii="Times New Roman" w:hAnsi="Times New Roman"/>
          <w:b/>
          <w:noProof/>
          <w:color w:val="00214E"/>
          <w:sz w:val="32"/>
          <w:szCs w:val="32"/>
          <w:lang w:val="ro-RO"/>
        </w:rPr>
        <w:t xml:space="preserve"> </w:t>
      </w:r>
    </w:p>
    <w:p w:rsidR="008F3E89" w:rsidRPr="00A12319" w:rsidRDefault="00142DF1" w:rsidP="009E6671">
      <w:pPr>
        <w:pStyle w:val="Antet"/>
        <w:tabs>
          <w:tab w:val="clear" w:pos="4680"/>
          <w:tab w:val="clear" w:pos="9360"/>
          <w:tab w:val="left" w:pos="6615"/>
        </w:tabs>
        <w:rPr>
          <w:rFonts w:asciiTheme="minorHAnsi" w:hAnsiTheme="minorHAnsi" w:cstheme="minorHAnsi"/>
          <w:b/>
          <w:noProof/>
          <w:color w:val="00214E"/>
          <w:sz w:val="20"/>
          <w:szCs w:val="20"/>
          <w:lang w:val="ro-RO" w:eastAsia="ro-RO"/>
        </w:rPr>
      </w:pPr>
      <w:r w:rsidRPr="00A12319">
        <w:rPr>
          <w:rFonts w:asciiTheme="minorHAnsi" w:hAnsiTheme="minorHAnsi" w:cstheme="minorHAnsi"/>
          <w:b/>
          <w:noProof/>
          <w:color w:val="00214E"/>
          <w:sz w:val="20"/>
          <w:szCs w:val="20"/>
          <w:lang w:val="ro-RO" w:eastAsia="ro-RO"/>
        </w:rPr>
        <w:tab/>
      </w:r>
    </w:p>
    <w:p w:rsidR="00AF69EA" w:rsidRPr="00A12319" w:rsidRDefault="00AF69EA" w:rsidP="009E6671">
      <w:pPr>
        <w:tabs>
          <w:tab w:val="left" w:pos="9000"/>
        </w:tabs>
        <w:spacing w:after="0" w:line="240" w:lineRule="auto"/>
        <w:rPr>
          <w:rFonts w:ascii="Times New Roman" w:hAnsi="Times New Roman"/>
          <w:b/>
          <w:noProof/>
          <w:sz w:val="28"/>
          <w:szCs w:val="28"/>
          <w:lang w:val="ro-RO"/>
        </w:rPr>
      </w:pPr>
      <w:r w:rsidRPr="00A12319">
        <w:rPr>
          <w:rFonts w:ascii="Times New Roman" w:hAnsi="Times New Roman"/>
          <w:b/>
          <w:noProof/>
          <w:sz w:val="28"/>
          <w:szCs w:val="28"/>
          <w:lang w:val="ro-RO"/>
        </w:rPr>
        <w:t xml:space="preserve">            Ministerul Mediului, Apelor şi Pădurilor</w:t>
      </w:r>
    </w:p>
    <w:p w:rsidR="00AF69EA" w:rsidRPr="00A12319" w:rsidRDefault="00AF69EA" w:rsidP="009E6671">
      <w:pPr>
        <w:tabs>
          <w:tab w:val="left" w:pos="9000"/>
        </w:tabs>
        <w:spacing w:after="0" w:line="240" w:lineRule="auto"/>
        <w:rPr>
          <w:rFonts w:ascii="Times New Roman" w:hAnsi="Times New Roman"/>
          <w:b/>
          <w:noProof/>
          <w:sz w:val="32"/>
          <w:szCs w:val="32"/>
          <w:lang w:val="ro-RO"/>
        </w:rPr>
      </w:pPr>
      <w:r w:rsidRPr="00A12319">
        <w:rPr>
          <w:rFonts w:ascii="Times New Roman" w:hAnsi="Times New Roman"/>
          <w:b/>
          <w:noProof/>
          <w:sz w:val="32"/>
          <w:szCs w:val="32"/>
          <w:lang w:val="ro-RO"/>
        </w:rPr>
        <w:t xml:space="preserve">   Agenţia Naţională pentru Protecţia Mediului</w:t>
      </w:r>
    </w:p>
    <w:p w:rsidR="00A72868" w:rsidRPr="00A12319" w:rsidRDefault="00A72868" w:rsidP="009E6671">
      <w:pPr>
        <w:pStyle w:val="Antet"/>
        <w:tabs>
          <w:tab w:val="clear" w:pos="4680"/>
          <w:tab w:val="clear" w:pos="9360"/>
          <w:tab w:val="left" w:pos="9000"/>
        </w:tabs>
        <w:rPr>
          <w:rFonts w:ascii="Times New Roman" w:hAnsi="Times New Roman"/>
          <w:b/>
          <w:noProof/>
          <w:sz w:val="32"/>
          <w:szCs w:val="32"/>
          <w:lang w:val="ro-RO"/>
        </w:rPr>
      </w:pPr>
    </w:p>
    <w:tbl>
      <w:tblPr>
        <w:tblW w:w="10173" w:type="dxa"/>
        <w:tblBorders>
          <w:top w:val="single" w:sz="8" w:space="0" w:color="000000"/>
          <w:bottom w:val="single" w:sz="8" w:space="0" w:color="000000"/>
        </w:tblBorders>
        <w:tblLook w:val="0000" w:firstRow="0" w:lastRow="0" w:firstColumn="0" w:lastColumn="0" w:noHBand="0" w:noVBand="0"/>
      </w:tblPr>
      <w:tblGrid>
        <w:gridCol w:w="10173"/>
      </w:tblGrid>
      <w:tr w:rsidR="003C6148" w:rsidRPr="00A12319" w:rsidTr="00DE59EA">
        <w:trPr>
          <w:trHeight w:val="226"/>
        </w:trPr>
        <w:tc>
          <w:tcPr>
            <w:tcW w:w="10173" w:type="dxa"/>
            <w:shd w:val="clear" w:color="auto" w:fill="auto"/>
          </w:tcPr>
          <w:p w:rsidR="003C6148" w:rsidRPr="00A12319" w:rsidRDefault="00A72868" w:rsidP="009E6671">
            <w:pPr>
              <w:pStyle w:val="Antet"/>
              <w:tabs>
                <w:tab w:val="clear" w:pos="4680"/>
                <w:tab w:val="clear" w:pos="9360"/>
              </w:tabs>
              <w:spacing w:line="276" w:lineRule="auto"/>
              <w:rPr>
                <w:rFonts w:ascii="Garamond" w:hAnsi="Garamond"/>
                <w:b/>
                <w:bCs/>
                <w:noProof/>
                <w:color w:val="00214E"/>
                <w:sz w:val="28"/>
                <w:szCs w:val="28"/>
                <w:lang w:val="ro-RO"/>
              </w:rPr>
            </w:pPr>
            <w:r w:rsidRPr="00A12319">
              <w:rPr>
                <w:rFonts w:ascii="Times New Roman" w:hAnsi="Times New Roman"/>
                <w:b/>
                <w:bCs/>
                <w:noProof/>
                <w:sz w:val="28"/>
                <w:szCs w:val="28"/>
                <w:lang w:val="ro-RO"/>
              </w:rPr>
              <w:t xml:space="preserve">         AGENŢIA PENTRU PROTECŢIA MEDIULUI BISTRIȚA - NĂSĂUD</w:t>
            </w:r>
          </w:p>
        </w:tc>
      </w:tr>
    </w:tbl>
    <w:p w:rsidR="008D39B2" w:rsidRPr="00A12319" w:rsidRDefault="008D39B2" w:rsidP="009E6671">
      <w:pPr>
        <w:spacing w:after="0" w:line="240" w:lineRule="auto"/>
        <w:jc w:val="center"/>
        <w:rPr>
          <w:rFonts w:ascii="Arial" w:eastAsia="Times New Roman" w:hAnsi="Arial" w:cs="Arial"/>
          <w:b/>
          <w:noProof/>
          <w:lang w:val="ro-RO"/>
        </w:rPr>
      </w:pPr>
    </w:p>
    <w:p w:rsidR="008D39B2" w:rsidRPr="00A12319" w:rsidRDefault="008D39B2" w:rsidP="009E6671">
      <w:pPr>
        <w:spacing w:after="0" w:line="240" w:lineRule="auto"/>
        <w:jc w:val="center"/>
        <w:rPr>
          <w:rFonts w:ascii="Arial" w:eastAsia="Times New Roman" w:hAnsi="Arial" w:cs="Arial"/>
          <w:b/>
          <w:noProof/>
          <w:lang w:val="ro-RO"/>
        </w:rPr>
      </w:pPr>
    </w:p>
    <w:p w:rsidR="008D39B2" w:rsidRPr="00A12319" w:rsidRDefault="008D39B2" w:rsidP="009E6671">
      <w:pPr>
        <w:spacing w:after="0" w:line="240" w:lineRule="auto"/>
        <w:jc w:val="center"/>
        <w:rPr>
          <w:rFonts w:ascii="Times New Roman" w:eastAsia="Times New Roman" w:hAnsi="Times New Roman"/>
          <w:b/>
          <w:noProof/>
          <w:sz w:val="28"/>
          <w:szCs w:val="28"/>
          <w:lang w:val="ro-RO"/>
        </w:rPr>
      </w:pPr>
    </w:p>
    <w:p w:rsidR="004366E7" w:rsidRDefault="004366E7" w:rsidP="009E6671">
      <w:pPr>
        <w:spacing w:after="0" w:line="240" w:lineRule="auto"/>
        <w:jc w:val="center"/>
        <w:rPr>
          <w:rFonts w:ascii="Times New Roman" w:eastAsia="Times New Roman" w:hAnsi="Times New Roman"/>
          <w:b/>
          <w:noProof/>
          <w:sz w:val="28"/>
          <w:szCs w:val="28"/>
          <w:lang w:val="ro-RO"/>
        </w:rPr>
      </w:pPr>
    </w:p>
    <w:p w:rsidR="004366E7" w:rsidRPr="00A12319" w:rsidRDefault="004366E7" w:rsidP="009E6671">
      <w:pPr>
        <w:spacing w:after="0" w:line="240" w:lineRule="auto"/>
        <w:jc w:val="center"/>
        <w:rPr>
          <w:rFonts w:ascii="Times New Roman" w:eastAsia="Times New Roman" w:hAnsi="Times New Roman"/>
          <w:b/>
          <w:noProof/>
          <w:sz w:val="28"/>
          <w:szCs w:val="28"/>
          <w:lang w:val="ro-RO"/>
        </w:rPr>
      </w:pPr>
    </w:p>
    <w:p w:rsidR="004366E7" w:rsidRDefault="004366E7" w:rsidP="009E6671">
      <w:pPr>
        <w:spacing w:after="0" w:line="240" w:lineRule="auto"/>
        <w:jc w:val="center"/>
        <w:rPr>
          <w:rFonts w:ascii="Times New Roman" w:eastAsia="Times New Roman" w:hAnsi="Times New Roman"/>
          <w:b/>
          <w:noProof/>
          <w:sz w:val="28"/>
          <w:szCs w:val="28"/>
          <w:lang w:val="ro-RO"/>
        </w:rPr>
      </w:pPr>
    </w:p>
    <w:p w:rsidR="009E2071" w:rsidRPr="00A12319" w:rsidRDefault="00463311" w:rsidP="009E6671">
      <w:pPr>
        <w:spacing w:after="0" w:line="240" w:lineRule="auto"/>
        <w:jc w:val="center"/>
        <w:rPr>
          <w:rFonts w:ascii="Times New Roman" w:eastAsia="Times New Roman" w:hAnsi="Times New Roman"/>
          <w:b/>
          <w:noProof/>
          <w:sz w:val="28"/>
          <w:szCs w:val="28"/>
          <w:lang w:val="ro-RO"/>
        </w:rPr>
      </w:pPr>
      <w:r w:rsidRPr="00A12319">
        <w:rPr>
          <w:rFonts w:ascii="Times New Roman" w:eastAsia="Times New Roman" w:hAnsi="Times New Roman"/>
          <w:b/>
          <w:noProof/>
          <w:sz w:val="28"/>
          <w:szCs w:val="28"/>
          <w:lang w:val="ro-RO"/>
        </w:rPr>
        <w:t>DECIZIE INIȚIALĂ</w:t>
      </w:r>
    </w:p>
    <w:p w:rsidR="004366E7" w:rsidRDefault="004366E7" w:rsidP="009E6671">
      <w:pPr>
        <w:spacing w:after="0" w:line="240" w:lineRule="auto"/>
        <w:jc w:val="center"/>
        <w:rPr>
          <w:rFonts w:ascii="Times New Roman" w:eastAsia="Times New Roman" w:hAnsi="Times New Roman"/>
          <w:b/>
          <w:noProof/>
          <w:sz w:val="28"/>
          <w:szCs w:val="28"/>
          <w:lang w:val="ro-RO"/>
        </w:rPr>
      </w:pPr>
    </w:p>
    <w:p w:rsidR="0059200A" w:rsidRPr="00A12319" w:rsidRDefault="008F624A" w:rsidP="009E6671">
      <w:pPr>
        <w:spacing w:after="0" w:line="240" w:lineRule="auto"/>
        <w:jc w:val="center"/>
        <w:rPr>
          <w:rFonts w:ascii="Times New Roman" w:eastAsia="Times New Roman" w:hAnsi="Times New Roman"/>
          <w:b/>
          <w:noProof/>
          <w:sz w:val="28"/>
          <w:szCs w:val="28"/>
          <w:lang w:val="ro-RO"/>
        </w:rPr>
      </w:pPr>
      <w:r w:rsidRPr="00A12319">
        <w:rPr>
          <w:rFonts w:ascii="Times New Roman" w:eastAsia="Times New Roman" w:hAnsi="Times New Roman"/>
          <w:b/>
          <w:noProof/>
          <w:sz w:val="28"/>
          <w:szCs w:val="28"/>
          <w:lang w:val="ro-RO"/>
        </w:rPr>
        <w:t xml:space="preserve">din </w:t>
      </w:r>
      <w:r w:rsidR="00185B34" w:rsidRPr="00A12319">
        <w:rPr>
          <w:rFonts w:ascii="Times New Roman" w:eastAsia="Times New Roman" w:hAnsi="Times New Roman"/>
          <w:b/>
          <w:noProof/>
          <w:sz w:val="28"/>
          <w:szCs w:val="28"/>
          <w:lang w:val="ro-RO"/>
        </w:rPr>
        <w:t>2</w:t>
      </w:r>
      <w:r w:rsidR="0043184A">
        <w:rPr>
          <w:rFonts w:ascii="Times New Roman" w:eastAsia="Times New Roman" w:hAnsi="Times New Roman"/>
          <w:b/>
          <w:noProof/>
          <w:sz w:val="28"/>
          <w:szCs w:val="28"/>
          <w:lang w:val="ro-RO"/>
        </w:rPr>
        <w:t>7</w:t>
      </w:r>
      <w:r w:rsidR="009E2071" w:rsidRPr="00A12319">
        <w:rPr>
          <w:rFonts w:ascii="Times New Roman" w:eastAsia="Times New Roman" w:hAnsi="Times New Roman"/>
          <w:b/>
          <w:noProof/>
          <w:sz w:val="28"/>
          <w:szCs w:val="28"/>
          <w:lang w:val="ro-RO"/>
        </w:rPr>
        <w:t xml:space="preserve"> </w:t>
      </w:r>
      <w:r w:rsidR="00185B34" w:rsidRPr="00A12319">
        <w:rPr>
          <w:rFonts w:ascii="Times New Roman" w:eastAsia="Times New Roman" w:hAnsi="Times New Roman"/>
          <w:b/>
          <w:noProof/>
          <w:sz w:val="28"/>
          <w:szCs w:val="28"/>
          <w:lang w:val="ro-RO"/>
        </w:rPr>
        <w:t>IUL</w:t>
      </w:r>
      <w:r w:rsidRPr="00A12319">
        <w:rPr>
          <w:rFonts w:ascii="Times New Roman" w:eastAsia="Times New Roman" w:hAnsi="Times New Roman"/>
          <w:b/>
          <w:noProof/>
          <w:sz w:val="28"/>
          <w:szCs w:val="28"/>
          <w:lang w:val="ro-RO"/>
        </w:rPr>
        <w:t>IE 2023</w:t>
      </w:r>
    </w:p>
    <w:p w:rsidR="005360B7" w:rsidRPr="00A12319" w:rsidRDefault="005360B7" w:rsidP="009E6671">
      <w:pPr>
        <w:spacing w:after="0" w:line="240" w:lineRule="auto"/>
        <w:jc w:val="center"/>
        <w:rPr>
          <w:rFonts w:ascii="Times New Roman" w:eastAsia="Times New Roman" w:hAnsi="Times New Roman"/>
          <w:b/>
          <w:noProof/>
          <w:sz w:val="28"/>
          <w:szCs w:val="28"/>
          <w:lang w:val="ro-RO"/>
        </w:rPr>
      </w:pPr>
    </w:p>
    <w:p w:rsidR="00FA63C4" w:rsidRDefault="00FA63C4" w:rsidP="009E6671">
      <w:pPr>
        <w:spacing w:after="0" w:line="240" w:lineRule="auto"/>
        <w:jc w:val="center"/>
        <w:rPr>
          <w:rFonts w:ascii="Times New Roman" w:eastAsia="Times New Roman" w:hAnsi="Times New Roman"/>
          <w:b/>
          <w:noProof/>
          <w:sz w:val="28"/>
          <w:szCs w:val="28"/>
          <w:lang w:val="ro-RO"/>
        </w:rPr>
      </w:pPr>
    </w:p>
    <w:p w:rsidR="004366E7" w:rsidRPr="00A12319" w:rsidRDefault="004366E7" w:rsidP="009E6671">
      <w:pPr>
        <w:spacing w:after="0" w:line="240" w:lineRule="auto"/>
        <w:jc w:val="center"/>
        <w:rPr>
          <w:rFonts w:ascii="Times New Roman" w:eastAsia="Times New Roman" w:hAnsi="Times New Roman"/>
          <w:b/>
          <w:noProof/>
          <w:sz w:val="28"/>
          <w:szCs w:val="28"/>
          <w:lang w:val="ro-RO"/>
        </w:rPr>
      </w:pPr>
    </w:p>
    <w:p w:rsidR="008F624A" w:rsidRDefault="0059200A" w:rsidP="009E6671">
      <w:pPr>
        <w:spacing w:after="0" w:line="240" w:lineRule="auto"/>
        <w:jc w:val="both"/>
        <w:rPr>
          <w:rFonts w:ascii="Times New Roman" w:eastAsia="Times New Roman" w:hAnsi="Times New Roman"/>
          <w:noProof/>
          <w:sz w:val="28"/>
          <w:szCs w:val="28"/>
          <w:lang w:val="ro-RO"/>
        </w:rPr>
      </w:pPr>
      <w:r w:rsidRPr="00A12319">
        <w:rPr>
          <w:rFonts w:ascii="Times New Roman" w:hAnsi="Times New Roman"/>
          <w:noProof/>
          <w:sz w:val="28"/>
          <w:szCs w:val="28"/>
          <w:lang w:val="ro-RO"/>
        </w:rPr>
        <w:tab/>
      </w:r>
      <w:r w:rsidR="008F624A" w:rsidRPr="00A12319">
        <w:rPr>
          <w:rFonts w:ascii="Times New Roman" w:hAnsi="Times New Roman"/>
          <w:noProof/>
          <w:sz w:val="28"/>
          <w:szCs w:val="28"/>
          <w:lang w:val="ro-RO"/>
        </w:rPr>
        <w:t xml:space="preserve">Urmare a notificării depusă de </w:t>
      </w:r>
      <w:r w:rsidR="00185B34" w:rsidRPr="00A12319">
        <w:rPr>
          <w:rFonts w:ascii="Times New Roman" w:hAnsi="Times New Roman"/>
          <w:b/>
          <w:noProof/>
          <w:sz w:val="28"/>
          <w:szCs w:val="28"/>
          <w:lang w:val="ro-RO"/>
        </w:rPr>
        <w:t>ORAȘUL NĂSĂUD</w:t>
      </w:r>
      <w:r w:rsidR="008F624A" w:rsidRPr="00A12319">
        <w:rPr>
          <w:rFonts w:ascii="Times New Roman" w:hAnsi="Times New Roman"/>
          <w:noProof/>
          <w:sz w:val="28"/>
          <w:szCs w:val="28"/>
          <w:lang w:val="ro-RO"/>
        </w:rPr>
        <w:t>,</w:t>
      </w:r>
      <w:r w:rsidR="008F624A" w:rsidRPr="00A12319">
        <w:rPr>
          <w:rFonts w:ascii="Times New Roman" w:hAnsi="Times New Roman"/>
          <w:b/>
          <w:noProof/>
          <w:sz w:val="28"/>
          <w:szCs w:val="28"/>
          <w:lang w:val="ro-RO"/>
        </w:rPr>
        <w:t xml:space="preserve"> </w:t>
      </w:r>
      <w:r w:rsidR="00463311" w:rsidRPr="00A12319">
        <w:rPr>
          <w:rFonts w:ascii="Times New Roman" w:hAnsi="Times New Roman"/>
          <w:bCs/>
          <w:noProof/>
          <w:sz w:val="28"/>
          <w:szCs w:val="28"/>
          <w:lang w:val="ro-RO"/>
        </w:rPr>
        <w:t>cu sediul</w:t>
      </w:r>
      <w:r w:rsidR="00463311" w:rsidRPr="00A12319">
        <w:rPr>
          <w:rFonts w:ascii="Times New Roman" w:hAnsi="Times New Roman"/>
          <w:b/>
          <w:noProof/>
          <w:sz w:val="28"/>
          <w:szCs w:val="28"/>
          <w:lang w:val="ro-RO"/>
        </w:rPr>
        <w:t xml:space="preserve"> </w:t>
      </w:r>
      <w:r w:rsidR="00463311" w:rsidRPr="00A12319">
        <w:rPr>
          <w:rFonts w:ascii="Times New Roman" w:hAnsi="Times New Roman"/>
          <w:noProof/>
          <w:sz w:val="28"/>
          <w:szCs w:val="28"/>
          <w:lang w:val="ro-RO"/>
        </w:rPr>
        <w:t>î</w:t>
      </w:r>
      <w:r w:rsidR="008F624A" w:rsidRPr="00A12319">
        <w:rPr>
          <w:rFonts w:ascii="Times New Roman" w:hAnsi="Times New Roman"/>
          <w:noProof/>
          <w:sz w:val="28"/>
          <w:szCs w:val="28"/>
          <w:lang w:val="ro-RO"/>
        </w:rPr>
        <w:t xml:space="preserve">n </w:t>
      </w:r>
      <w:r w:rsidR="00185B34" w:rsidRPr="00A12319">
        <w:rPr>
          <w:rFonts w:ascii="Times New Roman" w:hAnsi="Times New Roman"/>
          <w:noProof/>
          <w:sz w:val="28"/>
          <w:szCs w:val="28"/>
          <w:lang w:val="ro-RO"/>
        </w:rPr>
        <w:t>orașul Năsăud, Piața Unirii, nr. 15</w:t>
      </w:r>
      <w:r w:rsidR="008F624A" w:rsidRPr="00A12319">
        <w:rPr>
          <w:rFonts w:ascii="Times New Roman" w:eastAsia="Times New Roman" w:hAnsi="Times New Roman"/>
          <w:noProof/>
          <w:sz w:val="28"/>
          <w:szCs w:val="28"/>
          <w:lang w:val="ro-RO"/>
        </w:rPr>
        <w:t xml:space="preserve">, </w:t>
      </w:r>
      <w:r w:rsidR="00185B34" w:rsidRPr="00A12319">
        <w:rPr>
          <w:rFonts w:ascii="Times New Roman" w:eastAsia="Times New Roman" w:hAnsi="Times New Roman"/>
          <w:noProof/>
          <w:sz w:val="28"/>
          <w:szCs w:val="28"/>
          <w:lang w:val="ro-RO"/>
        </w:rPr>
        <w:t xml:space="preserve">judeţul Bistriţa-Năsăud, </w:t>
      </w:r>
      <w:r w:rsidR="008F624A" w:rsidRPr="00A12319">
        <w:rPr>
          <w:rFonts w:ascii="Times New Roman" w:hAnsi="Times New Roman"/>
          <w:noProof/>
          <w:sz w:val="28"/>
          <w:szCs w:val="28"/>
          <w:lang w:val="ro-RO"/>
        </w:rPr>
        <w:t>privind prima versiune a planului:</w:t>
      </w:r>
      <w:r w:rsidR="008F624A" w:rsidRPr="00A12319">
        <w:rPr>
          <w:rFonts w:ascii="Times New Roman" w:eastAsia="Times New Roman" w:hAnsi="Times New Roman"/>
          <w:noProof/>
          <w:sz w:val="28"/>
          <w:szCs w:val="28"/>
          <w:lang w:val="ro-RO"/>
        </w:rPr>
        <w:t xml:space="preserve"> </w:t>
      </w:r>
      <w:r w:rsidR="008F624A" w:rsidRPr="00A12319">
        <w:rPr>
          <w:rFonts w:ascii="Times New Roman" w:eastAsia="Times New Roman" w:hAnsi="Times New Roman"/>
          <w:b/>
          <w:i/>
          <w:noProof/>
          <w:sz w:val="28"/>
          <w:szCs w:val="28"/>
          <w:lang w:val="ro-RO"/>
        </w:rPr>
        <w:t>„</w:t>
      </w:r>
      <w:r w:rsidR="00185B34" w:rsidRPr="00A12319">
        <w:rPr>
          <w:rFonts w:ascii="Times New Roman" w:hAnsi="Times New Roman"/>
          <w:b/>
          <w:i/>
          <w:noProof/>
          <w:sz w:val="28"/>
          <w:szCs w:val="28"/>
          <w:lang w:val="ro-RO"/>
        </w:rPr>
        <w:t>Strategia integrată de  Dezvoltare Urbană a Orașului Năsăud 2021-2027</w:t>
      </w:r>
      <w:r w:rsidR="008F624A" w:rsidRPr="00A12319">
        <w:rPr>
          <w:rFonts w:ascii="Times New Roman" w:hAnsi="Times New Roman"/>
          <w:b/>
          <w:bCs/>
          <w:i/>
          <w:noProof/>
          <w:sz w:val="28"/>
          <w:szCs w:val="28"/>
          <w:lang w:val="ro-RO"/>
        </w:rPr>
        <w:t>”</w:t>
      </w:r>
      <w:r w:rsidR="008F624A" w:rsidRPr="00A12319">
        <w:rPr>
          <w:rFonts w:ascii="Times New Roman" w:hAnsi="Times New Roman"/>
          <w:i/>
          <w:noProof/>
          <w:sz w:val="28"/>
          <w:szCs w:val="28"/>
          <w:lang w:val="ro-RO"/>
        </w:rPr>
        <w:t xml:space="preserve">, </w:t>
      </w:r>
      <w:r w:rsidR="00185B34" w:rsidRPr="00A12319">
        <w:rPr>
          <w:rFonts w:ascii="Times New Roman" w:hAnsi="Times New Roman"/>
          <w:i/>
          <w:noProof/>
          <w:sz w:val="28"/>
          <w:szCs w:val="28"/>
          <w:lang w:val="ro-RO"/>
        </w:rPr>
        <w:t>pe raza U.A.T. Năsăud, județul Bistrița-Năsăud</w:t>
      </w:r>
      <w:r w:rsidR="008F624A" w:rsidRPr="00A12319">
        <w:rPr>
          <w:rFonts w:ascii="Times New Roman" w:hAnsi="Times New Roman"/>
          <w:i/>
          <w:iCs/>
          <w:noProof/>
          <w:sz w:val="28"/>
          <w:szCs w:val="28"/>
          <w:lang w:val="ro-RO"/>
        </w:rPr>
        <w:t>,</w:t>
      </w:r>
      <w:r w:rsidR="008F624A" w:rsidRPr="00A12319">
        <w:rPr>
          <w:rFonts w:ascii="Times New Roman" w:hAnsi="Times New Roman"/>
          <w:noProof/>
          <w:sz w:val="28"/>
          <w:szCs w:val="28"/>
          <w:lang w:val="ro-RO"/>
        </w:rPr>
        <w:t xml:space="preserve"> solicitare înregistrată la Agenţia pentru Protecţia Mediului Bistriţa-Năsăud cu nr. </w:t>
      </w:r>
      <w:r w:rsidR="00185B34" w:rsidRPr="00A12319">
        <w:rPr>
          <w:rFonts w:ascii="Times New Roman" w:hAnsi="Times New Roman"/>
          <w:noProof/>
          <w:sz w:val="28"/>
          <w:szCs w:val="28"/>
          <w:lang w:val="ro-RO"/>
        </w:rPr>
        <w:t>14580/23.12.2022</w:t>
      </w:r>
      <w:r w:rsidR="008F624A" w:rsidRPr="00A12319">
        <w:rPr>
          <w:rFonts w:ascii="Times New Roman" w:eastAsia="Times New Roman" w:hAnsi="Times New Roman"/>
          <w:noProof/>
          <w:sz w:val="28"/>
          <w:szCs w:val="28"/>
          <w:lang w:val="ro-RO"/>
        </w:rPr>
        <w:t xml:space="preserve">, cu ultima completare sub nr. </w:t>
      </w:r>
      <w:r w:rsidR="00185B34" w:rsidRPr="00A12319">
        <w:rPr>
          <w:rFonts w:ascii="Times New Roman" w:eastAsia="Times New Roman" w:hAnsi="Times New Roman"/>
          <w:noProof/>
          <w:sz w:val="28"/>
          <w:szCs w:val="28"/>
          <w:lang w:val="ro-RO"/>
        </w:rPr>
        <w:t>9253/24.07</w:t>
      </w:r>
      <w:r w:rsidR="008F624A" w:rsidRPr="00A12319">
        <w:rPr>
          <w:rFonts w:ascii="Times New Roman" w:eastAsia="Times New Roman" w:hAnsi="Times New Roman"/>
          <w:noProof/>
          <w:sz w:val="28"/>
          <w:szCs w:val="28"/>
          <w:lang w:val="ro-RO"/>
        </w:rPr>
        <w:t xml:space="preserve">.2023, în baza: </w:t>
      </w:r>
    </w:p>
    <w:p w:rsidR="004366E7" w:rsidRPr="00A12319" w:rsidRDefault="004366E7" w:rsidP="009E6671">
      <w:pPr>
        <w:spacing w:after="0" w:line="240" w:lineRule="auto"/>
        <w:jc w:val="both"/>
        <w:rPr>
          <w:rFonts w:ascii="Times New Roman" w:eastAsia="Times New Roman" w:hAnsi="Times New Roman"/>
          <w:noProof/>
          <w:sz w:val="28"/>
          <w:szCs w:val="28"/>
          <w:lang w:val="ro-RO"/>
        </w:rPr>
      </w:pPr>
    </w:p>
    <w:p w:rsidR="008F624A" w:rsidRPr="00A12319" w:rsidRDefault="008F624A" w:rsidP="009E6671">
      <w:pPr>
        <w:pStyle w:val="Listparagraf"/>
        <w:numPr>
          <w:ilvl w:val="0"/>
          <w:numId w:val="36"/>
        </w:numPr>
        <w:tabs>
          <w:tab w:val="left" w:pos="1418"/>
        </w:tabs>
        <w:autoSpaceDE w:val="0"/>
        <w:autoSpaceDN w:val="0"/>
        <w:adjustRightInd w:val="0"/>
        <w:spacing w:after="0" w:line="240" w:lineRule="auto"/>
        <w:ind w:left="0" w:firstLine="1086"/>
        <w:jc w:val="both"/>
        <w:rPr>
          <w:rFonts w:ascii="Times New Roman" w:hAnsi="Times New Roman"/>
          <w:iCs/>
          <w:sz w:val="28"/>
          <w:szCs w:val="28"/>
          <w:lang w:val="ro-RO"/>
        </w:rPr>
      </w:pPr>
      <w:r w:rsidRPr="00A12319">
        <w:rPr>
          <w:rFonts w:ascii="Times New Roman" w:eastAsia="Times New Roman" w:hAnsi="Times New Roman"/>
          <w:sz w:val="28"/>
          <w:szCs w:val="28"/>
          <w:lang w:val="ro-RO"/>
        </w:rPr>
        <w:tab/>
      </w:r>
      <w:r w:rsidRPr="00A12319">
        <w:rPr>
          <w:rFonts w:ascii="Times New Roman" w:hAnsi="Times New Roman"/>
          <w:iCs/>
          <w:sz w:val="28"/>
          <w:szCs w:val="28"/>
          <w:lang w:val="ro-RO"/>
        </w:rPr>
        <w:t>HG nr. 1000/2012 privind reorganizarea şi funcţionarea Agenţiei Naţionale pentru Protecţia Mediului şi a instituţiilor publice aflate în subordinea acesteia;</w:t>
      </w:r>
    </w:p>
    <w:p w:rsidR="008F624A" w:rsidRPr="00A12319" w:rsidRDefault="008F624A" w:rsidP="009E6671">
      <w:pPr>
        <w:pStyle w:val="Listparagraf"/>
        <w:numPr>
          <w:ilvl w:val="0"/>
          <w:numId w:val="36"/>
        </w:numPr>
        <w:autoSpaceDE w:val="0"/>
        <w:autoSpaceDN w:val="0"/>
        <w:adjustRightInd w:val="0"/>
        <w:spacing w:after="0" w:line="240" w:lineRule="auto"/>
        <w:ind w:left="0" w:firstLine="1086"/>
        <w:jc w:val="both"/>
        <w:rPr>
          <w:rFonts w:ascii="Times New Roman" w:hAnsi="Times New Roman"/>
          <w:iCs/>
          <w:sz w:val="28"/>
          <w:szCs w:val="28"/>
          <w:lang w:val="ro-RO"/>
        </w:rPr>
      </w:pPr>
      <w:r w:rsidRPr="00A12319">
        <w:rPr>
          <w:rFonts w:ascii="Times New Roman" w:hAnsi="Times New Roman"/>
          <w:iCs/>
          <w:sz w:val="28"/>
          <w:szCs w:val="28"/>
          <w:lang w:val="ro-RO"/>
        </w:rPr>
        <w:t>OUG nr. 195/2005 privind protecţia mediului, aprobată cu modificări prin Legea nr. 265/2006, cu modificările şi completările ulterioare;</w:t>
      </w:r>
    </w:p>
    <w:p w:rsidR="008F624A" w:rsidRPr="00A12319" w:rsidRDefault="008F624A" w:rsidP="009E6671">
      <w:pPr>
        <w:pStyle w:val="Listparagraf"/>
        <w:numPr>
          <w:ilvl w:val="0"/>
          <w:numId w:val="36"/>
        </w:numPr>
        <w:autoSpaceDE w:val="0"/>
        <w:autoSpaceDN w:val="0"/>
        <w:adjustRightInd w:val="0"/>
        <w:spacing w:after="0" w:line="240" w:lineRule="auto"/>
        <w:ind w:left="0" w:firstLine="1086"/>
        <w:jc w:val="both"/>
        <w:rPr>
          <w:rFonts w:ascii="Times New Roman" w:hAnsi="Times New Roman"/>
          <w:iCs/>
          <w:sz w:val="28"/>
          <w:szCs w:val="28"/>
          <w:lang w:val="ro-RO"/>
        </w:rPr>
      </w:pPr>
      <w:r w:rsidRPr="00A12319">
        <w:rPr>
          <w:rFonts w:ascii="Times New Roman" w:hAnsi="Times New Roman"/>
          <w:iCs/>
          <w:sz w:val="28"/>
          <w:szCs w:val="28"/>
          <w:lang w:val="ro-RO"/>
        </w:rPr>
        <w:t>HG nr. 1076/2004 privind stabilirea procedurii de realizare a evaluării de mediu pentru planuri şi programe,</w:t>
      </w:r>
    </w:p>
    <w:p w:rsidR="008F624A" w:rsidRPr="00A12319" w:rsidRDefault="008F624A" w:rsidP="009E6671">
      <w:pPr>
        <w:spacing w:after="0" w:line="240" w:lineRule="auto"/>
        <w:jc w:val="both"/>
        <w:rPr>
          <w:rFonts w:ascii="Times New Roman" w:eastAsia="Times New Roman" w:hAnsi="Times New Roman"/>
          <w:noProof/>
          <w:color w:val="FF0000"/>
          <w:sz w:val="28"/>
          <w:szCs w:val="28"/>
          <w:lang w:val="ro-RO"/>
        </w:rPr>
      </w:pPr>
    </w:p>
    <w:p w:rsidR="008F624A" w:rsidRDefault="008F624A" w:rsidP="009E6671">
      <w:pPr>
        <w:autoSpaceDE w:val="0"/>
        <w:autoSpaceDN w:val="0"/>
        <w:adjustRightInd w:val="0"/>
        <w:spacing w:after="0" w:line="240" w:lineRule="auto"/>
        <w:jc w:val="center"/>
        <w:rPr>
          <w:rFonts w:ascii="Times New Roman" w:hAnsi="Times New Roman"/>
          <w:b/>
          <w:bCs/>
          <w:noProof/>
          <w:color w:val="000000"/>
          <w:sz w:val="28"/>
          <w:szCs w:val="28"/>
          <w:lang w:val="ro-RO"/>
        </w:rPr>
      </w:pPr>
      <w:r w:rsidRPr="00A12319">
        <w:rPr>
          <w:rFonts w:ascii="Times New Roman" w:hAnsi="Times New Roman"/>
          <w:b/>
          <w:bCs/>
          <w:noProof/>
          <w:color w:val="000000"/>
          <w:sz w:val="28"/>
          <w:szCs w:val="28"/>
          <w:lang w:val="ro-RO"/>
        </w:rPr>
        <w:t>AGENȚIA PENTRU PROTECȚIA MEDIULUI BISTRIȚA-NĂSĂUD,</w:t>
      </w:r>
    </w:p>
    <w:p w:rsidR="004366E7" w:rsidRPr="00A12319" w:rsidRDefault="004366E7" w:rsidP="009E6671">
      <w:pPr>
        <w:autoSpaceDE w:val="0"/>
        <w:autoSpaceDN w:val="0"/>
        <w:adjustRightInd w:val="0"/>
        <w:spacing w:after="0" w:line="240" w:lineRule="auto"/>
        <w:jc w:val="center"/>
        <w:rPr>
          <w:rFonts w:ascii="Times New Roman" w:hAnsi="Times New Roman"/>
          <w:noProof/>
          <w:color w:val="000000"/>
          <w:sz w:val="28"/>
          <w:szCs w:val="28"/>
          <w:lang w:val="ro-RO"/>
        </w:rPr>
      </w:pPr>
    </w:p>
    <w:p w:rsidR="008F624A" w:rsidRPr="00A12319" w:rsidRDefault="008F624A" w:rsidP="009E6671">
      <w:pPr>
        <w:autoSpaceDE w:val="0"/>
        <w:autoSpaceDN w:val="0"/>
        <w:adjustRightInd w:val="0"/>
        <w:spacing w:after="0" w:line="240" w:lineRule="auto"/>
        <w:jc w:val="both"/>
        <w:rPr>
          <w:rFonts w:ascii="Times New Roman" w:hAnsi="Times New Roman"/>
          <w:noProof/>
          <w:color w:val="000000"/>
          <w:sz w:val="28"/>
          <w:szCs w:val="28"/>
          <w:lang w:val="ro-RO"/>
        </w:rPr>
      </w:pPr>
      <w:r w:rsidRPr="00A12319">
        <w:rPr>
          <w:rFonts w:ascii="Times New Roman" w:hAnsi="Times New Roman"/>
          <w:noProof/>
          <w:color w:val="000000"/>
          <w:sz w:val="28"/>
          <w:szCs w:val="28"/>
          <w:lang w:val="ro-RO"/>
        </w:rPr>
        <w:tab/>
        <w:t xml:space="preserve">- urmare a consultării titularului planului, a autorității de sănătate publică și a </w:t>
      </w:r>
      <w:r w:rsidRPr="00A12319">
        <w:rPr>
          <w:rFonts w:ascii="Times New Roman" w:hAnsi="Times New Roman"/>
          <w:noProof/>
          <w:sz w:val="28"/>
          <w:szCs w:val="28"/>
          <w:lang w:val="ro-RO"/>
        </w:rPr>
        <w:t>autorităților interesate de efectele implementării planului</w:t>
      </w:r>
      <w:r w:rsidRPr="00A12319">
        <w:rPr>
          <w:rFonts w:ascii="Times New Roman" w:hAnsi="Times New Roman"/>
          <w:noProof/>
          <w:color w:val="000000"/>
          <w:sz w:val="28"/>
          <w:szCs w:val="28"/>
          <w:lang w:val="ro-RO"/>
        </w:rPr>
        <w:t xml:space="preserve"> în cadrul </w:t>
      </w:r>
      <w:r w:rsidRPr="00A12319">
        <w:rPr>
          <w:rFonts w:ascii="Times New Roman" w:hAnsi="Times New Roman"/>
          <w:noProof/>
          <w:sz w:val="28"/>
          <w:szCs w:val="28"/>
          <w:lang w:val="ro-RO"/>
        </w:rPr>
        <w:t xml:space="preserve">ședinței </w:t>
      </w:r>
      <w:r w:rsidRPr="00A12319">
        <w:rPr>
          <w:rFonts w:ascii="Times New Roman" w:hAnsi="Times New Roman"/>
          <w:noProof/>
          <w:color w:val="000000"/>
          <w:sz w:val="28"/>
          <w:szCs w:val="28"/>
          <w:lang w:val="ro-RO"/>
        </w:rPr>
        <w:t xml:space="preserve">Comitetului Special Constituit din </w:t>
      </w:r>
      <w:r w:rsidR="00A12319" w:rsidRPr="00A12319">
        <w:rPr>
          <w:rFonts w:ascii="Times New Roman" w:hAnsi="Times New Roman"/>
          <w:i/>
          <w:noProof/>
          <w:color w:val="000000"/>
          <w:sz w:val="28"/>
          <w:szCs w:val="28"/>
          <w:lang w:val="ro-RO"/>
        </w:rPr>
        <w:t>26</w:t>
      </w:r>
      <w:r w:rsidRPr="00A12319">
        <w:rPr>
          <w:rFonts w:ascii="Times New Roman" w:hAnsi="Times New Roman"/>
          <w:i/>
          <w:noProof/>
          <w:color w:val="000000"/>
          <w:sz w:val="28"/>
          <w:szCs w:val="28"/>
          <w:lang w:val="ro-RO"/>
        </w:rPr>
        <w:t>.0</w:t>
      </w:r>
      <w:r w:rsidR="00A12319" w:rsidRPr="00A12319">
        <w:rPr>
          <w:rFonts w:ascii="Times New Roman" w:hAnsi="Times New Roman"/>
          <w:i/>
          <w:noProof/>
          <w:color w:val="000000"/>
          <w:sz w:val="28"/>
          <w:szCs w:val="28"/>
          <w:lang w:val="ro-RO"/>
        </w:rPr>
        <w:t>7</w:t>
      </w:r>
      <w:r w:rsidRPr="00A12319">
        <w:rPr>
          <w:rFonts w:ascii="Times New Roman" w:hAnsi="Times New Roman"/>
          <w:i/>
          <w:noProof/>
          <w:color w:val="000000"/>
          <w:sz w:val="28"/>
          <w:szCs w:val="28"/>
          <w:lang w:val="ro-RO"/>
        </w:rPr>
        <w:t>.2023</w:t>
      </w:r>
      <w:r w:rsidRPr="00A12319">
        <w:rPr>
          <w:rFonts w:ascii="Times New Roman" w:hAnsi="Times New Roman"/>
          <w:noProof/>
          <w:color w:val="000000"/>
          <w:sz w:val="28"/>
          <w:szCs w:val="28"/>
          <w:lang w:val="ro-RO"/>
        </w:rPr>
        <w:t xml:space="preserve">,  </w:t>
      </w:r>
    </w:p>
    <w:p w:rsidR="008F624A" w:rsidRPr="00A12319" w:rsidRDefault="008F624A" w:rsidP="009E6671">
      <w:pPr>
        <w:autoSpaceDE w:val="0"/>
        <w:autoSpaceDN w:val="0"/>
        <w:adjustRightInd w:val="0"/>
        <w:spacing w:after="0" w:line="240" w:lineRule="auto"/>
        <w:jc w:val="both"/>
        <w:rPr>
          <w:rFonts w:ascii="Times New Roman" w:hAnsi="Times New Roman"/>
          <w:noProof/>
          <w:color w:val="000000"/>
          <w:sz w:val="28"/>
          <w:szCs w:val="28"/>
          <w:lang w:val="ro-RO"/>
        </w:rPr>
      </w:pPr>
      <w:r w:rsidRPr="00A12319">
        <w:rPr>
          <w:rFonts w:ascii="Times New Roman" w:hAnsi="Times New Roman"/>
          <w:noProof/>
          <w:color w:val="000000"/>
          <w:sz w:val="28"/>
          <w:szCs w:val="28"/>
          <w:lang w:val="ro-RO"/>
        </w:rPr>
        <w:tab/>
        <w:t xml:space="preserve">- în urma parcurgerii etapei de încadrare conform HG nr. 1076/2004 privind stabilirea procedurii de realizare a evaluării de mediu pentru planuri şi programe, </w:t>
      </w:r>
    </w:p>
    <w:p w:rsidR="008F624A" w:rsidRPr="00A12319" w:rsidRDefault="008F624A" w:rsidP="009E6671">
      <w:pPr>
        <w:autoSpaceDE w:val="0"/>
        <w:autoSpaceDN w:val="0"/>
        <w:adjustRightInd w:val="0"/>
        <w:spacing w:after="0" w:line="240" w:lineRule="auto"/>
        <w:jc w:val="both"/>
        <w:rPr>
          <w:rFonts w:ascii="Times New Roman" w:hAnsi="Times New Roman"/>
          <w:noProof/>
          <w:color w:val="000000"/>
          <w:sz w:val="28"/>
          <w:szCs w:val="28"/>
          <w:lang w:val="ro-RO"/>
        </w:rPr>
      </w:pPr>
      <w:r w:rsidRPr="00A12319">
        <w:rPr>
          <w:rFonts w:ascii="Times New Roman" w:hAnsi="Times New Roman"/>
          <w:noProof/>
          <w:color w:val="000000"/>
          <w:sz w:val="28"/>
          <w:szCs w:val="28"/>
          <w:lang w:val="ro-RO"/>
        </w:rPr>
        <w:tab/>
        <w:t xml:space="preserve">- în conformitate cu prevederile art. 5, alin. 3, litera a) și a Anexei 1 – Criterii pentru determinarea efectelor semnificative potențiale asupra mediului din HG nr. 1076/2004 privind stabilirea procedurii de realizare a evaluării de mediu pentru planuri şi programe, </w:t>
      </w:r>
    </w:p>
    <w:p w:rsidR="008F624A" w:rsidRPr="00A12319" w:rsidRDefault="008F624A" w:rsidP="009E6671">
      <w:pPr>
        <w:autoSpaceDE w:val="0"/>
        <w:autoSpaceDN w:val="0"/>
        <w:adjustRightInd w:val="0"/>
        <w:spacing w:after="0" w:line="240" w:lineRule="auto"/>
        <w:jc w:val="both"/>
        <w:rPr>
          <w:rFonts w:ascii="Times New Roman" w:hAnsi="Times New Roman"/>
          <w:noProof/>
          <w:color w:val="000000"/>
          <w:sz w:val="28"/>
          <w:szCs w:val="28"/>
          <w:lang w:val="ro-RO"/>
        </w:rPr>
      </w:pPr>
      <w:r w:rsidRPr="00A12319">
        <w:rPr>
          <w:rFonts w:ascii="Times New Roman" w:eastAsia="Times New Roman" w:hAnsi="Times New Roman"/>
          <w:bCs/>
          <w:noProof/>
          <w:sz w:val="28"/>
          <w:szCs w:val="28"/>
          <w:lang w:val="ro-RO" w:eastAsia="ro-RO"/>
        </w:rPr>
        <w:tab/>
      </w:r>
      <w:r w:rsidRPr="00A12319">
        <w:rPr>
          <w:rFonts w:ascii="Times New Roman" w:hAnsi="Times New Roman"/>
          <w:noProof/>
          <w:color w:val="000000"/>
          <w:sz w:val="28"/>
          <w:szCs w:val="28"/>
          <w:lang w:val="ro-RO"/>
        </w:rPr>
        <w:t xml:space="preserve">- urmare a informării publicului prin anunţuri repetate şi în lipsa oricărui comentariu din partea publicului, </w:t>
      </w:r>
    </w:p>
    <w:p w:rsidR="008F624A" w:rsidRPr="00A12319" w:rsidRDefault="008F624A" w:rsidP="009E6671">
      <w:pPr>
        <w:autoSpaceDE w:val="0"/>
        <w:autoSpaceDN w:val="0"/>
        <w:adjustRightInd w:val="0"/>
        <w:spacing w:after="0" w:line="240" w:lineRule="auto"/>
        <w:jc w:val="both"/>
        <w:rPr>
          <w:rFonts w:ascii="Times New Roman" w:hAnsi="Times New Roman"/>
          <w:noProof/>
          <w:color w:val="000000"/>
          <w:sz w:val="28"/>
          <w:szCs w:val="28"/>
          <w:lang w:val="ro-RO"/>
        </w:rPr>
      </w:pPr>
    </w:p>
    <w:p w:rsidR="008F624A" w:rsidRPr="00A12319" w:rsidRDefault="008F624A" w:rsidP="009E6671">
      <w:pPr>
        <w:autoSpaceDE w:val="0"/>
        <w:autoSpaceDN w:val="0"/>
        <w:adjustRightInd w:val="0"/>
        <w:spacing w:after="0" w:line="240" w:lineRule="auto"/>
        <w:jc w:val="both"/>
        <w:rPr>
          <w:rFonts w:ascii="Times New Roman" w:hAnsi="Times New Roman"/>
          <w:b/>
          <w:bCs/>
          <w:noProof/>
          <w:sz w:val="28"/>
          <w:szCs w:val="28"/>
          <w:lang w:val="ro-RO"/>
        </w:rPr>
      </w:pPr>
      <w:r w:rsidRPr="00A12319">
        <w:rPr>
          <w:rFonts w:ascii="Times New Roman" w:hAnsi="Times New Roman"/>
          <w:b/>
          <w:bCs/>
          <w:noProof/>
          <w:sz w:val="28"/>
          <w:szCs w:val="28"/>
          <w:lang w:val="ro-RO"/>
        </w:rPr>
        <w:t>decide:</w:t>
      </w:r>
    </w:p>
    <w:p w:rsidR="008F624A" w:rsidRPr="00A12319" w:rsidRDefault="008F624A" w:rsidP="009E6671">
      <w:pPr>
        <w:autoSpaceDE w:val="0"/>
        <w:autoSpaceDN w:val="0"/>
        <w:adjustRightInd w:val="0"/>
        <w:spacing w:after="0" w:line="240" w:lineRule="auto"/>
        <w:jc w:val="both"/>
        <w:rPr>
          <w:rFonts w:ascii="Times New Roman" w:hAnsi="Times New Roman"/>
          <w:b/>
          <w:bCs/>
          <w:noProof/>
          <w:color w:val="000000"/>
          <w:sz w:val="28"/>
          <w:szCs w:val="28"/>
          <w:lang w:val="ro-RO"/>
        </w:rPr>
      </w:pPr>
    </w:p>
    <w:p w:rsidR="008F624A" w:rsidRPr="00A12319" w:rsidRDefault="008F624A" w:rsidP="009E6671">
      <w:pPr>
        <w:spacing w:after="0" w:line="240" w:lineRule="auto"/>
        <w:ind w:firstLine="720"/>
        <w:jc w:val="both"/>
        <w:rPr>
          <w:rFonts w:ascii="Times New Roman" w:hAnsi="Times New Roman"/>
          <w:i/>
          <w:noProof/>
          <w:sz w:val="28"/>
          <w:szCs w:val="28"/>
          <w:lang w:val="ro-RO"/>
        </w:rPr>
      </w:pPr>
      <w:r w:rsidRPr="00A12319">
        <w:rPr>
          <w:rFonts w:ascii="Times New Roman" w:hAnsi="Times New Roman"/>
          <w:b/>
          <w:noProof/>
          <w:sz w:val="28"/>
          <w:szCs w:val="28"/>
          <w:lang w:val="ro-RO"/>
        </w:rPr>
        <w:lastRenderedPageBreak/>
        <w:t xml:space="preserve">Planul </w:t>
      </w:r>
      <w:r w:rsidR="00A12319" w:rsidRPr="00A12319">
        <w:rPr>
          <w:rFonts w:ascii="Times New Roman" w:hAnsi="Times New Roman"/>
          <w:b/>
          <w:noProof/>
          <w:sz w:val="28"/>
          <w:szCs w:val="28"/>
          <w:lang w:val="ro-RO"/>
        </w:rPr>
        <w:t>„Strategia integrată de  Dezvoltare Urbană a Orașului Năsăud 2021-2027”, pe raza U.A.T. Năsăud, județul Bistrița-Năsăud</w:t>
      </w:r>
      <w:r w:rsidRPr="00A12319">
        <w:rPr>
          <w:rFonts w:ascii="Times New Roman" w:hAnsi="Times New Roman"/>
          <w:i/>
          <w:noProof/>
          <w:sz w:val="28"/>
          <w:szCs w:val="28"/>
          <w:lang w:val="ro-RO"/>
        </w:rPr>
        <w:t>,</w:t>
      </w:r>
    </w:p>
    <w:p w:rsidR="004366E7" w:rsidRDefault="004366E7" w:rsidP="009E6671">
      <w:pPr>
        <w:spacing w:after="0" w:line="240" w:lineRule="auto"/>
        <w:ind w:firstLine="720"/>
        <w:jc w:val="both"/>
        <w:rPr>
          <w:rFonts w:ascii="Times New Roman" w:hAnsi="Times New Roman"/>
          <w:b/>
          <w:noProof/>
          <w:sz w:val="28"/>
          <w:szCs w:val="28"/>
          <w:lang w:val="ro-RO"/>
        </w:rPr>
      </w:pPr>
    </w:p>
    <w:p w:rsidR="008F624A" w:rsidRPr="00A12319" w:rsidRDefault="008F624A" w:rsidP="009E6671">
      <w:pPr>
        <w:spacing w:after="0" w:line="240" w:lineRule="auto"/>
        <w:ind w:firstLine="720"/>
        <w:jc w:val="both"/>
        <w:rPr>
          <w:rFonts w:ascii="Times New Roman" w:hAnsi="Times New Roman"/>
          <w:noProof/>
          <w:sz w:val="28"/>
          <w:szCs w:val="28"/>
          <w:lang w:val="ro-RO"/>
        </w:rPr>
      </w:pPr>
      <w:r w:rsidRPr="00A12319">
        <w:rPr>
          <w:rFonts w:ascii="Times New Roman" w:hAnsi="Times New Roman"/>
          <w:b/>
          <w:noProof/>
          <w:sz w:val="28"/>
          <w:szCs w:val="28"/>
          <w:lang w:val="ro-RO"/>
        </w:rPr>
        <w:t xml:space="preserve">titular: </w:t>
      </w:r>
      <w:r w:rsidR="00A12319" w:rsidRPr="00A12319">
        <w:rPr>
          <w:rFonts w:ascii="Times New Roman" w:hAnsi="Times New Roman"/>
          <w:b/>
          <w:noProof/>
          <w:sz w:val="28"/>
          <w:szCs w:val="28"/>
          <w:lang w:val="ro-RO"/>
        </w:rPr>
        <w:t>ORAȘUL NĂSĂUD</w:t>
      </w:r>
      <w:r w:rsidRPr="00A12319">
        <w:rPr>
          <w:rFonts w:ascii="Times New Roman" w:hAnsi="Times New Roman"/>
          <w:noProof/>
          <w:sz w:val="28"/>
          <w:szCs w:val="28"/>
          <w:lang w:val="ro-RO"/>
        </w:rPr>
        <w:t xml:space="preserve">, </w:t>
      </w:r>
      <w:r w:rsidR="00A12319" w:rsidRPr="00A12319">
        <w:rPr>
          <w:rFonts w:ascii="Times New Roman" w:hAnsi="Times New Roman"/>
          <w:noProof/>
          <w:sz w:val="28"/>
          <w:szCs w:val="28"/>
          <w:lang w:val="ro-RO"/>
        </w:rPr>
        <w:t>cu sediul în orașul Năsăud, Piața Unirii, nr. 15, judeţul Bistriţa-Năsăud,</w:t>
      </w:r>
    </w:p>
    <w:p w:rsidR="007E4A03" w:rsidRPr="00A12319" w:rsidRDefault="007E4A03" w:rsidP="009E6671">
      <w:pPr>
        <w:spacing w:after="0" w:line="240" w:lineRule="auto"/>
        <w:ind w:firstLine="720"/>
        <w:jc w:val="both"/>
        <w:rPr>
          <w:rFonts w:ascii="Times New Roman" w:hAnsi="Times New Roman"/>
          <w:b/>
          <w:bCs/>
          <w:i/>
          <w:noProof/>
          <w:sz w:val="28"/>
          <w:szCs w:val="28"/>
          <w:lang w:val="ro-RO"/>
        </w:rPr>
      </w:pPr>
    </w:p>
    <w:p w:rsidR="008F624A" w:rsidRPr="00A12319" w:rsidRDefault="008F624A" w:rsidP="009E6671">
      <w:pPr>
        <w:spacing w:after="0" w:line="240" w:lineRule="auto"/>
        <w:ind w:firstLine="720"/>
        <w:jc w:val="both"/>
        <w:rPr>
          <w:rFonts w:ascii="Times New Roman" w:hAnsi="Times New Roman"/>
          <w:b/>
          <w:bCs/>
          <w:i/>
          <w:noProof/>
          <w:color w:val="000000"/>
          <w:sz w:val="28"/>
          <w:szCs w:val="28"/>
          <w:lang w:val="ro-RO"/>
        </w:rPr>
      </w:pPr>
      <w:r w:rsidRPr="00A12319">
        <w:rPr>
          <w:rFonts w:ascii="Times New Roman" w:hAnsi="Times New Roman"/>
          <w:b/>
          <w:bCs/>
          <w:i/>
          <w:noProof/>
          <w:sz w:val="28"/>
          <w:szCs w:val="28"/>
          <w:lang w:val="ro-RO"/>
        </w:rPr>
        <w:t xml:space="preserve">nu necesită evaluare de mediu, nu necesită evaluare adecvată și se adoptă </w:t>
      </w:r>
      <w:r w:rsidRPr="00A12319">
        <w:rPr>
          <w:rFonts w:ascii="Times New Roman" w:hAnsi="Times New Roman"/>
          <w:b/>
          <w:bCs/>
          <w:i/>
          <w:noProof/>
          <w:color w:val="000000"/>
          <w:sz w:val="28"/>
          <w:szCs w:val="28"/>
          <w:lang w:val="ro-RO"/>
        </w:rPr>
        <w:t xml:space="preserve">fără aviz de mediu. </w:t>
      </w:r>
    </w:p>
    <w:p w:rsidR="004366E7" w:rsidRDefault="004366E7" w:rsidP="00A12319">
      <w:pPr>
        <w:spacing w:after="0" w:line="240" w:lineRule="auto"/>
        <w:jc w:val="both"/>
        <w:rPr>
          <w:rFonts w:ascii="Times New Roman" w:eastAsia="Times New Roman" w:hAnsi="Times New Roman"/>
          <w:b/>
          <w:noProof/>
          <w:sz w:val="28"/>
          <w:szCs w:val="28"/>
          <w:lang w:val="ro-RO" w:eastAsia="ro-RO"/>
        </w:rPr>
      </w:pPr>
    </w:p>
    <w:p w:rsidR="00A12319" w:rsidRPr="00A12319" w:rsidRDefault="00B140E8" w:rsidP="00A12319">
      <w:pPr>
        <w:spacing w:after="0" w:line="240" w:lineRule="auto"/>
        <w:jc w:val="both"/>
        <w:rPr>
          <w:rFonts w:ascii="Times New Roman" w:eastAsia="Times New Roman" w:hAnsi="Times New Roman"/>
          <w:b/>
          <w:noProof/>
          <w:sz w:val="28"/>
          <w:szCs w:val="28"/>
          <w:lang w:val="ro-RO" w:eastAsia="ro-RO"/>
        </w:rPr>
      </w:pPr>
      <w:r>
        <w:rPr>
          <w:rFonts w:ascii="Times New Roman" w:eastAsia="Times New Roman" w:hAnsi="Times New Roman"/>
          <w:b/>
          <w:noProof/>
          <w:sz w:val="28"/>
          <w:szCs w:val="28"/>
          <w:lang w:val="ro-RO" w:eastAsia="ro-RO"/>
        </w:rPr>
        <w:t>I</w:t>
      </w:r>
      <w:r w:rsidR="00A12319" w:rsidRPr="00A12319">
        <w:rPr>
          <w:rFonts w:ascii="Times New Roman" w:eastAsia="Times New Roman" w:hAnsi="Times New Roman"/>
          <w:b/>
          <w:noProof/>
          <w:sz w:val="28"/>
          <w:szCs w:val="28"/>
          <w:lang w:val="ro-RO" w:eastAsia="ro-RO"/>
        </w:rPr>
        <w:t xml:space="preserve">. Caracteristicile planurilor şi programelor cu privire, în special, la: </w:t>
      </w:r>
    </w:p>
    <w:p w:rsidR="00A12319" w:rsidRPr="00A12319" w:rsidRDefault="00A12319" w:rsidP="00A12319">
      <w:pPr>
        <w:spacing w:after="0" w:line="240" w:lineRule="auto"/>
        <w:jc w:val="both"/>
        <w:rPr>
          <w:rFonts w:ascii="Times New Roman" w:eastAsia="Times New Roman" w:hAnsi="Times New Roman"/>
          <w:noProof/>
          <w:sz w:val="28"/>
          <w:szCs w:val="28"/>
          <w:lang w:val="ro-RO" w:eastAsia="ro-RO"/>
        </w:rPr>
      </w:pPr>
      <w:r w:rsidRPr="00A12319">
        <w:rPr>
          <w:rFonts w:ascii="Times New Roman" w:eastAsia="Times New Roman" w:hAnsi="Times New Roman"/>
          <w:noProof/>
          <w:sz w:val="28"/>
          <w:szCs w:val="28"/>
          <w:lang w:val="ro-RO" w:eastAsia="ro-RO"/>
        </w:rPr>
        <w:t xml:space="preserve">a) gradul în care planul sau programul creează un cadru pentru proiecte şi alte activităţi viitoare fie în ceea ce priveşte amplasamentul, natura, mărimea şi condiţiile de funcţionare, fie în privinţa alocării resurselor; </w:t>
      </w:r>
    </w:p>
    <w:p w:rsidR="009A11A1" w:rsidRDefault="004366E7" w:rsidP="00A12319">
      <w:pPr>
        <w:spacing w:after="0" w:line="240" w:lineRule="auto"/>
        <w:ind w:firstLine="708"/>
        <w:jc w:val="both"/>
        <w:rPr>
          <w:rFonts w:ascii="Times New Roman" w:eastAsia="Times New Roman" w:hAnsi="Times New Roman"/>
          <w:bCs/>
          <w:i/>
          <w:noProof/>
          <w:sz w:val="28"/>
          <w:szCs w:val="28"/>
          <w:lang w:val="ro-RO" w:eastAsia="ro-RO"/>
        </w:rPr>
      </w:pPr>
      <w:r w:rsidRPr="004366E7">
        <w:rPr>
          <w:rFonts w:ascii="Times New Roman" w:eastAsia="Times New Roman" w:hAnsi="Times New Roman"/>
          <w:bCs/>
          <w:i/>
          <w:noProof/>
          <w:sz w:val="28"/>
          <w:szCs w:val="28"/>
          <w:lang w:val="ro-RO" w:eastAsia="ro-RO"/>
        </w:rPr>
        <w:t>Strategia Integrată de Dezvoltare Urbană are ca țintă principală stabilirea modului de utilizare optimă și responsabilă a resurselor umane şi de mediu, maximizând oportunitățile pentru o mai bună echitate spațială ș</w:t>
      </w:r>
      <w:r w:rsidR="009A11A1">
        <w:rPr>
          <w:rFonts w:ascii="Times New Roman" w:eastAsia="Times New Roman" w:hAnsi="Times New Roman"/>
          <w:bCs/>
          <w:i/>
          <w:noProof/>
          <w:sz w:val="28"/>
          <w:szCs w:val="28"/>
          <w:lang w:val="ro-RO" w:eastAsia="ro-RO"/>
        </w:rPr>
        <w:t>i sustenabilitate în dezvoltare.</w:t>
      </w:r>
    </w:p>
    <w:p w:rsidR="00A12319" w:rsidRPr="00A12319" w:rsidRDefault="00A12319" w:rsidP="00A12319">
      <w:pPr>
        <w:spacing w:after="0" w:line="240" w:lineRule="auto"/>
        <w:ind w:firstLine="708"/>
        <w:jc w:val="both"/>
        <w:rPr>
          <w:rFonts w:ascii="Times New Roman" w:eastAsia="Times New Roman" w:hAnsi="Times New Roman"/>
          <w:bCs/>
          <w:i/>
          <w:noProof/>
          <w:sz w:val="28"/>
          <w:szCs w:val="28"/>
          <w:lang w:val="ro-RO" w:eastAsia="ro-RO"/>
        </w:rPr>
      </w:pPr>
      <w:r w:rsidRPr="00A12319">
        <w:rPr>
          <w:rFonts w:ascii="Times New Roman" w:eastAsia="Times New Roman" w:hAnsi="Times New Roman"/>
          <w:bCs/>
          <w:i/>
          <w:noProof/>
          <w:sz w:val="28"/>
          <w:szCs w:val="28"/>
          <w:lang w:val="ro-RO" w:eastAsia="ro-RO"/>
        </w:rPr>
        <w:t xml:space="preserve"> Strategia Integrată de Dezvoltare Urbană a Orașului Năsăud 2021-2027 reprezintă un document strategic necesar în contextul noului cadru financiar multianual al Uniunii Europene, pentru perioada 2021-2027. Documentul strategic urmărește principalii pași ai unui proces integrat de planificare strategică, de</w:t>
      </w:r>
      <w:r w:rsidR="009A11A1">
        <w:rPr>
          <w:rFonts w:ascii="Times New Roman" w:eastAsia="Times New Roman" w:hAnsi="Times New Roman"/>
          <w:bCs/>
          <w:i/>
          <w:noProof/>
          <w:sz w:val="28"/>
          <w:szCs w:val="28"/>
          <w:lang w:val="ro-RO" w:eastAsia="ro-RO"/>
        </w:rPr>
        <w:t xml:space="preserve"> la analiza potențialului local</w:t>
      </w:r>
      <w:r w:rsidRPr="00A12319">
        <w:rPr>
          <w:rFonts w:ascii="Times New Roman" w:eastAsia="Times New Roman" w:hAnsi="Times New Roman"/>
          <w:bCs/>
          <w:i/>
          <w:noProof/>
          <w:sz w:val="28"/>
          <w:szCs w:val="28"/>
          <w:lang w:val="ro-RO" w:eastAsia="ro-RO"/>
        </w:rPr>
        <w:t xml:space="preserve"> la stabilirea obiectivelor de dezvoltare și a căilor de acțiune și la identificarea surselor pentru finanțarea obiectivelor de investiții stabilite.</w:t>
      </w:r>
    </w:p>
    <w:p w:rsidR="00A12319" w:rsidRPr="00A12319" w:rsidRDefault="00A12319" w:rsidP="00A12319">
      <w:pPr>
        <w:spacing w:after="0" w:line="240" w:lineRule="auto"/>
        <w:ind w:firstLine="708"/>
        <w:jc w:val="both"/>
        <w:rPr>
          <w:rFonts w:ascii="Times New Roman" w:eastAsia="Times New Roman" w:hAnsi="Times New Roman"/>
          <w:bCs/>
          <w:i/>
          <w:noProof/>
          <w:sz w:val="28"/>
          <w:szCs w:val="28"/>
          <w:lang w:val="ro-RO" w:eastAsia="ro-RO"/>
        </w:rPr>
      </w:pPr>
      <w:r w:rsidRPr="00A12319">
        <w:rPr>
          <w:rFonts w:ascii="Times New Roman" w:eastAsia="Times New Roman" w:hAnsi="Times New Roman"/>
          <w:bCs/>
          <w:i/>
          <w:noProof/>
          <w:sz w:val="28"/>
          <w:szCs w:val="28"/>
          <w:lang w:val="ro-RO" w:eastAsia="ro-RO"/>
        </w:rPr>
        <w:t>În ceea ce privește zona geografică vizată de strategie, teritoriul acoperit de Strategia Integrată de Dezvoltare Urbană a orașului Năsăud coincide cu teritoriul administrativ al Unității Administrativ Teritoriale Năsăud.</w:t>
      </w:r>
    </w:p>
    <w:p w:rsidR="00A12319" w:rsidRPr="00A12319" w:rsidRDefault="00A12319" w:rsidP="00A12319">
      <w:pPr>
        <w:spacing w:after="0" w:line="240" w:lineRule="auto"/>
        <w:ind w:firstLine="708"/>
        <w:jc w:val="both"/>
        <w:rPr>
          <w:rFonts w:ascii="Times New Roman" w:eastAsia="Times New Roman" w:hAnsi="Times New Roman"/>
          <w:bCs/>
          <w:i/>
          <w:noProof/>
          <w:sz w:val="28"/>
          <w:szCs w:val="28"/>
          <w:lang w:val="ro-RO" w:eastAsia="ro-RO"/>
        </w:rPr>
      </w:pPr>
      <w:r w:rsidRPr="00A12319">
        <w:rPr>
          <w:rFonts w:ascii="Times New Roman" w:eastAsia="Times New Roman" w:hAnsi="Times New Roman"/>
          <w:bCs/>
          <w:i/>
          <w:noProof/>
          <w:sz w:val="28"/>
          <w:szCs w:val="28"/>
          <w:lang w:val="ro-RO" w:eastAsia="ro-RO"/>
        </w:rPr>
        <w:t>Pentru a asigura coerența procesului de planificare, provocărilor identificate în etapa de analiză le este asociat un sistem integrat de obiective strategice și specifice, detaliate prin programe și proiecte ce conduc la atingerea viziunii de dezvoltare, pe mai multe planuri (asigurând și un caracter integrant al strategiei):</w:t>
      </w:r>
    </w:p>
    <w:p w:rsidR="00A12319" w:rsidRPr="00A12319" w:rsidRDefault="00A12319" w:rsidP="00A12319">
      <w:pPr>
        <w:numPr>
          <w:ilvl w:val="0"/>
          <w:numId w:val="39"/>
        </w:numPr>
        <w:tabs>
          <w:tab w:val="left" w:pos="1134"/>
        </w:tabs>
        <w:spacing w:after="0" w:line="240" w:lineRule="auto"/>
        <w:ind w:left="0" w:firstLine="720"/>
        <w:jc w:val="both"/>
        <w:rPr>
          <w:rFonts w:ascii="Times New Roman" w:eastAsia="Times New Roman" w:hAnsi="Times New Roman"/>
          <w:bCs/>
          <w:i/>
          <w:noProof/>
          <w:sz w:val="28"/>
          <w:szCs w:val="28"/>
          <w:lang w:val="ro-RO" w:eastAsia="ro-RO"/>
        </w:rPr>
      </w:pPr>
      <w:r w:rsidRPr="00A12319">
        <w:rPr>
          <w:rFonts w:ascii="Times New Roman" w:eastAsia="Times New Roman" w:hAnsi="Times New Roman"/>
          <w:bCs/>
          <w:i/>
          <w:noProof/>
          <w:sz w:val="28"/>
          <w:szCs w:val="28"/>
          <w:lang w:val="ro-RO" w:eastAsia="ro-RO"/>
        </w:rPr>
        <w:t>Profilul spațial și dezvoltarea teritorială a orașului Năsăud (inclusiv localitățile aparținătoare Lușca și Liviu Rebreanu);</w:t>
      </w:r>
    </w:p>
    <w:p w:rsidR="00A12319" w:rsidRPr="00A12319" w:rsidRDefault="00A12319" w:rsidP="00A12319">
      <w:pPr>
        <w:numPr>
          <w:ilvl w:val="0"/>
          <w:numId w:val="39"/>
        </w:numPr>
        <w:spacing w:after="0" w:line="240" w:lineRule="auto"/>
        <w:jc w:val="both"/>
        <w:rPr>
          <w:rFonts w:ascii="Times New Roman" w:eastAsia="Times New Roman" w:hAnsi="Times New Roman"/>
          <w:bCs/>
          <w:i/>
          <w:noProof/>
          <w:sz w:val="28"/>
          <w:szCs w:val="28"/>
          <w:lang w:val="ro-RO" w:eastAsia="ro-RO"/>
        </w:rPr>
      </w:pPr>
      <w:r w:rsidRPr="00A12319">
        <w:rPr>
          <w:rFonts w:ascii="Times New Roman" w:eastAsia="Times New Roman" w:hAnsi="Times New Roman"/>
          <w:bCs/>
          <w:i/>
          <w:noProof/>
          <w:sz w:val="28"/>
          <w:szCs w:val="28"/>
          <w:lang w:val="ro-RO" w:eastAsia="ro-RO"/>
        </w:rPr>
        <w:t xml:space="preserve">Profilul și evoluția socio-demografică a orașului Năsăud; </w:t>
      </w:r>
    </w:p>
    <w:p w:rsidR="00A12319" w:rsidRPr="00A12319" w:rsidRDefault="00A12319" w:rsidP="00A12319">
      <w:pPr>
        <w:numPr>
          <w:ilvl w:val="0"/>
          <w:numId w:val="39"/>
        </w:numPr>
        <w:spacing w:after="0" w:line="240" w:lineRule="auto"/>
        <w:jc w:val="both"/>
        <w:rPr>
          <w:rFonts w:ascii="Times New Roman" w:eastAsia="Times New Roman" w:hAnsi="Times New Roman"/>
          <w:bCs/>
          <w:i/>
          <w:noProof/>
          <w:sz w:val="28"/>
          <w:szCs w:val="28"/>
          <w:lang w:val="ro-RO" w:eastAsia="ro-RO"/>
        </w:rPr>
      </w:pPr>
      <w:r w:rsidRPr="00A12319">
        <w:rPr>
          <w:rFonts w:ascii="Times New Roman" w:eastAsia="Times New Roman" w:hAnsi="Times New Roman"/>
          <w:bCs/>
          <w:i/>
          <w:noProof/>
          <w:sz w:val="28"/>
          <w:szCs w:val="28"/>
          <w:lang w:val="ro-RO" w:eastAsia="ro-RO"/>
        </w:rPr>
        <w:t>Profilul economic și dinamica activităților economice la nivelul UAT Năsăud;</w:t>
      </w:r>
    </w:p>
    <w:p w:rsidR="00A12319" w:rsidRPr="00A12319" w:rsidRDefault="00A12319" w:rsidP="00A12319">
      <w:pPr>
        <w:numPr>
          <w:ilvl w:val="0"/>
          <w:numId w:val="39"/>
        </w:numPr>
        <w:tabs>
          <w:tab w:val="left" w:pos="1134"/>
        </w:tabs>
        <w:spacing w:after="0" w:line="240" w:lineRule="auto"/>
        <w:ind w:left="0" w:firstLine="720"/>
        <w:jc w:val="both"/>
        <w:rPr>
          <w:rFonts w:ascii="Times New Roman" w:eastAsia="Times New Roman" w:hAnsi="Times New Roman"/>
          <w:bCs/>
          <w:i/>
          <w:noProof/>
          <w:sz w:val="28"/>
          <w:szCs w:val="28"/>
          <w:lang w:val="ro-RO" w:eastAsia="ro-RO"/>
        </w:rPr>
      </w:pPr>
      <w:r w:rsidRPr="00A12319">
        <w:rPr>
          <w:rFonts w:ascii="Times New Roman" w:eastAsia="Times New Roman" w:hAnsi="Times New Roman"/>
          <w:bCs/>
          <w:i/>
          <w:noProof/>
          <w:sz w:val="28"/>
          <w:szCs w:val="28"/>
          <w:lang w:val="ro-RO" w:eastAsia="ro-RO"/>
        </w:rPr>
        <w:t>Evoluția serviciilor și a dotărilor publice de la nivel local – infrastructura și serviciile de învățământ, sănătate, asistență socială, cultură, turism și patrimoniu;</w:t>
      </w:r>
    </w:p>
    <w:p w:rsidR="00A12319" w:rsidRPr="00A12319" w:rsidRDefault="00A12319" w:rsidP="00A12319">
      <w:pPr>
        <w:numPr>
          <w:ilvl w:val="0"/>
          <w:numId w:val="39"/>
        </w:numPr>
        <w:spacing w:after="0" w:line="240" w:lineRule="auto"/>
        <w:jc w:val="both"/>
        <w:rPr>
          <w:rFonts w:ascii="Times New Roman" w:eastAsia="Times New Roman" w:hAnsi="Times New Roman"/>
          <w:bCs/>
          <w:i/>
          <w:noProof/>
          <w:sz w:val="28"/>
          <w:szCs w:val="28"/>
          <w:lang w:val="ro-RO" w:eastAsia="ro-RO"/>
        </w:rPr>
      </w:pPr>
      <w:r w:rsidRPr="00A12319">
        <w:rPr>
          <w:rFonts w:ascii="Times New Roman" w:eastAsia="Times New Roman" w:hAnsi="Times New Roman"/>
          <w:bCs/>
          <w:i/>
          <w:noProof/>
          <w:sz w:val="28"/>
          <w:szCs w:val="28"/>
          <w:lang w:val="ro-RO" w:eastAsia="ro-RO"/>
        </w:rPr>
        <w:t>Mobilitatea urbană și transportul în context intraurban și interurban</w:t>
      </w:r>
    </w:p>
    <w:p w:rsidR="00A12319" w:rsidRPr="00A12319" w:rsidRDefault="00A12319" w:rsidP="00A12319">
      <w:pPr>
        <w:numPr>
          <w:ilvl w:val="0"/>
          <w:numId w:val="39"/>
        </w:numPr>
        <w:tabs>
          <w:tab w:val="left" w:pos="1134"/>
        </w:tabs>
        <w:spacing w:after="0" w:line="240" w:lineRule="auto"/>
        <w:ind w:left="0" w:firstLine="720"/>
        <w:jc w:val="both"/>
        <w:rPr>
          <w:rFonts w:ascii="Times New Roman" w:eastAsia="Times New Roman" w:hAnsi="Times New Roman"/>
          <w:bCs/>
          <w:i/>
          <w:noProof/>
          <w:sz w:val="28"/>
          <w:szCs w:val="28"/>
          <w:lang w:val="ro-RO" w:eastAsia="ro-RO"/>
        </w:rPr>
      </w:pPr>
      <w:r w:rsidRPr="00A12319">
        <w:rPr>
          <w:rFonts w:ascii="Times New Roman" w:eastAsia="Times New Roman" w:hAnsi="Times New Roman"/>
          <w:bCs/>
          <w:i/>
          <w:noProof/>
          <w:sz w:val="28"/>
          <w:szCs w:val="28"/>
          <w:lang w:val="ro-RO" w:eastAsia="ro-RO"/>
        </w:rPr>
        <w:t>Evoluția sistemelor și rețelelor de utilități (apă, canalizare, electricitate, gaze naturale, iluminat public, sistemul de management al deșeurilor);</w:t>
      </w:r>
    </w:p>
    <w:p w:rsidR="00A12319" w:rsidRPr="00A12319" w:rsidRDefault="00A12319" w:rsidP="00A12319">
      <w:pPr>
        <w:numPr>
          <w:ilvl w:val="0"/>
          <w:numId w:val="39"/>
        </w:numPr>
        <w:spacing w:after="0" w:line="240" w:lineRule="auto"/>
        <w:jc w:val="both"/>
        <w:rPr>
          <w:rFonts w:ascii="Times New Roman" w:eastAsia="Times New Roman" w:hAnsi="Times New Roman"/>
          <w:bCs/>
          <w:i/>
          <w:noProof/>
          <w:sz w:val="28"/>
          <w:szCs w:val="28"/>
          <w:lang w:val="ro-RO" w:eastAsia="ro-RO"/>
        </w:rPr>
      </w:pPr>
      <w:r w:rsidRPr="00A12319">
        <w:rPr>
          <w:rFonts w:ascii="Times New Roman" w:eastAsia="Times New Roman" w:hAnsi="Times New Roman"/>
          <w:bCs/>
          <w:i/>
          <w:noProof/>
          <w:sz w:val="28"/>
          <w:szCs w:val="28"/>
          <w:lang w:val="ro-RO" w:eastAsia="ro-RO"/>
        </w:rPr>
        <w:t>Elemente specifice ale cadrului natural și calitatea factorilor de mediu;</w:t>
      </w:r>
    </w:p>
    <w:p w:rsidR="00A12319" w:rsidRPr="00A12319" w:rsidRDefault="00A12319" w:rsidP="00A12319">
      <w:pPr>
        <w:numPr>
          <w:ilvl w:val="0"/>
          <w:numId w:val="39"/>
        </w:numPr>
        <w:spacing w:after="0" w:line="240" w:lineRule="auto"/>
        <w:jc w:val="both"/>
        <w:rPr>
          <w:rFonts w:ascii="Times New Roman" w:eastAsia="Times New Roman" w:hAnsi="Times New Roman"/>
          <w:bCs/>
          <w:i/>
          <w:noProof/>
          <w:sz w:val="28"/>
          <w:szCs w:val="28"/>
          <w:lang w:val="ro-RO" w:eastAsia="ro-RO"/>
        </w:rPr>
      </w:pPr>
      <w:r w:rsidRPr="00A12319">
        <w:rPr>
          <w:rFonts w:ascii="Times New Roman" w:eastAsia="Times New Roman" w:hAnsi="Times New Roman"/>
          <w:bCs/>
          <w:i/>
          <w:noProof/>
          <w:sz w:val="28"/>
          <w:szCs w:val="28"/>
          <w:lang w:val="ro-RO" w:eastAsia="ro-RO"/>
        </w:rPr>
        <w:t>Capacitatea administrativă la nivelul administrației publice locale.</w:t>
      </w:r>
    </w:p>
    <w:p w:rsidR="00A12319" w:rsidRPr="00A12319" w:rsidRDefault="00A12319" w:rsidP="00A12319">
      <w:pPr>
        <w:spacing w:after="0" w:line="240" w:lineRule="auto"/>
        <w:ind w:firstLine="708"/>
        <w:jc w:val="both"/>
        <w:rPr>
          <w:rFonts w:ascii="Times New Roman" w:eastAsia="Times New Roman" w:hAnsi="Times New Roman"/>
          <w:bCs/>
          <w:i/>
          <w:noProof/>
          <w:sz w:val="28"/>
          <w:szCs w:val="28"/>
          <w:lang w:val="ro-RO" w:eastAsia="ro-RO"/>
        </w:rPr>
      </w:pPr>
      <w:r w:rsidRPr="00A12319">
        <w:rPr>
          <w:rFonts w:ascii="Times New Roman" w:eastAsia="Times New Roman" w:hAnsi="Times New Roman"/>
          <w:bCs/>
          <w:i/>
          <w:noProof/>
          <w:sz w:val="28"/>
          <w:szCs w:val="28"/>
          <w:lang w:val="ro-RO" w:eastAsia="ro-RO"/>
        </w:rPr>
        <w:t>Elaborarea Strategiei Integrate de Dezvoltare Urbană a Orașului Năsăud pentru perioada 2021-2027 vizează intervenții asupra patrimoniului construit de la nivel local (clădiri și/sau parcele), intervenții asupra tramei stradale existente, intervenții de extindere a sistemelor și rețelelor de utilități și realizarea de construcții noi, dar și măsuri de monitorizare și îmbunătățire a calității factorilor de mediu.</w:t>
      </w:r>
    </w:p>
    <w:p w:rsidR="00A12319" w:rsidRPr="00A12319" w:rsidRDefault="00A12319" w:rsidP="00A12319">
      <w:pPr>
        <w:spacing w:after="0" w:line="240" w:lineRule="auto"/>
        <w:ind w:firstLine="708"/>
        <w:jc w:val="both"/>
        <w:rPr>
          <w:rFonts w:ascii="Times New Roman" w:eastAsia="Times New Roman" w:hAnsi="Times New Roman"/>
          <w:bCs/>
          <w:i/>
          <w:noProof/>
          <w:sz w:val="28"/>
          <w:szCs w:val="28"/>
          <w:lang w:val="ro-RO" w:eastAsia="ro-RO"/>
        </w:rPr>
      </w:pPr>
      <w:r w:rsidRPr="00A12319">
        <w:rPr>
          <w:rFonts w:ascii="Times New Roman" w:eastAsia="Times New Roman" w:hAnsi="Times New Roman"/>
          <w:bCs/>
          <w:i/>
          <w:noProof/>
          <w:sz w:val="28"/>
          <w:szCs w:val="28"/>
          <w:lang w:val="ro-RO" w:eastAsia="ro-RO"/>
        </w:rPr>
        <w:t xml:space="preserve">Intervențiile asupra fondului construit au în vedere, în funcție de caz, lucrări de consolidare a structurii clădirilor, măsuri de îmbunătățire a calității fațadelor din punct </w:t>
      </w:r>
      <w:r w:rsidRPr="00A12319">
        <w:rPr>
          <w:rFonts w:ascii="Times New Roman" w:eastAsia="Times New Roman" w:hAnsi="Times New Roman"/>
          <w:bCs/>
          <w:i/>
          <w:noProof/>
          <w:sz w:val="28"/>
          <w:szCs w:val="28"/>
          <w:lang w:val="ro-RO" w:eastAsia="ro-RO"/>
        </w:rPr>
        <w:lastRenderedPageBreak/>
        <w:t>de vedere al pierderilor energetice, amplasarea (unde este posibil) unor sisteme de regenerare a energiei și/sau de producție a energiei din surse alternative/regenerabile, lucrări de înlocuire a instalațiilor sanitare, iar în cazul clădirilor istorice/de patrimoniu, după caz, măsuri de restaurare și conservare a elementelor arhitecturale specifice.</w:t>
      </w:r>
    </w:p>
    <w:p w:rsidR="00A12319" w:rsidRPr="00A12319" w:rsidRDefault="00A12319" w:rsidP="00A12319">
      <w:pPr>
        <w:spacing w:after="0" w:line="240" w:lineRule="auto"/>
        <w:ind w:firstLine="708"/>
        <w:jc w:val="both"/>
        <w:rPr>
          <w:rFonts w:ascii="Times New Roman" w:eastAsia="Times New Roman" w:hAnsi="Times New Roman"/>
          <w:bCs/>
          <w:i/>
          <w:noProof/>
          <w:sz w:val="28"/>
          <w:szCs w:val="28"/>
          <w:lang w:val="ro-RO" w:eastAsia="ro-RO"/>
        </w:rPr>
      </w:pPr>
      <w:r w:rsidRPr="00A12319">
        <w:rPr>
          <w:rFonts w:ascii="Times New Roman" w:eastAsia="Times New Roman" w:hAnsi="Times New Roman"/>
          <w:bCs/>
          <w:i/>
          <w:noProof/>
          <w:sz w:val="28"/>
          <w:szCs w:val="28"/>
          <w:lang w:val="ro-RO" w:eastAsia="ro-RO"/>
        </w:rPr>
        <w:t xml:space="preserve">Intervențiile la nivelul tramei stradale se referă preponderent la reconfigurări de străzi cu accent pe lărgirea trotuarelor, amenajarea de piste pentru biciclete și descurajarea traficului motorizat. </w:t>
      </w:r>
    </w:p>
    <w:p w:rsidR="00A12319" w:rsidRPr="00A12319" w:rsidRDefault="00A12319" w:rsidP="00A12319">
      <w:pPr>
        <w:spacing w:after="0" w:line="240" w:lineRule="auto"/>
        <w:ind w:firstLine="708"/>
        <w:jc w:val="both"/>
        <w:rPr>
          <w:rFonts w:ascii="Times New Roman" w:eastAsia="Times New Roman" w:hAnsi="Times New Roman"/>
          <w:bCs/>
          <w:i/>
          <w:noProof/>
          <w:sz w:val="28"/>
          <w:szCs w:val="28"/>
          <w:lang w:val="ro-RO" w:eastAsia="ro-RO"/>
        </w:rPr>
      </w:pPr>
      <w:r w:rsidRPr="00A12319">
        <w:rPr>
          <w:rFonts w:ascii="Times New Roman" w:eastAsia="Times New Roman" w:hAnsi="Times New Roman"/>
          <w:bCs/>
          <w:i/>
          <w:noProof/>
          <w:sz w:val="28"/>
          <w:szCs w:val="28"/>
          <w:lang w:val="ro-RO" w:eastAsia="ro-RO"/>
        </w:rPr>
        <w:t>Proiectele asupra sistemelor și rețelelor de utilități au în vedere lucrări de modernizare și extindere a rețelelor (conducte, cabluri), dispuse în subteran sau aerian, astfel că vor afecta, în mare parte, trama stradală la nivel zonal și, dacă este cazul, spațiile adiacente culoarelor rutiere.</w:t>
      </w:r>
    </w:p>
    <w:p w:rsidR="00A12319" w:rsidRPr="00A12319" w:rsidRDefault="00A12319" w:rsidP="00D61479">
      <w:pPr>
        <w:spacing w:after="0" w:line="240" w:lineRule="auto"/>
        <w:ind w:firstLine="708"/>
        <w:jc w:val="both"/>
        <w:rPr>
          <w:rFonts w:ascii="Times New Roman" w:eastAsia="Times New Roman" w:hAnsi="Times New Roman"/>
          <w:bCs/>
          <w:i/>
          <w:noProof/>
          <w:sz w:val="28"/>
          <w:szCs w:val="28"/>
          <w:lang w:val="ro-RO" w:eastAsia="ro-RO"/>
        </w:rPr>
      </w:pPr>
      <w:r w:rsidRPr="00A12319">
        <w:rPr>
          <w:rFonts w:ascii="Times New Roman" w:eastAsia="Times New Roman" w:hAnsi="Times New Roman"/>
          <w:bCs/>
          <w:i/>
          <w:noProof/>
          <w:sz w:val="28"/>
          <w:szCs w:val="28"/>
          <w:lang w:val="ro-RO" w:eastAsia="ro-RO"/>
        </w:rPr>
        <w:t>Realizarea construcțiilor noi se va realiza în conformitate cu reglementările urbanistice și de mediu aflate în vigoare, în funcție de disponibilitatea spațiilor libere de construcții, dar în special în zonele cu construcții existente.</w:t>
      </w:r>
    </w:p>
    <w:p w:rsidR="00A12319" w:rsidRPr="00A12319" w:rsidRDefault="00A12319" w:rsidP="00A12319">
      <w:pPr>
        <w:spacing w:after="0" w:line="240" w:lineRule="auto"/>
        <w:ind w:firstLine="708"/>
        <w:jc w:val="both"/>
        <w:rPr>
          <w:rFonts w:ascii="Times New Roman" w:eastAsia="Times New Roman" w:hAnsi="Times New Roman"/>
          <w:bCs/>
          <w:i/>
          <w:noProof/>
          <w:sz w:val="28"/>
          <w:szCs w:val="28"/>
          <w:lang w:val="ro-RO" w:eastAsia="ro-RO"/>
        </w:rPr>
      </w:pPr>
      <w:r w:rsidRPr="00A12319">
        <w:rPr>
          <w:rFonts w:ascii="Times New Roman" w:eastAsia="Times New Roman" w:hAnsi="Times New Roman"/>
          <w:bCs/>
          <w:i/>
          <w:noProof/>
          <w:sz w:val="28"/>
          <w:szCs w:val="28"/>
          <w:lang w:val="ro-RO" w:eastAsia="ro-RO"/>
        </w:rPr>
        <w:t xml:space="preserve">În plus, strategia prevede și o serie de măsuri de reconversie a spațiilor degradate (suprafețe de teren situate între construcțiile rezidențiale) în vederea creșterii calității spațiilor verzi și a amplasării de mobilier urban, de amplasare a unor senzori de monitorizare a calității factorilor de mediu și de plantare de arbori adiacent sau în lungul tramei stradale. </w:t>
      </w:r>
    </w:p>
    <w:p w:rsidR="00A12319" w:rsidRPr="00A12319" w:rsidRDefault="00A12319" w:rsidP="00A12319">
      <w:pPr>
        <w:spacing w:after="0" w:line="240" w:lineRule="auto"/>
        <w:jc w:val="both"/>
        <w:rPr>
          <w:rFonts w:ascii="Times New Roman" w:eastAsia="Times New Roman" w:hAnsi="Times New Roman"/>
          <w:bCs/>
          <w:i/>
          <w:noProof/>
          <w:sz w:val="28"/>
          <w:szCs w:val="28"/>
          <w:lang w:val="ro-RO" w:eastAsia="ro-RO"/>
        </w:rPr>
      </w:pPr>
      <w:r w:rsidRPr="00A12319">
        <w:rPr>
          <w:rFonts w:ascii="Times New Roman" w:eastAsia="Times New Roman" w:hAnsi="Times New Roman"/>
          <w:bCs/>
          <w:i/>
          <w:noProof/>
          <w:sz w:val="28"/>
          <w:szCs w:val="28"/>
          <w:lang w:val="ro-RO" w:eastAsia="ro-RO"/>
        </w:rPr>
        <w:tab/>
        <w:t>Strategia cuprinde o listă de peste 140 de proiecte</w:t>
      </w:r>
      <w:r w:rsidR="0043184A">
        <w:rPr>
          <w:rFonts w:ascii="Times New Roman" w:eastAsia="Times New Roman" w:hAnsi="Times New Roman"/>
          <w:bCs/>
          <w:i/>
          <w:noProof/>
          <w:sz w:val="28"/>
          <w:szCs w:val="28"/>
          <w:lang w:val="ro-RO" w:eastAsia="ro-RO"/>
        </w:rPr>
        <w:t xml:space="preserve">, </w:t>
      </w:r>
      <w:r w:rsidRPr="00A12319">
        <w:rPr>
          <w:rFonts w:ascii="Times New Roman" w:eastAsia="Times New Roman" w:hAnsi="Times New Roman"/>
          <w:bCs/>
          <w:i/>
          <w:noProof/>
          <w:sz w:val="28"/>
          <w:szCs w:val="28"/>
          <w:lang w:val="ro-RO" w:eastAsia="ro-RO"/>
        </w:rPr>
        <w:t>împărțite în 5 obiective strategice ce au ca scop definirea sectorială a direcțiilor de dezvoltare ale orașului. Aceste proiecte propun însă nu doar intervenții de construire/reabilitare, ci și activități de organizare de evenimente, informare a populației și îmbunătățire a serviciilor, care nu presupun lucrări.</w:t>
      </w:r>
    </w:p>
    <w:p w:rsidR="00A12319" w:rsidRPr="00A12319" w:rsidRDefault="00A12319" w:rsidP="00A12319">
      <w:pPr>
        <w:spacing w:after="0" w:line="240" w:lineRule="auto"/>
        <w:jc w:val="both"/>
        <w:rPr>
          <w:rFonts w:ascii="Times New Roman" w:eastAsia="Times New Roman" w:hAnsi="Times New Roman"/>
          <w:noProof/>
          <w:sz w:val="28"/>
          <w:szCs w:val="28"/>
          <w:lang w:val="ro-RO"/>
        </w:rPr>
      </w:pPr>
      <w:r w:rsidRPr="00A12319">
        <w:rPr>
          <w:rFonts w:ascii="Times New Roman" w:eastAsia="Times New Roman" w:hAnsi="Times New Roman"/>
          <w:noProof/>
          <w:sz w:val="28"/>
          <w:szCs w:val="28"/>
          <w:lang w:val="ro-RO"/>
        </w:rPr>
        <w:t xml:space="preserve">b) gradul în care planul sau programul influenţează alte planuri şi programe, inclusiv pe cele în care se integrează sau care derivă din ele; </w:t>
      </w:r>
    </w:p>
    <w:p w:rsidR="00A12319" w:rsidRPr="00A12319" w:rsidRDefault="00A12319" w:rsidP="00A12319">
      <w:pPr>
        <w:spacing w:after="0" w:line="240" w:lineRule="auto"/>
        <w:rPr>
          <w:rFonts w:ascii="Times New Roman" w:eastAsia="Times New Roman" w:hAnsi="Times New Roman"/>
          <w:i/>
          <w:noProof/>
          <w:sz w:val="28"/>
          <w:szCs w:val="28"/>
          <w:lang w:val="ro-RO" w:eastAsia="ro-RO"/>
        </w:rPr>
      </w:pPr>
      <w:r w:rsidRPr="00A12319">
        <w:rPr>
          <w:rFonts w:ascii="Times New Roman" w:eastAsia="Times New Roman" w:hAnsi="Times New Roman"/>
          <w:i/>
          <w:noProof/>
          <w:sz w:val="28"/>
          <w:szCs w:val="28"/>
          <w:lang w:val="ro-RO" w:eastAsia="ro-RO"/>
        </w:rPr>
        <w:t>Documentele relevante de la nivel regional și județean sunt următoarele:</w:t>
      </w:r>
    </w:p>
    <w:p w:rsidR="00A12319" w:rsidRPr="00A12319" w:rsidRDefault="00A12319" w:rsidP="00A12319">
      <w:pPr>
        <w:numPr>
          <w:ilvl w:val="0"/>
          <w:numId w:val="41"/>
        </w:numPr>
        <w:spacing w:after="0" w:line="240" w:lineRule="auto"/>
        <w:jc w:val="both"/>
        <w:rPr>
          <w:rFonts w:ascii="Times New Roman" w:hAnsi="Times New Roman"/>
          <w:i/>
          <w:noProof/>
          <w:sz w:val="28"/>
          <w:szCs w:val="28"/>
          <w:lang w:val="ro-RO"/>
        </w:rPr>
      </w:pPr>
      <w:r w:rsidRPr="00A12319">
        <w:rPr>
          <w:rFonts w:ascii="Times New Roman" w:hAnsi="Times New Roman"/>
          <w:i/>
          <w:noProof/>
          <w:sz w:val="28"/>
          <w:szCs w:val="28"/>
          <w:lang w:val="ro-RO"/>
        </w:rPr>
        <w:t>Programul Operațional Regional Nord-Vest</w:t>
      </w:r>
    </w:p>
    <w:p w:rsidR="00A12319" w:rsidRPr="00A12319" w:rsidRDefault="00A12319" w:rsidP="00A12319">
      <w:pPr>
        <w:numPr>
          <w:ilvl w:val="0"/>
          <w:numId w:val="41"/>
        </w:numPr>
        <w:spacing w:after="0" w:line="240" w:lineRule="auto"/>
        <w:jc w:val="both"/>
        <w:rPr>
          <w:rFonts w:ascii="Times New Roman" w:hAnsi="Times New Roman"/>
          <w:i/>
          <w:noProof/>
          <w:sz w:val="28"/>
          <w:szCs w:val="28"/>
          <w:lang w:val="ro-RO"/>
        </w:rPr>
      </w:pPr>
      <w:r w:rsidRPr="00A12319">
        <w:rPr>
          <w:rFonts w:ascii="Times New Roman" w:hAnsi="Times New Roman"/>
          <w:i/>
          <w:noProof/>
          <w:sz w:val="28"/>
          <w:szCs w:val="28"/>
          <w:lang w:val="ro-RO"/>
        </w:rPr>
        <w:t>Planul pentru Dezvoltare Regională (PDR) Regiunea Nord-Vest 2021-2027;</w:t>
      </w:r>
    </w:p>
    <w:p w:rsidR="00A12319" w:rsidRPr="00A12319" w:rsidRDefault="00A12319" w:rsidP="00A12319">
      <w:pPr>
        <w:numPr>
          <w:ilvl w:val="0"/>
          <w:numId w:val="41"/>
        </w:numPr>
        <w:spacing w:after="0" w:line="240" w:lineRule="auto"/>
        <w:jc w:val="both"/>
        <w:rPr>
          <w:rFonts w:ascii="Times New Roman" w:hAnsi="Times New Roman"/>
          <w:i/>
          <w:noProof/>
          <w:sz w:val="28"/>
          <w:szCs w:val="28"/>
          <w:lang w:val="ro-RO"/>
        </w:rPr>
      </w:pPr>
      <w:r w:rsidRPr="00A12319">
        <w:rPr>
          <w:rFonts w:ascii="Times New Roman" w:hAnsi="Times New Roman"/>
          <w:i/>
          <w:noProof/>
          <w:sz w:val="28"/>
          <w:szCs w:val="28"/>
          <w:lang w:val="ro-RO"/>
        </w:rPr>
        <w:t>Strategia de Specializare Inteligentă Nord-Vest;</w:t>
      </w:r>
    </w:p>
    <w:p w:rsidR="00A12319" w:rsidRPr="00A12319" w:rsidRDefault="00A12319" w:rsidP="00A12319">
      <w:pPr>
        <w:numPr>
          <w:ilvl w:val="0"/>
          <w:numId w:val="41"/>
        </w:numPr>
        <w:spacing w:after="0" w:line="240" w:lineRule="auto"/>
        <w:jc w:val="both"/>
        <w:rPr>
          <w:rFonts w:ascii="Times New Roman" w:hAnsi="Times New Roman"/>
          <w:i/>
          <w:noProof/>
          <w:sz w:val="28"/>
          <w:szCs w:val="28"/>
          <w:lang w:val="ro-RO"/>
        </w:rPr>
      </w:pPr>
      <w:r w:rsidRPr="00A12319">
        <w:rPr>
          <w:rFonts w:ascii="Times New Roman" w:hAnsi="Times New Roman"/>
          <w:i/>
          <w:noProof/>
          <w:sz w:val="28"/>
          <w:szCs w:val="28"/>
          <w:lang w:val="ro-RO"/>
        </w:rPr>
        <w:t>Planul județean de gestionare a deșeurilor în județul Bistrița-Năsăud (2020-2025);</w:t>
      </w:r>
    </w:p>
    <w:p w:rsidR="00A12319" w:rsidRPr="00A12319" w:rsidRDefault="00A12319" w:rsidP="00A12319">
      <w:pPr>
        <w:numPr>
          <w:ilvl w:val="0"/>
          <w:numId w:val="41"/>
        </w:numPr>
        <w:spacing w:after="0" w:line="240" w:lineRule="auto"/>
        <w:jc w:val="both"/>
        <w:rPr>
          <w:rFonts w:ascii="Times New Roman" w:hAnsi="Times New Roman"/>
          <w:i/>
          <w:noProof/>
          <w:sz w:val="28"/>
          <w:szCs w:val="28"/>
          <w:lang w:val="ro-RO"/>
        </w:rPr>
      </w:pPr>
      <w:r w:rsidRPr="00A12319">
        <w:rPr>
          <w:rFonts w:ascii="Times New Roman" w:hAnsi="Times New Roman"/>
          <w:i/>
          <w:noProof/>
          <w:sz w:val="28"/>
          <w:szCs w:val="28"/>
          <w:lang w:val="ro-RO"/>
        </w:rPr>
        <w:t>Planul de menținere a calității aerului în județul Bistrița-Năsăud 2018-2022;</w:t>
      </w:r>
    </w:p>
    <w:p w:rsidR="00A12319" w:rsidRPr="00A12319" w:rsidRDefault="00A12319" w:rsidP="00A12319">
      <w:pPr>
        <w:numPr>
          <w:ilvl w:val="0"/>
          <w:numId w:val="41"/>
        </w:numPr>
        <w:spacing w:after="0" w:line="240" w:lineRule="auto"/>
        <w:jc w:val="both"/>
        <w:rPr>
          <w:rFonts w:ascii="Times New Roman" w:hAnsi="Times New Roman"/>
          <w:i/>
          <w:noProof/>
          <w:sz w:val="28"/>
          <w:szCs w:val="28"/>
          <w:lang w:val="ro-RO"/>
        </w:rPr>
      </w:pPr>
      <w:r w:rsidRPr="00A12319">
        <w:rPr>
          <w:rFonts w:ascii="Times New Roman" w:hAnsi="Times New Roman"/>
          <w:i/>
          <w:noProof/>
          <w:sz w:val="28"/>
          <w:szCs w:val="28"/>
          <w:lang w:val="ro-RO"/>
        </w:rPr>
        <w:t>Strategia de Dezvoltare a Județului Bistrița-Năsăud 2021-2027;</w:t>
      </w:r>
    </w:p>
    <w:p w:rsidR="00A12319" w:rsidRPr="00A12319" w:rsidRDefault="00A12319" w:rsidP="00A12319">
      <w:pPr>
        <w:numPr>
          <w:ilvl w:val="0"/>
          <w:numId w:val="41"/>
        </w:numPr>
        <w:spacing w:after="0" w:line="240" w:lineRule="auto"/>
        <w:jc w:val="both"/>
        <w:rPr>
          <w:rFonts w:ascii="Times New Roman" w:hAnsi="Times New Roman"/>
          <w:i/>
          <w:noProof/>
          <w:sz w:val="28"/>
          <w:szCs w:val="28"/>
          <w:lang w:val="ro-RO"/>
        </w:rPr>
      </w:pPr>
      <w:r w:rsidRPr="00A12319">
        <w:rPr>
          <w:rFonts w:ascii="Times New Roman" w:hAnsi="Times New Roman"/>
          <w:i/>
          <w:noProof/>
          <w:sz w:val="28"/>
          <w:szCs w:val="28"/>
          <w:lang w:val="ro-RO"/>
        </w:rPr>
        <w:t>Strategia de Dezvoltare a Județului Bistrița-Năsăud 2014-2020.</w:t>
      </w:r>
    </w:p>
    <w:p w:rsidR="00A12319" w:rsidRPr="00A12319" w:rsidRDefault="00A12319" w:rsidP="00A12319">
      <w:pPr>
        <w:spacing w:after="0" w:line="240" w:lineRule="auto"/>
        <w:jc w:val="both"/>
        <w:rPr>
          <w:rFonts w:ascii="Times New Roman" w:eastAsia="Times New Roman" w:hAnsi="Times New Roman"/>
          <w:i/>
          <w:noProof/>
          <w:sz w:val="28"/>
          <w:szCs w:val="28"/>
          <w:lang w:val="ro-RO" w:eastAsia="ro-RO"/>
        </w:rPr>
      </w:pPr>
      <w:r w:rsidRPr="00A12319">
        <w:rPr>
          <w:rFonts w:ascii="Times New Roman" w:eastAsia="Times New Roman" w:hAnsi="Times New Roman"/>
          <w:i/>
          <w:noProof/>
          <w:sz w:val="28"/>
          <w:szCs w:val="28"/>
          <w:lang w:val="ro-RO" w:eastAsia="ro-RO"/>
        </w:rPr>
        <w:t>Programul Operațional Regional Nord-Vest este principalul document de orientare a investițiilor din Regiunea de Dezvoltare Nord-Vest și, implicit, a celor din județul Bistrița-Năsăud și a orașului Năsăud, în perioada 2021-2027.</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t>Strategia de Dezvoltare a Județului Bistrița-Năsăud 2021-2027 prevede o serie de proiecte cu referire la orașul Năsăud, după cum urmează:</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t>- Digitalizarea serviciilor publice ale UAT Oraș Năsăud (Certificate Urbanism, Autorizații, plata taxe și impozite online etc);</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t>- Crearea arhivei digitale a Primăriei Orașului Năsăud;</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t>- Crearea Sistemului GIS - actualizare PUG/PUZ în Orașul Năsăud;</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t>- Creare platformă educațională online/ laboratoare virtuale - Colegiul Național George Coșbuc;</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t>- Creare platformă educațională online/ laboratoare virtuale - Liceul Economic;</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t>- Creare platformă educațională online/ laboratoare virtuale - Liceul Silvic Transilvania;</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lastRenderedPageBreak/>
        <w:t>- Creare platformă educațională online/ laboratoare virtuale - Școala Gimnazială Mihai Eminescu Năsăud;</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t>- Servicii e-sănătate în cadrul Spitalului Orășenesc Dr. George Trifon Năsăud;</w:t>
      </w:r>
    </w:p>
    <w:p w:rsidR="00A12319" w:rsidRPr="00A12319" w:rsidRDefault="00A12319" w:rsidP="00A12319">
      <w:pPr>
        <w:spacing w:after="0" w:line="240" w:lineRule="auto"/>
        <w:jc w:val="both"/>
        <w:rPr>
          <w:rFonts w:ascii="Times New Roman" w:eastAsia="SimSun" w:hAnsi="Times New Roman"/>
          <w:bCs/>
          <w:i/>
          <w:noProof/>
          <w:spacing w:val="-2"/>
          <w:sz w:val="28"/>
          <w:szCs w:val="28"/>
          <w:lang w:val="ro-RO" w:eastAsia="ja-JP"/>
        </w:rPr>
      </w:pPr>
      <w:r w:rsidRPr="00A12319">
        <w:rPr>
          <w:rFonts w:ascii="Times New Roman" w:eastAsia="SimSun" w:hAnsi="Times New Roman"/>
          <w:bCs/>
          <w:i/>
          <w:noProof/>
          <w:spacing w:val="-2"/>
          <w:sz w:val="28"/>
          <w:szCs w:val="28"/>
          <w:lang w:val="ro-RO" w:eastAsia="ja-JP"/>
        </w:rPr>
        <w:t>- Eficientizarea energetică a blocurilor de locuințe din orașul Năsăud, județul Bistrița Năsăud, etapa II;</w:t>
      </w:r>
    </w:p>
    <w:p w:rsidR="00A12319" w:rsidRPr="00A12319" w:rsidRDefault="00A12319" w:rsidP="00A12319">
      <w:pPr>
        <w:spacing w:after="0" w:line="240" w:lineRule="auto"/>
        <w:jc w:val="both"/>
        <w:rPr>
          <w:rFonts w:ascii="Times New Roman" w:eastAsia="SimSun" w:hAnsi="Times New Roman"/>
          <w:bCs/>
          <w:i/>
          <w:noProof/>
          <w:spacing w:val="-2"/>
          <w:sz w:val="28"/>
          <w:szCs w:val="28"/>
          <w:lang w:val="ro-RO" w:eastAsia="ja-JP"/>
        </w:rPr>
      </w:pPr>
      <w:r w:rsidRPr="00A12319">
        <w:rPr>
          <w:rFonts w:ascii="Times New Roman" w:eastAsia="SimSun" w:hAnsi="Times New Roman"/>
          <w:bCs/>
          <w:i/>
          <w:noProof/>
          <w:spacing w:val="-2"/>
          <w:sz w:val="28"/>
          <w:szCs w:val="28"/>
          <w:lang w:val="ro-RO" w:eastAsia="ja-JP"/>
        </w:rPr>
        <w:t>- Eficientizarea energetică a blocurilor de locuințe din orașul Năsăud, județul Bistrița Năsăud, etapa III;</w:t>
      </w:r>
    </w:p>
    <w:p w:rsidR="00A12319" w:rsidRPr="00A12319" w:rsidRDefault="00A12319" w:rsidP="00A12319">
      <w:pPr>
        <w:spacing w:after="0" w:line="240" w:lineRule="auto"/>
        <w:jc w:val="both"/>
        <w:rPr>
          <w:rFonts w:ascii="Times New Roman" w:eastAsia="SimSun" w:hAnsi="Times New Roman"/>
          <w:bCs/>
          <w:i/>
          <w:noProof/>
          <w:spacing w:val="-2"/>
          <w:sz w:val="28"/>
          <w:szCs w:val="28"/>
          <w:lang w:val="ro-RO" w:eastAsia="ja-JP"/>
        </w:rPr>
      </w:pPr>
      <w:r w:rsidRPr="00A12319">
        <w:rPr>
          <w:rFonts w:ascii="Times New Roman" w:eastAsia="SimSun" w:hAnsi="Times New Roman"/>
          <w:bCs/>
          <w:i/>
          <w:noProof/>
          <w:spacing w:val="-2"/>
          <w:sz w:val="28"/>
          <w:szCs w:val="28"/>
          <w:lang w:val="ro-RO" w:eastAsia="ja-JP"/>
        </w:rPr>
        <w:t>- Eficientizarea energetică a blocurilor de locuințe din orașul Năsăud, județul Bistrița Năsăud, etapa IV;</w:t>
      </w:r>
    </w:p>
    <w:p w:rsidR="00A12319" w:rsidRPr="00A12319" w:rsidRDefault="00A12319" w:rsidP="00A12319">
      <w:pPr>
        <w:spacing w:after="0" w:line="240" w:lineRule="auto"/>
        <w:jc w:val="both"/>
        <w:rPr>
          <w:rFonts w:ascii="Times New Roman" w:eastAsia="SimSun" w:hAnsi="Times New Roman"/>
          <w:bCs/>
          <w:i/>
          <w:noProof/>
          <w:spacing w:val="-2"/>
          <w:sz w:val="28"/>
          <w:szCs w:val="28"/>
          <w:lang w:val="ro-RO" w:eastAsia="ja-JP"/>
        </w:rPr>
      </w:pPr>
      <w:r w:rsidRPr="00A12319">
        <w:rPr>
          <w:rFonts w:ascii="Times New Roman" w:eastAsia="SimSun" w:hAnsi="Times New Roman"/>
          <w:bCs/>
          <w:i/>
          <w:noProof/>
          <w:spacing w:val="-2"/>
          <w:sz w:val="28"/>
          <w:szCs w:val="28"/>
          <w:lang w:val="ro-RO" w:eastAsia="ja-JP"/>
        </w:rPr>
        <w:t>- Eficientizarea energetică a blocurilor de locuințe din orașul Năsăud, județul Bistrița Năsăud, etapa V;</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t>- Reconversia spațiilor degradate și a terenurilor neutilizate din orașul Năsăud în spații verzi;</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t>- Extinderea planului de mobilitate urbană a Orașului Năsăud, inclusiv în localitățile învecinate (Salva și Rebrișoara);</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t>- Amenajarea unor trasee "Slow Motion", pe malul drept al Someșului Mare, realizând legătura Orașului Năsăud cu localitatea componentă Lușca, Județul Bistrița-Năsăud;</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t>- Reabilitarea, modernizarea, dotarea Spitalului Orășenesc Dr. George Trifon, Năsăud, Județul Bistrița-Năsăud;</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t>- Regenerarea urbană a cartierului de blocuri din orașul Năsăud, județul Bistrița Năsăud, etapa I;</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t>- Regenerarea urbană a cartierului de blocuri din orașul Năsăud, județul Bistrița Năsăud, etapa II;</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t>- Reabilitarea, modernizarea, dotarea Colegiului Național George Coșbuc, Năsăud, Județul Bistrița-Năsăud;</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t>- Reabilitarea, modernizarea, dotarea Liceului Silvic Transilvania, Năsăud, județul Bistrița-Năsăud;</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t>- Modernizarea și dotarea Liceului Economic Năsăud;</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t>- Centru cultural multifuncțional + HUB inițiative cetățenești;</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t>- Campus școlar în Orașul Năsăud, județul Bistrița Năsăud;</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t>- Înființarea creșei ”Căsuța cu povești” în orașul Năsăud, județul Bistrița-Năsăud;</w:t>
      </w:r>
    </w:p>
    <w:p w:rsidR="00A12319" w:rsidRPr="00A12319" w:rsidRDefault="00A12319" w:rsidP="00A12319">
      <w:pPr>
        <w:spacing w:after="0" w:line="240" w:lineRule="auto"/>
        <w:jc w:val="both"/>
        <w:rPr>
          <w:rFonts w:ascii="Times New Roman" w:eastAsia="SimSun" w:hAnsi="Times New Roman"/>
          <w:bCs/>
          <w:i/>
          <w:noProof/>
          <w:sz w:val="28"/>
          <w:szCs w:val="28"/>
          <w:lang w:val="ro-RO" w:eastAsia="ja-JP"/>
        </w:rPr>
      </w:pPr>
      <w:r w:rsidRPr="00A12319">
        <w:rPr>
          <w:rFonts w:ascii="Times New Roman" w:eastAsia="SimSun" w:hAnsi="Times New Roman"/>
          <w:bCs/>
          <w:i/>
          <w:noProof/>
          <w:sz w:val="28"/>
          <w:szCs w:val="28"/>
          <w:lang w:val="ro-RO" w:eastAsia="ja-JP"/>
        </w:rPr>
        <w:t>- Înființarea parcului tematic "Cătanele negre” din orașul Năsăud, Județul Bistrița-Năsăud.</w:t>
      </w:r>
    </w:p>
    <w:p w:rsidR="00A12319" w:rsidRPr="00A12319" w:rsidRDefault="00A12319" w:rsidP="00A12319">
      <w:pPr>
        <w:spacing w:after="0" w:line="240" w:lineRule="auto"/>
        <w:jc w:val="both"/>
        <w:rPr>
          <w:rFonts w:ascii="Times New Roman" w:eastAsia="Times New Roman" w:hAnsi="Times New Roman"/>
          <w:noProof/>
          <w:sz w:val="28"/>
          <w:szCs w:val="28"/>
          <w:lang w:val="ro-RO"/>
        </w:rPr>
      </w:pPr>
      <w:r w:rsidRPr="00A12319">
        <w:rPr>
          <w:rFonts w:ascii="Times New Roman" w:eastAsia="Times New Roman" w:hAnsi="Times New Roman"/>
          <w:noProof/>
          <w:sz w:val="28"/>
          <w:szCs w:val="28"/>
          <w:lang w:val="ro-RO"/>
        </w:rPr>
        <w:t xml:space="preserve">c) relevanţa planului sau programului în/pentru integrarea consideraţiilor de mediu, mai ales din perspectiva promovării dezvoltării durabile; </w:t>
      </w:r>
    </w:p>
    <w:p w:rsidR="00A12319" w:rsidRPr="00A12319" w:rsidRDefault="00A12319" w:rsidP="00A12319">
      <w:pPr>
        <w:spacing w:after="0" w:line="240" w:lineRule="auto"/>
        <w:jc w:val="both"/>
        <w:rPr>
          <w:rFonts w:ascii="Times New Roman" w:eastAsia="Times New Roman" w:hAnsi="Times New Roman"/>
          <w:i/>
          <w:noProof/>
          <w:sz w:val="28"/>
          <w:szCs w:val="28"/>
          <w:lang w:val="ro-RO"/>
        </w:rPr>
      </w:pPr>
      <w:r w:rsidRPr="00A12319">
        <w:rPr>
          <w:rFonts w:ascii="Times New Roman" w:eastAsia="Times New Roman" w:hAnsi="Times New Roman"/>
          <w:i/>
          <w:noProof/>
          <w:sz w:val="28"/>
          <w:szCs w:val="28"/>
          <w:lang w:val="ro-RO"/>
        </w:rPr>
        <w:t>Strategia Integrată de Dezvoltare Urbană a Orașului Năsăud pentru perioada 2010-2027 (SIDU), integrează considerentele de mediu în perspectiva promovării dezvoltării durabile şi trebuie să asigure respectarea cerinţelor OUG nr. 195/2005 privind protecţia mediului. Astfel se propun următoarele obiective:</w:t>
      </w:r>
    </w:p>
    <w:p w:rsidR="00A12319" w:rsidRPr="0043184A" w:rsidRDefault="00A12319" w:rsidP="0043184A">
      <w:pPr>
        <w:pStyle w:val="Listparagraf"/>
        <w:numPr>
          <w:ilvl w:val="0"/>
          <w:numId w:val="43"/>
        </w:numPr>
        <w:tabs>
          <w:tab w:val="left" w:pos="851"/>
        </w:tabs>
        <w:spacing w:after="0" w:line="240" w:lineRule="auto"/>
        <w:ind w:left="0" w:firstLine="720"/>
        <w:jc w:val="both"/>
        <w:rPr>
          <w:rFonts w:ascii="Times New Roman" w:hAnsi="Times New Roman"/>
          <w:i/>
          <w:sz w:val="28"/>
          <w:szCs w:val="28"/>
          <w:lang w:val="ro-RO"/>
        </w:rPr>
      </w:pPr>
      <w:r w:rsidRPr="0043184A">
        <w:rPr>
          <w:rFonts w:ascii="Times New Roman" w:hAnsi="Times New Roman"/>
          <w:i/>
          <w:sz w:val="28"/>
          <w:szCs w:val="28"/>
          <w:lang w:val="ro-RO"/>
        </w:rPr>
        <w:t>Obiectivul Strategic 1. Orașul Năsăud – centru zonal polarizator, cu mediu economic diversificat bazat de valorificarea resurselor locale;</w:t>
      </w:r>
    </w:p>
    <w:p w:rsidR="00A12319" w:rsidRDefault="00D61479" w:rsidP="00D61479">
      <w:pPr>
        <w:pStyle w:val="Listparagraf"/>
        <w:numPr>
          <w:ilvl w:val="3"/>
          <w:numId w:val="40"/>
        </w:numPr>
        <w:tabs>
          <w:tab w:val="left" w:pos="709"/>
          <w:tab w:val="left" w:pos="851"/>
        </w:tabs>
        <w:spacing w:after="0" w:line="240" w:lineRule="auto"/>
        <w:ind w:left="0" w:firstLine="709"/>
        <w:jc w:val="both"/>
        <w:rPr>
          <w:rFonts w:ascii="Times New Roman" w:hAnsi="Times New Roman"/>
          <w:i/>
          <w:sz w:val="28"/>
          <w:szCs w:val="28"/>
          <w:lang w:val="ro-RO"/>
        </w:rPr>
      </w:pPr>
      <w:r>
        <w:rPr>
          <w:rFonts w:ascii="Times New Roman" w:hAnsi="Times New Roman"/>
          <w:i/>
          <w:sz w:val="28"/>
          <w:szCs w:val="28"/>
          <w:lang w:val="ro-RO"/>
        </w:rPr>
        <w:t xml:space="preserve">  </w:t>
      </w:r>
      <w:r w:rsidR="00A12319" w:rsidRPr="00D61479">
        <w:rPr>
          <w:rFonts w:ascii="Times New Roman" w:hAnsi="Times New Roman"/>
          <w:i/>
          <w:sz w:val="28"/>
          <w:szCs w:val="28"/>
          <w:lang w:val="ro-RO"/>
        </w:rPr>
        <w:t>Obiectivul Strategic 2. Orașul Năsăud – oraș atractiv, cu servicii publice performante și comunitate implicată în viața culturală a centrului urban;</w:t>
      </w:r>
    </w:p>
    <w:p w:rsidR="00A12319" w:rsidRDefault="00D61479" w:rsidP="00D61479">
      <w:pPr>
        <w:pStyle w:val="Listparagraf"/>
        <w:numPr>
          <w:ilvl w:val="3"/>
          <w:numId w:val="40"/>
        </w:numPr>
        <w:tabs>
          <w:tab w:val="left" w:pos="709"/>
          <w:tab w:val="left" w:pos="851"/>
        </w:tabs>
        <w:spacing w:after="0" w:line="240" w:lineRule="auto"/>
        <w:ind w:left="0" w:firstLine="709"/>
        <w:jc w:val="both"/>
        <w:rPr>
          <w:rFonts w:ascii="Times New Roman" w:hAnsi="Times New Roman"/>
          <w:i/>
          <w:sz w:val="28"/>
          <w:szCs w:val="28"/>
          <w:lang w:val="ro-RO"/>
        </w:rPr>
      </w:pPr>
      <w:r>
        <w:rPr>
          <w:rFonts w:ascii="Times New Roman" w:hAnsi="Times New Roman"/>
          <w:i/>
          <w:sz w:val="28"/>
          <w:szCs w:val="28"/>
          <w:lang w:val="ro-RO"/>
        </w:rPr>
        <w:t xml:space="preserve">  </w:t>
      </w:r>
      <w:r w:rsidR="00A12319" w:rsidRPr="00D61479">
        <w:rPr>
          <w:rFonts w:ascii="Times New Roman" w:hAnsi="Times New Roman"/>
          <w:i/>
          <w:sz w:val="28"/>
          <w:szCs w:val="28"/>
          <w:lang w:val="ro-RO"/>
        </w:rPr>
        <w:t>Obiectivul Strategic 3. Orașul Năsăud – oraș cu conectivitate teritorială ridicată și un sistem durabil de transport;</w:t>
      </w:r>
    </w:p>
    <w:p w:rsidR="00A12319" w:rsidRDefault="00D61479" w:rsidP="00D61479">
      <w:pPr>
        <w:pStyle w:val="Listparagraf"/>
        <w:numPr>
          <w:ilvl w:val="3"/>
          <w:numId w:val="40"/>
        </w:numPr>
        <w:tabs>
          <w:tab w:val="left" w:pos="709"/>
          <w:tab w:val="left" w:pos="851"/>
        </w:tabs>
        <w:spacing w:after="0" w:line="240" w:lineRule="auto"/>
        <w:ind w:left="0" w:firstLine="709"/>
        <w:jc w:val="both"/>
        <w:rPr>
          <w:rFonts w:ascii="Times New Roman" w:hAnsi="Times New Roman"/>
          <w:i/>
          <w:sz w:val="28"/>
          <w:szCs w:val="28"/>
          <w:lang w:val="ro-RO"/>
        </w:rPr>
      </w:pPr>
      <w:r>
        <w:rPr>
          <w:rFonts w:ascii="Times New Roman" w:hAnsi="Times New Roman"/>
          <w:i/>
          <w:sz w:val="28"/>
          <w:szCs w:val="28"/>
          <w:lang w:val="ro-RO"/>
        </w:rPr>
        <w:t xml:space="preserve">  </w:t>
      </w:r>
      <w:r w:rsidR="00A12319" w:rsidRPr="00D61479">
        <w:rPr>
          <w:rFonts w:ascii="Times New Roman" w:hAnsi="Times New Roman"/>
          <w:i/>
          <w:sz w:val="28"/>
          <w:szCs w:val="28"/>
          <w:lang w:val="ro-RO"/>
        </w:rPr>
        <w:t>Obiectivul Strategic 4. Orașul Năsăud – un oraș aproape de natură, cu impact redus asupra mediului;</w:t>
      </w:r>
    </w:p>
    <w:p w:rsidR="00A12319" w:rsidRPr="00D61479" w:rsidRDefault="00D61479" w:rsidP="00D61479">
      <w:pPr>
        <w:pStyle w:val="Listparagraf"/>
        <w:numPr>
          <w:ilvl w:val="3"/>
          <w:numId w:val="40"/>
        </w:numPr>
        <w:tabs>
          <w:tab w:val="left" w:pos="709"/>
          <w:tab w:val="left" w:pos="851"/>
        </w:tabs>
        <w:spacing w:after="0" w:line="240" w:lineRule="auto"/>
        <w:ind w:left="0" w:firstLine="709"/>
        <w:jc w:val="both"/>
        <w:rPr>
          <w:rFonts w:ascii="Times New Roman" w:hAnsi="Times New Roman"/>
          <w:i/>
          <w:sz w:val="28"/>
          <w:szCs w:val="28"/>
          <w:lang w:val="ro-RO"/>
        </w:rPr>
      </w:pPr>
      <w:r>
        <w:rPr>
          <w:rFonts w:ascii="Times New Roman" w:hAnsi="Times New Roman"/>
          <w:i/>
          <w:sz w:val="28"/>
          <w:szCs w:val="28"/>
          <w:lang w:val="ro-RO"/>
        </w:rPr>
        <w:lastRenderedPageBreak/>
        <w:t xml:space="preserve">  </w:t>
      </w:r>
      <w:r w:rsidR="00A12319" w:rsidRPr="00D61479">
        <w:rPr>
          <w:rFonts w:ascii="Times New Roman" w:hAnsi="Times New Roman"/>
          <w:i/>
          <w:sz w:val="28"/>
          <w:szCs w:val="28"/>
          <w:lang w:val="ro-RO"/>
        </w:rPr>
        <w:t>Obiectivul Strategic 5. Orașul Năsăud – oraș cu administrație locală performantă, deschisă și transparentă, care susține dezvoltarea locală alături de comunitate.</w:t>
      </w:r>
    </w:p>
    <w:p w:rsidR="00A12319" w:rsidRPr="00A12319" w:rsidRDefault="00A12319" w:rsidP="00A12319">
      <w:pPr>
        <w:spacing w:after="0" w:line="240" w:lineRule="auto"/>
        <w:jc w:val="both"/>
        <w:rPr>
          <w:rFonts w:ascii="Times New Roman" w:eastAsia="Times New Roman" w:hAnsi="Times New Roman"/>
          <w:noProof/>
          <w:sz w:val="28"/>
          <w:szCs w:val="28"/>
          <w:lang w:val="ro-RO" w:eastAsia="ro-RO"/>
        </w:rPr>
      </w:pPr>
      <w:r w:rsidRPr="00A12319">
        <w:rPr>
          <w:rFonts w:ascii="Times New Roman" w:eastAsia="Times New Roman" w:hAnsi="Times New Roman"/>
          <w:noProof/>
          <w:sz w:val="28"/>
          <w:szCs w:val="28"/>
          <w:lang w:val="ro-RO" w:eastAsia="ro-RO"/>
        </w:rPr>
        <w:t>d) problemele de mediu relevante pentru plan sau program; eficienta energetică, calitatea solului și apelor subterane, cadrul natural, gestiunea deșeurilor, calitatea aerului, revitalizarea zonelor degradate.</w:t>
      </w:r>
    </w:p>
    <w:p w:rsidR="00A12319" w:rsidRPr="00A12319" w:rsidRDefault="00A12319" w:rsidP="00A12319">
      <w:pPr>
        <w:spacing w:after="0" w:line="240" w:lineRule="auto"/>
        <w:jc w:val="both"/>
        <w:rPr>
          <w:rFonts w:ascii="Times New Roman" w:eastAsia="Times New Roman" w:hAnsi="Times New Roman"/>
          <w:i/>
          <w:noProof/>
          <w:sz w:val="28"/>
          <w:szCs w:val="28"/>
          <w:lang w:val="ro-RO"/>
        </w:rPr>
      </w:pPr>
      <w:r w:rsidRPr="00A12319">
        <w:rPr>
          <w:rFonts w:ascii="Times New Roman" w:eastAsia="Times New Roman" w:hAnsi="Times New Roman"/>
          <w:i/>
          <w:noProof/>
          <w:sz w:val="28"/>
          <w:szCs w:val="28"/>
          <w:lang w:val="ro-RO"/>
        </w:rPr>
        <w:t>Prin implementarea strategiei</w:t>
      </w:r>
      <w:r w:rsidRPr="00A12319">
        <w:rPr>
          <w:rFonts w:ascii="Times New Roman" w:eastAsia="Times New Roman" w:hAnsi="Times New Roman"/>
          <w:noProof/>
          <w:sz w:val="28"/>
          <w:szCs w:val="28"/>
          <w:lang w:val="ro-RO" w:eastAsia="ro-RO"/>
        </w:rPr>
        <w:t xml:space="preserve"> </w:t>
      </w:r>
      <w:r w:rsidRPr="00A12319">
        <w:rPr>
          <w:rFonts w:ascii="Times New Roman" w:eastAsia="Times New Roman" w:hAnsi="Times New Roman"/>
          <w:i/>
          <w:noProof/>
          <w:sz w:val="28"/>
          <w:szCs w:val="28"/>
          <w:lang w:val="ro-RO"/>
        </w:rPr>
        <w:t xml:space="preserve">se vor respecta prevederile legale în vigoare astfel încât impactul negativ asupra factorilor de mediu să fie unul redus. </w:t>
      </w:r>
    </w:p>
    <w:p w:rsidR="00A12319" w:rsidRPr="00A12319" w:rsidRDefault="00A12319" w:rsidP="00A12319">
      <w:pPr>
        <w:spacing w:after="0" w:line="240" w:lineRule="auto"/>
        <w:jc w:val="both"/>
        <w:rPr>
          <w:rFonts w:ascii="Times New Roman" w:eastAsia="Times New Roman" w:hAnsi="Times New Roman"/>
          <w:i/>
          <w:noProof/>
          <w:sz w:val="28"/>
          <w:szCs w:val="28"/>
          <w:lang w:val="ro-RO"/>
        </w:rPr>
      </w:pPr>
      <w:r w:rsidRPr="00A12319">
        <w:rPr>
          <w:rFonts w:ascii="Times New Roman" w:eastAsia="Times New Roman" w:hAnsi="Times New Roman"/>
          <w:i/>
          <w:noProof/>
          <w:sz w:val="28"/>
          <w:szCs w:val="28"/>
          <w:lang w:val="ro-RO"/>
        </w:rPr>
        <w:t>Strategia Integrată de Dezvoltare Urbană a Orașului Năsăud pentru perioada 2010-2027 identifică disfuncționalitățile actuale, care sunt în relație direct cu factorii de mediu, iar prin măsurile pe care le propune se urmărește îmbunătățirea calității mediului.</w:t>
      </w:r>
    </w:p>
    <w:p w:rsidR="00A12319" w:rsidRPr="00A12319" w:rsidRDefault="00A12319" w:rsidP="00A12319">
      <w:pPr>
        <w:spacing w:after="0" w:line="240" w:lineRule="auto"/>
        <w:jc w:val="both"/>
        <w:rPr>
          <w:rFonts w:ascii="Times New Roman" w:eastAsia="Times New Roman" w:hAnsi="Times New Roman"/>
          <w:noProof/>
          <w:sz w:val="28"/>
          <w:szCs w:val="28"/>
          <w:lang w:val="ro-RO"/>
        </w:rPr>
      </w:pPr>
      <w:r w:rsidRPr="00A12319">
        <w:rPr>
          <w:rFonts w:ascii="Times New Roman" w:eastAsia="Times New Roman" w:hAnsi="Times New Roman"/>
          <w:noProof/>
          <w:sz w:val="28"/>
          <w:szCs w:val="28"/>
          <w:lang w:val="ro-RO"/>
        </w:rPr>
        <w:t xml:space="preserve">e) relevanţa planului sau programului pentru implementarea legislaţiei naţionale şi comunitare de mediu (de exemplu, planurile şi programele legate de transport sau de dezvoltarea companiilor). </w:t>
      </w:r>
    </w:p>
    <w:p w:rsidR="00A12319" w:rsidRPr="00A12319" w:rsidRDefault="00A12319" w:rsidP="00A12319">
      <w:pPr>
        <w:spacing w:after="0" w:line="240" w:lineRule="auto"/>
        <w:jc w:val="both"/>
        <w:rPr>
          <w:rFonts w:ascii="Times New Roman" w:eastAsia="Times New Roman" w:hAnsi="Times New Roman"/>
          <w:i/>
          <w:noProof/>
          <w:sz w:val="28"/>
          <w:szCs w:val="28"/>
          <w:lang w:val="ro-RO"/>
        </w:rPr>
      </w:pPr>
      <w:r w:rsidRPr="00A12319">
        <w:rPr>
          <w:rFonts w:ascii="Times New Roman" w:eastAsia="Times New Roman" w:hAnsi="Times New Roman"/>
          <w:i/>
          <w:noProof/>
          <w:sz w:val="28"/>
          <w:szCs w:val="28"/>
          <w:lang w:val="ro-RO"/>
        </w:rPr>
        <w:t>Strategia Integrată de Dezvoltare Urbană a Orașului Năsăud pentru perioada 2010-2027 va respecta, la implementare, prevederile legislației naționale și comunitare de mediu și va avea un impact pozitiv prin investițiile propuse.</w:t>
      </w:r>
    </w:p>
    <w:p w:rsidR="00A12319" w:rsidRPr="00A12319" w:rsidRDefault="00A12319" w:rsidP="00A12319">
      <w:pPr>
        <w:spacing w:after="0" w:line="240" w:lineRule="auto"/>
        <w:jc w:val="both"/>
        <w:rPr>
          <w:rFonts w:ascii="Times New Roman" w:eastAsia="Times New Roman" w:hAnsi="Times New Roman"/>
          <w:b/>
          <w:i/>
          <w:noProof/>
          <w:sz w:val="28"/>
          <w:szCs w:val="28"/>
          <w:lang w:val="ro-RO"/>
        </w:rPr>
      </w:pPr>
    </w:p>
    <w:p w:rsidR="00A12319" w:rsidRPr="00A12319" w:rsidRDefault="00B140E8" w:rsidP="00A12319">
      <w:pPr>
        <w:spacing w:after="0" w:line="240" w:lineRule="auto"/>
        <w:jc w:val="both"/>
        <w:rPr>
          <w:rFonts w:ascii="Times New Roman" w:eastAsia="Times New Roman" w:hAnsi="Times New Roman"/>
          <w:b/>
          <w:noProof/>
          <w:sz w:val="28"/>
          <w:szCs w:val="28"/>
          <w:lang w:val="ro-RO"/>
        </w:rPr>
      </w:pPr>
      <w:r w:rsidRPr="00B140E8">
        <w:rPr>
          <w:rFonts w:ascii="Times New Roman" w:eastAsia="Times New Roman" w:hAnsi="Times New Roman"/>
          <w:b/>
          <w:noProof/>
          <w:sz w:val="28"/>
          <w:szCs w:val="28"/>
          <w:lang w:val="ro-RO"/>
        </w:rPr>
        <w:t>II</w:t>
      </w:r>
      <w:r w:rsidR="00A12319" w:rsidRPr="00A12319">
        <w:rPr>
          <w:rFonts w:ascii="Times New Roman" w:eastAsia="Times New Roman" w:hAnsi="Times New Roman"/>
          <w:b/>
          <w:noProof/>
          <w:sz w:val="28"/>
          <w:szCs w:val="28"/>
          <w:lang w:val="ro-RO"/>
        </w:rPr>
        <w:t xml:space="preserve">. Caracteristicile efectelor şi ale zonei posibil a fi afectate cu privire, în special, la: </w:t>
      </w:r>
    </w:p>
    <w:p w:rsidR="00A12319" w:rsidRPr="00A12319" w:rsidRDefault="00A12319" w:rsidP="00A12319">
      <w:pPr>
        <w:spacing w:after="0" w:line="240" w:lineRule="auto"/>
        <w:jc w:val="both"/>
        <w:rPr>
          <w:rFonts w:ascii="Times New Roman" w:eastAsia="Times New Roman" w:hAnsi="Times New Roman"/>
          <w:noProof/>
          <w:sz w:val="28"/>
          <w:szCs w:val="28"/>
          <w:lang w:val="ro-RO"/>
        </w:rPr>
      </w:pPr>
      <w:r w:rsidRPr="00A12319">
        <w:rPr>
          <w:rFonts w:ascii="Times New Roman" w:eastAsia="Times New Roman" w:hAnsi="Times New Roman"/>
          <w:noProof/>
          <w:sz w:val="28"/>
          <w:szCs w:val="28"/>
          <w:lang w:val="ro-RO"/>
        </w:rPr>
        <w:t>a) probabilitatea, durata, frecvenţa şi reversibilitatea efectelor:</w:t>
      </w:r>
    </w:p>
    <w:p w:rsidR="00A12319" w:rsidRPr="00A12319" w:rsidRDefault="00A12319" w:rsidP="00A12319">
      <w:pPr>
        <w:spacing w:after="0" w:line="240" w:lineRule="auto"/>
        <w:jc w:val="both"/>
        <w:rPr>
          <w:rFonts w:ascii="Times New Roman" w:eastAsia="Times New Roman" w:hAnsi="Times New Roman"/>
          <w:i/>
          <w:noProof/>
          <w:sz w:val="28"/>
          <w:szCs w:val="28"/>
          <w:lang w:val="ro-RO"/>
        </w:rPr>
      </w:pPr>
      <w:r w:rsidRPr="00A12319">
        <w:rPr>
          <w:rFonts w:ascii="Times New Roman" w:eastAsia="Times New Roman" w:hAnsi="Times New Roman"/>
          <w:noProof/>
          <w:sz w:val="28"/>
          <w:szCs w:val="28"/>
          <w:lang w:val="ro-RO"/>
        </w:rPr>
        <w:t xml:space="preserve"> </w:t>
      </w:r>
      <w:r w:rsidRPr="00A12319">
        <w:rPr>
          <w:rFonts w:ascii="Times New Roman" w:eastAsia="Times New Roman" w:hAnsi="Times New Roman"/>
          <w:i/>
          <w:noProof/>
          <w:sz w:val="28"/>
          <w:szCs w:val="28"/>
          <w:lang w:val="ro-RO"/>
        </w:rPr>
        <w:t>– probabilitatea ca</w:t>
      </w:r>
      <w:r w:rsidR="00B140E8">
        <w:rPr>
          <w:rFonts w:ascii="Times New Roman" w:eastAsia="Times New Roman" w:hAnsi="Times New Roman"/>
          <w:i/>
          <w:noProof/>
          <w:sz w:val="28"/>
          <w:szCs w:val="28"/>
          <w:lang w:val="ro-RO"/>
        </w:rPr>
        <w:t>,</w:t>
      </w:r>
      <w:r w:rsidRPr="00A12319">
        <w:rPr>
          <w:rFonts w:ascii="Times New Roman" w:eastAsia="Times New Roman" w:hAnsi="Times New Roman"/>
          <w:i/>
          <w:noProof/>
          <w:sz w:val="28"/>
          <w:szCs w:val="28"/>
          <w:lang w:val="ro-RO"/>
        </w:rPr>
        <w:t xml:space="preserve"> prin portofoliul de proiecte propus</w:t>
      </w:r>
      <w:r w:rsidR="00B140E8">
        <w:rPr>
          <w:rFonts w:ascii="Times New Roman" w:eastAsia="Times New Roman" w:hAnsi="Times New Roman"/>
          <w:i/>
          <w:noProof/>
          <w:sz w:val="28"/>
          <w:szCs w:val="28"/>
          <w:lang w:val="ro-RO"/>
        </w:rPr>
        <w:t>,</w:t>
      </w:r>
      <w:r w:rsidR="00B140E8" w:rsidRPr="00B140E8">
        <w:rPr>
          <w:rFonts w:ascii="Times New Roman" w:eastAsia="Times New Roman" w:hAnsi="Times New Roman"/>
          <w:i/>
          <w:noProof/>
          <w:sz w:val="28"/>
          <w:szCs w:val="28"/>
          <w:lang w:val="ro-RO"/>
        </w:rPr>
        <w:t>Strategia Integrată de Dezvoltare Urbană a Orașului Năsăud 2021-2027</w:t>
      </w:r>
      <w:r w:rsidR="00B140E8">
        <w:rPr>
          <w:rFonts w:ascii="Times New Roman" w:eastAsia="Times New Roman" w:hAnsi="Times New Roman"/>
          <w:i/>
          <w:noProof/>
          <w:sz w:val="28"/>
          <w:szCs w:val="28"/>
          <w:lang w:val="ro-RO"/>
        </w:rPr>
        <w:t xml:space="preserve"> </w:t>
      </w:r>
      <w:r w:rsidRPr="00A12319">
        <w:rPr>
          <w:rFonts w:ascii="Times New Roman" w:eastAsia="Times New Roman" w:hAnsi="Times New Roman"/>
          <w:i/>
          <w:noProof/>
          <w:sz w:val="28"/>
          <w:szCs w:val="28"/>
          <w:lang w:val="ro-RO"/>
        </w:rPr>
        <w:t>să genereze efecte negative asupra mediului este redusă, iar pentru cele care se produc, durata și frecven</w:t>
      </w:r>
      <w:r w:rsidR="00B140E8">
        <w:rPr>
          <w:rFonts w:ascii="Times New Roman" w:eastAsia="Times New Roman" w:hAnsi="Times New Roman"/>
          <w:i/>
          <w:noProof/>
          <w:sz w:val="28"/>
          <w:szCs w:val="28"/>
          <w:lang w:val="ro-RO"/>
        </w:rPr>
        <w:t>ț</w:t>
      </w:r>
      <w:r w:rsidRPr="00A12319">
        <w:rPr>
          <w:rFonts w:ascii="Times New Roman" w:eastAsia="Times New Roman" w:hAnsi="Times New Roman"/>
          <w:i/>
          <w:noProof/>
          <w:sz w:val="28"/>
          <w:szCs w:val="28"/>
          <w:lang w:val="ro-RO"/>
        </w:rPr>
        <w:t>a este scăzută, ele av</w:t>
      </w:r>
      <w:r w:rsidR="00B140E8">
        <w:rPr>
          <w:rFonts w:ascii="Times New Roman" w:eastAsia="Times New Roman" w:hAnsi="Times New Roman"/>
          <w:i/>
          <w:noProof/>
          <w:sz w:val="28"/>
          <w:szCs w:val="28"/>
          <w:lang w:val="ro-RO"/>
        </w:rPr>
        <w:t>â</w:t>
      </w:r>
      <w:r w:rsidRPr="00A12319">
        <w:rPr>
          <w:rFonts w:ascii="Times New Roman" w:eastAsia="Times New Roman" w:hAnsi="Times New Roman"/>
          <w:i/>
          <w:noProof/>
          <w:sz w:val="28"/>
          <w:szCs w:val="28"/>
          <w:lang w:val="ro-RO"/>
        </w:rPr>
        <w:t>nd un caracter reversibil.</w:t>
      </w:r>
    </w:p>
    <w:p w:rsidR="00A12319" w:rsidRPr="00A12319" w:rsidRDefault="00A12319" w:rsidP="00A12319">
      <w:pPr>
        <w:spacing w:after="0" w:line="240" w:lineRule="auto"/>
        <w:jc w:val="both"/>
        <w:rPr>
          <w:rFonts w:ascii="Times New Roman" w:eastAsia="Times New Roman" w:hAnsi="Times New Roman"/>
          <w:noProof/>
          <w:sz w:val="28"/>
          <w:szCs w:val="28"/>
          <w:lang w:val="ro-RO"/>
        </w:rPr>
      </w:pPr>
      <w:r w:rsidRPr="00A12319">
        <w:rPr>
          <w:rFonts w:ascii="Times New Roman" w:eastAsia="Times New Roman" w:hAnsi="Times New Roman"/>
          <w:noProof/>
          <w:sz w:val="28"/>
          <w:szCs w:val="28"/>
          <w:lang w:val="ro-RO"/>
        </w:rPr>
        <w:t>b) natura cumulativă a efectelor:</w:t>
      </w:r>
    </w:p>
    <w:p w:rsidR="00A12319" w:rsidRPr="00A12319" w:rsidRDefault="00A12319" w:rsidP="00A12319">
      <w:pPr>
        <w:spacing w:after="0" w:line="240" w:lineRule="auto"/>
        <w:jc w:val="both"/>
        <w:rPr>
          <w:rFonts w:ascii="Times New Roman" w:eastAsia="Times New Roman" w:hAnsi="Times New Roman"/>
          <w:i/>
          <w:noProof/>
          <w:sz w:val="28"/>
          <w:szCs w:val="28"/>
          <w:lang w:val="ro-RO"/>
        </w:rPr>
      </w:pPr>
      <w:r w:rsidRPr="00A12319">
        <w:rPr>
          <w:rFonts w:ascii="Times New Roman" w:eastAsia="Times New Roman" w:hAnsi="Times New Roman"/>
          <w:i/>
          <w:noProof/>
          <w:sz w:val="28"/>
          <w:szCs w:val="28"/>
          <w:lang w:val="ro-RO"/>
        </w:rPr>
        <w:t xml:space="preserve"> - ţinând cont că proiectele din portofoliul Strategiei Integrate de Dezvoltare Urbană a Orașului Năsăud 2021-2027 se vor efectua în etape de timp diferite și în locaţii diferite, acestea nu vor determina un efect cumulativ, iar impactul asupra factorului uman/social este unul pozitiv.</w:t>
      </w:r>
    </w:p>
    <w:p w:rsidR="00A12319" w:rsidRPr="00A12319" w:rsidRDefault="00A12319" w:rsidP="00A12319">
      <w:pPr>
        <w:spacing w:after="0" w:line="240" w:lineRule="auto"/>
        <w:jc w:val="both"/>
        <w:rPr>
          <w:rFonts w:ascii="Times New Roman" w:eastAsia="Times New Roman" w:hAnsi="Times New Roman"/>
          <w:noProof/>
          <w:sz w:val="28"/>
          <w:szCs w:val="28"/>
          <w:lang w:val="ro-RO"/>
        </w:rPr>
      </w:pPr>
      <w:r w:rsidRPr="00A12319">
        <w:rPr>
          <w:rFonts w:ascii="Times New Roman" w:eastAsia="Times New Roman" w:hAnsi="Times New Roman"/>
          <w:noProof/>
          <w:sz w:val="28"/>
          <w:szCs w:val="28"/>
          <w:lang w:val="ro-RO"/>
        </w:rPr>
        <w:t>c) natura transfrontieră a efectelor:</w:t>
      </w:r>
    </w:p>
    <w:p w:rsidR="00A12319" w:rsidRPr="00A12319" w:rsidRDefault="00A12319" w:rsidP="00A12319">
      <w:pPr>
        <w:spacing w:after="0" w:line="240" w:lineRule="auto"/>
        <w:jc w:val="both"/>
        <w:rPr>
          <w:rFonts w:ascii="Times New Roman" w:eastAsia="Times New Roman" w:hAnsi="Times New Roman"/>
          <w:i/>
          <w:noProof/>
          <w:sz w:val="28"/>
          <w:szCs w:val="28"/>
          <w:lang w:val="ro-RO"/>
        </w:rPr>
      </w:pPr>
      <w:r w:rsidRPr="00A12319">
        <w:rPr>
          <w:rFonts w:ascii="Times New Roman" w:eastAsia="Times New Roman" w:hAnsi="Times New Roman"/>
          <w:i/>
          <w:noProof/>
          <w:sz w:val="28"/>
          <w:szCs w:val="28"/>
          <w:lang w:val="ro-RO"/>
        </w:rPr>
        <w:t xml:space="preserve">- proiectele din portofoliul </w:t>
      </w:r>
      <w:r w:rsidRPr="00A12319">
        <w:rPr>
          <w:rFonts w:ascii="Times New Roman" w:eastAsia="Times New Roman" w:hAnsi="Times New Roman"/>
          <w:bCs/>
          <w:i/>
          <w:noProof/>
          <w:sz w:val="28"/>
          <w:szCs w:val="28"/>
          <w:lang w:val="ro-RO" w:eastAsia="ro-RO"/>
        </w:rPr>
        <w:t xml:space="preserve">Strategiei Integrate de Dezvoltare Urbană a Orașului Năsăud 2021-2027 </w:t>
      </w:r>
      <w:r w:rsidRPr="00A12319">
        <w:rPr>
          <w:rFonts w:ascii="Times New Roman" w:eastAsia="Times New Roman" w:hAnsi="Times New Roman"/>
          <w:i/>
          <w:noProof/>
          <w:sz w:val="28"/>
          <w:szCs w:val="28"/>
          <w:lang w:val="ro-RO"/>
        </w:rPr>
        <w:t>se vor efectua pe raza Unității Administrativ Teritoriale Năsăud,</w:t>
      </w:r>
      <w:r w:rsidRPr="00A12319">
        <w:rPr>
          <w:rFonts w:ascii="Times New Roman" w:eastAsia="Times New Roman" w:hAnsi="Times New Roman"/>
          <w:noProof/>
          <w:sz w:val="28"/>
          <w:szCs w:val="28"/>
          <w:lang w:val="ro-RO" w:eastAsia="ro-RO"/>
        </w:rPr>
        <w:t xml:space="preserve"> </w:t>
      </w:r>
      <w:r w:rsidRPr="00A12319">
        <w:rPr>
          <w:rFonts w:ascii="Times New Roman" w:eastAsia="Times New Roman" w:hAnsi="Times New Roman"/>
          <w:i/>
          <w:noProof/>
          <w:sz w:val="28"/>
          <w:szCs w:val="28"/>
          <w:lang w:val="ro-RO"/>
        </w:rPr>
        <w:t>județul Bistrița-Năsăud și nu sunt de natură să producă un efect transfrontalier.</w:t>
      </w:r>
    </w:p>
    <w:p w:rsidR="00A12319" w:rsidRPr="00A12319" w:rsidRDefault="00A12319" w:rsidP="00A12319">
      <w:pPr>
        <w:spacing w:after="0" w:line="240" w:lineRule="auto"/>
        <w:jc w:val="both"/>
        <w:rPr>
          <w:rFonts w:ascii="Times New Roman" w:eastAsia="Times New Roman" w:hAnsi="Times New Roman"/>
          <w:noProof/>
          <w:sz w:val="28"/>
          <w:szCs w:val="28"/>
          <w:lang w:val="ro-RO"/>
        </w:rPr>
      </w:pPr>
      <w:r w:rsidRPr="00A12319">
        <w:rPr>
          <w:rFonts w:ascii="Times New Roman" w:eastAsia="Times New Roman" w:hAnsi="Times New Roman"/>
          <w:noProof/>
          <w:sz w:val="28"/>
          <w:szCs w:val="28"/>
          <w:lang w:val="ro-RO"/>
        </w:rPr>
        <w:t>d) riscul pentru sănătatea umană sau pentru mediu (de exemplu, datorită accidentelor):</w:t>
      </w:r>
    </w:p>
    <w:p w:rsidR="00A12319" w:rsidRPr="00A12319" w:rsidRDefault="00A12319" w:rsidP="00A12319">
      <w:pPr>
        <w:spacing w:after="0" w:line="240" w:lineRule="auto"/>
        <w:jc w:val="both"/>
        <w:rPr>
          <w:rFonts w:ascii="Times New Roman" w:eastAsia="Times New Roman" w:hAnsi="Times New Roman"/>
          <w:i/>
          <w:noProof/>
          <w:sz w:val="28"/>
          <w:szCs w:val="28"/>
          <w:lang w:val="ro-RO"/>
        </w:rPr>
      </w:pPr>
      <w:r w:rsidRPr="00A12319">
        <w:rPr>
          <w:rFonts w:ascii="Times New Roman" w:eastAsia="Times New Roman" w:hAnsi="Times New Roman"/>
          <w:i/>
          <w:noProof/>
          <w:sz w:val="28"/>
          <w:szCs w:val="28"/>
          <w:lang w:val="ro-RO"/>
        </w:rPr>
        <w:t>- proiectele din portofoliul Strategiei Integrate de Dezvoltare Urba</w:t>
      </w:r>
      <w:r w:rsidR="00B140E8">
        <w:rPr>
          <w:rFonts w:ascii="Times New Roman" w:eastAsia="Times New Roman" w:hAnsi="Times New Roman"/>
          <w:i/>
          <w:noProof/>
          <w:sz w:val="28"/>
          <w:szCs w:val="28"/>
          <w:lang w:val="ro-RO"/>
        </w:rPr>
        <w:t xml:space="preserve">nă a Orașului Năsăud 2021 - 2027 </w:t>
      </w:r>
      <w:r w:rsidRPr="00A12319">
        <w:rPr>
          <w:rFonts w:ascii="Times New Roman" w:eastAsia="Times New Roman" w:hAnsi="Times New Roman"/>
          <w:i/>
          <w:noProof/>
          <w:sz w:val="28"/>
          <w:szCs w:val="28"/>
          <w:lang w:val="ro-RO"/>
        </w:rPr>
        <w:t>vizează reabilitarea</w:t>
      </w:r>
      <w:r w:rsidR="00B140E8">
        <w:rPr>
          <w:rFonts w:ascii="Times New Roman" w:eastAsia="Times New Roman" w:hAnsi="Times New Roman"/>
          <w:i/>
          <w:noProof/>
          <w:sz w:val="28"/>
          <w:szCs w:val="28"/>
          <w:lang w:val="ro-RO"/>
        </w:rPr>
        <w:t xml:space="preserve">  </w:t>
      </w:r>
      <w:r w:rsidRPr="00A12319">
        <w:rPr>
          <w:rFonts w:ascii="Times New Roman" w:eastAsia="Times New Roman" w:hAnsi="Times New Roman"/>
          <w:i/>
          <w:noProof/>
          <w:sz w:val="28"/>
          <w:szCs w:val="28"/>
          <w:lang w:val="ro-RO"/>
        </w:rPr>
        <w:t>/</w:t>
      </w:r>
      <w:r w:rsidR="00B140E8">
        <w:rPr>
          <w:rFonts w:ascii="Times New Roman" w:eastAsia="Times New Roman" w:hAnsi="Times New Roman"/>
          <w:i/>
          <w:noProof/>
          <w:sz w:val="28"/>
          <w:szCs w:val="28"/>
          <w:lang w:val="ro-RO"/>
        </w:rPr>
        <w:t xml:space="preserve"> </w:t>
      </w:r>
      <w:r w:rsidRPr="00A12319">
        <w:rPr>
          <w:rFonts w:ascii="Times New Roman" w:eastAsia="Times New Roman" w:hAnsi="Times New Roman"/>
          <w:i/>
          <w:noProof/>
          <w:sz w:val="28"/>
          <w:szCs w:val="28"/>
          <w:lang w:val="ro-RO"/>
        </w:rPr>
        <w:t>extinderea</w:t>
      </w:r>
      <w:r w:rsidR="00B140E8">
        <w:rPr>
          <w:rFonts w:ascii="Times New Roman" w:eastAsia="Times New Roman" w:hAnsi="Times New Roman"/>
          <w:i/>
          <w:noProof/>
          <w:sz w:val="28"/>
          <w:szCs w:val="28"/>
          <w:lang w:val="ro-RO"/>
        </w:rPr>
        <w:t xml:space="preserve"> </w:t>
      </w:r>
      <w:r w:rsidRPr="00A12319">
        <w:rPr>
          <w:rFonts w:ascii="Times New Roman" w:eastAsia="Times New Roman" w:hAnsi="Times New Roman"/>
          <w:i/>
          <w:noProof/>
          <w:sz w:val="28"/>
          <w:szCs w:val="28"/>
          <w:lang w:val="ro-RO"/>
        </w:rPr>
        <w:t>/</w:t>
      </w:r>
      <w:r w:rsidR="00B140E8">
        <w:rPr>
          <w:rFonts w:ascii="Times New Roman" w:eastAsia="Times New Roman" w:hAnsi="Times New Roman"/>
          <w:i/>
          <w:noProof/>
          <w:sz w:val="28"/>
          <w:szCs w:val="28"/>
          <w:lang w:val="ro-RO"/>
        </w:rPr>
        <w:t xml:space="preserve"> </w:t>
      </w:r>
      <w:r w:rsidRPr="00A12319">
        <w:rPr>
          <w:rFonts w:ascii="Times New Roman" w:eastAsia="Times New Roman" w:hAnsi="Times New Roman"/>
          <w:i/>
          <w:noProof/>
          <w:sz w:val="28"/>
          <w:szCs w:val="28"/>
          <w:lang w:val="ro-RO"/>
        </w:rPr>
        <w:t>modernizarea</w:t>
      </w:r>
      <w:r w:rsidR="00B140E8">
        <w:rPr>
          <w:rFonts w:ascii="Times New Roman" w:eastAsia="Times New Roman" w:hAnsi="Times New Roman"/>
          <w:i/>
          <w:noProof/>
          <w:sz w:val="28"/>
          <w:szCs w:val="28"/>
          <w:lang w:val="ro-RO"/>
        </w:rPr>
        <w:t xml:space="preserve"> </w:t>
      </w:r>
      <w:r w:rsidRPr="00A12319">
        <w:rPr>
          <w:rFonts w:ascii="Times New Roman" w:eastAsia="Times New Roman" w:hAnsi="Times New Roman"/>
          <w:i/>
          <w:noProof/>
          <w:sz w:val="28"/>
          <w:szCs w:val="28"/>
          <w:lang w:val="ro-RO"/>
        </w:rPr>
        <w:t>/</w:t>
      </w:r>
      <w:r w:rsidR="00B140E8">
        <w:rPr>
          <w:rFonts w:ascii="Times New Roman" w:eastAsia="Times New Roman" w:hAnsi="Times New Roman"/>
          <w:i/>
          <w:noProof/>
          <w:sz w:val="28"/>
          <w:szCs w:val="28"/>
          <w:lang w:val="ro-RO"/>
        </w:rPr>
        <w:t xml:space="preserve"> </w:t>
      </w:r>
      <w:r w:rsidRPr="00A12319">
        <w:rPr>
          <w:rFonts w:ascii="Times New Roman" w:eastAsia="Times New Roman" w:hAnsi="Times New Roman"/>
          <w:i/>
          <w:noProof/>
          <w:sz w:val="28"/>
          <w:szCs w:val="28"/>
          <w:lang w:val="ro-RO"/>
        </w:rPr>
        <w:t>construirea</w:t>
      </w:r>
      <w:r w:rsidR="00B140E8">
        <w:rPr>
          <w:rFonts w:ascii="Times New Roman" w:eastAsia="Times New Roman" w:hAnsi="Times New Roman"/>
          <w:i/>
          <w:noProof/>
          <w:sz w:val="28"/>
          <w:szCs w:val="28"/>
          <w:lang w:val="ro-RO"/>
        </w:rPr>
        <w:t xml:space="preserve"> </w:t>
      </w:r>
      <w:r w:rsidRPr="00A12319">
        <w:rPr>
          <w:rFonts w:ascii="Times New Roman" w:eastAsia="Times New Roman" w:hAnsi="Times New Roman"/>
          <w:i/>
          <w:noProof/>
          <w:sz w:val="28"/>
          <w:szCs w:val="28"/>
          <w:lang w:val="ro-RO"/>
        </w:rPr>
        <w:t>/</w:t>
      </w:r>
      <w:r w:rsidR="00B140E8">
        <w:rPr>
          <w:rFonts w:ascii="Times New Roman" w:eastAsia="Times New Roman" w:hAnsi="Times New Roman"/>
          <w:i/>
          <w:noProof/>
          <w:sz w:val="28"/>
          <w:szCs w:val="28"/>
          <w:lang w:val="ro-RO"/>
        </w:rPr>
        <w:t xml:space="preserve"> </w:t>
      </w:r>
      <w:r w:rsidRPr="00A12319">
        <w:rPr>
          <w:rFonts w:ascii="Times New Roman" w:eastAsia="Times New Roman" w:hAnsi="Times New Roman"/>
          <w:i/>
          <w:noProof/>
          <w:sz w:val="28"/>
          <w:szCs w:val="28"/>
          <w:lang w:val="ro-RO"/>
        </w:rPr>
        <w:t>dotarea infrastructurii de sănătate și de mediu, ele neconstituind un risc pentru sănătate și mediu.</w:t>
      </w:r>
    </w:p>
    <w:p w:rsidR="00A12319" w:rsidRPr="00A12319" w:rsidRDefault="00A12319" w:rsidP="00A12319">
      <w:pPr>
        <w:spacing w:after="0" w:line="240" w:lineRule="auto"/>
        <w:jc w:val="both"/>
        <w:rPr>
          <w:rFonts w:ascii="Times New Roman" w:eastAsia="Times New Roman" w:hAnsi="Times New Roman"/>
          <w:noProof/>
          <w:sz w:val="28"/>
          <w:szCs w:val="28"/>
          <w:lang w:val="ro-RO"/>
        </w:rPr>
      </w:pPr>
      <w:r w:rsidRPr="00A12319">
        <w:rPr>
          <w:rFonts w:ascii="Times New Roman" w:eastAsia="Times New Roman" w:hAnsi="Times New Roman"/>
          <w:noProof/>
          <w:sz w:val="28"/>
          <w:szCs w:val="28"/>
          <w:lang w:val="ro-RO"/>
        </w:rPr>
        <w:t>e) mărimea şi spaţialitatea efectelor (zona geografică şi mărimea populaţiei potenţial afectate):</w:t>
      </w:r>
    </w:p>
    <w:p w:rsidR="00A12319" w:rsidRPr="00A12319" w:rsidRDefault="00A12319" w:rsidP="00A12319">
      <w:pPr>
        <w:spacing w:after="0" w:line="240" w:lineRule="auto"/>
        <w:jc w:val="both"/>
        <w:rPr>
          <w:rFonts w:ascii="Times New Roman" w:eastAsia="Times New Roman" w:hAnsi="Times New Roman"/>
          <w:i/>
          <w:noProof/>
          <w:sz w:val="28"/>
          <w:szCs w:val="28"/>
          <w:lang w:val="ro-RO"/>
        </w:rPr>
      </w:pPr>
      <w:r w:rsidRPr="00A12319">
        <w:rPr>
          <w:rFonts w:ascii="Times New Roman" w:eastAsia="Times New Roman" w:hAnsi="Times New Roman"/>
          <w:i/>
          <w:noProof/>
          <w:sz w:val="28"/>
          <w:szCs w:val="28"/>
          <w:lang w:val="ro-RO"/>
        </w:rPr>
        <w:t>- proiectele din portofoliul Strategiei Integrate de Dezvoltare Urbană a Orașului Năsăud 2021</w:t>
      </w:r>
      <w:r w:rsidR="00B140E8">
        <w:rPr>
          <w:rFonts w:ascii="Times New Roman" w:eastAsia="Times New Roman" w:hAnsi="Times New Roman"/>
          <w:i/>
          <w:noProof/>
          <w:sz w:val="28"/>
          <w:szCs w:val="28"/>
          <w:lang w:val="ro-RO"/>
        </w:rPr>
        <w:t xml:space="preserve"> </w:t>
      </w:r>
      <w:r w:rsidRPr="00A12319">
        <w:rPr>
          <w:rFonts w:ascii="Times New Roman" w:eastAsia="Times New Roman" w:hAnsi="Times New Roman"/>
          <w:i/>
          <w:noProof/>
          <w:sz w:val="28"/>
          <w:szCs w:val="28"/>
          <w:lang w:val="ro-RO"/>
        </w:rPr>
        <w:t>-</w:t>
      </w:r>
      <w:r w:rsidR="00B140E8">
        <w:rPr>
          <w:rFonts w:ascii="Times New Roman" w:eastAsia="Times New Roman" w:hAnsi="Times New Roman"/>
          <w:i/>
          <w:noProof/>
          <w:sz w:val="28"/>
          <w:szCs w:val="28"/>
          <w:lang w:val="ro-RO"/>
        </w:rPr>
        <w:t xml:space="preserve"> </w:t>
      </w:r>
      <w:r w:rsidRPr="00A12319">
        <w:rPr>
          <w:rFonts w:ascii="Times New Roman" w:eastAsia="Times New Roman" w:hAnsi="Times New Roman"/>
          <w:i/>
          <w:noProof/>
          <w:sz w:val="28"/>
          <w:szCs w:val="28"/>
          <w:lang w:val="ro-RO"/>
        </w:rPr>
        <w:t xml:space="preserve">2027 se vor efectua pe raza </w:t>
      </w:r>
      <w:r w:rsidRPr="00A12319">
        <w:rPr>
          <w:rFonts w:ascii="Times New Roman" w:eastAsia="Times New Roman" w:hAnsi="Times New Roman"/>
          <w:bCs/>
          <w:i/>
          <w:noProof/>
          <w:sz w:val="28"/>
          <w:szCs w:val="28"/>
          <w:lang w:val="ro-RO" w:eastAsia="ro-RO"/>
        </w:rPr>
        <w:t>U.A.T. Năsăud</w:t>
      </w:r>
      <w:r w:rsidRPr="00A12319">
        <w:rPr>
          <w:rFonts w:ascii="Times New Roman" w:eastAsia="Times New Roman" w:hAnsi="Times New Roman"/>
          <w:i/>
          <w:noProof/>
          <w:sz w:val="28"/>
          <w:szCs w:val="28"/>
          <w:lang w:val="ro-RO"/>
        </w:rPr>
        <w:t>, acestea fiind de importanța locală.</w:t>
      </w:r>
    </w:p>
    <w:p w:rsidR="00A12319" w:rsidRPr="00A12319" w:rsidRDefault="00A12319" w:rsidP="00A12319">
      <w:pPr>
        <w:spacing w:after="0" w:line="240" w:lineRule="auto"/>
        <w:jc w:val="both"/>
        <w:rPr>
          <w:rFonts w:ascii="Times New Roman" w:eastAsia="Times New Roman" w:hAnsi="Times New Roman"/>
          <w:noProof/>
          <w:sz w:val="28"/>
          <w:szCs w:val="28"/>
          <w:lang w:val="ro-RO"/>
        </w:rPr>
      </w:pPr>
      <w:r w:rsidRPr="00A12319">
        <w:rPr>
          <w:rFonts w:ascii="Times New Roman" w:eastAsia="Times New Roman" w:hAnsi="Times New Roman"/>
          <w:noProof/>
          <w:sz w:val="28"/>
          <w:szCs w:val="28"/>
          <w:lang w:val="ro-RO"/>
        </w:rPr>
        <w:t xml:space="preserve">f) valoarea şi vulnerabilitatea arealului posibil a fi afectat, date de: </w:t>
      </w:r>
    </w:p>
    <w:p w:rsidR="00A12319" w:rsidRPr="00A12319" w:rsidRDefault="00A12319" w:rsidP="00A12319">
      <w:pPr>
        <w:spacing w:after="0" w:line="240" w:lineRule="auto"/>
        <w:jc w:val="both"/>
        <w:rPr>
          <w:rFonts w:ascii="Times New Roman" w:eastAsia="Times New Roman" w:hAnsi="Times New Roman"/>
          <w:i/>
          <w:noProof/>
          <w:sz w:val="28"/>
          <w:szCs w:val="28"/>
          <w:lang w:val="ro-RO"/>
        </w:rPr>
      </w:pPr>
      <w:r w:rsidRPr="00A12319">
        <w:rPr>
          <w:rFonts w:ascii="Times New Roman" w:eastAsia="Times New Roman" w:hAnsi="Times New Roman"/>
          <w:noProof/>
          <w:sz w:val="28"/>
          <w:szCs w:val="28"/>
          <w:lang w:val="ro-RO"/>
        </w:rPr>
        <w:t>(i) caracteristicile naturale speciale sau patrimoniul cultural</w:t>
      </w:r>
      <w:r w:rsidRPr="00A12319">
        <w:rPr>
          <w:rFonts w:ascii="Times New Roman" w:eastAsia="Times New Roman" w:hAnsi="Times New Roman"/>
          <w:i/>
          <w:noProof/>
          <w:sz w:val="28"/>
          <w:szCs w:val="28"/>
          <w:lang w:val="ro-RO"/>
        </w:rPr>
        <w:t xml:space="preserve"> – sunt prevăzute măsuri pentru protecţia acestora;</w:t>
      </w:r>
    </w:p>
    <w:p w:rsidR="00A12319" w:rsidRPr="00A12319" w:rsidRDefault="00A12319" w:rsidP="00A12319">
      <w:pPr>
        <w:spacing w:after="0" w:line="240" w:lineRule="auto"/>
        <w:jc w:val="both"/>
        <w:rPr>
          <w:rFonts w:ascii="Times New Roman" w:eastAsia="Times New Roman" w:hAnsi="Times New Roman"/>
          <w:i/>
          <w:noProof/>
          <w:sz w:val="28"/>
          <w:szCs w:val="28"/>
          <w:lang w:val="ro-RO"/>
        </w:rPr>
      </w:pPr>
      <w:r w:rsidRPr="00A12319">
        <w:rPr>
          <w:rFonts w:ascii="Times New Roman" w:eastAsia="Times New Roman" w:hAnsi="Times New Roman"/>
          <w:noProof/>
          <w:sz w:val="28"/>
          <w:szCs w:val="28"/>
          <w:lang w:val="ro-RO"/>
        </w:rPr>
        <w:t>(ii) depăşirea standardelor sau a valorilor limită de calitate a mediului</w:t>
      </w:r>
      <w:r w:rsidRPr="00A12319">
        <w:rPr>
          <w:rFonts w:ascii="Times New Roman" w:eastAsia="Times New Roman" w:hAnsi="Times New Roman"/>
          <w:i/>
          <w:noProof/>
          <w:sz w:val="28"/>
          <w:szCs w:val="28"/>
          <w:lang w:val="ro-RO"/>
        </w:rPr>
        <w:t xml:space="preserve"> – sunt propuse măsuri pentru creşterea calităţii factorilor de mediu;</w:t>
      </w:r>
    </w:p>
    <w:p w:rsidR="00A12319" w:rsidRPr="00A12319" w:rsidRDefault="00A12319" w:rsidP="00A12319">
      <w:pPr>
        <w:spacing w:after="0" w:line="240" w:lineRule="auto"/>
        <w:jc w:val="both"/>
        <w:rPr>
          <w:rFonts w:ascii="Times New Roman" w:eastAsia="Times New Roman" w:hAnsi="Times New Roman"/>
          <w:i/>
          <w:noProof/>
          <w:sz w:val="28"/>
          <w:szCs w:val="28"/>
          <w:lang w:val="ro-RO"/>
        </w:rPr>
      </w:pPr>
      <w:r w:rsidRPr="00A12319">
        <w:rPr>
          <w:rFonts w:ascii="Times New Roman" w:eastAsia="Times New Roman" w:hAnsi="Times New Roman"/>
          <w:noProof/>
          <w:sz w:val="28"/>
          <w:szCs w:val="28"/>
          <w:lang w:val="ro-RO"/>
        </w:rPr>
        <w:t>(iii) folosirea terenului în mod intensiv</w:t>
      </w:r>
      <w:r w:rsidRPr="00A12319">
        <w:rPr>
          <w:rFonts w:ascii="Times New Roman" w:eastAsia="Times New Roman" w:hAnsi="Times New Roman"/>
          <w:i/>
          <w:noProof/>
          <w:sz w:val="28"/>
          <w:szCs w:val="28"/>
          <w:lang w:val="ro-RO"/>
        </w:rPr>
        <w:t xml:space="preserve"> – nu sunt propuse proiecte în acest sens.</w:t>
      </w:r>
    </w:p>
    <w:p w:rsidR="00A12319" w:rsidRPr="00A12319" w:rsidRDefault="00A12319" w:rsidP="00A12319">
      <w:pPr>
        <w:spacing w:after="0" w:line="240" w:lineRule="auto"/>
        <w:jc w:val="both"/>
        <w:rPr>
          <w:rFonts w:ascii="Times New Roman" w:eastAsia="Times New Roman" w:hAnsi="Times New Roman"/>
          <w:noProof/>
          <w:sz w:val="28"/>
          <w:szCs w:val="28"/>
          <w:lang w:val="ro-RO"/>
        </w:rPr>
      </w:pPr>
      <w:r w:rsidRPr="00A12319">
        <w:rPr>
          <w:rFonts w:ascii="Times New Roman" w:eastAsia="Times New Roman" w:hAnsi="Times New Roman"/>
          <w:noProof/>
          <w:sz w:val="28"/>
          <w:szCs w:val="28"/>
          <w:lang w:val="ro-RO"/>
        </w:rPr>
        <w:lastRenderedPageBreak/>
        <w:t>g) efectele asupra zonelor sau peisajelor care au un statut de protejare recunoscut pe plan naţional, comunitar sau internaţional:</w:t>
      </w:r>
    </w:p>
    <w:p w:rsidR="00A12319" w:rsidRPr="00A12319" w:rsidRDefault="00A12319" w:rsidP="00A12319">
      <w:pPr>
        <w:spacing w:after="0" w:line="240" w:lineRule="auto"/>
        <w:jc w:val="both"/>
        <w:rPr>
          <w:rFonts w:ascii="Times New Roman" w:eastAsia="Times New Roman" w:hAnsi="Times New Roman"/>
          <w:i/>
          <w:noProof/>
          <w:sz w:val="28"/>
          <w:szCs w:val="28"/>
          <w:lang w:val="ro-RO"/>
        </w:rPr>
      </w:pPr>
      <w:r w:rsidRPr="00A12319">
        <w:rPr>
          <w:rFonts w:ascii="Times New Roman" w:eastAsia="Times New Roman" w:hAnsi="Times New Roman"/>
          <w:i/>
          <w:noProof/>
          <w:sz w:val="28"/>
          <w:szCs w:val="28"/>
          <w:lang w:val="ro-RO"/>
        </w:rPr>
        <w:t xml:space="preserve">- planul propus </w:t>
      </w:r>
      <w:r w:rsidRPr="00A12319">
        <w:rPr>
          <w:rFonts w:ascii="Times New Roman" w:eastAsia="Times New Roman" w:hAnsi="Times New Roman"/>
          <w:b/>
          <w:i/>
          <w:noProof/>
          <w:sz w:val="28"/>
          <w:szCs w:val="28"/>
          <w:lang w:val="ro-RO"/>
        </w:rPr>
        <w:t xml:space="preserve">intră </w:t>
      </w:r>
      <w:r w:rsidRPr="00A12319">
        <w:rPr>
          <w:rFonts w:ascii="Times New Roman" w:eastAsia="Times New Roman" w:hAnsi="Times New Roman"/>
          <w:i/>
          <w:noProof/>
          <w:sz w:val="28"/>
          <w:szCs w:val="28"/>
          <w:lang w:val="ro-RO"/>
        </w:rPr>
        <w:t>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 – sunt propuse pr</w:t>
      </w:r>
      <w:r w:rsidR="00B140E8">
        <w:rPr>
          <w:rFonts w:ascii="Times New Roman" w:eastAsia="Times New Roman" w:hAnsi="Times New Roman"/>
          <w:i/>
          <w:noProof/>
          <w:sz w:val="28"/>
          <w:szCs w:val="28"/>
          <w:lang w:val="ro-RO"/>
        </w:rPr>
        <w:t>o</w:t>
      </w:r>
      <w:r w:rsidRPr="00A12319">
        <w:rPr>
          <w:rFonts w:ascii="Times New Roman" w:eastAsia="Times New Roman" w:hAnsi="Times New Roman"/>
          <w:i/>
          <w:noProof/>
          <w:sz w:val="28"/>
          <w:szCs w:val="28"/>
          <w:lang w:val="ro-RO"/>
        </w:rPr>
        <w:t>iecte/investiții în imediata vecinătate sitului Natura 2000 ROSCI0232 Someșul Mare Superior, dar și în zona sitului Natura 2000 ROSCI0393</w:t>
      </w:r>
      <w:r w:rsidR="00B140E8">
        <w:rPr>
          <w:rFonts w:ascii="Times New Roman" w:eastAsia="Times New Roman" w:hAnsi="Times New Roman"/>
          <w:i/>
          <w:noProof/>
          <w:sz w:val="28"/>
          <w:szCs w:val="28"/>
          <w:lang w:val="ro-RO"/>
        </w:rPr>
        <w:t xml:space="preserve"> Someșul Mare (la aproximativ</w:t>
      </w:r>
      <w:r w:rsidRPr="00A12319">
        <w:rPr>
          <w:rFonts w:ascii="Times New Roman" w:eastAsia="Times New Roman" w:hAnsi="Times New Roman"/>
          <w:i/>
          <w:noProof/>
          <w:sz w:val="28"/>
          <w:szCs w:val="28"/>
          <w:lang w:val="ro-RO"/>
        </w:rPr>
        <w:t xml:space="preserve"> 600 m distanță</w:t>
      </w:r>
      <w:r w:rsidR="00B140E8">
        <w:rPr>
          <w:rFonts w:ascii="Times New Roman" w:eastAsia="Times New Roman" w:hAnsi="Times New Roman"/>
          <w:i/>
          <w:noProof/>
          <w:sz w:val="28"/>
          <w:szCs w:val="28"/>
          <w:lang w:val="ro-RO"/>
        </w:rPr>
        <w:t>)</w:t>
      </w:r>
      <w:r w:rsidRPr="00A12319">
        <w:rPr>
          <w:rFonts w:ascii="Times New Roman" w:eastAsia="Times New Roman" w:hAnsi="Times New Roman"/>
          <w:i/>
          <w:noProof/>
          <w:sz w:val="28"/>
          <w:szCs w:val="28"/>
          <w:lang w:val="ro-RO"/>
        </w:rPr>
        <w:t>;</w:t>
      </w:r>
    </w:p>
    <w:p w:rsidR="00A12319" w:rsidRPr="00A12319" w:rsidRDefault="00A12319" w:rsidP="00A12319">
      <w:pPr>
        <w:spacing w:after="0" w:line="240" w:lineRule="auto"/>
        <w:jc w:val="both"/>
        <w:rPr>
          <w:rFonts w:ascii="Times New Roman" w:eastAsia="Times New Roman" w:hAnsi="Times New Roman"/>
          <w:noProof/>
          <w:sz w:val="28"/>
          <w:szCs w:val="28"/>
          <w:lang w:val="ro-RO" w:eastAsia="ro-RO"/>
        </w:rPr>
      </w:pPr>
    </w:p>
    <w:p w:rsidR="00A12319" w:rsidRDefault="00A12319" w:rsidP="0096051E">
      <w:pPr>
        <w:spacing w:after="0" w:line="240" w:lineRule="auto"/>
        <w:ind w:firstLine="360"/>
        <w:jc w:val="both"/>
        <w:rPr>
          <w:rFonts w:ascii="Times New Roman" w:eastAsia="Times New Roman" w:hAnsi="Times New Roman"/>
          <w:i/>
          <w:noProof/>
          <w:sz w:val="28"/>
          <w:szCs w:val="28"/>
          <w:lang w:val="ro-RO" w:eastAsia="ro-RO"/>
        </w:rPr>
      </w:pPr>
      <w:r w:rsidRPr="0096051E">
        <w:rPr>
          <w:rFonts w:ascii="Times New Roman" w:eastAsia="Times New Roman" w:hAnsi="Times New Roman"/>
          <w:i/>
          <w:noProof/>
          <w:sz w:val="28"/>
          <w:szCs w:val="28"/>
          <w:lang w:val="ro-RO" w:eastAsia="ro-RO"/>
        </w:rPr>
        <w:t>Lista proiectelor ce presupun și acțiuni de lucrări</w:t>
      </w:r>
      <w:r w:rsidR="00B140E8" w:rsidRPr="0096051E">
        <w:rPr>
          <w:rFonts w:ascii="Times New Roman" w:eastAsia="Times New Roman" w:hAnsi="Times New Roman"/>
          <w:i/>
          <w:noProof/>
          <w:sz w:val="28"/>
          <w:szCs w:val="28"/>
          <w:lang w:val="ro-RO" w:eastAsia="ro-RO"/>
        </w:rPr>
        <w:t xml:space="preserve">, cu </w:t>
      </w:r>
      <w:r w:rsidRPr="0096051E">
        <w:rPr>
          <w:rFonts w:ascii="Times New Roman" w:eastAsia="Times New Roman" w:hAnsi="Times New Roman"/>
          <w:i/>
          <w:noProof/>
          <w:sz w:val="28"/>
          <w:szCs w:val="28"/>
          <w:lang w:val="ro-RO" w:eastAsia="ro-RO"/>
        </w:rPr>
        <w:t>distanța față de cel mai apropiat sit Natura 2000:</w:t>
      </w:r>
    </w:p>
    <w:p w:rsidR="004366E7" w:rsidRPr="0096051E" w:rsidRDefault="004366E7" w:rsidP="0096051E">
      <w:pPr>
        <w:spacing w:after="0" w:line="240" w:lineRule="auto"/>
        <w:ind w:firstLine="360"/>
        <w:jc w:val="both"/>
        <w:rPr>
          <w:rFonts w:ascii="Times New Roman" w:eastAsia="Times New Roman" w:hAnsi="Times New Roman"/>
          <w:i/>
          <w:noProof/>
          <w:sz w:val="28"/>
          <w:szCs w:val="28"/>
          <w:lang w:val="ro-RO" w:eastAsia="ro-RO"/>
        </w:rPr>
      </w:pPr>
    </w:p>
    <w:p w:rsidR="00A12319" w:rsidRDefault="00A12319" w:rsidP="001D43C1">
      <w:pPr>
        <w:numPr>
          <w:ilvl w:val="0"/>
          <w:numId w:val="42"/>
        </w:numPr>
        <w:spacing w:after="0" w:line="240" w:lineRule="auto"/>
        <w:ind w:left="0" w:firstLine="360"/>
        <w:jc w:val="both"/>
        <w:rPr>
          <w:rFonts w:ascii="Times New Roman" w:eastAsia="Times New Roman" w:hAnsi="Times New Roman"/>
          <w:i/>
          <w:noProof/>
          <w:sz w:val="28"/>
          <w:szCs w:val="28"/>
          <w:lang w:val="ro-RO" w:eastAsia="ro-RO"/>
        </w:rPr>
      </w:pPr>
      <w:r w:rsidRPr="0096051E">
        <w:rPr>
          <w:rFonts w:ascii="Times New Roman" w:eastAsia="Times New Roman" w:hAnsi="Times New Roman"/>
          <w:i/>
          <w:noProof/>
          <w:sz w:val="28"/>
          <w:szCs w:val="28"/>
          <w:lang w:val="ro-RO" w:eastAsia="ro-RO"/>
        </w:rPr>
        <w:t>Obiectivul Strategic 1. Orașul Năsăud – centru zonal polarizator, cu mediu economic diversificat bazat de valorificarea resurselor locale</w:t>
      </w:r>
    </w:p>
    <w:p w:rsidR="004366E7" w:rsidRPr="0096051E" w:rsidRDefault="004366E7" w:rsidP="004366E7">
      <w:pPr>
        <w:spacing w:after="0" w:line="240" w:lineRule="auto"/>
        <w:ind w:left="360"/>
        <w:jc w:val="both"/>
        <w:rPr>
          <w:rFonts w:ascii="Times New Roman" w:eastAsia="Times New Roman" w:hAnsi="Times New Roman"/>
          <w:i/>
          <w:noProof/>
          <w:sz w:val="28"/>
          <w:szCs w:val="28"/>
          <w:lang w:val="ro-RO" w:eastAsia="ro-RO"/>
        </w:rPr>
      </w:pPr>
    </w:p>
    <w:tbl>
      <w:tblPr>
        <w:tblStyle w:val="TableGrid10"/>
        <w:tblW w:w="9923" w:type="dxa"/>
        <w:tblInd w:w="-5" w:type="dxa"/>
        <w:tblLook w:val="04A0" w:firstRow="1" w:lastRow="0" w:firstColumn="1" w:lastColumn="0" w:noHBand="0" w:noVBand="1"/>
      </w:tblPr>
      <w:tblGrid>
        <w:gridCol w:w="7088"/>
        <w:gridCol w:w="2835"/>
      </w:tblGrid>
      <w:tr w:rsidR="00A12319" w:rsidRPr="00A12319" w:rsidTr="001D43C1">
        <w:tc>
          <w:tcPr>
            <w:tcW w:w="7088" w:type="dxa"/>
          </w:tcPr>
          <w:p w:rsidR="00A12319" w:rsidRPr="00A12319" w:rsidRDefault="00A12319" w:rsidP="0043184A">
            <w:pPr>
              <w:spacing w:after="0" w:line="240" w:lineRule="auto"/>
              <w:jc w:val="center"/>
              <w:rPr>
                <w:rFonts w:ascii="Times New Roman" w:hAnsi="Times New Roman"/>
                <w:b/>
                <w:bCs/>
                <w:noProof/>
                <w:sz w:val="24"/>
                <w:szCs w:val="24"/>
                <w:lang w:val="ro-RO" w:eastAsia="ro-RO"/>
              </w:rPr>
            </w:pPr>
            <w:r w:rsidRPr="00A12319">
              <w:rPr>
                <w:rFonts w:ascii="Times New Roman" w:hAnsi="Times New Roman"/>
                <w:b/>
                <w:bCs/>
                <w:noProof/>
                <w:sz w:val="24"/>
                <w:szCs w:val="24"/>
                <w:lang w:val="ro-RO" w:eastAsia="ro-RO"/>
              </w:rPr>
              <w:t>Proiect</w:t>
            </w:r>
          </w:p>
        </w:tc>
        <w:tc>
          <w:tcPr>
            <w:tcW w:w="2835" w:type="dxa"/>
          </w:tcPr>
          <w:p w:rsidR="00A12319" w:rsidRPr="00A12319" w:rsidRDefault="00A12319" w:rsidP="0043184A">
            <w:pPr>
              <w:spacing w:after="0" w:line="240" w:lineRule="auto"/>
              <w:jc w:val="center"/>
              <w:rPr>
                <w:rFonts w:ascii="Times New Roman" w:hAnsi="Times New Roman"/>
                <w:b/>
                <w:bCs/>
                <w:noProof/>
                <w:sz w:val="24"/>
                <w:szCs w:val="24"/>
                <w:lang w:val="ro-RO" w:eastAsia="ro-RO"/>
              </w:rPr>
            </w:pPr>
            <w:r w:rsidRPr="00A12319">
              <w:rPr>
                <w:rFonts w:ascii="Times New Roman" w:hAnsi="Times New Roman"/>
                <w:b/>
                <w:bCs/>
                <w:noProof/>
                <w:sz w:val="24"/>
                <w:szCs w:val="24"/>
                <w:lang w:val="ro-RO" w:eastAsia="ro-RO"/>
              </w:rPr>
              <w:t>Distanța față de cel mai apropiat sit</w:t>
            </w:r>
          </w:p>
        </w:tc>
      </w:tr>
      <w:tr w:rsidR="00A12319" w:rsidRPr="00A12319" w:rsidTr="001D43C1">
        <w:tc>
          <w:tcPr>
            <w:tcW w:w="7088" w:type="dxa"/>
          </w:tcPr>
          <w:p w:rsidR="00A12319" w:rsidRPr="00A12319" w:rsidRDefault="00A12319" w:rsidP="0043184A">
            <w:pPr>
              <w:spacing w:after="0" w:line="240" w:lineRule="auto"/>
              <w:rPr>
                <w:rFonts w:ascii="Times New Roman" w:hAnsi="Times New Roman"/>
                <w:noProof/>
                <w:sz w:val="24"/>
                <w:szCs w:val="24"/>
                <w:lang w:val="ro-RO" w:eastAsia="ro-RO"/>
              </w:rPr>
            </w:pPr>
            <w:r w:rsidRPr="00A12319">
              <w:rPr>
                <w:rFonts w:ascii="Times New Roman" w:hAnsi="Times New Roman"/>
                <w:noProof/>
                <w:sz w:val="24"/>
                <w:szCs w:val="24"/>
                <w:lang w:val="ro-RO"/>
              </w:rPr>
              <w:t>Construirea unui incubator de afaceri dotat cu spații de coworking pe strada Griviței 8</w:t>
            </w:r>
          </w:p>
        </w:tc>
        <w:tc>
          <w:tcPr>
            <w:tcW w:w="2835" w:type="dxa"/>
          </w:tcPr>
          <w:p w:rsidR="00A12319" w:rsidRPr="00A12319" w:rsidRDefault="00A12319" w:rsidP="0043184A">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700</w:t>
            </w:r>
            <w:r w:rsidR="00B140E8">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43184A">
            <w:pPr>
              <w:spacing w:after="0" w:line="240" w:lineRule="auto"/>
              <w:rPr>
                <w:rFonts w:ascii="Times New Roman" w:hAnsi="Times New Roman"/>
                <w:noProof/>
                <w:sz w:val="24"/>
                <w:szCs w:val="24"/>
                <w:lang w:val="ro-RO" w:eastAsia="ro-RO"/>
              </w:rPr>
            </w:pPr>
            <w:r w:rsidRPr="00A12319">
              <w:rPr>
                <w:rFonts w:ascii="Times New Roman" w:hAnsi="Times New Roman"/>
                <w:noProof/>
                <w:sz w:val="24"/>
                <w:szCs w:val="24"/>
                <w:lang w:val="ro-RO"/>
              </w:rPr>
              <w:t>Modernizarea și dotarea pieței agro-alimentare Năsăud</w:t>
            </w:r>
          </w:p>
        </w:tc>
        <w:tc>
          <w:tcPr>
            <w:tcW w:w="2835" w:type="dxa"/>
          </w:tcPr>
          <w:p w:rsidR="00A12319" w:rsidRPr="00A12319" w:rsidRDefault="00A12319" w:rsidP="0043184A">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250</w:t>
            </w:r>
            <w:r w:rsidR="00B140E8">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bl>
    <w:p w:rsidR="00A12319" w:rsidRPr="00A12319" w:rsidRDefault="00A12319" w:rsidP="001D43C1">
      <w:pPr>
        <w:spacing w:after="0" w:line="240" w:lineRule="auto"/>
        <w:ind w:left="720"/>
        <w:jc w:val="both"/>
        <w:rPr>
          <w:rFonts w:ascii="Times New Roman" w:eastAsia="Times New Roman" w:hAnsi="Times New Roman"/>
          <w:noProof/>
          <w:sz w:val="28"/>
          <w:szCs w:val="28"/>
          <w:lang w:val="ro-RO" w:eastAsia="ro-RO"/>
        </w:rPr>
      </w:pPr>
    </w:p>
    <w:p w:rsidR="00A12319" w:rsidRDefault="00A12319" w:rsidP="001D43C1">
      <w:pPr>
        <w:numPr>
          <w:ilvl w:val="0"/>
          <w:numId w:val="42"/>
        </w:numPr>
        <w:spacing w:after="0" w:line="240" w:lineRule="auto"/>
        <w:ind w:left="0" w:firstLine="360"/>
        <w:jc w:val="both"/>
        <w:rPr>
          <w:rFonts w:ascii="Times New Roman" w:eastAsia="Times New Roman" w:hAnsi="Times New Roman"/>
          <w:i/>
          <w:noProof/>
          <w:sz w:val="28"/>
          <w:szCs w:val="28"/>
          <w:lang w:val="ro-RO" w:eastAsia="ro-RO"/>
        </w:rPr>
      </w:pPr>
      <w:r w:rsidRPr="0096051E">
        <w:rPr>
          <w:rFonts w:ascii="Times New Roman" w:eastAsia="Times New Roman" w:hAnsi="Times New Roman"/>
          <w:i/>
          <w:noProof/>
          <w:sz w:val="28"/>
          <w:szCs w:val="28"/>
          <w:lang w:val="ro-RO" w:eastAsia="ro-RO"/>
        </w:rPr>
        <w:t>Obiectivul Strategic 2. Năsăud – oraș atractiv, cu servicii publice performante și comunitate implicată în viața culturală a centrului urban</w:t>
      </w:r>
    </w:p>
    <w:p w:rsidR="004366E7" w:rsidRPr="0096051E" w:rsidRDefault="004366E7" w:rsidP="004366E7">
      <w:pPr>
        <w:spacing w:after="0" w:line="240" w:lineRule="auto"/>
        <w:ind w:left="360"/>
        <w:jc w:val="both"/>
        <w:rPr>
          <w:rFonts w:ascii="Times New Roman" w:eastAsia="Times New Roman" w:hAnsi="Times New Roman"/>
          <w:i/>
          <w:noProof/>
          <w:sz w:val="28"/>
          <w:szCs w:val="28"/>
          <w:lang w:val="ro-RO" w:eastAsia="ro-RO"/>
        </w:rPr>
      </w:pPr>
    </w:p>
    <w:tbl>
      <w:tblPr>
        <w:tblStyle w:val="TableGrid10"/>
        <w:tblW w:w="9923" w:type="dxa"/>
        <w:tblInd w:w="-5" w:type="dxa"/>
        <w:tblLook w:val="04A0" w:firstRow="1" w:lastRow="0" w:firstColumn="1" w:lastColumn="0" w:noHBand="0" w:noVBand="1"/>
      </w:tblPr>
      <w:tblGrid>
        <w:gridCol w:w="7088"/>
        <w:gridCol w:w="2835"/>
      </w:tblGrid>
      <w:tr w:rsidR="00A12319" w:rsidRPr="00A12319" w:rsidTr="001D43C1">
        <w:tc>
          <w:tcPr>
            <w:tcW w:w="7088" w:type="dxa"/>
          </w:tcPr>
          <w:p w:rsidR="00A12319" w:rsidRPr="00A12319" w:rsidRDefault="00A12319" w:rsidP="001D43C1">
            <w:pPr>
              <w:spacing w:after="0" w:line="240" w:lineRule="auto"/>
              <w:jc w:val="center"/>
              <w:rPr>
                <w:rFonts w:ascii="Times New Roman" w:hAnsi="Times New Roman"/>
                <w:b/>
                <w:bCs/>
                <w:noProof/>
                <w:sz w:val="24"/>
                <w:szCs w:val="24"/>
                <w:lang w:val="ro-RO" w:eastAsia="ro-RO"/>
              </w:rPr>
            </w:pPr>
            <w:r w:rsidRPr="00A12319">
              <w:rPr>
                <w:rFonts w:ascii="Times New Roman" w:hAnsi="Times New Roman"/>
                <w:b/>
                <w:bCs/>
                <w:noProof/>
                <w:sz w:val="24"/>
                <w:szCs w:val="24"/>
                <w:lang w:val="ro-RO" w:eastAsia="ro-RO"/>
              </w:rPr>
              <w:t>Proiect</w:t>
            </w:r>
          </w:p>
        </w:tc>
        <w:tc>
          <w:tcPr>
            <w:tcW w:w="2835" w:type="dxa"/>
          </w:tcPr>
          <w:p w:rsidR="00A12319" w:rsidRPr="00A12319" w:rsidRDefault="00A12319" w:rsidP="001D43C1">
            <w:pPr>
              <w:spacing w:after="0" w:line="240" w:lineRule="auto"/>
              <w:jc w:val="center"/>
              <w:rPr>
                <w:rFonts w:ascii="Times New Roman" w:hAnsi="Times New Roman"/>
                <w:b/>
                <w:bCs/>
                <w:noProof/>
                <w:sz w:val="24"/>
                <w:szCs w:val="24"/>
                <w:lang w:val="ro-RO" w:eastAsia="ro-RO"/>
              </w:rPr>
            </w:pPr>
            <w:r w:rsidRPr="00A12319">
              <w:rPr>
                <w:rFonts w:ascii="Times New Roman" w:hAnsi="Times New Roman"/>
                <w:b/>
                <w:bCs/>
                <w:noProof/>
                <w:sz w:val="24"/>
                <w:szCs w:val="24"/>
                <w:lang w:val="ro-RO" w:eastAsia="ro-RO"/>
              </w:rPr>
              <w:t>Distanța față de cel mai apropiat sit</w:t>
            </w:r>
          </w:p>
        </w:tc>
      </w:tr>
      <w:tr w:rsidR="00A12319" w:rsidRPr="00A12319" w:rsidTr="001D43C1">
        <w:tc>
          <w:tcPr>
            <w:tcW w:w="7088" w:type="dxa"/>
          </w:tcPr>
          <w:p w:rsidR="00A12319" w:rsidRPr="00A12319" w:rsidRDefault="00A12319" w:rsidP="001D43C1">
            <w:pPr>
              <w:spacing w:after="0" w:line="240" w:lineRule="auto"/>
              <w:jc w:val="center"/>
              <w:rPr>
                <w:rFonts w:ascii="Times New Roman" w:hAnsi="Times New Roman"/>
                <w:b/>
                <w:bCs/>
                <w:noProof/>
                <w:sz w:val="24"/>
                <w:szCs w:val="24"/>
                <w:lang w:val="ro-RO"/>
              </w:rPr>
            </w:pPr>
            <w:r w:rsidRPr="00A12319">
              <w:rPr>
                <w:rFonts w:ascii="Times New Roman" w:hAnsi="Times New Roman"/>
                <w:b/>
                <w:bCs/>
                <w:noProof/>
                <w:sz w:val="24"/>
                <w:szCs w:val="24"/>
                <w:lang w:val="ro-RO"/>
              </w:rPr>
              <w:t>Sector Educație</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Construirea unei creșe-grădinițe "Căsuța cu povești" în orașul Năsăud</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200</w:t>
            </w:r>
            <w:r w:rsidR="00B140E8">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Reabilitarea, modernizarea, dotarea și extinderea Colegiului Național George Coșbuc din orașul Năsăud, județul Bistrița-Năsăud</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450</w:t>
            </w:r>
            <w:r w:rsidR="00B140E8">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Reabilitarea, modernizarea, si dotarea Liceului Silvic Transilvania din orașul Năsăud</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300</w:t>
            </w:r>
            <w:r w:rsidR="00B140E8">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Creșterea eficienței energetice a Liceului Economic Năsăud, județul Bistrița-Năsăud</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300</w:t>
            </w:r>
            <w:r w:rsidR="00B140E8">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Modernizarea și dotarea Liceului Economic și a atelierelor școlare din orașul Năsăud, județul Bistrița-Năsăud</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300</w:t>
            </w:r>
            <w:r w:rsidR="00B140E8">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Reabilitarea, modernizarea și dotarea Școlii Gimnaziale Mihai Eminescu și a infrastructurii urbane adiacente</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380</w:t>
            </w:r>
            <w:r w:rsidR="00B140E8">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Reabilitarea, modernizarea și dotarea Școlii Generale Valea Spinului</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1000</w:t>
            </w:r>
            <w:r w:rsidR="00B140E8">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Finalizare lucrări la Grădinița cu Program Prelungit Năsăud nr.1 și realizare împrejmuire</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350</w:t>
            </w:r>
            <w:r w:rsidR="00B140E8">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Modernizare și dotare teren de sport- sintetic – din curtea interioară a Școlii Gimnaziale “Mihai Eminescu” Năsăud.</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400</w:t>
            </w:r>
            <w:r w:rsidR="00B140E8">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center"/>
              <w:rPr>
                <w:rFonts w:ascii="Times New Roman" w:hAnsi="Times New Roman"/>
                <w:b/>
                <w:bCs/>
                <w:noProof/>
                <w:sz w:val="24"/>
                <w:szCs w:val="24"/>
                <w:lang w:val="ro-RO" w:eastAsia="ro-RO"/>
              </w:rPr>
            </w:pPr>
            <w:r w:rsidRPr="00A12319">
              <w:rPr>
                <w:rFonts w:ascii="Times New Roman" w:hAnsi="Times New Roman"/>
                <w:b/>
                <w:bCs/>
                <w:noProof/>
                <w:sz w:val="24"/>
                <w:szCs w:val="24"/>
                <w:lang w:val="ro-RO"/>
              </w:rPr>
              <w:t>Sector Sănătate</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Reabilitarea, modernizarea, dotarea și extinderea Spitalului orășenesc dr. George Trifon, Năsăud, județul Bistrița -Năsăud</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400</w:t>
            </w:r>
            <w:r w:rsidR="00B140E8">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Amenajarea unui centru local de servicii de medicină de familie în cartierul Lușca</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300</w:t>
            </w:r>
            <w:r w:rsidR="00B140E8">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Amenajarea unui centru local de servicii de medicină de familie în cartierul Liviu Rebreanu</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2250</w:t>
            </w:r>
            <w:r w:rsidR="00B140E8">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eastAsia="ro-RO"/>
              </w:rPr>
              <w:t>Asistență socială</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Construire locuințe pentru tineri, destinate închirierii-Bloc ANL</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150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lastRenderedPageBreak/>
              <w:t>Construire locuințe sociale destinate închirierii</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150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Construire bloc de locuințe pentru specialiști ANL</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150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Construirea unui centru multifuncțional pentru persoane aflate în dificultate (femei, copii, victime ale violenței, persoane cu dizabilități, persoane fără adăpost)</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500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Amenajare centru after-school în vederea acordării de sprijin copiilor din medii defavorizate</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550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Construire centru de rezidență pentru vârstnici</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200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Reparații asupra blocului de locuințe sociale de pe strada Tudor Vladimirescu nr</w:t>
            </w:r>
            <w:r w:rsidR="004366E7">
              <w:rPr>
                <w:rFonts w:ascii="Times New Roman" w:hAnsi="Times New Roman"/>
                <w:noProof/>
                <w:sz w:val="24"/>
                <w:szCs w:val="24"/>
                <w:lang w:val="ro-RO"/>
              </w:rPr>
              <w:t>.</w:t>
            </w:r>
            <w:r w:rsidRPr="00A12319">
              <w:rPr>
                <w:rFonts w:ascii="Times New Roman" w:hAnsi="Times New Roman"/>
                <w:noProof/>
                <w:sz w:val="24"/>
                <w:szCs w:val="24"/>
                <w:lang w:val="ro-RO"/>
              </w:rPr>
              <w:t xml:space="preserve"> 2A</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500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center"/>
              <w:rPr>
                <w:rFonts w:ascii="Times New Roman" w:hAnsi="Times New Roman"/>
                <w:b/>
                <w:bCs/>
                <w:noProof/>
                <w:sz w:val="24"/>
                <w:szCs w:val="24"/>
                <w:lang w:val="ro-RO" w:eastAsia="ro-RO"/>
              </w:rPr>
            </w:pPr>
            <w:r w:rsidRPr="00A12319">
              <w:rPr>
                <w:rFonts w:ascii="Times New Roman" w:hAnsi="Times New Roman"/>
                <w:b/>
                <w:bCs/>
                <w:noProof/>
                <w:sz w:val="24"/>
                <w:szCs w:val="24"/>
                <w:lang w:val="ro-RO" w:eastAsia="ro-RO"/>
              </w:rPr>
              <w:t>Sector Turism, patrimoniu, timp liber</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Restaurarea, consolidarea, conservarea și valorificare durabilă a patrimoniului cultural local - Catedrala „Sfântul Nicolae” Năsăud</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450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Realizare complex sportiv multifuncțional în orașul Năsăud (la sud de gara CFR)</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50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Centru Cultural Urban ”Veronica Micle”, din localitatea Năsăud, județul Bistrița-Năsăud</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400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Modernizare Bază Sportivă Stadionului Progresul din orașul Năsăud</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500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Modernizarea parcurilor de joacă de pe raza orașului Năsăud și din cele două localități componente</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180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 (cel mai apropiat)</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 xml:space="preserve">Amenajarea unui centru comunitar multifuncțional în localitatea Lușca </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200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Amenajarea unui centru comunitar multifuncțional în localitatea Liviu Rebreanu</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2000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Construirea unui centru recreațional la nivelul orașului Năsăud</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100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Construirea unui cinematograf în orașul Năsăud</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300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7088"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 xml:space="preserve">Înființarea parcului tematic "Cătanele negre" din </w:t>
            </w:r>
            <w:r w:rsidR="001D43C1">
              <w:rPr>
                <w:rFonts w:ascii="Times New Roman" w:hAnsi="Times New Roman"/>
                <w:noProof/>
                <w:sz w:val="24"/>
                <w:szCs w:val="24"/>
                <w:lang w:val="ro-RO"/>
              </w:rPr>
              <w:t>orașul Năsăud, Județul Bistrița</w:t>
            </w:r>
            <w:r w:rsidRPr="00A12319">
              <w:rPr>
                <w:rFonts w:ascii="Times New Roman" w:hAnsi="Times New Roman"/>
                <w:noProof/>
                <w:sz w:val="24"/>
                <w:szCs w:val="24"/>
                <w:lang w:val="ro-RO"/>
              </w:rPr>
              <w:t>-Năsăud</w:t>
            </w:r>
          </w:p>
        </w:tc>
        <w:tc>
          <w:tcPr>
            <w:tcW w:w="2835"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5</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 sau 350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 (în funcție de disponibilitatea terenului)</w:t>
            </w:r>
          </w:p>
        </w:tc>
      </w:tr>
    </w:tbl>
    <w:p w:rsidR="00A12319" w:rsidRPr="00A12319" w:rsidRDefault="00A12319" w:rsidP="001D43C1">
      <w:pPr>
        <w:spacing w:after="0" w:line="240" w:lineRule="auto"/>
        <w:ind w:left="720"/>
        <w:jc w:val="both"/>
        <w:rPr>
          <w:rFonts w:ascii="Times New Roman" w:eastAsia="Times New Roman" w:hAnsi="Times New Roman"/>
          <w:noProof/>
          <w:sz w:val="28"/>
          <w:szCs w:val="28"/>
          <w:lang w:val="ro-RO" w:eastAsia="ro-RO"/>
        </w:rPr>
      </w:pPr>
    </w:p>
    <w:p w:rsidR="00A12319" w:rsidRDefault="00A12319" w:rsidP="0096051E">
      <w:pPr>
        <w:numPr>
          <w:ilvl w:val="0"/>
          <w:numId w:val="42"/>
        </w:numPr>
        <w:tabs>
          <w:tab w:val="left" w:pos="1134"/>
        </w:tabs>
        <w:spacing w:after="0" w:line="240" w:lineRule="auto"/>
        <w:ind w:left="0" w:firstLine="709"/>
        <w:jc w:val="both"/>
        <w:rPr>
          <w:rFonts w:ascii="Times New Roman" w:eastAsia="Times New Roman" w:hAnsi="Times New Roman"/>
          <w:i/>
          <w:noProof/>
          <w:sz w:val="28"/>
          <w:szCs w:val="28"/>
          <w:lang w:val="ro-RO" w:eastAsia="ro-RO"/>
        </w:rPr>
      </w:pPr>
      <w:r w:rsidRPr="0096051E">
        <w:rPr>
          <w:rFonts w:ascii="Times New Roman" w:eastAsia="Times New Roman" w:hAnsi="Times New Roman"/>
          <w:i/>
          <w:noProof/>
          <w:sz w:val="28"/>
          <w:szCs w:val="28"/>
          <w:lang w:val="ro-RO" w:eastAsia="ro-RO"/>
        </w:rPr>
        <w:t>Obiectivul Strategic 3. Năsăud – oraș cu conectivitate teritorială ridicată și un sistem durabil de transport</w:t>
      </w:r>
    </w:p>
    <w:p w:rsidR="004366E7" w:rsidRPr="0096051E" w:rsidRDefault="004366E7" w:rsidP="004366E7">
      <w:pPr>
        <w:tabs>
          <w:tab w:val="left" w:pos="1134"/>
        </w:tabs>
        <w:spacing w:after="0" w:line="240" w:lineRule="auto"/>
        <w:ind w:left="709"/>
        <w:jc w:val="both"/>
        <w:rPr>
          <w:rFonts w:ascii="Times New Roman" w:eastAsia="Times New Roman" w:hAnsi="Times New Roman"/>
          <w:i/>
          <w:noProof/>
          <w:sz w:val="28"/>
          <w:szCs w:val="28"/>
          <w:lang w:val="ro-RO" w:eastAsia="ro-RO"/>
        </w:rPr>
      </w:pPr>
    </w:p>
    <w:tbl>
      <w:tblPr>
        <w:tblStyle w:val="TableGrid10"/>
        <w:tblW w:w="9923" w:type="dxa"/>
        <w:tblInd w:w="-5" w:type="dxa"/>
        <w:tblLook w:val="04A0" w:firstRow="1" w:lastRow="0" w:firstColumn="1" w:lastColumn="0" w:noHBand="0" w:noVBand="1"/>
      </w:tblPr>
      <w:tblGrid>
        <w:gridCol w:w="6379"/>
        <w:gridCol w:w="3544"/>
      </w:tblGrid>
      <w:tr w:rsidR="00A12319" w:rsidRPr="00A12319" w:rsidTr="001D43C1">
        <w:tc>
          <w:tcPr>
            <w:tcW w:w="6379" w:type="dxa"/>
          </w:tcPr>
          <w:p w:rsidR="00A12319" w:rsidRPr="00A12319" w:rsidRDefault="00A12319" w:rsidP="001D43C1">
            <w:pPr>
              <w:spacing w:after="0" w:line="240" w:lineRule="auto"/>
              <w:jc w:val="center"/>
              <w:rPr>
                <w:rFonts w:ascii="Times New Roman" w:hAnsi="Times New Roman"/>
                <w:b/>
                <w:bCs/>
                <w:noProof/>
                <w:sz w:val="24"/>
                <w:szCs w:val="24"/>
                <w:lang w:val="ro-RO" w:eastAsia="ro-RO"/>
              </w:rPr>
            </w:pPr>
            <w:r w:rsidRPr="00A12319">
              <w:rPr>
                <w:rFonts w:ascii="Times New Roman" w:hAnsi="Times New Roman"/>
                <w:b/>
                <w:bCs/>
                <w:noProof/>
                <w:sz w:val="24"/>
                <w:szCs w:val="24"/>
                <w:lang w:val="ro-RO" w:eastAsia="ro-RO"/>
              </w:rPr>
              <w:t>Proiect</w:t>
            </w:r>
          </w:p>
        </w:tc>
        <w:tc>
          <w:tcPr>
            <w:tcW w:w="3544" w:type="dxa"/>
          </w:tcPr>
          <w:p w:rsidR="00A12319" w:rsidRPr="00A12319" w:rsidRDefault="00A12319" w:rsidP="001D43C1">
            <w:pPr>
              <w:spacing w:after="0" w:line="240" w:lineRule="auto"/>
              <w:jc w:val="center"/>
              <w:rPr>
                <w:rFonts w:ascii="Times New Roman" w:hAnsi="Times New Roman"/>
                <w:b/>
                <w:bCs/>
                <w:noProof/>
                <w:sz w:val="24"/>
                <w:szCs w:val="24"/>
                <w:lang w:val="ro-RO" w:eastAsia="ro-RO"/>
              </w:rPr>
            </w:pPr>
            <w:r w:rsidRPr="00A12319">
              <w:rPr>
                <w:rFonts w:ascii="Times New Roman" w:hAnsi="Times New Roman"/>
                <w:b/>
                <w:bCs/>
                <w:noProof/>
                <w:sz w:val="24"/>
                <w:szCs w:val="24"/>
                <w:lang w:val="ro-RO" w:eastAsia="ro-RO"/>
              </w:rPr>
              <w:t>Distanța față de cel mai apropiat sit</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Varianta Ocolitoare - Sud</w:t>
            </w:r>
          </w:p>
        </w:tc>
        <w:tc>
          <w:tcPr>
            <w:tcW w:w="3544"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A</w:t>
            </w:r>
            <w:r w:rsidR="00A12319" w:rsidRPr="00A12319">
              <w:rPr>
                <w:rFonts w:ascii="Times New Roman" w:hAnsi="Times New Roman"/>
                <w:noProof/>
                <w:sz w:val="24"/>
                <w:szCs w:val="24"/>
                <w:lang w:val="ro-RO" w:eastAsia="ro-RO"/>
              </w:rPr>
              <w:t>prox.</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20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 (analiză în curs de desfășurare – inclusiv asupra impactului)</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Conexiune Varianta Ocolitoare - str. Rahovei</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Se va stabili în SF (analiză în curs de desfășurare – inclusiv asupra impactului)</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“Creșterea mobilității urbane in orașul Năsăud, județul Bistrița-Năsăud- Etapa 1</w:t>
            </w:r>
          </w:p>
        </w:tc>
        <w:tc>
          <w:tcPr>
            <w:tcW w:w="3544"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A</w:t>
            </w:r>
            <w:r w:rsidR="00A12319" w:rsidRPr="00A12319">
              <w:rPr>
                <w:rFonts w:ascii="Times New Roman" w:hAnsi="Times New Roman"/>
                <w:noProof/>
                <w:sz w:val="24"/>
                <w:szCs w:val="24"/>
                <w:lang w:val="ro-RO" w:eastAsia="ro-RO"/>
              </w:rPr>
              <w:t>prox</w:t>
            </w:r>
            <w:r>
              <w:rPr>
                <w:rFonts w:ascii="Times New Roman" w:hAnsi="Times New Roman"/>
                <w:noProof/>
                <w:sz w:val="24"/>
                <w:szCs w:val="24"/>
                <w:lang w:val="ro-RO" w:eastAsia="ro-RO"/>
              </w:rPr>
              <w:t>.</w:t>
            </w:r>
            <w:r w:rsidR="00A12319" w:rsidRPr="00A12319">
              <w:rPr>
                <w:rFonts w:ascii="Times New Roman" w:hAnsi="Times New Roman"/>
                <w:noProof/>
                <w:sz w:val="24"/>
                <w:szCs w:val="24"/>
                <w:lang w:val="ro-RO" w:eastAsia="ro-RO"/>
              </w:rPr>
              <w:t xml:space="preserve"> 20-30</w:t>
            </w:r>
            <w:r>
              <w:rPr>
                <w:rFonts w:ascii="Times New Roman" w:hAnsi="Times New Roman"/>
                <w:noProof/>
                <w:sz w:val="24"/>
                <w:szCs w:val="24"/>
                <w:lang w:val="ro-RO" w:eastAsia="ro-RO"/>
              </w:rPr>
              <w:t xml:space="preserve"> m (cea apropiată stradă - str. Mihai </w:t>
            </w:r>
            <w:r w:rsidR="00A12319" w:rsidRPr="00A12319">
              <w:rPr>
                <w:rFonts w:ascii="Times New Roman" w:hAnsi="Times New Roman"/>
                <w:noProof/>
                <w:sz w:val="24"/>
                <w:szCs w:val="24"/>
                <w:lang w:val="ro-RO" w:eastAsia="ro-RO"/>
              </w:rPr>
              <w:t>Eminescu)</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Reabilitare și modernizare străzi în orașul Năsăud - Etapa III</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Aprox</w:t>
            </w:r>
            <w:r w:rsidR="001D43C1">
              <w:rPr>
                <w:rFonts w:ascii="Times New Roman" w:hAnsi="Times New Roman"/>
                <w:noProof/>
                <w:sz w:val="24"/>
                <w:szCs w:val="24"/>
                <w:lang w:val="ro-RO" w:eastAsia="ro-RO"/>
              </w:rPr>
              <w:t>.</w:t>
            </w:r>
            <w:r w:rsidRPr="00A12319">
              <w:rPr>
                <w:rFonts w:ascii="Times New Roman" w:hAnsi="Times New Roman"/>
                <w:noProof/>
                <w:sz w:val="24"/>
                <w:szCs w:val="24"/>
                <w:lang w:val="ro-RO" w:eastAsia="ro-RO"/>
              </w:rPr>
              <w:t xml:space="preserve"> 20-30m (cea apropiată stradă din cartier Lușca)</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Reabilitare și modernizare străzi - amenajare străzi rezidențiale în orașul Năsăud - Etapa IV</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300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Coridor de mobilitate - principal (est-vest)</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300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Coridor de mobilitate - V. Șotropa</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200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Coridor de mobilitate alternativa - str. Gării / M.</w:t>
            </w:r>
            <w:r w:rsidR="00B15EE7">
              <w:rPr>
                <w:rFonts w:ascii="Times New Roman" w:hAnsi="Times New Roman"/>
                <w:noProof/>
                <w:sz w:val="24"/>
                <w:szCs w:val="24"/>
                <w:lang w:val="ro-RO"/>
              </w:rPr>
              <w:t xml:space="preserve"> </w:t>
            </w:r>
            <w:r w:rsidRPr="00A12319">
              <w:rPr>
                <w:rFonts w:ascii="Times New Roman" w:hAnsi="Times New Roman"/>
                <w:noProof/>
                <w:sz w:val="24"/>
                <w:szCs w:val="24"/>
                <w:lang w:val="ro-RO"/>
              </w:rPr>
              <w:t>Cristea / Lalelelor</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100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Amenajare stații încărcare vehicule electrice (10 stații)</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100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 (se va detalia ulterior în cadrul analizei SF/DALI/PT)</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Amenajarea de stații de transport public (etapa 2) - stații smart</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100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 (se va detalia ulterior în cadrul analizei SF/DALI/PT)</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lastRenderedPageBreak/>
              <w:t>Terminal P&amp;R – Zona industrială vest</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500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Parcare de transfer - Zona industrială sud</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150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Park &amp; Walk - Vasile Nașcu (150 locuri)</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150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Revitalizare nod intermodal Gara Năsăud (incl. Piața Gării și autogara)</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150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Coridor de mobilitate activă - Valea Mare (Etapa 1)</w:t>
            </w:r>
          </w:p>
        </w:tc>
        <w:tc>
          <w:tcPr>
            <w:tcW w:w="3544"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Aprox. 0,</w:t>
            </w:r>
            <w:r w:rsidR="00A12319" w:rsidRPr="00A12319">
              <w:rPr>
                <w:rFonts w:ascii="Times New Roman" w:hAnsi="Times New Roman"/>
                <w:noProof/>
                <w:sz w:val="24"/>
                <w:szCs w:val="24"/>
                <w:lang w:val="ro-RO" w:eastAsia="ro-RO"/>
              </w:rPr>
              <w:t>5-1</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 (analiză SF în curs de desfășurare – inclusiv asupra impactului)</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Coridor de mobilitate activă - Valea Caselor (Etapa 1)</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300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Coridor de mobilitate activă - Valea Caselor (Etapa 2)</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200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Coridor de mobilitate activă - Valea Caselor (Etapa 3)</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100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Coridor de mobilitate activă - Valea Mare (Etapa 2)</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Aprox 0</w:t>
            </w:r>
            <w:r w:rsidR="001D43C1">
              <w:rPr>
                <w:rFonts w:ascii="Times New Roman" w:hAnsi="Times New Roman"/>
                <w:noProof/>
                <w:sz w:val="24"/>
                <w:szCs w:val="24"/>
                <w:lang w:val="ro-RO" w:eastAsia="ro-RO"/>
              </w:rPr>
              <w:t>,</w:t>
            </w:r>
            <w:r w:rsidRPr="00A12319">
              <w:rPr>
                <w:rFonts w:ascii="Times New Roman" w:hAnsi="Times New Roman"/>
                <w:noProof/>
                <w:sz w:val="24"/>
                <w:szCs w:val="24"/>
                <w:lang w:val="ro-RO" w:eastAsia="ro-RO"/>
              </w:rPr>
              <w:t>5-1</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 (analiză SF în curs de desfășurare – inclusiv asupra impactului)</w:t>
            </w:r>
          </w:p>
        </w:tc>
      </w:tr>
      <w:tr w:rsidR="00A12319" w:rsidRPr="00A12319" w:rsidTr="001D43C1">
        <w:tc>
          <w:tcPr>
            <w:tcW w:w="6379" w:type="dxa"/>
          </w:tcPr>
          <w:p w:rsidR="00A12319" w:rsidRPr="00A12319" w:rsidRDefault="004366E7" w:rsidP="001D43C1">
            <w:pPr>
              <w:spacing w:after="0" w:line="240" w:lineRule="auto"/>
              <w:jc w:val="both"/>
              <w:rPr>
                <w:rFonts w:ascii="Times New Roman" w:hAnsi="Times New Roman"/>
                <w:noProof/>
                <w:sz w:val="24"/>
                <w:szCs w:val="24"/>
                <w:lang w:val="ro-RO"/>
              </w:rPr>
            </w:pPr>
            <w:r>
              <w:rPr>
                <w:rFonts w:ascii="Times New Roman" w:hAnsi="Times New Roman"/>
                <w:noProof/>
                <w:sz w:val="24"/>
                <w:szCs w:val="24"/>
                <w:lang w:val="ro-RO"/>
              </w:rPr>
              <w:t>Coridor mobilitate activă</w:t>
            </w:r>
            <w:r w:rsidR="00A12319" w:rsidRPr="00A12319">
              <w:rPr>
                <w:rFonts w:ascii="Times New Roman" w:hAnsi="Times New Roman"/>
                <w:noProof/>
                <w:sz w:val="24"/>
                <w:szCs w:val="24"/>
                <w:lang w:val="ro-RO"/>
              </w:rPr>
              <w:t>: Gară - Someș</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150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6379" w:type="dxa"/>
          </w:tcPr>
          <w:p w:rsidR="00A12319" w:rsidRPr="00A12319" w:rsidRDefault="004366E7" w:rsidP="001D43C1">
            <w:pPr>
              <w:spacing w:after="0" w:line="240" w:lineRule="auto"/>
              <w:jc w:val="both"/>
              <w:rPr>
                <w:rFonts w:ascii="Times New Roman" w:hAnsi="Times New Roman"/>
                <w:noProof/>
                <w:sz w:val="24"/>
                <w:szCs w:val="24"/>
                <w:lang w:val="ro-RO"/>
              </w:rPr>
            </w:pPr>
            <w:r>
              <w:rPr>
                <w:rFonts w:ascii="Times New Roman" w:hAnsi="Times New Roman"/>
                <w:noProof/>
                <w:sz w:val="24"/>
                <w:szCs w:val="24"/>
                <w:lang w:val="ro-RO"/>
              </w:rPr>
              <w:t>Culoar de mobilitate activă</w:t>
            </w:r>
            <w:r w:rsidR="00A12319" w:rsidRPr="00A12319">
              <w:rPr>
                <w:rFonts w:ascii="Times New Roman" w:hAnsi="Times New Roman"/>
                <w:noProof/>
                <w:sz w:val="24"/>
                <w:szCs w:val="24"/>
                <w:lang w:val="ro-RO"/>
              </w:rPr>
              <w:t xml:space="preserve"> M.Cristea - Someș</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150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Amenajare / modernizare trotuare sat Liviu Rebreanu</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500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Traseu pietonal str. Griviței (stradă rezidențială cu acces pentru riverani)</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150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Înființare sistem de bike-sharing</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150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 (cea mai apropiat</w:t>
            </w:r>
            <w:r w:rsidR="001D43C1">
              <w:rPr>
                <w:rFonts w:ascii="Times New Roman" w:hAnsi="Times New Roman"/>
                <w:noProof/>
                <w:sz w:val="24"/>
                <w:szCs w:val="24"/>
                <w:lang w:val="ro-RO" w:eastAsia="ro-RO"/>
              </w:rPr>
              <w:t>ă</w:t>
            </w:r>
            <w:r w:rsidRPr="00A12319">
              <w:rPr>
                <w:rFonts w:ascii="Times New Roman" w:hAnsi="Times New Roman"/>
                <w:noProof/>
                <w:sz w:val="24"/>
                <w:szCs w:val="24"/>
                <w:lang w:val="ro-RO" w:eastAsia="ro-RO"/>
              </w:rPr>
              <w:t xml:space="preserve"> stație)</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Program multianual de amenajare rastele pentru biciclete</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150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Program multianual de amenajare garaje pentru biciclete în zonele de blocuri</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150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r w:rsidR="00A12319" w:rsidRPr="00A12319" w:rsidTr="001D43C1">
        <w:tc>
          <w:tcPr>
            <w:tcW w:w="6379"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Program multianual de reconfigurare și modernizare a străzilor secundare - transformare în străzi rezidențiale cu traficul calmat și spații sigure pentru pietoni</w:t>
            </w:r>
          </w:p>
        </w:tc>
        <w:tc>
          <w:tcPr>
            <w:tcW w:w="3544"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Peste 300</w:t>
            </w:r>
            <w:r w:rsidR="001D43C1">
              <w:rPr>
                <w:rFonts w:ascii="Times New Roman" w:hAnsi="Times New Roman"/>
                <w:noProof/>
                <w:sz w:val="24"/>
                <w:szCs w:val="24"/>
                <w:lang w:val="ro-RO" w:eastAsia="ro-RO"/>
              </w:rPr>
              <w:t xml:space="preserve"> </w:t>
            </w:r>
            <w:r w:rsidRPr="00A12319">
              <w:rPr>
                <w:rFonts w:ascii="Times New Roman" w:hAnsi="Times New Roman"/>
                <w:noProof/>
                <w:sz w:val="24"/>
                <w:szCs w:val="24"/>
                <w:lang w:val="ro-RO" w:eastAsia="ro-RO"/>
              </w:rPr>
              <w:t>m</w:t>
            </w:r>
          </w:p>
        </w:tc>
      </w:tr>
    </w:tbl>
    <w:p w:rsidR="00A12319" w:rsidRPr="00A12319" w:rsidRDefault="00A12319" w:rsidP="001D43C1">
      <w:pPr>
        <w:spacing w:after="0" w:line="240" w:lineRule="auto"/>
        <w:ind w:left="720"/>
        <w:jc w:val="both"/>
        <w:rPr>
          <w:rFonts w:ascii="Times New Roman" w:eastAsia="Times New Roman" w:hAnsi="Times New Roman"/>
          <w:noProof/>
          <w:sz w:val="28"/>
          <w:szCs w:val="28"/>
          <w:lang w:val="ro-RO" w:eastAsia="ro-RO"/>
        </w:rPr>
      </w:pPr>
    </w:p>
    <w:p w:rsidR="00A12319" w:rsidRDefault="00A12319" w:rsidP="0096051E">
      <w:pPr>
        <w:numPr>
          <w:ilvl w:val="0"/>
          <w:numId w:val="42"/>
        </w:numPr>
        <w:tabs>
          <w:tab w:val="left" w:pos="1134"/>
        </w:tabs>
        <w:spacing w:after="0" w:line="240" w:lineRule="auto"/>
        <w:ind w:left="0" w:firstLine="709"/>
        <w:jc w:val="both"/>
        <w:rPr>
          <w:rFonts w:ascii="Times New Roman" w:eastAsia="Times New Roman" w:hAnsi="Times New Roman"/>
          <w:i/>
          <w:noProof/>
          <w:sz w:val="28"/>
          <w:szCs w:val="28"/>
          <w:lang w:val="ro-RO" w:eastAsia="ro-RO"/>
        </w:rPr>
      </w:pPr>
      <w:r w:rsidRPr="0096051E">
        <w:rPr>
          <w:rFonts w:ascii="Times New Roman" w:eastAsia="Times New Roman" w:hAnsi="Times New Roman"/>
          <w:i/>
          <w:noProof/>
          <w:sz w:val="28"/>
          <w:szCs w:val="28"/>
          <w:lang w:val="ro-RO" w:eastAsia="ro-RO"/>
        </w:rPr>
        <w:t>Obiectivul Strategic 4. Năsăud – un oraș aproape de natură, cu impact redus asupra mediului</w:t>
      </w:r>
    </w:p>
    <w:p w:rsidR="004366E7" w:rsidRPr="0096051E" w:rsidRDefault="004366E7" w:rsidP="004366E7">
      <w:pPr>
        <w:tabs>
          <w:tab w:val="left" w:pos="1134"/>
        </w:tabs>
        <w:spacing w:after="0" w:line="240" w:lineRule="auto"/>
        <w:ind w:left="709"/>
        <w:jc w:val="both"/>
        <w:rPr>
          <w:rFonts w:ascii="Times New Roman" w:eastAsia="Times New Roman" w:hAnsi="Times New Roman"/>
          <w:i/>
          <w:noProof/>
          <w:sz w:val="28"/>
          <w:szCs w:val="28"/>
          <w:lang w:val="ro-RO" w:eastAsia="ro-RO"/>
        </w:rPr>
      </w:pPr>
    </w:p>
    <w:tbl>
      <w:tblPr>
        <w:tblStyle w:val="TableGrid10"/>
        <w:tblW w:w="9923" w:type="dxa"/>
        <w:tblInd w:w="-5" w:type="dxa"/>
        <w:tblLook w:val="04A0" w:firstRow="1" w:lastRow="0" w:firstColumn="1" w:lastColumn="0" w:noHBand="0" w:noVBand="1"/>
      </w:tblPr>
      <w:tblGrid>
        <w:gridCol w:w="6804"/>
        <w:gridCol w:w="3119"/>
      </w:tblGrid>
      <w:tr w:rsidR="00A12319" w:rsidRPr="00A12319" w:rsidTr="001D43C1">
        <w:tc>
          <w:tcPr>
            <w:tcW w:w="6804" w:type="dxa"/>
          </w:tcPr>
          <w:p w:rsidR="00A12319" w:rsidRPr="00A12319" w:rsidRDefault="00A12319" w:rsidP="001D43C1">
            <w:pPr>
              <w:spacing w:after="0" w:line="240" w:lineRule="auto"/>
              <w:jc w:val="center"/>
              <w:rPr>
                <w:rFonts w:ascii="Times New Roman" w:hAnsi="Times New Roman"/>
                <w:b/>
                <w:bCs/>
                <w:noProof/>
                <w:sz w:val="24"/>
                <w:szCs w:val="24"/>
                <w:lang w:val="ro-RO"/>
              </w:rPr>
            </w:pPr>
            <w:r w:rsidRPr="00A12319">
              <w:rPr>
                <w:rFonts w:ascii="Times New Roman" w:hAnsi="Times New Roman"/>
                <w:b/>
                <w:bCs/>
                <w:noProof/>
                <w:sz w:val="24"/>
                <w:szCs w:val="24"/>
                <w:lang w:val="ro-RO" w:eastAsia="ro-RO"/>
              </w:rPr>
              <w:t>Proiect</w:t>
            </w:r>
          </w:p>
        </w:tc>
        <w:tc>
          <w:tcPr>
            <w:tcW w:w="3119" w:type="dxa"/>
          </w:tcPr>
          <w:p w:rsidR="00A12319" w:rsidRPr="00A12319" w:rsidRDefault="00A12319" w:rsidP="001D43C1">
            <w:pPr>
              <w:spacing w:after="0" w:line="240" w:lineRule="auto"/>
              <w:jc w:val="center"/>
              <w:rPr>
                <w:rFonts w:ascii="Times New Roman" w:hAnsi="Times New Roman"/>
                <w:b/>
                <w:bCs/>
                <w:noProof/>
                <w:sz w:val="24"/>
                <w:szCs w:val="24"/>
                <w:lang w:val="ro-RO" w:eastAsia="ro-RO"/>
              </w:rPr>
            </w:pPr>
            <w:r w:rsidRPr="00A12319">
              <w:rPr>
                <w:rFonts w:ascii="Times New Roman" w:hAnsi="Times New Roman"/>
                <w:b/>
                <w:bCs/>
                <w:noProof/>
                <w:sz w:val="24"/>
                <w:szCs w:val="24"/>
                <w:lang w:val="ro-RO" w:eastAsia="ro-RO"/>
              </w:rPr>
              <w:t>Distanța față de cel mai apropiat sit</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Amenajarea unui parc în jurul spațiului de picnic din proximitatea râului Someșul Mare</w:t>
            </w:r>
          </w:p>
        </w:tc>
        <w:tc>
          <w:tcPr>
            <w:tcW w:w="3119" w:type="dxa"/>
          </w:tcPr>
          <w:p w:rsidR="00A12319" w:rsidRPr="00A12319" w:rsidRDefault="00A12319" w:rsidP="001D43C1">
            <w:pPr>
              <w:spacing w:after="0" w:line="240" w:lineRule="auto"/>
              <w:jc w:val="center"/>
              <w:rPr>
                <w:rFonts w:ascii="Times New Roman" w:hAnsi="Times New Roman"/>
                <w:noProof/>
                <w:sz w:val="24"/>
                <w:szCs w:val="24"/>
                <w:lang w:val="ro-RO" w:eastAsia="ro-RO"/>
              </w:rPr>
            </w:pPr>
            <w:r w:rsidRPr="00A12319">
              <w:rPr>
                <w:rFonts w:ascii="Times New Roman" w:hAnsi="Times New Roman"/>
                <w:noProof/>
                <w:sz w:val="24"/>
                <w:szCs w:val="24"/>
                <w:lang w:val="ro-RO" w:eastAsia="ro-RO"/>
              </w:rPr>
              <w:t>Aprox. 2-5 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Realizarea unor perdele de protecție cu arbori în lungul drumului național DN 17C și pe bulevardul Grănicerilor</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350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Implementarea unui sistem inteligent de irigare a spațiilor verzi din orașul Năsăud</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100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Creșterea eficienței energetice a blocurilor de locuințe din orașul Năsăud, etapa II</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200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Creșterea eficienței energetice a blocurilor de locuințe din orașul Năsăud, etapa III</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200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Creșterea eficienței energetice a blocurilor de locuințe din orașul Năsăud, etapa IV (6 blocuri)</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200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eastAsia="ro-RO"/>
              </w:rPr>
            </w:pPr>
            <w:r w:rsidRPr="00A12319">
              <w:rPr>
                <w:rFonts w:ascii="Times New Roman" w:hAnsi="Times New Roman"/>
                <w:noProof/>
                <w:sz w:val="24"/>
                <w:szCs w:val="24"/>
                <w:lang w:val="ro-RO"/>
              </w:rPr>
              <w:t>Realizarea de măsuri de eficientizare energetică a clădirii Primăriei Năsăud</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500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Modernizare și extindere clădire arhivă pentru Primăria Năsăud</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500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Reabilitarea clădirii Gara CFR Năsăud</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100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Reabilitarea clădirii judecătoriei Năsăud</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400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Reabilitarea clădirii finanțelor</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250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Reabilitarea clădirii jandarmeriei</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400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Reabilitarea clădirii pompierilor</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500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Reabilitarea și modernizarea serelor  din orașul Năsăud</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50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lastRenderedPageBreak/>
              <w:t>Program de realizare a unor instalații de producere a energiei electrice din surse regenerabile pe acoperișurile clădirilor publice</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100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Regenerare urbană - Piața Unirii</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150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Regenerare urbană a cartierului de blocuri din orașul Năsăud, județul Bistrița-Năsăud, etapa I</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150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Regenerare urbană a cartierului de blocuri din orașul Năsăud, județul Bistrița-Năsăud, etapa II</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pe</w:t>
            </w:r>
            <w:r w:rsidR="00A12319" w:rsidRPr="00A12319">
              <w:rPr>
                <w:rFonts w:ascii="Times New Roman" w:hAnsi="Times New Roman"/>
                <w:noProof/>
                <w:sz w:val="24"/>
                <w:szCs w:val="24"/>
                <w:lang w:val="ro-RO" w:eastAsia="ro-RO"/>
              </w:rPr>
              <w:t>ste 150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Regenerare urbană a cartierului de blocuri din orașul Năsăud, județul Bistrița-Năsăud, etapa III</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150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Extinderea rețelei de canalizare în cartierul Lușca</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50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Extinderea rețelei de canalizare în cartierul Liviu Rebreanu</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2000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Extinderea  rețelelor de apă potabilă în orașul Năsăud</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500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Extinderea rețelelor canalizare în orașul Năsăud</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500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Reabilitare, modernizare și extindere iluminat public în orașul Năsăud</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200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Program de introducere în subteran a cablurilor de energie electrică și telecomunicații pe Bld. Grănicerilor</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400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Dezvoltarea sistemului de colectare selectivă a deșeurilor prin amplasarea unor tonomate inteligente de colectare pe domeniul public și în zonele blocurilor de locuințe</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100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r w:rsidR="00A12319" w:rsidRPr="00A12319" w:rsidTr="001D43C1">
        <w:tc>
          <w:tcPr>
            <w:tcW w:w="6804" w:type="dxa"/>
          </w:tcPr>
          <w:p w:rsidR="00A12319" w:rsidRPr="00A12319" w:rsidRDefault="00A12319" w:rsidP="001D43C1">
            <w:pPr>
              <w:spacing w:after="0" w:line="240" w:lineRule="auto"/>
              <w:jc w:val="both"/>
              <w:rPr>
                <w:rFonts w:ascii="Times New Roman" w:hAnsi="Times New Roman"/>
                <w:noProof/>
                <w:sz w:val="24"/>
                <w:szCs w:val="24"/>
                <w:lang w:val="ro-RO"/>
              </w:rPr>
            </w:pPr>
            <w:r w:rsidRPr="00A12319">
              <w:rPr>
                <w:rFonts w:ascii="Times New Roman" w:hAnsi="Times New Roman"/>
                <w:noProof/>
                <w:sz w:val="24"/>
                <w:szCs w:val="24"/>
                <w:lang w:val="ro-RO"/>
              </w:rPr>
              <w:t>Amenajarea unui centru de colectare cu aport voluntar pentru deșeuri</w:t>
            </w:r>
          </w:p>
        </w:tc>
        <w:tc>
          <w:tcPr>
            <w:tcW w:w="3119" w:type="dxa"/>
          </w:tcPr>
          <w:p w:rsidR="00A12319" w:rsidRPr="00A12319" w:rsidRDefault="001D43C1" w:rsidP="001D43C1">
            <w:pPr>
              <w:spacing w:after="0" w:line="240" w:lineRule="auto"/>
              <w:jc w:val="center"/>
              <w:rPr>
                <w:rFonts w:ascii="Times New Roman" w:hAnsi="Times New Roman"/>
                <w:noProof/>
                <w:sz w:val="24"/>
                <w:szCs w:val="24"/>
                <w:lang w:val="ro-RO" w:eastAsia="ro-RO"/>
              </w:rPr>
            </w:pPr>
            <w:r>
              <w:rPr>
                <w:rFonts w:ascii="Times New Roman" w:hAnsi="Times New Roman"/>
                <w:noProof/>
                <w:sz w:val="24"/>
                <w:szCs w:val="24"/>
                <w:lang w:val="ro-RO" w:eastAsia="ro-RO"/>
              </w:rPr>
              <w:t>p</w:t>
            </w:r>
            <w:r w:rsidR="00A12319" w:rsidRPr="00A12319">
              <w:rPr>
                <w:rFonts w:ascii="Times New Roman" w:hAnsi="Times New Roman"/>
                <w:noProof/>
                <w:sz w:val="24"/>
                <w:szCs w:val="24"/>
                <w:lang w:val="ro-RO" w:eastAsia="ro-RO"/>
              </w:rPr>
              <w:t>este 50</w:t>
            </w:r>
            <w:r>
              <w:rPr>
                <w:rFonts w:ascii="Times New Roman" w:hAnsi="Times New Roman"/>
                <w:noProof/>
                <w:sz w:val="24"/>
                <w:szCs w:val="24"/>
                <w:lang w:val="ro-RO" w:eastAsia="ro-RO"/>
              </w:rPr>
              <w:t xml:space="preserve"> </w:t>
            </w:r>
            <w:r w:rsidR="00A12319" w:rsidRPr="00A12319">
              <w:rPr>
                <w:rFonts w:ascii="Times New Roman" w:hAnsi="Times New Roman"/>
                <w:noProof/>
                <w:sz w:val="24"/>
                <w:szCs w:val="24"/>
                <w:lang w:val="ro-RO" w:eastAsia="ro-RO"/>
              </w:rPr>
              <w:t>m</w:t>
            </w:r>
          </w:p>
        </w:tc>
      </w:tr>
    </w:tbl>
    <w:p w:rsidR="00A12319" w:rsidRPr="00A12319" w:rsidRDefault="00A12319" w:rsidP="001D43C1">
      <w:pPr>
        <w:spacing w:after="0" w:line="240" w:lineRule="auto"/>
        <w:ind w:left="720"/>
        <w:contextualSpacing/>
        <w:rPr>
          <w:rFonts w:ascii="Times New Roman" w:eastAsia="Times New Roman" w:hAnsi="Times New Roman"/>
          <w:noProof/>
          <w:sz w:val="28"/>
          <w:szCs w:val="28"/>
          <w:lang w:val="ro-RO" w:eastAsia="ro-RO"/>
        </w:rPr>
      </w:pPr>
    </w:p>
    <w:p w:rsidR="00A12319" w:rsidRDefault="00A12319" w:rsidP="0096051E">
      <w:pPr>
        <w:numPr>
          <w:ilvl w:val="0"/>
          <w:numId w:val="42"/>
        </w:numPr>
        <w:tabs>
          <w:tab w:val="left" w:pos="567"/>
          <w:tab w:val="left" w:pos="1134"/>
        </w:tabs>
        <w:spacing w:after="0" w:line="240" w:lineRule="auto"/>
        <w:ind w:left="0" w:firstLine="709"/>
        <w:contextualSpacing/>
        <w:rPr>
          <w:rFonts w:ascii="Times New Roman" w:eastAsia="Times New Roman" w:hAnsi="Times New Roman"/>
          <w:i/>
          <w:noProof/>
          <w:sz w:val="28"/>
          <w:szCs w:val="28"/>
          <w:lang w:val="ro-RO" w:eastAsia="ro-RO"/>
        </w:rPr>
      </w:pPr>
      <w:r w:rsidRPr="0096051E">
        <w:rPr>
          <w:rFonts w:ascii="Times New Roman" w:eastAsia="Times New Roman" w:hAnsi="Times New Roman"/>
          <w:i/>
          <w:noProof/>
          <w:sz w:val="28"/>
          <w:szCs w:val="28"/>
          <w:lang w:val="ro-RO" w:eastAsia="ro-RO"/>
        </w:rPr>
        <w:t xml:space="preserve">Obiectivul Strategic 5. Năsăud – oraș cu administrație locală performantă, </w:t>
      </w:r>
      <w:r w:rsidR="0096051E" w:rsidRPr="0096051E">
        <w:rPr>
          <w:rFonts w:ascii="Times New Roman" w:eastAsia="Times New Roman" w:hAnsi="Times New Roman"/>
          <w:i/>
          <w:noProof/>
          <w:sz w:val="28"/>
          <w:szCs w:val="28"/>
          <w:lang w:val="ro-RO" w:eastAsia="ro-RO"/>
        </w:rPr>
        <w:t>d</w:t>
      </w:r>
      <w:r w:rsidRPr="0096051E">
        <w:rPr>
          <w:rFonts w:ascii="Times New Roman" w:eastAsia="Times New Roman" w:hAnsi="Times New Roman"/>
          <w:i/>
          <w:noProof/>
          <w:sz w:val="28"/>
          <w:szCs w:val="28"/>
          <w:lang w:val="ro-RO" w:eastAsia="ro-RO"/>
        </w:rPr>
        <w:t>eschisă și transparentă, care susține dezvoltarea locală alături de comunitate</w:t>
      </w:r>
    </w:p>
    <w:p w:rsidR="004366E7" w:rsidRPr="0096051E" w:rsidRDefault="004366E7" w:rsidP="004366E7">
      <w:pPr>
        <w:tabs>
          <w:tab w:val="left" w:pos="567"/>
          <w:tab w:val="left" w:pos="1134"/>
        </w:tabs>
        <w:spacing w:after="0" w:line="240" w:lineRule="auto"/>
        <w:ind w:left="709"/>
        <w:contextualSpacing/>
        <w:rPr>
          <w:rFonts w:ascii="Times New Roman" w:eastAsia="Times New Roman" w:hAnsi="Times New Roman"/>
          <w:i/>
          <w:noProof/>
          <w:sz w:val="28"/>
          <w:szCs w:val="28"/>
          <w:lang w:val="ro-RO" w:eastAsia="ro-RO"/>
        </w:rPr>
      </w:pPr>
    </w:p>
    <w:p w:rsidR="00A12319" w:rsidRPr="0096051E" w:rsidRDefault="00A12319" w:rsidP="0096051E">
      <w:pPr>
        <w:spacing w:after="0" w:line="240" w:lineRule="auto"/>
        <w:ind w:firstLine="708"/>
        <w:jc w:val="both"/>
        <w:rPr>
          <w:rFonts w:ascii="Times New Roman" w:eastAsia="Times New Roman" w:hAnsi="Times New Roman"/>
          <w:i/>
          <w:noProof/>
          <w:sz w:val="28"/>
          <w:szCs w:val="28"/>
          <w:lang w:val="ro-RO" w:eastAsia="ro-RO"/>
        </w:rPr>
      </w:pPr>
      <w:r w:rsidRPr="0096051E">
        <w:rPr>
          <w:rFonts w:ascii="Times New Roman" w:eastAsia="Times New Roman" w:hAnsi="Times New Roman"/>
          <w:i/>
          <w:noProof/>
          <w:sz w:val="28"/>
          <w:szCs w:val="28"/>
          <w:lang w:val="ro-RO" w:eastAsia="ro-RO"/>
        </w:rPr>
        <w:t>Pentru acest obiectiv nu sunt prevăzute proiecte care presupun lucrări de construcție, acțiunile prevăzute vizând mai mult îmbunătățirea dotărilor și a calității serviciilor oferite în cadrul Primăriei Orașului Năsăud (situată la peste 500 m de cel mai apropiat sit Natura 2000).</w:t>
      </w:r>
    </w:p>
    <w:p w:rsidR="00A12319" w:rsidRPr="0096051E" w:rsidRDefault="00A12319" w:rsidP="001D43C1">
      <w:pPr>
        <w:spacing w:after="0" w:line="240" w:lineRule="auto"/>
        <w:ind w:firstLine="708"/>
        <w:jc w:val="both"/>
        <w:rPr>
          <w:rFonts w:ascii="Times New Roman" w:eastAsia="Times New Roman" w:hAnsi="Times New Roman"/>
          <w:i/>
          <w:noProof/>
          <w:sz w:val="28"/>
          <w:szCs w:val="28"/>
          <w:lang w:val="ro-RO" w:eastAsia="ro-RO"/>
        </w:rPr>
      </w:pPr>
      <w:r w:rsidRPr="0096051E">
        <w:rPr>
          <w:rFonts w:ascii="Times New Roman" w:eastAsia="Times New Roman" w:hAnsi="Times New Roman"/>
          <w:i/>
          <w:noProof/>
          <w:sz w:val="28"/>
          <w:szCs w:val="28"/>
          <w:lang w:val="ro-RO" w:eastAsia="ro-RO"/>
        </w:rPr>
        <w:t xml:space="preserve">Strategia Integrată de Dezvoltare Urbană, ca document strategic vizează întregul teritoriu al UAT Năsăud, însă portofoliul de proiecte nu acoperă întreaga suprafață a UAT-ului. </w:t>
      </w:r>
    </w:p>
    <w:p w:rsidR="00A12319" w:rsidRPr="0096051E" w:rsidRDefault="0043184A" w:rsidP="0043184A">
      <w:pPr>
        <w:spacing w:after="0" w:line="240" w:lineRule="auto"/>
        <w:ind w:firstLine="708"/>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 xml:space="preserve">Se propun </w:t>
      </w:r>
      <w:r w:rsidR="00A12319" w:rsidRPr="0096051E">
        <w:rPr>
          <w:rFonts w:ascii="Times New Roman" w:eastAsia="Times New Roman" w:hAnsi="Times New Roman"/>
          <w:i/>
          <w:noProof/>
          <w:sz w:val="28"/>
          <w:szCs w:val="28"/>
          <w:lang w:val="ro-RO" w:eastAsia="ro-RO"/>
        </w:rPr>
        <w:t xml:space="preserve">proiecte care se vor desfășura în cadrul orașului, însă doar o mică parte dintre acestea vor fi localizate în apropierea sitului Natura 2000 ROSCI0232 – Someșul Mare Superior. Este vorba despre construirea variantei ocolitoare a orașului Năsăud, amenajarea unui traseu pietonal pe Digul recent amenajate în lungul Someșului (proiectele ”Coridor de mobilitate activă - Valea Mare (Etapa 1)” și ”Coridor de mobilitate activă - Valea Mare (Etapa 2)”), amenajarea unui complex sportiv multifuncțional pe strada Dumitru Vârtic și a unui parc la nord de râul Someșul Mare. </w:t>
      </w:r>
    </w:p>
    <w:p w:rsidR="00A12319" w:rsidRPr="0096051E" w:rsidRDefault="00A12319" w:rsidP="001D43C1">
      <w:pPr>
        <w:spacing w:after="0" w:line="240" w:lineRule="auto"/>
        <w:ind w:firstLine="708"/>
        <w:jc w:val="both"/>
        <w:rPr>
          <w:rFonts w:ascii="Times New Roman" w:eastAsia="Times New Roman" w:hAnsi="Times New Roman"/>
          <w:i/>
          <w:noProof/>
          <w:sz w:val="28"/>
          <w:szCs w:val="28"/>
          <w:lang w:val="ro-RO" w:eastAsia="ro-RO"/>
        </w:rPr>
      </w:pPr>
      <w:r w:rsidRPr="0096051E">
        <w:rPr>
          <w:rFonts w:ascii="Times New Roman" w:eastAsia="Times New Roman" w:hAnsi="Times New Roman"/>
          <w:i/>
          <w:noProof/>
          <w:sz w:val="28"/>
          <w:szCs w:val="28"/>
          <w:lang w:val="ro-RO" w:eastAsia="ro-RO"/>
        </w:rPr>
        <w:t xml:space="preserve">Strategia Integrată de Dezvoltare Urbană nu vizează intervenții invazive în apropierea Siturilor Natura 2000. </w:t>
      </w:r>
    </w:p>
    <w:p w:rsidR="00A12319" w:rsidRPr="0096051E" w:rsidRDefault="00A12319" w:rsidP="001D43C1">
      <w:pPr>
        <w:spacing w:after="0" w:line="240" w:lineRule="auto"/>
        <w:ind w:firstLine="708"/>
        <w:jc w:val="both"/>
        <w:rPr>
          <w:rFonts w:ascii="Times New Roman" w:eastAsia="Times New Roman" w:hAnsi="Times New Roman"/>
          <w:i/>
          <w:noProof/>
          <w:sz w:val="28"/>
          <w:szCs w:val="28"/>
          <w:lang w:val="ro-RO" w:eastAsia="ro-RO"/>
        </w:rPr>
      </w:pPr>
      <w:r w:rsidRPr="0096051E">
        <w:rPr>
          <w:rFonts w:ascii="Times New Roman" w:eastAsia="Times New Roman" w:hAnsi="Times New Roman"/>
          <w:i/>
          <w:noProof/>
          <w:sz w:val="28"/>
          <w:szCs w:val="28"/>
          <w:lang w:val="ro-RO" w:eastAsia="ro-RO"/>
        </w:rPr>
        <w:t>Luând în considerare faptul că Strategia Integrată de Dezvoltare Urbană a Orașului Năsăud are printre obiective îmbunătățirea calității serviciilor publice oferite, dezvoltarea unei infrastructuri urbane sustenabile, creșterea calității factorilor de mediu și reducerea impactului activității de transport asupra mediului, proiectele promovate sunt menite să asigure îndeplinirea acestor obiective.</w:t>
      </w:r>
    </w:p>
    <w:p w:rsidR="00A12319" w:rsidRPr="0096051E" w:rsidRDefault="00A12319" w:rsidP="001D43C1">
      <w:pPr>
        <w:spacing w:after="0" w:line="240" w:lineRule="auto"/>
        <w:ind w:firstLine="708"/>
        <w:jc w:val="both"/>
        <w:rPr>
          <w:rFonts w:ascii="Times New Roman" w:eastAsia="Times New Roman" w:hAnsi="Times New Roman"/>
          <w:i/>
          <w:noProof/>
          <w:sz w:val="28"/>
          <w:szCs w:val="28"/>
          <w:lang w:val="ro-RO" w:eastAsia="ro-RO"/>
        </w:rPr>
      </w:pPr>
      <w:r w:rsidRPr="0096051E">
        <w:rPr>
          <w:rFonts w:ascii="Times New Roman" w:eastAsia="Times New Roman" w:hAnsi="Times New Roman"/>
          <w:i/>
          <w:noProof/>
          <w:sz w:val="28"/>
          <w:szCs w:val="28"/>
          <w:lang w:val="ro-RO" w:eastAsia="ro-RO"/>
        </w:rPr>
        <w:t xml:space="preserve">Având în vedere nivelul de detaliu al Strategiei Integrate de Dezvoltare Urbană a Orașului Năsăud, faptul că include o serie de proiecte ce vor fi implementate la nivelul orașului, din care localizarea proiectelor nu se cunoaște încă la momentul de față, nu poate fi propus un program detaliat pentru monitorizarea efectelor proiectelor asupra </w:t>
      </w:r>
      <w:r w:rsidRPr="0096051E">
        <w:rPr>
          <w:rFonts w:ascii="Times New Roman" w:eastAsia="Times New Roman" w:hAnsi="Times New Roman"/>
          <w:i/>
          <w:noProof/>
          <w:sz w:val="28"/>
          <w:szCs w:val="28"/>
          <w:lang w:val="ro-RO" w:eastAsia="ro-RO"/>
        </w:rPr>
        <w:lastRenderedPageBreak/>
        <w:t>siturilor Natura 2000, însă la momentul redactării proiectului tehnic al fiecarui proiect, se va prezenta și analiza impactul</w:t>
      </w:r>
      <w:r w:rsidR="0096051E" w:rsidRPr="0096051E">
        <w:rPr>
          <w:rFonts w:ascii="Times New Roman" w:eastAsia="Times New Roman" w:hAnsi="Times New Roman"/>
          <w:i/>
          <w:noProof/>
          <w:sz w:val="28"/>
          <w:szCs w:val="28"/>
          <w:lang w:val="ro-RO" w:eastAsia="ro-RO"/>
        </w:rPr>
        <w:t>ui</w:t>
      </w:r>
      <w:r w:rsidRPr="0096051E">
        <w:rPr>
          <w:rFonts w:ascii="Times New Roman" w:eastAsia="Times New Roman" w:hAnsi="Times New Roman"/>
          <w:i/>
          <w:noProof/>
          <w:sz w:val="28"/>
          <w:szCs w:val="28"/>
          <w:lang w:val="ro-RO" w:eastAsia="ro-RO"/>
        </w:rPr>
        <w:t xml:space="preserve"> potențial asupra obiectivelor specifice de conservare și modificările posibi</w:t>
      </w:r>
      <w:r w:rsidR="0096051E" w:rsidRPr="0096051E">
        <w:rPr>
          <w:rFonts w:ascii="Times New Roman" w:eastAsia="Times New Roman" w:hAnsi="Times New Roman"/>
          <w:i/>
          <w:noProof/>
          <w:sz w:val="28"/>
          <w:szCs w:val="28"/>
          <w:lang w:val="ro-RO" w:eastAsia="ro-RO"/>
        </w:rPr>
        <w:t>le ale valorilor țintă stabilite</w:t>
      </w:r>
      <w:r w:rsidRPr="0096051E">
        <w:rPr>
          <w:rFonts w:ascii="Times New Roman" w:eastAsia="Times New Roman" w:hAnsi="Times New Roman"/>
          <w:i/>
          <w:noProof/>
          <w:sz w:val="28"/>
          <w:szCs w:val="28"/>
          <w:lang w:val="ro-RO" w:eastAsia="ro-RO"/>
        </w:rPr>
        <w:t xml:space="preserve"> de ANANP. Aceste informații și date necesare vor fi furnizate de titularii proiectelor individuale.</w:t>
      </w:r>
    </w:p>
    <w:p w:rsidR="004366E7" w:rsidRPr="009C7C28" w:rsidRDefault="00A12319" w:rsidP="001D43C1">
      <w:pPr>
        <w:spacing w:after="0" w:line="240" w:lineRule="auto"/>
        <w:ind w:firstLine="708"/>
        <w:jc w:val="both"/>
        <w:rPr>
          <w:rFonts w:ascii="Times New Roman" w:eastAsia="Times New Roman" w:hAnsi="Times New Roman"/>
          <w:i/>
          <w:noProof/>
          <w:sz w:val="28"/>
          <w:szCs w:val="28"/>
          <w:lang w:val="ro-RO" w:eastAsia="ro-RO"/>
        </w:rPr>
      </w:pPr>
      <w:r w:rsidRPr="0096051E">
        <w:rPr>
          <w:rFonts w:ascii="Times New Roman" w:eastAsia="Times New Roman" w:hAnsi="Times New Roman"/>
          <w:i/>
          <w:noProof/>
          <w:sz w:val="28"/>
          <w:szCs w:val="28"/>
          <w:lang w:val="ro-RO" w:eastAsia="ro-RO"/>
        </w:rPr>
        <w:t>Proiectele prev</w:t>
      </w:r>
      <w:r w:rsidR="004366E7">
        <w:rPr>
          <w:rFonts w:ascii="Times New Roman" w:eastAsia="Times New Roman" w:hAnsi="Times New Roman"/>
          <w:i/>
          <w:noProof/>
          <w:sz w:val="28"/>
          <w:szCs w:val="28"/>
          <w:lang w:val="ro-RO" w:eastAsia="ro-RO"/>
        </w:rPr>
        <w:t>ă</w:t>
      </w:r>
      <w:r w:rsidRPr="0096051E">
        <w:rPr>
          <w:rFonts w:ascii="Times New Roman" w:eastAsia="Times New Roman" w:hAnsi="Times New Roman"/>
          <w:i/>
          <w:noProof/>
          <w:sz w:val="28"/>
          <w:szCs w:val="28"/>
          <w:lang w:val="ro-RO" w:eastAsia="ro-RO"/>
        </w:rPr>
        <w:t xml:space="preserve">zute în Strategia Integrată de Dezvoltare Urbană a Orașului </w:t>
      </w:r>
      <w:r w:rsidRPr="009C7C28">
        <w:rPr>
          <w:rFonts w:ascii="Times New Roman" w:eastAsia="Times New Roman" w:hAnsi="Times New Roman"/>
          <w:i/>
          <w:noProof/>
          <w:sz w:val="28"/>
          <w:szCs w:val="28"/>
          <w:lang w:val="ro-RO" w:eastAsia="ro-RO"/>
        </w:rPr>
        <w:t>Năsăud</w:t>
      </w:r>
      <w:r w:rsidR="0096051E" w:rsidRPr="009C7C28">
        <w:rPr>
          <w:rFonts w:ascii="Times New Roman" w:eastAsia="Times New Roman" w:hAnsi="Times New Roman"/>
          <w:i/>
          <w:noProof/>
          <w:sz w:val="28"/>
          <w:szCs w:val="28"/>
          <w:lang w:val="ro-RO" w:eastAsia="ro-RO"/>
        </w:rPr>
        <w:t xml:space="preserve"> se vor implementa la o distanță de circa 600 de metri față</w:t>
      </w:r>
      <w:r w:rsidRPr="009C7C28">
        <w:rPr>
          <w:rFonts w:ascii="Times New Roman" w:eastAsia="Times New Roman" w:hAnsi="Times New Roman"/>
          <w:i/>
          <w:noProof/>
          <w:sz w:val="28"/>
          <w:szCs w:val="28"/>
          <w:lang w:val="ro-RO" w:eastAsia="ro-RO"/>
        </w:rPr>
        <w:t xml:space="preserve"> de situl Natura 2000 </w:t>
      </w:r>
      <w:r w:rsidRPr="009C7C28">
        <w:rPr>
          <w:rFonts w:ascii="Times New Roman" w:eastAsia="Times New Roman" w:hAnsi="Times New Roman"/>
          <w:b/>
          <w:bCs/>
          <w:i/>
          <w:noProof/>
          <w:sz w:val="28"/>
          <w:szCs w:val="28"/>
          <w:lang w:val="ro-RO" w:eastAsia="ro-RO"/>
        </w:rPr>
        <w:t>ROSCI0393 Someșul Mare</w:t>
      </w:r>
      <w:r w:rsidRPr="009C7C28">
        <w:rPr>
          <w:rFonts w:ascii="Times New Roman" w:eastAsia="Times New Roman" w:hAnsi="Times New Roman"/>
          <w:i/>
          <w:noProof/>
          <w:sz w:val="28"/>
          <w:szCs w:val="28"/>
          <w:lang w:val="ro-RO" w:eastAsia="ro-RO"/>
        </w:rPr>
        <w:t xml:space="preserve"> și la o dist</w:t>
      </w:r>
      <w:r w:rsidR="0096051E" w:rsidRPr="009C7C28">
        <w:rPr>
          <w:rFonts w:ascii="Times New Roman" w:eastAsia="Times New Roman" w:hAnsi="Times New Roman"/>
          <w:i/>
          <w:noProof/>
          <w:sz w:val="28"/>
          <w:szCs w:val="28"/>
          <w:lang w:val="ro-RO" w:eastAsia="ro-RO"/>
        </w:rPr>
        <w:t>anță</w:t>
      </w:r>
      <w:r w:rsidRPr="009C7C28">
        <w:rPr>
          <w:rFonts w:ascii="Times New Roman" w:eastAsia="Times New Roman" w:hAnsi="Times New Roman"/>
          <w:i/>
          <w:noProof/>
          <w:sz w:val="28"/>
          <w:szCs w:val="28"/>
          <w:lang w:val="ro-RO" w:eastAsia="ro-RO"/>
        </w:rPr>
        <w:t xml:space="preserve"> de circa 1 metru</w:t>
      </w:r>
      <w:r w:rsidR="0096051E" w:rsidRPr="009C7C28">
        <w:rPr>
          <w:rFonts w:ascii="Times New Roman" w:eastAsia="Times New Roman" w:hAnsi="Times New Roman"/>
          <w:i/>
          <w:noProof/>
          <w:sz w:val="28"/>
          <w:szCs w:val="28"/>
          <w:lang w:val="ro-RO" w:eastAsia="ro-RO"/>
        </w:rPr>
        <w:t>,</w:t>
      </w:r>
      <w:r w:rsidRPr="009C7C28">
        <w:rPr>
          <w:rFonts w:ascii="Times New Roman" w:eastAsia="Times New Roman" w:hAnsi="Times New Roman"/>
          <w:i/>
          <w:noProof/>
          <w:sz w:val="28"/>
          <w:szCs w:val="28"/>
          <w:lang w:val="ro-RO" w:eastAsia="ro-RO"/>
        </w:rPr>
        <w:t xml:space="preserve"> lucrările urmând a se desfășura pe dig, care se află la o înălțime de peste 2-3</w:t>
      </w:r>
      <w:r w:rsidR="0096051E" w:rsidRPr="009C7C28">
        <w:rPr>
          <w:rFonts w:ascii="Times New Roman" w:eastAsia="Times New Roman" w:hAnsi="Times New Roman"/>
          <w:i/>
          <w:noProof/>
          <w:sz w:val="28"/>
          <w:szCs w:val="28"/>
          <w:lang w:val="ro-RO" w:eastAsia="ro-RO"/>
        </w:rPr>
        <w:t xml:space="preserve"> </w:t>
      </w:r>
      <w:r w:rsidRPr="009C7C28">
        <w:rPr>
          <w:rFonts w:ascii="Times New Roman" w:eastAsia="Times New Roman" w:hAnsi="Times New Roman"/>
          <w:i/>
          <w:noProof/>
          <w:sz w:val="28"/>
          <w:szCs w:val="28"/>
          <w:lang w:val="ro-RO" w:eastAsia="ro-RO"/>
        </w:rPr>
        <w:t>m față de situl Natura 2000</w:t>
      </w:r>
      <w:r w:rsidRPr="009C7C28">
        <w:rPr>
          <w:rFonts w:ascii="Times New Roman" w:eastAsiaTheme="minorEastAsia" w:hAnsi="Times New Roman"/>
          <w:i/>
          <w:noProof/>
          <w:sz w:val="28"/>
          <w:szCs w:val="28"/>
          <w:shd w:val="clear" w:color="auto" w:fill="FFFFFF"/>
          <w:lang w:val="ro-RO" w:eastAsia="ro-RO"/>
        </w:rPr>
        <w:t xml:space="preserve"> </w:t>
      </w:r>
      <w:r w:rsidRPr="009C7C28">
        <w:rPr>
          <w:rFonts w:ascii="Times New Roman" w:eastAsia="Times New Roman" w:hAnsi="Times New Roman"/>
          <w:b/>
          <w:bCs/>
          <w:i/>
          <w:noProof/>
          <w:sz w:val="28"/>
          <w:szCs w:val="28"/>
          <w:lang w:val="ro-RO" w:eastAsia="ro-RO"/>
        </w:rPr>
        <w:t>ROSCI0232 Someșul Mare Superior</w:t>
      </w:r>
      <w:r w:rsidRPr="009C7C28">
        <w:rPr>
          <w:rFonts w:ascii="Times New Roman" w:eastAsia="Times New Roman" w:hAnsi="Times New Roman"/>
          <w:i/>
          <w:noProof/>
          <w:sz w:val="28"/>
          <w:szCs w:val="28"/>
          <w:lang w:val="ro-RO" w:eastAsia="ro-RO"/>
        </w:rPr>
        <w:t xml:space="preserve">, </w:t>
      </w:r>
      <w:r w:rsidR="0096051E" w:rsidRPr="009C7C28">
        <w:rPr>
          <w:rFonts w:ascii="Times New Roman" w:eastAsia="Times New Roman" w:hAnsi="Times New Roman"/>
          <w:i/>
          <w:noProof/>
          <w:sz w:val="28"/>
          <w:szCs w:val="28"/>
          <w:lang w:val="ro-RO" w:eastAsia="ro-RO"/>
        </w:rPr>
        <w:t xml:space="preserve"> astfel încât </w:t>
      </w:r>
      <w:r w:rsidRPr="009C7C28">
        <w:rPr>
          <w:rFonts w:ascii="Times New Roman" w:eastAsia="Times New Roman" w:hAnsi="Times New Roman"/>
          <w:i/>
          <w:noProof/>
          <w:sz w:val="28"/>
          <w:szCs w:val="28"/>
          <w:lang w:val="ro-RO" w:eastAsia="ro-RO"/>
        </w:rPr>
        <w:t xml:space="preserve">nu va exista impact, nu vor fi afectate habitate și specii de interes comunitar, amplasamentul proiectelor nu vor intersecta situl. </w:t>
      </w:r>
    </w:p>
    <w:p w:rsidR="00A12319" w:rsidRPr="009C7C28" w:rsidRDefault="00A12319" w:rsidP="001D43C1">
      <w:pPr>
        <w:spacing w:after="0" w:line="240" w:lineRule="auto"/>
        <w:ind w:firstLine="708"/>
        <w:jc w:val="both"/>
        <w:rPr>
          <w:rFonts w:ascii="Times New Roman" w:eastAsia="Times New Roman" w:hAnsi="Times New Roman"/>
          <w:i/>
          <w:noProof/>
          <w:sz w:val="28"/>
          <w:szCs w:val="28"/>
          <w:lang w:val="ro-RO" w:eastAsia="ro-RO"/>
        </w:rPr>
      </w:pPr>
      <w:r w:rsidRPr="009C7C28">
        <w:rPr>
          <w:rFonts w:ascii="Times New Roman" w:eastAsia="Times New Roman" w:hAnsi="Times New Roman"/>
          <w:i/>
          <w:noProof/>
          <w:sz w:val="28"/>
          <w:szCs w:val="28"/>
          <w:lang w:val="ro-RO" w:eastAsia="ro-RO"/>
        </w:rPr>
        <w:t xml:space="preserve">Proiectele ce se vor realiza în vecinătatea sitului nu prevăd lucrări </w:t>
      </w:r>
      <w:r w:rsidR="009C7C28">
        <w:rPr>
          <w:rFonts w:ascii="Times New Roman" w:eastAsia="Times New Roman" w:hAnsi="Times New Roman"/>
          <w:i/>
          <w:noProof/>
          <w:sz w:val="28"/>
          <w:szCs w:val="28"/>
          <w:lang w:val="ro-RO" w:eastAsia="ro-RO"/>
        </w:rPr>
        <w:t>complexe</w:t>
      </w:r>
      <w:r w:rsidR="0096051E" w:rsidRPr="009C7C28">
        <w:rPr>
          <w:rFonts w:ascii="Times New Roman" w:eastAsia="Times New Roman" w:hAnsi="Times New Roman"/>
          <w:i/>
          <w:noProof/>
          <w:sz w:val="28"/>
          <w:szCs w:val="28"/>
          <w:lang w:val="ro-RO" w:eastAsia="ro-RO"/>
        </w:rPr>
        <w:t xml:space="preserve"> în perioada de construire, iar î</w:t>
      </w:r>
      <w:r w:rsidRPr="009C7C28">
        <w:rPr>
          <w:rFonts w:ascii="Times New Roman" w:eastAsia="Times New Roman" w:hAnsi="Times New Roman"/>
          <w:i/>
          <w:noProof/>
          <w:sz w:val="28"/>
          <w:szCs w:val="28"/>
          <w:lang w:val="ro-RO" w:eastAsia="ro-RO"/>
        </w:rPr>
        <w:t>n perioada de funcționare nu se vor emite poluanți.</w:t>
      </w:r>
    </w:p>
    <w:p w:rsidR="00A12319" w:rsidRPr="0096051E" w:rsidRDefault="00A12319" w:rsidP="00A12319">
      <w:pPr>
        <w:spacing w:after="0" w:line="240" w:lineRule="auto"/>
        <w:ind w:firstLine="708"/>
        <w:jc w:val="both"/>
        <w:rPr>
          <w:rFonts w:ascii="Times New Roman" w:eastAsia="Times New Roman" w:hAnsi="Times New Roman"/>
          <w:i/>
          <w:noProof/>
          <w:sz w:val="28"/>
          <w:szCs w:val="28"/>
          <w:lang w:val="ro-RO" w:eastAsia="ro-RO"/>
        </w:rPr>
      </w:pPr>
      <w:r w:rsidRPr="009C7C28">
        <w:rPr>
          <w:rFonts w:ascii="Times New Roman" w:eastAsia="Times New Roman" w:hAnsi="Times New Roman"/>
          <w:i/>
          <w:noProof/>
          <w:sz w:val="28"/>
          <w:szCs w:val="28"/>
          <w:lang w:val="ro-RO" w:eastAsia="ro-RO"/>
        </w:rPr>
        <w:t xml:space="preserve">Pentru fiecare proiect </w:t>
      </w:r>
      <w:r w:rsidR="009C7C28">
        <w:rPr>
          <w:rFonts w:ascii="Times New Roman" w:eastAsia="Times New Roman" w:hAnsi="Times New Roman"/>
          <w:i/>
          <w:noProof/>
          <w:sz w:val="28"/>
          <w:szCs w:val="28"/>
          <w:lang w:val="ro-RO" w:eastAsia="ro-RO"/>
        </w:rPr>
        <w:t>propus în strategie</w:t>
      </w:r>
      <w:r w:rsidRPr="009C7C28">
        <w:rPr>
          <w:rFonts w:ascii="Times New Roman" w:eastAsia="Times New Roman" w:hAnsi="Times New Roman"/>
          <w:i/>
          <w:noProof/>
          <w:sz w:val="28"/>
          <w:szCs w:val="28"/>
          <w:lang w:val="ro-RO" w:eastAsia="ro-RO"/>
        </w:rPr>
        <w:t xml:space="preserve"> </w:t>
      </w:r>
      <w:r w:rsidR="009C7C28">
        <w:rPr>
          <w:rFonts w:ascii="Times New Roman" w:eastAsia="Times New Roman" w:hAnsi="Times New Roman"/>
          <w:i/>
          <w:noProof/>
          <w:sz w:val="28"/>
          <w:szCs w:val="28"/>
          <w:lang w:val="ro-RO" w:eastAsia="ro-RO"/>
        </w:rPr>
        <w:t xml:space="preserve">și </w:t>
      </w:r>
      <w:r w:rsidRPr="009C7C28">
        <w:rPr>
          <w:rFonts w:ascii="Times New Roman" w:eastAsia="Times New Roman" w:hAnsi="Times New Roman"/>
          <w:i/>
          <w:noProof/>
          <w:sz w:val="28"/>
          <w:szCs w:val="28"/>
          <w:lang w:val="ro-RO" w:eastAsia="ro-RO"/>
        </w:rPr>
        <w:t>care urmează să fie implementat se recomandă implementarea unui grafic de planificare a lucră</w:t>
      </w:r>
      <w:r w:rsidR="0096051E" w:rsidRPr="009C7C28">
        <w:rPr>
          <w:rFonts w:ascii="Times New Roman" w:eastAsia="Times New Roman" w:hAnsi="Times New Roman"/>
          <w:i/>
          <w:noProof/>
          <w:sz w:val="28"/>
          <w:szCs w:val="28"/>
          <w:lang w:val="ro-RO" w:eastAsia="ro-RO"/>
        </w:rPr>
        <w:t>rilor: se vor evita perioadele ș</w:t>
      </w:r>
      <w:r w:rsidRPr="009C7C28">
        <w:rPr>
          <w:rFonts w:ascii="Times New Roman" w:eastAsia="Times New Roman" w:hAnsi="Times New Roman"/>
          <w:i/>
          <w:noProof/>
          <w:sz w:val="28"/>
          <w:szCs w:val="28"/>
          <w:lang w:val="ro-RO" w:eastAsia="ro-RO"/>
        </w:rPr>
        <w:t xml:space="preserve">i zonele critice ale speciilor și habitatelor, se </w:t>
      </w:r>
      <w:r w:rsidRPr="0096051E">
        <w:rPr>
          <w:rFonts w:ascii="Times New Roman" w:eastAsia="Times New Roman" w:hAnsi="Times New Roman"/>
          <w:i/>
          <w:noProof/>
          <w:sz w:val="28"/>
          <w:szCs w:val="28"/>
          <w:lang w:val="ro-RO" w:eastAsia="ro-RO"/>
        </w:rPr>
        <w:t>va avea în vedere și desfășurarea lucrărilor pentru alte proiecte suprapuse sau aflate în proximitatea proiectelor desfășurate</w:t>
      </w:r>
      <w:r w:rsidR="0096051E" w:rsidRPr="0096051E">
        <w:rPr>
          <w:rFonts w:ascii="Times New Roman" w:eastAsia="Times New Roman" w:hAnsi="Times New Roman"/>
          <w:i/>
          <w:noProof/>
          <w:sz w:val="28"/>
          <w:szCs w:val="28"/>
          <w:lang w:val="ro-RO" w:eastAsia="ro-RO"/>
        </w:rPr>
        <w:t>,</w:t>
      </w:r>
      <w:r w:rsidRPr="0096051E">
        <w:rPr>
          <w:rFonts w:ascii="Times New Roman" w:eastAsia="Times New Roman" w:hAnsi="Times New Roman"/>
          <w:i/>
          <w:noProof/>
          <w:sz w:val="28"/>
          <w:szCs w:val="28"/>
          <w:lang w:val="ro-RO" w:eastAsia="ro-RO"/>
        </w:rPr>
        <w:t xml:space="preserve"> dar și evitarea executării mai multor lucrăr</w:t>
      </w:r>
      <w:r w:rsidR="0096051E" w:rsidRPr="0096051E">
        <w:rPr>
          <w:rFonts w:ascii="Times New Roman" w:eastAsia="Times New Roman" w:hAnsi="Times New Roman"/>
          <w:i/>
          <w:noProof/>
          <w:sz w:val="28"/>
          <w:szCs w:val="28"/>
          <w:lang w:val="ro-RO" w:eastAsia="ro-RO"/>
        </w:rPr>
        <w:t>i</w:t>
      </w:r>
      <w:r w:rsidR="004366E7">
        <w:rPr>
          <w:rFonts w:ascii="Times New Roman" w:eastAsia="Times New Roman" w:hAnsi="Times New Roman"/>
          <w:i/>
          <w:noProof/>
          <w:sz w:val="28"/>
          <w:szCs w:val="28"/>
          <w:lang w:val="ro-RO" w:eastAsia="ro-RO"/>
        </w:rPr>
        <w:t xml:space="preserve"> </w:t>
      </w:r>
      <w:r w:rsidR="0096051E" w:rsidRPr="0096051E">
        <w:rPr>
          <w:rFonts w:ascii="Times New Roman" w:eastAsia="Times New Roman" w:hAnsi="Times New Roman"/>
          <w:i/>
          <w:noProof/>
          <w:sz w:val="28"/>
          <w:szCs w:val="28"/>
          <w:lang w:val="ro-RO" w:eastAsia="ro-RO"/>
        </w:rPr>
        <w:t>/ proiecte în aceeași perioadă.</w:t>
      </w:r>
    </w:p>
    <w:p w:rsidR="00A12319" w:rsidRPr="0096051E" w:rsidRDefault="009C7C28" w:rsidP="00A12319">
      <w:pPr>
        <w:spacing w:after="0" w:line="240" w:lineRule="auto"/>
        <w:jc w:val="both"/>
        <w:rPr>
          <w:rFonts w:ascii="Times New Roman" w:eastAsia="Times New Roman" w:hAnsi="Times New Roman"/>
          <w:i/>
          <w:noProof/>
          <w:sz w:val="28"/>
          <w:szCs w:val="28"/>
          <w:lang w:val="ro-RO"/>
        </w:rPr>
      </w:pPr>
      <w:r>
        <w:rPr>
          <w:rFonts w:ascii="Times New Roman" w:eastAsia="Times New Roman" w:hAnsi="Times New Roman"/>
          <w:i/>
          <w:noProof/>
          <w:sz w:val="28"/>
          <w:szCs w:val="28"/>
          <w:lang w:val="ro-RO"/>
        </w:rPr>
        <w:t>C</w:t>
      </w:r>
      <w:r w:rsidR="00A12319" w:rsidRPr="0096051E">
        <w:rPr>
          <w:rFonts w:ascii="Times New Roman" w:eastAsia="Times New Roman" w:hAnsi="Times New Roman"/>
          <w:i/>
          <w:noProof/>
          <w:sz w:val="28"/>
          <w:szCs w:val="28"/>
          <w:lang w:val="ro-RO"/>
        </w:rPr>
        <w:t>onform punctului de vedere, transmis prin adresa nr. 454/21.07.2023, transmis de ANANP –</w:t>
      </w:r>
      <w:r w:rsidR="0096051E" w:rsidRPr="0096051E">
        <w:rPr>
          <w:rFonts w:ascii="Times New Roman" w:eastAsia="Times New Roman" w:hAnsi="Times New Roman"/>
          <w:i/>
          <w:noProof/>
          <w:sz w:val="28"/>
          <w:szCs w:val="28"/>
          <w:lang w:val="ro-RO"/>
        </w:rPr>
        <w:t xml:space="preserve"> </w:t>
      </w:r>
      <w:r w:rsidR="00A12319" w:rsidRPr="0096051E">
        <w:rPr>
          <w:rFonts w:ascii="Times New Roman" w:eastAsia="Times New Roman" w:hAnsi="Times New Roman"/>
          <w:i/>
          <w:noProof/>
          <w:sz w:val="28"/>
          <w:szCs w:val="28"/>
          <w:lang w:val="ro-RO"/>
        </w:rPr>
        <w:t>Serviciul Teritorial Bistrița-Năsăud, implementarera planului nu este susceptibilă de a avea un impact negativ asupra speciilor și habitatelor protejate de interes comunitar pentru conservarea cărora au fost desemnate siturile menționate mai sus.</w:t>
      </w:r>
    </w:p>
    <w:p w:rsidR="0096051E" w:rsidRPr="00A12319" w:rsidRDefault="0096051E" w:rsidP="00A12319">
      <w:pPr>
        <w:spacing w:after="0" w:line="240" w:lineRule="auto"/>
        <w:jc w:val="both"/>
        <w:rPr>
          <w:rFonts w:ascii="Times New Roman" w:eastAsia="Times New Roman" w:hAnsi="Times New Roman"/>
          <w:i/>
          <w:noProof/>
          <w:sz w:val="28"/>
          <w:szCs w:val="28"/>
          <w:lang w:val="ro-RO"/>
        </w:rPr>
      </w:pPr>
    </w:p>
    <w:p w:rsidR="008F624A" w:rsidRPr="00A12319" w:rsidRDefault="008F624A" w:rsidP="009E6671">
      <w:pPr>
        <w:autoSpaceDE w:val="0"/>
        <w:autoSpaceDN w:val="0"/>
        <w:adjustRightInd w:val="0"/>
        <w:spacing w:after="0" w:line="240" w:lineRule="auto"/>
        <w:rPr>
          <w:rFonts w:ascii="Times New Roman" w:hAnsi="Times New Roman"/>
          <w:noProof/>
          <w:color w:val="000000"/>
          <w:sz w:val="28"/>
          <w:szCs w:val="28"/>
          <w:lang w:val="ro-RO"/>
        </w:rPr>
      </w:pPr>
      <w:r w:rsidRPr="00A12319">
        <w:rPr>
          <w:rFonts w:ascii="Times New Roman" w:hAnsi="Times New Roman"/>
          <w:b/>
          <w:bCs/>
          <w:noProof/>
          <w:color w:val="000000"/>
          <w:sz w:val="28"/>
          <w:szCs w:val="28"/>
          <w:lang w:val="ro-RO"/>
        </w:rPr>
        <w:t xml:space="preserve">Obligațiile titularului: </w:t>
      </w:r>
    </w:p>
    <w:p w:rsidR="008F624A" w:rsidRPr="00A12319" w:rsidRDefault="008F624A" w:rsidP="009E6671">
      <w:pPr>
        <w:pStyle w:val="Listparagraf"/>
        <w:numPr>
          <w:ilvl w:val="0"/>
          <w:numId w:val="37"/>
        </w:numPr>
        <w:autoSpaceDE w:val="0"/>
        <w:autoSpaceDN w:val="0"/>
        <w:adjustRightInd w:val="0"/>
        <w:spacing w:after="0" w:line="240" w:lineRule="auto"/>
        <w:jc w:val="both"/>
        <w:rPr>
          <w:rFonts w:ascii="Times New Roman" w:hAnsi="Times New Roman"/>
          <w:sz w:val="28"/>
          <w:szCs w:val="28"/>
          <w:lang w:val="ro-RO"/>
        </w:rPr>
      </w:pPr>
      <w:r w:rsidRPr="00A12319">
        <w:rPr>
          <w:rFonts w:ascii="Times New Roman" w:hAnsi="Times New Roman"/>
          <w:sz w:val="28"/>
          <w:szCs w:val="28"/>
          <w:lang w:val="ro-RO"/>
        </w:rPr>
        <w:t>Respectarea legislației de mediu în vigoare.</w:t>
      </w:r>
    </w:p>
    <w:p w:rsidR="008F624A" w:rsidRPr="00A12319" w:rsidRDefault="008F624A" w:rsidP="009E6671">
      <w:pPr>
        <w:pStyle w:val="Listparagraf"/>
        <w:numPr>
          <w:ilvl w:val="0"/>
          <w:numId w:val="37"/>
        </w:numPr>
        <w:autoSpaceDE w:val="0"/>
        <w:autoSpaceDN w:val="0"/>
        <w:adjustRightInd w:val="0"/>
        <w:spacing w:after="0" w:line="240" w:lineRule="auto"/>
        <w:ind w:left="0" w:firstLine="360"/>
        <w:jc w:val="both"/>
        <w:rPr>
          <w:rFonts w:ascii="Times New Roman" w:hAnsi="Times New Roman"/>
          <w:sz w:val="28"/>
          <w:szCs w:val="28"/>
          <w:lang w:val="ro-RO"/>
        </w:rPr>
      </w:pPr>
      <w:r w:rsidRPr="00A12319">
        <w:rPr>
          <w:rFonts w:ascii="Times New Roman" w:hAnsi="Times New Roman"/>
          <w:color w:val="000000"/>
          <w:sz w:val="28"/>
          <w:szCs w:val="28"/>
          <w:lang w:val="ro-RO"/>
        </w:rPr>
        <w:t xml:space="preserve">Titularul are obligaţia de a supune procedurii de adoptare </w:t>
      </w:r>
      <w:r w:rsidR="009C7C28">
        <w:rPr>
          <w:rFonts w:ascii="Times New Roman" w:hAnsi="Times New Roman"/>
          <w:color w:val="000000"/>
          <w:sz w:val="28"/>
          <w:szCs w:val="28"/>
          <w:lang w:val="ro-RO"/>
        </w:rPr>
        <w:t xml:space="preserve">strategia </w:t>
      </w:r>
      <w:r w:rsidRPr="00A12319">
        <w:rPr>
          <w:rFonts w:ascii="Times New Roman" w:hAnsi="Times New Roman"/>
          <w:color w:val="000000"/>
          <w:sz w:val="28"/>
          <w:szCs w:val="28"/>
          <w:lang w:val="ro-RO"/>
        </w:rPr>
        <w:t>şi orice modificare a acesteia, numai în forma avizată de autoritatea competentă de protecţia mediului.</w:t>
      </w:r>
    </w:p>
    <w:p w:rsidR="009C7C28" w:rsidRDefault="009C7C28" w:rsidP="009E6671">
      <w:pPr>
        <w:pStyle w:val="Listparagraf"/>
        <w:numPr>
          <w:ilvl w:val="0"/>
          <w:numId w:val="37"/>
        </w:numPr>
        <w:autoSpaceDE w:val="0"/>
        <w:autoSpaceDN w:val="0"/>
        <w:adjustRightInd w:val="0"/>
        <w:spacing w:after="0" w:line="240" w:lineRule="auto"/>
        <w:ind w:left="0" w:firstLine="360"/>
        <w:jc w:val="both"/>
        <w:rPr>
          <w:rFonts w:ascii="Times New Roman" w:hAnsi="Times New Roman"/>
          <w:sz w:val="28"/>
          <w:szCs w:val="28"/>
          <w:lang w:val="ro-RO"/>
        </w:rPr>
      </w:pPr>
      <w:r w:rsidRPr="009C7C28">
        <w:rPr>
          <w:rFonts w:ascii="Times New Roman" w:hAnsi="Times New Roman"/>
          <w:sz w:val="28"/>
          <w:szCs w:val="28"/>
          <w:lang w:val="ro-RO"/>
        </w:rPr>
        <w:t>În vederea realizării proiectelor propuse prin Strategie, titularul va notifica APM Bistrița-Năsăud și va solicita actele de reglementare conform legislației de mediu în vigoare.</w:t>
      </w:r>
    </w:p>
    <w:p w:rsidR="00B0134A" w:rsidRPr="00B0134A" w:rsidRDefault="00B0134A" w:rsidP="009E6671">
      <w:pPr>
        <w:pStyle w:val="Listparagraf"/>
        <w:numPr>
          <w:ilvl w:val="0"/>
          <w:numId w:val="37"/>
        </w:numPr>
        <w:autoSpaceDE w:val="0"/>
        <w:autoSpaceDN w:val="0"/>
        <w:adjustRightInd w:val="0"/>
        <w:spacing w:after="0" w:line="240" w:lineRule="auto"/>
        <w:ind w:left="0" w:firstLine="360"/>
        <w:jc w:val="both"/>
        <w:rPr>
          <w:rFonts w:ascii="Times New Roman" w:hAnsi="Times New Roman"/>
          <w:sz w:val="28"/>
          <w:szCs w:val="28"/>
          <w:lang w:val="ro-RO"/>
        </w:rPr>
      </w:pPr>
      <w:r w:rsidRPr="00B0134A">
        <w:rPr>
          <w:rFonts w:ascii="Times New Roman" w:hAnsi="Times New Roman"/>
          <w:sz w:val="28"/>
          <w:szCs w:val="28"/>
          <w:lang w:val="ro-RO"/>
        </w:rPr>
        <w:t xml:space="preserve">Titularul va respecta condițiile impuse prin avizul ANANP </w:t>
      </w:r>
      <w:r w:rsidRPr="00B0134A">
        <w:rPr>
          <w:rFonts w:ascii="Times New Roman" w:eastAsia="Times New Roman" w:hAnsi="Times New Roman"/>
          <w:sz w:val="28"/>
          <w:szCs w:val="28"/>
          <w:lang w:val="ro-RO"/>
        </w:rPr>
        <w:t>– Serviciul Teritorial Bistrița-Năsăud</w:t>
      </w:r>
      <w:r>
        <w:rPr>
          <w:rFonts w:ascii="Times New Roman" w:eastAsia="Times New Roman" w:hAnsi="Times New Roman"/>
          <w:sz w:val="28"/>
          <w:szCs w:val="28"/>
          <w:lang w:val="ro-RO"/>
        </w:rPr>
        <w:t>.</w:t>
      </w:r>
      <w:bookmarkStart w:id="0" w:name="_GoBack"/>
      <w:bookmarkEnd w:id="0"/>
    </w:p>
    <w:p w:rsidR="009C7C28" w:rsidRDefault="009C7C28" w:rsidP="009E6671">
      <w:pPr>
        <w:pStyle w:val="Listparagraf"/>
        <w:numPr>
          <w:ilvl w:val="0"/>
          <w:numId w:val="37"/>
        </w:numPr>
        <w:autoSpaceDE w:val="0"/>
        <w:autoSpaceDN w:val="0"/>
        <w:adjustRightInd w:val="0"/>
        <w:spacing w:after="0" w:line="240" w:lineRule="auto"/>
        <w:ind w:left="0" w:firstLine="360"/>
        <w:jc w:val="both"/>
        <w:rPr>
          <w:rFonts w:ascii="Times New Roman" w:hAnsi="Times New Roman"/>
          <w:sz w:val="28"/>
          <w:szCs w:val="28"/>
          <w:lang w:val="ro-RO"/>
        </w:rPr>
      </w:pPr>
      <w:r w:rsidRPr="009C7C28">
        <w:rPr>
          <w:rFonts w:ascii="Times New Roman" w:hAnsi="Times New Roman"/>
          <w:sz w:val="28"/>
          <w:szCs w:val="28"/>
          <w:lang w:val="ro-RO"/>
        </w:rPr>
        <w:t>Titularul planului/programului are obligația de a notifica autoritatea competentă pentru protecția mediului despre orice modificare a planului/ programului, înainte de realizarea modificării.</w:t>
      </w:r>
    </w:p>
    <w:p w:rsidR="009C7C28" w:rsidRPr="009C7C28" w:rsidRDefault="009C7C28" w:rsidP="009C7C28">
      <w:pPr>
        <w:pStyle w:val="Listparagraf"/>
        <w:numPr>
          <w:ilvl w:val="0"/>
          <w:numId w:val="37"/>
        </w:numPr>
        <w:autoSpaceDE w:val="0"/>
        <w:autoSpaceDN w:val="0"/>
        <w:adjustRightInd w:val="0"/>
        <w:spacing w:after="0" w:line="240" w:lineRule="auto"/>
        <w:ind w:left="0" w:firstLine="360"/>
        <w:jc w:val="both"/>
        <w:rPr>
          <w:rStyle w:val="Robust"/>
          <w:rFonts w:ascii="Times New Roman" w:hAnsi="Times New Roman"/>
          <w:b w:val="0"/>
          <w:bCs w:val="0"/>
          <w:sz w:val="28"/>
          <w:szCs w:val="28"/>
          <w:lang w:val="ro-RO"/>
        </w:rPr>
      </w:pPr>
      <w:r w:rsidRPr="009C7C28">
        <w:rPr>
          <w:rFonts w:ascii="Times New Roman" w:hAnsi="Times New Roman"/>
          <w:sz w:val="28"/>
          <w:szCs w:val="28"/>
          <w:lang w:val="ro-RO"/>
        </w:rPr>
        <w:t>Răspunderea pentru corectitudinea informațiilor puse la dispoziție autorității competente pentru protecția mediului și a publicului revine în totalitate titularului.</w:t>
      </w:r>
    </w:p>
    <w:p w:rsidR="008F624A" w:rsidRPr="00A12319" w:rsidRDefault="008F624A" w:rsidP="009E6671">
      <w:pPr>
        <w:autoSpaceDE w:val="0"/>
        <w:autoSpaceDN w:val="0"/>
        <w:adjustRightInd w:val="0"/>
        <w:spacing w:after="0" w:line="240" w:lineRule="auto"/>
        <w:jc w:val="both"/>
        <w:rPr>
          <w:rFonts w:ascii="Times New Roman" w:hAnsi="Times New Roman"/>
          <w:noProof/>
          <w:color w:val="000000"/>
          <w:sz w:val="28"/>
          <w:szCs w:val="28"/>
          <w:lang w:val="ro-RO"/>
        </w:rPr>
      </w:pPr>
    </w:p>
    <w:p w:rsidR="008F624A" w:rsidRPr="00A12319" w:rsidRDefault="008F624A" w:rsidP="009E6671">
      <w:pPr>
        <w:autoSpaceDE w:val="0"/>
        <w:autoSpaceDN w:val="0"/>
        <w:adjustRightInd w:val="0"/>
        <w:spacing w:after="0" w:line="240" w:lineRule="auto"/>
        <w:jc w:val="both"/>
        <w:rPr>
          <w:rFonts w:ascii="Times New Roman" w:hAnsi="Times New Roman"/>
          <w:noProof/>
          <w:sz w:val="28"/>
          <w:szCs w:val="28"/>
          <w:lang w:val="ro-RO"/>
        </w:rPr>
      </w:pPr>
      <w:r w:rsidRPr="00A12319">
        <w:rPr>
          <w:rFonts w:ascii="Times New Roman" w:hAnsi="Times New Roman"/>
          <w:b/>
          <w:bCs/>
          <w:noProof/>
          <w:sz w:val="28"/>
          <w:szCs w:val="28"/>
          <w:lang w:val="ro-RO"/>
        </w:rPr>
        <w:t xml:space="preserve">Informarea și participarea publicului la procedura de evaluare de mediu: </w:t>
      </w:r>
    </w:p>
    <w:p w:rsidR="008F624A" w:rsidRPr="00A12319" w:rsidRDefault="008F624A" w:rsidP="009E6671">
      <w:pPr>
        <w:autoSpaceDE w:val="0"/>
        <w:autoSpaceDN w:val="0"/>
        <w:adjustRightInd w:val="0"/>
        <w:spacing w:after="16" w:line="240" w:lineRule="auto"/>
        <w:jc w:val="both"/>
        <w:rPr>
          <w:rFonts w:ascii="Times New Roman" w:hAnsi="Times New Roman"/>
          <w:noProof/>
          <w:sz w:val="28"/>
          <w:szCs w:val="28"/>
          <w:lang w:val="ro-RO"/>
        </w:rPr>
      </w:pPr>
      <w:r w:rsidRPr="00A12319">
        <w:rPr>
          <w:rFonts w:ascii="Times New Roman" w:hAnsi="Times New Roman"/>
          <w:noProof/>
          <w:sz w:val="28"/>
          <w:szCs w:val="28"/>
          <w:lang w:val="ro-RO"/>
        </w:rPr>
        <w:t xml:space="preserve">- Anunțuri publice privind depunerea notificării publicate de către titular în ziarul Răsunetul, </w:t>
      </w:r>
      <w:r w:rsidR="004366E7">
        <w:rPr>
          <w:rFonts w:ascii="Times New Roman" w:hAnsi="Times New Roman"/>
          <w:noProof/>
          <w:sz w:val="28"/>
          <w:szCs w:val="28"/>
          <w:lang w:val="ro-RO"/>
        </w:rPr>
        <w:t>edițiile din 13.12</w:t>
      </w:r>
      <w:r w:rsidRPr="00A12319">
        <w:rPr>
          <w:rFonts w:ascii="Times New Roman" w:hAnsi="Times New Roman"/>
          <w:noProof/>
          <w:sz w:val="28"/>
          <w:szCs w:val="28"/>
          <w:lang w:val="ro-RO"/>
        </w:rPr>
        <w:t>.202</w:t>
      </w:r>
      <w:r w:rsidR="004366E7">
        <w:rPr>
          <w:rFonts w:ascii="Times New Roman" w:hAnsi="Times New Roman"/>
          <w:noProof/>
          <w:sz w:val="28"/>
          <w:szCs w:val="28"/>
          <w:lang w:val="ro-RO"/>
        </w:rPr>
        <w:t>2</w:t>
      </w:r>
      <w:r w:rsidR="00643FC3" w:rsidRPr="00A12319">
        <w:rPr>
          <w:rFonts w:ascii="Times New Roman" w:hAnsi="Times New Roman"/>
          <w:noProof/>
          <w:sz w:val="28"/>
          <w:szCs w:val="28"/>
          <w:lang w:val="ro-RO"/>
        </w:rPr>
        <w:t xml:space="preserve"> și </w:t>
      </w:r>
      <w:r w:rsidR="004366E7">
        <w:rPr>
          <w:rFonts w:ascii="Times New Roman" w:hAnsi="Times New Roman"/>
          <w:noProof/>
          <w:sz w:val="28"/>
          <w:szCs w:val="28"/>
          <w:lang w:val="ro-RO"/>
        </w:rPr>
        <w:t>16</w:t>
      </w:r>
      <w:r w:rsidR="004366E7" w:rsidRPr="004366E7">
        <w:rPr>
          <w:rFonts w:ascii="Times New Roman" w:hAnsi="Times New Roman"/>
          <w:noProof/>
          <w:sz w:val="28"/>
          <w:szCs w:val="28"/>
          <w:lang w:val="ro-RO"/>
        </w:rPr>
        <w:t>.12.2022</w:t>
      </w:r>
      <w:r w:rsidRPr="00A12319">
        <w:rPr>
          <w:rFonts w:ascii="Times New Roman" w:hAnsi="Times New Roman"/>
          <w:noProof/>
          <w:sz w:val="28"/>
          <w:szCs w:val="28"/>
          <w:lang w:val="ro-RO"/>
        </w:rPr>
        <w:t>;</w:t>
      </w:r>
    </w:p>
    <w:p w:rsidR="008F624A" w:rsidRPr="00A12319" w:rsidRDefault="008F624A" w:rsidP="009E6671">
      <w:pPr>
        <w:autoSpaceDE w:val="0"/>
        <w:autoSpaceDN w:val="0"/>
        <w:adjustRightInd w:val="0"/>
        <w:spacing w:after="16" w:line="240" w:lineRule="auto"/>
        <w:jc w:val="both"/>
        <w:rPr>
          <w:rFonts w:ascii="Times New Roman" w:hAnsi="Times New Roman"/>
          <w:noProof/>
          <w:sz w:val="28"/>
          <w:szCs w:val="28"/>
          <w:lang w:val="ro-RO"/>
        </w:rPr>
      </w:pPr>
      <w:r w:rsidRPr="00A12319">
        <w:rPr>
          <w:rFonts w:ascii="Times New Roman" w:hAnsi="Times New Roman"/>
          <w:noProof/>
          <w:sz w:val="28"/>
          <w:szCs w:val="28"/>
          <w:lang w:val="ro-RO"/>
        </w:rPr>
        <w:t xml:space="preserve">- Anunț public privind depunerea notificării apărut pe site-ul APM Bistrița-Năsăud la data de </w:t>
      </w:r>
      <w:r w:rsidR="004366E7">
        <w:rPr>
          <w:rFonts w:ascii="Times New Roman" w:hAnsi="Times New Roman"/>
          <w:noProof/>
          <w:sz w:val="28"/>
          <w:szCs w:val="28"/>
          <w:lang w:val="ro-RO"/>
        </w:rPr>
        <w:t>23</w:t>
      </w:r>
      <w:r w:rsidR="00643FC3" w:rsidRPr="00A12319">
        <w:rPr>
          <w:rFonts w:ascii="Times New Roman" w:hAnsi="Times New Roman"/>
          <w:noProof/>
          <w:sz w:val="28"/>
          <w:szCs w:val="28"/>
          <w:lang w:val="ro-RO"/>
        </w:rPr>
        <w:t>.</w:t>
      </w:r>
      <w:r w:rsidR="004366E7">
        <w:rPr>
          <w:rFonts w:ascii="Times New Roman" w:hAnsi="Times New Roman"/>
          <w:noProof/>
          <w:sz w:val="28"/>
          <w:szCs w:val="28"/>
          <w:lang w:val="ro-RO"/>
        </w:rPr>
        <w:t>12.2022</w:t>
      </w:r>
      <w:r w:rsidRPr="00A12319">
        <w:rPr>
          <w:rFonts w:ascii="Times New Roman" w:hAnsi="Times New Roman"/>
          <w:noProof/>
          <w:sz w:val="28"/>
          <w:szCs w:val="28"/>
          <w:lang w:val="ro-RO"/>
        </w:rPr>
        <w:t>.</w:t>
      </w:r>
    </w:p>
    <w:p w:rsidR="00FA63C4" w:rsidRPr="00A12319" w:rsidRDefault="00FA63C4" w:rsidP="009E6671">
      <w:pPr>
        <w:spacing w:after="0" w:line="240" w:lineRule="auto"/>
        <w:jc w:val="both"/>
        <w:rPr>
          <w:rFonts w:ascii="Times New Roman" w:hAnsi="Times New Roman"/>
          <w:noProof/>
          <w:sz w:val="28"/>
          <w:szCs w:val="28"/>
          <w:lang w:val="ro-RO"/>
        </w:rPr>
      </w:pPr>
      <w:r w:rsidRPr="00A12319">
        <w:rPr>
          <w:rFonts w:ascii="Times New Roman" w:hAnsi="Times New Roman"/>
          <w:noProof/>
          <w:sz w:val="28"/>
          <w:szCs w:val="28"/>
          <w:lang w:val="ro-RO"/>
        </w:rPr>
        <w:t xml:space="preserve">-  Anunț public privind decizia inițială a etapei de </w:t>
      </w:r>
      <w:r w:rsidR="009525C8" w:rsidRPr="00A12319">
        <w:rPr>
          <w:rFonts w:ascii="Times New Roman" w:hAnsi="Times New Roman"/>
          <w:noProof/>
          <w:sz w:val="28"/>
          <w:szCs w:val="28"/>
          <w:lang w:val="ro-RO"/>
        </w:rPr>
        <w:t>î</w:t>
      </w:r>
      <w:r w:rsidRPr="00A12319">
        <w:rPr>
          <w:rFonts w:ascii="Times New Roman" w:hAnsi="Times New Roman"/>
          <w:noProof/>
          <w:sz w:val="28"/>
          <w:szCs w:val="28"/>
          <w:lang w:val="ro-RO"/>
        </w:rPr>
        <w:t xml:space="preserve">ncadrare publicat pe site-ul </w:t>
      </w:r>
      <w:r w:rsidR="00DF706C" w:rsidRPr="00A12319">
        <w:rPr>
          <w:rFonts w:ascii="Times New Roman" w:hAnsi="Times New Roman"/>
          <w:noProof/>
          <w:sz w:val="28"/>
          <w:szCs w:val="28"/>
          <w:lang w:val="ro-RO"/>
        </w:rPr>
        <w:t xml:space="preserve">APM Bistrița-Năsăud în data de </w:t>
      </w:r>
      <w:r w:rsidR="004366E7">
        <w:rPr>
          <w:rFonts w:ascii="Times New Roman" w:hAnsi="Times New Roman"/>
          <w:noProof/>
          <w:sz w:val="28"/>
          <w:szCs w:val="28"/>
          <w:lang w:val="ro-RO"/>
        </w:rPr>
        <w:t>26</w:t>
      </w:r>
      <w:r w:rsidR="008F624A" w:rsidRPr="00A12319">
        <w:rPr>
          <w:rFonts w:ascii="Times New Roman" w:hAnsi="Times New Roman"/>
          <w:noProof/>
          <w:sz w:val="28"/>
          <w:szCs w:val="28"/>
          <w:lang w:val="ro-RO"/>
        </w:rPr>
        <w:t>.0</w:t>
      </w:r>
      <w:r w:rsidR="004366E7">
        <w:rPr>
          <w:rFonts w:ascii="Times New Roman" w:hAnsi="Times New Roman"/>
          <w:noProof/>
          <w:sz w:val="28"/>
          <w:szCs w:val="28"/>
          <w:lang w:val="ro-RO"/>
        </w:rPr>
        <w:t>7</w:t>
      </w:r>
      <w:r w:rsidR="008F624A" w:rsidRPr="00A12319">
        <w:rPr>
          <w:rFonts w:ascii="Times New Roman" w:hAnsi="Times New Roman"/>
          <w:noProof/>
          <w:sz w:val="28"/>
          <w:szCs w:val="28"/>
          <w:lang w:val="ro-RO"/>
        </w:rPr>
        <w:t>.2023</w:t>
      </w:r>
      <w:r w:rsidR="009C7C28">
        <w:rPr>
          <w:rFonts w:ascii="Times New Roman" w:hAnsi="Times New Roman"/>
          <w:noProof/>
          <w:sz w:val="28"/>
          <w:szCs w:val="28"/>
          <w:lang w:val="ro-RO"/>
        </w:rPr>
        <w:t>.</w:t>
      </w:r>
    </w:p>
    <w:p w:rsidR="00FB7E00" w:rsidRPr="00A12319" w:rsidRDefault="00FB7E00" w:rsidP="009E6671">
      <w:pPr>
        <w:spacing w:after="0" w:line="240" w:lineRule="auto"/>
        <w:jc w:val="both"/>
        <w:rPr>
          <w:rFonts w:ascii="Times New Roman" w:hAnsi="Times New Roman"/>
          <w:noProof/>
          <w:sz w:val="28"/>
          <w:szCs w:val="28"/>
          <w:lang w:val="ro-RO"/>
        </w:rPr>
      </w:pPr>
    </w:p>
    <w:p w:rsidR="0059200A" w:rsidRPr="00A12319" w:rsidRDefault="0059200A" w:rsidP="009E6671">
      <w:pPr>
        <w:autoSpaceDE w:val="0"/>
        <w:autoSpaceDN w:val="0"/>
        <w:adjustRightInd w:val="0"/>
        <w:spacing w:after="0" w:line="240" w:lineRule="auto"/>
        <w:ind w:firstLine="720"/>
        <w:jc w:val="both"/>
        <w:rPr>
          <w:rFonts w:ascii="Times New Roman" w:hAnsi="Times New Roman"/>
          <w:noProof/>
          <w:sz w:val="28"/>
          <w:szCs w:val="28"/>
          <w:lang w:val="ro-RO"/>
        </w:rPr>
      </w:pPr>
      <w:r w:rsidRPr="00A12319">
        <w:rPr>
          <w:rFonts w:ascii="Times New Roman" w:hAnsi="Times New Roman"/>
          <w:b/>
          <w:bCs/>
          <w:noProof/>
          <w:sz w:val="28"/>
          <w:szCs w:val="28"/>
          <w:lang w:val="ro-RO"/>
        </w:rPr>
        <w:t xml:space="preserve">Prezenta decizie este valabilă pe toată durata implementării planului, dacǎ nu intervin modificǎri ale acestuia. </w:t>
      </w:r>
    </w:p>
    <w:p w:rsidR="0059200A" w:rsidRPr="00A12319" w:rsidRDefault="0059200A" w:rsidP="009E6671">
      <w:pPr>
        <w:autoSpaceDE w:val="0"/>
        <w:autoSpaceDN w:val="0"/>
        <w:adjustRightInd w:val="0"/>
        <w:spacing w:after="0" w:line="240" w:lineRule="auto"/>
        <w:rPr>
          <w:rFonts w:ascii="Times New Roman" w:hAnsi="Times New Roman"/>
          <w:noProof/>
          <w:color w:val="000000"/>
          <w:sz w:val="28"/>
          <w:szCs w:val="28"/>
          <w:lang w:val="ro-RO"/>
        </w:rPr>
      </w:pPr>
    </w:p>
    <w:p w:rsidR="00F00A65" w:rsidRPr="00A12319" w:rsidRDefault="00F00A65" w:rsidP="009E6671">
      <w:pPr>
        <w:autoSpaceDE w:val="0"/>
        <w:autoSpaceDN w:val="0"/>
        <w:adjustRightInd w:val="0"/>
        <w:spacing w:after="0" w:line="240" w:lineRule="auto"/>
        <w:ind w:firstLine="720"/>
        <w:jc w:val="both"/>
        <w:rPr>
          <w:rFonts w:ascii="Times New Roman" w:eastAsia="Times New Roman" w:hAnsi="Times New Roman"/>
          <w:b/>
          <w:noProof/>
          <w:sz w:val="28"/>
          <w:szCs w:val="28"/>
          <w:lang w:val="ro-RO"/>
        </w:rPr>
      </w:pPr>
      <w:r w:rsidRPr="00A12319">
        <w:rPr>
          <w:rFonts w:ascii="Times New Roman" w:hAnsi="Times New Roman"/>
          <w:b/>
          <w:noProof/>
          <w:sz w:val="28"/>
          <w:szCs w:val="28"/>
          <w:lang w:val="ro-RO"/>
        </w:rPr>
        <w:t>Pentru obţinerea autorizaţiei de construire a obiectivelor prevăzute se va urma procedura de reglementare conform Legii 292/2018 privind evaluarea impactului anumitor proiecte publice şi private asupra mediului.</w:t>
      </w:r>
    </w:p>
    <w:p w:rsidR="00F00A65" w:rsidRPr="00A12319" w:rsidRDefault="00F00A65" w:rsidP="009E6671">
      <w:pPr>
        <w:autoSpaceDE w:val="0"/>
        <w:autoSpaceDN w:val="0"/>
        <w:adjustRightInd w:val="0"/>
        <w:spacing w:after="0" w:line="240" w:lineRule="auto"/>
        <w:rPr>
          <w:rFonts w:ascii="Times New Roman" w:hAnsi="Times New Roman"/>
          <w:noProof/>
          <w:color w:val="000000"/>
          <w:sz w:val="28"/>
          <w:szCs w:val="28"/>
          <w:lang w:val="ro-RO"/>
        </w:rPr>
      </w:pPr>
    </w:p>
    <w:p w:rsidR="0059200A" w:rsidRPr="00A12319" w:rsidRDefault="0059200A" w:rsidP="009E6671">
      <w:pPr>
        <w:autoSpaceDE w:val="0"/>
        <w:autoSpaceDN w:val="0"/>
        <w:adjustRightInd w:val="0"/>
        <w:spacing w:after="0" w:line="240" w:lineRule="auto"/>
        <w:ind w:firstLine="720"/>
        <w:jc w:val="both"/>
        <w:rPr>
          <w:rFonts w:ascii="Times New Roman" w:eastAsia="Times New Roman" w:hAnsi="Times New Roman"/>
          <w:b/>
          <w:noProof/>
          <w:sz w:val="28"/>
          <w:szCs w:val="28"/>
          <w:lang w:val="ro-RO"/>
        </w:rPr>
      </w:pPr>
      <w:r w:rsidRPr="00A12319">
        <w:rPr>
          <w:rFonts w:ascii="Times New Roman" w:eastAsia="Times New Roman" w:hAnsi="Times New Roman"/>
          <w:b/>
          <w:noProof/>
          <w:sz w:val="28"/>
          <w:szCs w:val="28"/>
          <w:lang w:val="ro-RO"/>
        </w:rPr>
        <w:t>Prezenta decizie poate fi contestată în conformitate cu prevederile Hotărârii Guvernului nr. 445/2009 şi ale Legii contenciosului administrativ nr. 554/2004, cu modificările şi completările ulterioare.</w:t>
      </w:r>
      <w:r w:rsidRPr="00A12319">
        <w:rPr>
          <w:rFonts w:ascii="Times New Roman" w:eastAsia="Times New Roman" w:hAnsi="Times New Roman"/>
          <w:b/>
          <w:noProof/>
          <w:sz w:val="28"/>
          <w:szCs w:val="28"/>
          <w:lang w:val="ro-RO"/>
        </w:rPr>
        <w:tab/>
      </w:r>
    </w:p>
    <w:p w:rsidR="009525C8" w:rsidRPr="00A12319" w:rsidRDefault="0059200A" w:rsidP="009E6671">
      <w:pPr>
        <w:autoSpaceDE w:val="0"/>
        <w:autoSpaceDN w:val="0"/>
        <w:adjustRightInd w:val="0"/>
        <w:spacing w:after="0" w:line="240" w:lineRule="auto"/>
        <w:ind w:firstLine="720"/>
        <w:jc w:val="both"/>
        <w:rPr>
          <w:rFonts w:ascii="Times New Roman" w:eastAsia="Times New Roman" w:hAnsi="Times New Roman"/>
          <w:noProof/>
          <w:sz w:val="28"/>
          <w:szCs w:val="28"/>
          <w:lang w:val="ro-RO"/>
        </w:rPr>
      </w:pPr>
      <w:r w:rsidRPr="00A12319">
        <w:rPr>
          <w:rFonts w:ascii="Times New Roman" w:eastAsia="Times New Roman" w:hAnsi="Times New Roman"/>
          <w:noProof/>
          <w:sz w:val="28"/>
          <w:szCs w:val="28"/>
          <w:lang w:val="ro-RO"/>
        </w:rPr>
        <w:t xml:space="preserve">     </w:t>
      </w:r>
    </w:p>
    <w:p w:rsidR="00643FC3" w:rsidRPr="00A12319" w:rsidRDefault="0059200A" w:rsidP="009E6671">
      <w:pPr>
        <w:autoSpaceDE w:val="0"/>
        <w:autoSpaceDN w:val="0"/>
        <w:adjustRightInd w:val="0"/>
        <w:spacing w:after="0" w:line="240" w:lineRule="auto"/>
        <w:ind w:firstLine="720"/>
        <w:jc w:val="both"/>
        <w:rPr>
          <w:rFonts w:ascii="Times New Roman" w:eastAsia="Times New Roman" w:hAnsi="Times New Roman"/>
          <w:noProof/>
          <w:sz w:val="28"/>
          <w:szCs w:val="28"/>
          <w:lang w:val="ro-RO"/>
        </w:rPr>
      </w:pPr>
      <w:r w:rsidRPr="00A12319">
        <w:rPr>
          <w:rFonts w:ascii="Times New Roman" w:eastAsia="Times New Roman" w:hAnsi="Times New Roman"/>
          <w:noProof/>
          <w:sz w:val="28"/>
          <w:szCs w:val="28"/>
          <w:lang w:val="ro-RO"/>
        </w:rPr>
        <w:t xml:space="preserve">    </w:t>
      </w:r>
    </w:p>
    <w:p w:rsidR="004D439D" w:rsidRPr="00A12319" w:rsidRDefault="0059200A" w:rsidP="009E6671">
      <w:pPr>
        <w:autoSpaceDE w:val="0"/>
        <w:autoSpaceDN w:val="0"/>
        <w:adjustRightInd w:val="0"/>
        <w:spacing w:after="0" w:line="240" w:lineRule="auto"/>
        <w:ind w:firstLine="720"/>
        <w:jc w:val="both"/>
        <w:rPr>
          <w:rFonts w:ascii="Times New Roman" w:eastAsia="Times New Roman" w:hAnsi="Times New Roman"/>
          <w:noProof/>
          <w:sz w:val="28"/>
          <w:szCs w:val="28"/>
          <w:lang w:val="ro-RO"/>
        </w:rPr>
      </w:pPr>
      <w:r w:rsidRPr="00A12319">
        <w:rPr>
          <w:rFonts w:ascii="Times New Roman" w:eastAsia="Times New Roman" w:hAnsi="Times New Roman"/>
          <w:noProof/>
          <w:sz w:val="28"/>
          <w:szCs w:val="28"/>
          <w:lang w:val="ro-RO"/>
        </w:rPr>
        <w:t xml:space="preserve"> </w:t>
      </w:r>
    </w:p>
    <w:p w:rsidR="008F624A" w:rsidRPr="00A12319" w:rsidRDefault="008F624A" w:rsidP="009E6671">
      <w:pPr>
        <w:spacing w:after="0" w:line="240" w:lineRule="auto"/>
        <w:jc w:val="both"/>
        <w:rPr>
          <w:rFonts w:ascii="Times New Roman" w:eastAsia="Times New Roman" w:hAnsi="Times New Roman"/>
          <w:noProof/>
          <w:sz w:val="28"/>
          <w:szCs w:val="28"/>
          <w:lang w:val="ro-RO"/>
        </w:rPr>
      </w:pPr>
    </w:p>
    <w:p w:rsidR="008F624A" w:rsidRPr="00A12319" w:rsidRDefault="008F624A" w:rsidP="009E6671">
      <w:pPr>
        <w:spacing w:after="0" w:line="240" w:lineRule="auto"/>
        <w:jc w:val="both"/>
        <w:rPr>
          <w:rFonts w:ascii="Times New Roman" w:eastAsia="Times New Roman" w:hAnsi="Times New Roman"/>
          <w:noProof/>
          <w:sz w:val="28"/>
          <w:szCs w:val="28"/>
          <w:lang w:val="ro-RO"/>
        </w:rPr>
      </w:pPr>
      <w:r w:rsidRPr="00A12319">
        <w:rPr>
          <w:rFonts w:ascii="Times New Roman" w:eastAsia="Times New Roman" w:hAnsi="Times New Roman"/>
          <w:noProof/>
          <w:sz w:val="28"/>
          <w:szCs w:val="28"/>
          <w:lang w:val="ro-RO"/>
        </w:rPr>
        <w:t xml:space="preserve">       DIRECTOR EXECUTIV,                                               ŞEF SERVICIU    </w:t>
      </w:r>
    </w:p>
    <w:p w:rsidR="008F624A" w:rsidRPr="00A12319" w:rsidRDefault="008F624A" w:rsidP="009E6671">
      <w:pPr>
        <w:spacing w:after="0" w:line="240" w:lineRule="auto"/>
        <w:ind w:firstLine="720"/>
        <w:jc w:val="both"/>
        <w:rPr>
          <w:rFonts w:ascii="Times New Roman" w:eastAsia="Times New Roman" w:hAnsi="Times New Roman"/>
          <w:noProof/>
          <w:sz w:val="28"/>
          <w:szCs w:val="28"/>
          <w:lang w:val="ro-RO"/>
        </w:rPr>
      </w:pPr>
      <w:r w:rsidRPr="00A12319">
        <w:rPr>
          <w:rFonts w:ascii="Times New Roman" w:eastAsia="Times New Roman" w:hAnsi="Times New Roman"/>
          <w:noProof/>
          <w:sz w:val="28"/>
          <w:szCs w:val="28"/>
          <w:lang w:val="ro-RO"/>
        </w:rPr>
        <w:t xml:space="preserve">                                                                    AVIZE, ACORDURI, AUTORIZAȚII,</w:t>
      </w:r>
    </w:p>
    <w:p w:rsidR="008F624A" w:rsidRPr="00A12319" w:rsidRDefault="008F624A" w:rsidP="009E6671">
      <w:pPr>
        <w:spacing w:after="0" w:line="240" w:lineRule="auto"/>
        <w:jc w:val="both"/>
        <w:rPr>
          <w:rFonts w:ascii="Times New Roman" w:eastAsia="Times New Roman" w:hAnsi="Times New Roman"/>
          <w:noProof/>
          <w:sz w:val="28"/>
          <w:szCs w:val="28"/>
          <w:lang w:val="ro-RO"/>
        </w:rPr>
      </w:pPr>
      <w:r w:rsidRPr="00A12319">
        <w:rPr>
          <w:rFonts w:ascii="Times New Roman" w:eastAsia="Times New Roman" w:hAnsi="Times New Roman"/>
          <w:noProof/>
          <w:sz w:val="28"/>
          <w:szCs w:val="28"/>
          <w:lang w:val="ro-RO"/>
        </w:rPr>
        <w:t xml:space="preserve"> biolog-chimist Sever Ioan ROMAN</w:t>
      </w:r>
    </w:p>
    <w:p w:rsidR="008F624A" w:rsidRPr="00A12319" w:rsidRDefault="008F624A" w:rsidP="009E6671">
      <w:pPr>
        <w:spacing w:after="0" w:line="240" w:lineRule="auto"/>
        <w:jc w:val="both"/>
        <w:rPr>
          <w:rFonts w:ascii="Times New Roman" w:hAnsi="Times New Roman"/>
          <w:noProof/>
          <w:sz w:val="28"/>
          <w:szCs w:val="28"/>
          <w:lang w:val="ro-RO"/>
        </w:rPr>
      </w:pPr>
      <w:r w:rsidRPr="00A12319">
        <w:rPr>
          <w:rFonts w:ascii="Times New Roman" w:eastAsia="Times New Roman" w:hAnsi="Times New Roman"/>
          <w:noProof/>
          <w:sz w:val="28"/>
          <w:szCs w:val="28"/>
          <w:lang w:val="ro-RO"/>
        </w:rPr>
        <w:t xml:space="preserve">    </w:t>
      </w:r>
      <w:r w:rsidRPr="00A12319">
        <w:rPr>
          <w:rFonts w:ascii="Times New Roman" w:eastAsia="Times New Roman" w:hAnsi="Times New Roman"/>
          <w:noProof/>
          <w:sz w:val="28"/>
          <w:szCs w:val="28"/>
          <w:lang w:val="ro-RO"/>
        </w:rPr>
        <w:tab/>
      </w:r>
      <w:r w:rsidRPr="00A12319">
        <w:rPr>
          <w:rFonts w:ascii="Times New Roman" w:eastAsia="Times New Roman" w:hAnsi="Times New Roman"/>
          <w:noProof/>
          <w:sz w:val="28"/>
          <w:szCs w:val="28"/>
          <w:lang w:val="ro-RO"/>
        </w:rPr>
        <w:tab/>
        <w:t xml:space="preserve">                                                                       </w:t>
      </w:r>
      <w:r w:rsidRPr="00A12319">
        <w:rPr>
          <w:rFonts w:ascii="Times New Roman" w:hAnsi="Times New Roman"/>
          <w:noProof/>
          <w:sz w:val="28"/>
          <w:szCs w:val="28"/>
          <w:lang w:val="ro-RO"/>
        </w:rPr>
        <w:t xml:space="preserve">  ing. Marinela Suciu</w:t>
      </w:r>
    </w:p>
    <w:p w:rsidR="008F624A" w:rsidRPr="00A12319" w:rsidRDefault="008F624A" w:rsidP="009E6671">
      <w:pPr>
        <w:spacing w:after="0" w:line="240" w:lineRule="auto"/>
        <w:jc w:val="both"/>
        <w:rPr>
          <w:rFonts w:ascii="Times New Roman" w:eastAsia="Times New Roman" w:hAnsi="Times New Roman"/>
          <w:noProof/>
          <w:sz w:val="28"/>
          <w:szCs w:val="28"/>
          <w:lang w:val="ro-RO"/>
        </w:rPr>
      </w:pPr>
    </w:p>
    <w:p w:rsidR="008F624A" w:rsidRPr="00A12319" w:rsidRDefault="008F624A" w:rsidP="009E6671">
      <w:pPr>
        <w:spacing w:after="0" w:line="240" w:lineRule="auto"/>
        <w:ind w:firstLine="720"/>
        <w:jc w:val="both"/>
        <w:rPr>
          <w:rFonts w:ascii="Times New Roman" w:eastAsia="Times New Roman" w:hAnsi="Times New Roman"/>
          <w:iCs/>
          <w:noProof/>
          <w:sz w:val="28"/>
          <w:szCs w:val="28"/>
          <w:lang w:val="ro-RO"/>
        </w:rPr>
      </w:pPr>
      <w:r w:rsidRPr="00A12319">
        <w:rPr>
          <w:rFonts w:ascii="Times New Roman" w:eastAsia="Times New Roman" w:hAnsi="Times New Roman"/>
          <w:iCs/>
          <w:noProof/>
          <w:sz w:val="28"/>
          <w:szCs w:val="28"/>
          <w:lang w:val="ro-RO"/>
        </w:rPr>
        <w:t xml:space="preserve">      </w:t>
      </w:r>
    </w:p>
    <w:p w:rsidR="008F624A" w:rsidRPr="00A12319" w:rsidRDefault="008F624A" w:rsidP="009E6671">
      <w:pPr>
        <w:spacing w:after="0" w:line="240" w:lineRule="auto"/>
        <w:ind w:firstLine="720"/>
        <w:jc w:val="both"/>
        <w:rPr>
          <w:rFonts w:ascii="Times New Roman" w:eastAsia="Times New Roman" w:hAnsi="Times New Roman"/>
          <w:iCs/>
          <w:noProof/>
          <w:sz w:val="28"/>
          <w:szCs w:val="28"/>
          <w:lang w:val="ro-RO"/>
        </w:rPr>
      </w:pPr>
    </w:p>
    <w:p w:rsidR="009525C8" w:rsidRPr="00A12319" w:rsidRDefault="009525C8" w:rsidP="009E6671">
      <w:pPr>
        <w:spacing w:after="0" w:line="240" w:lineRule="auto"/>
        <w:ind w:firstLine="720"/>
        <w:jc w:val="both"/>
        <w:rPr>
          <w:rFonts w:ascii="Times New Roman" w:eastAsia="Times New Roman" w:hAnsi="Times New Roman"/>
          <w:iCs/>
          <w:noProof/>
          <w:sz w:val="28"/>
          <w:szCs w:val="28"/>
          <w:lang w:val="ro-RO"/>
        </w:rPr>
      </w:pPr>
    </w:p>
    <w:p w:rsidR="008F624A" w:rsidRPr="00A12319" w:rsidRDefault="008F624A" w:rsidP="009E6671">
      <w:pPr>
        <w:spacing w:after="0" w:line="240" w:lineRule="auto"/>
        <w:ind w:firstLine="720"/>
        <w:jc w:val="both"/>
        <w:rPr>
          <w:rFonts w:ascii="Times New Roman" w:eastAsia="Times New Roman" w:hAnsi="Times New Roman"/>
          <w:iCs/>
          <w:noProof/>
          <w:sz w:val="28"/>
          <w:szCs w:val="28"/>
          <w:lang w:val="ro-RO"/>
        </w:rPr>
      </w:pPr>
      <w:r w:rsidRPr="00A12319">
        <w:rPr>
          <w:rFonts w:ascii="Times New Roman" w:eastAsia="Times New Roman" w:hAnsi="Times New Roman"/>
          <w:noProof/>
          <w:sz w:val="28"/>
          <w:szCs w:val="28"/>
          <w:lang w:val="ro-RO"/>
        </w:rPr>
        <w:t xml:space="preserve">  </w:t>
      </w:r>
      <w:r w:rsidRPr="00A12319">
        <w:rPr>
          <w:rFonts w:ascii="Times New Roman" w:eastAsia="Times New Roman" w:hAnsi="Times New Roman"/>
          <w:noProof/>
          <w:sz w:val="28"/>
          <w:szCs w:val="28"/>
          <w:lang w:val="ro-RO"/>
        </w:rPr>
        <w:tab/>
      </w:r>
      <w:r w:rsidRPr="00A12319">
        <w:rPr>
          <w:rFonts w:ascii="Times New Roman" w:eastAsia="Times New Roman" w:hAnsi="Times New Roman"/>
          <w:noProof/>
          <w:sz w:val="28"/>
          <w:szCs w:val="28"/>
          <w:lang w:val="ro-RO"/>
        </w:rPr>
        <w:tab/>
      </w:r>
      <w:r w:rsidRPr="00A12319">
        <w:rPr>
          <w:rFonts w:ascii="Times New Roman" w:eastAsia="Times New Roman" w:hAnsi="Times New Roman"/>
          <w:noProof/>
          <w:sz w:val="28"/>
          <w:szCs w:val="28"/>
          <w:lang w:val="ro-RO"/>
        </w:rPr>
        <w:tab/>
      </w:r>
      <w:r w:rsidRPr="00A12319">
        <w:rPr>
          <w:rFonts w:ascii="Times New Roman" w:eastAsia="Times New Roman" w:hAnsi="Times New Roman"/>
          <w:iCs/>
          <w:noProof/>
          <w:sz w:val="28"/>
          <w:szCs w:val="28"/>
          <w:lang w:val="ro-RO"/>
        </w:rPr>
        <w:t xml:space="preserve">                                                           ÎNTOCMIT, </w:t>
      </w:r>
    </w:p>
    <w:p w:rsidR="008F624A" w:rsidRPr="00A12319" w:rsidRDefault="008F624A" w:rsidP="009E6671">
      <w:pPr>
        <w:spacing w:after="0" w:line="240" w:lineRule="auto"/>
        <w:ind w:firstLine="720"/>
        <w:jc w:val="both"/>
        <w:rPr>
          <w:rFonts w:ascii="Times New Roman" w:eastAsia="Times New Roman" w:hAnsi="Times New Roman"/>
          <w:iCs/>
          <w:noProof/>
          <w:sz w:val="28"/>
          <w:szCs w:val="28"/>
          <w:lang w:val="ro-RO"/>
        </w:rPr>
      </w:pPr>
    </w:p>
    <w:p w:rsidR="009D3AAC" w:rsidRPr="00A12319" w:rsidRDefault="008F624A" w:rsidP="009E6671">
      <w:pPr>
        <w:spacing w:after="0" w:line="240" w:lineRule="auto"/>
        <w:ind w:firstLine="720"/>
        <w:jc w:val="both"/>
        <w:rPr>
          <w:rFonts w:ascii="Times New Roman" w:eastAsia="Times New Roman" w:hAnsi="Times New Roman"/>
          <w:iCs/>
          <w:noProof/>
          <w:sz w:val="28"/>
          <w:szCs w:val="28"/>
          <w:lang w:val="ro-RO"/>
        </w:rPr>
      </w:pPr>
      <w:r w:rsidRPr="00A12319">
        <w:rPr>
          <w:rFonts w:ascii="Times New Roman" w:eastAsia="Times New Roman" w:hAnsi="Times New Roman"/>
          <w:iCs/>
          <w:noProof/>
          <w:sz w:val="28"/>
          <w:szCs w:val="28"/>
          <w:lang w:val="ro-RO"/>
        </w:rPr>
        <w:t xml:space="preserve">                                                                            </w:t>
      </w:r>
      <w:r w:rsidRPr="00A12319">
        <w:rPr>
          <w:rFonts w:ascii="Times New Roman" w:eastAsia="Times New Roman" w:hAnsi="Times New Roman"/>
          <w:iCs/>
          <w:noProof/>
          <w:sz w:val="28"/>
          <w:szCs w:val="28"/>
          <w:lang w:val="ro-RO"/>
        </w:rPr>
        <w:tab/>
        <w:t>chim. Georgeta Iușan</w:t>
      </w:r>
    </w:p>
    <w:p w:rsidR="009525C8" w:rsidRPr="00A12319" w:rsidRDefault="009525C8" w:rsidP="009E6671">
      <w:pPr>
        <w:spacing w:after="0" w:line="240" w:lineRule="auto"/>
        <w:ind w:firstLine="720"/>
        <w:jc w:val="both"/>
        <w:rPr>
          <w:rFonts w:ascii="Times New Roman" w:eastAsia="Times New Roman" w:hAnsi="Times New Roman"/>
          <w:iCs/>
          <w:noProof/>
          <w:sz w:val="28"/>
          <w:szCs w:val="28"/>
          <w:lang w:val="ro-RO"/>
        </w:rPr>
      </w:pPr>
    </w:p>
    <w:p w:rsidR="009525C8" w:rsidRPr="00A12319" w:rsidRDefault="009525C8" w:rsidP="009E6671">
      <w:pPr>
        <w:spacing w:after="0" w:line="240" w:lineRule="auto"/>
        <w:ind w:firstLine="720"/>
        <w:jc w:val="both"/>
        <w:rPr>
          <w:rFonts w:ascii="Times New Roman" w:eastAsia="Times New Roman" w:hAnsi="Times New Roman"/>
          <w:iCs/>
          <w:noProof/>
          <w:sz w:val="28"/>
          <w:szCs w:val="28"/>
          <w:lang w:val="ro-RO"/>
        </w:rPr>
      </w:pPr>
    </w:p>
    <w:p w:rsidR="009525C8" w:rsidRPr="00A12319" w:rsidRDefault="009525C8" w:rsidP="009E6671">
      <w:pPr>
        <w:spacing w:after="0" w:line="240" w:lineRule="auto"/>
        <w:ind w:firstLine="720"/>
        <w:jc w:val="both"/>
        <w:rPr>
          <w:rFonts w:ascii="Times New Roman" w:eastAsia="Times New Roman" w:hAnsi="Times New Roman"/>
          <w:iCs/>
          <w:noProof/>
          <w:sz w:val="28"/>
          <w:szCs w:val="28"/>
          <w:lang w:val="ro-RO"/>
        </w:rPr>
      </w:pPr>
    </w:p>
    <w:p w:rsidR="008C13D9" w:rsidRPr="00A12319" w:rsidRDefault="008C13D9" w:rsidP="009E6671">
      <w:pPr>
        <w:spacing w:after="0" w:line="240" w:lineRule="auto"/>
        <w:ind w:firstLine="720"/>
        <w:jc w:val="both"/>
        <w:rPr>
          <w:rFonts w:ascii="Times New Roman" w:eastAsia="Times New Roman" w:hAnsi="Times New Roman"/>
          <w:iCs/>
          <w:noProof/>
          <w:sz w:val="28"/>
          <w:szCs w:val="28"/>
          <w:lang w:val="ro-RO"/>
        </w:rPr>
      </w:pPr>
    </w:p>
    <w:p w:rsidR="008C13D9" w:rsidRPr="00A12319" w:rsidRDefault="008C13D9" w:rsidP="009E6671">
      <w:pPr>
        <w:spacing w:after="0" w:line="240" w:lineRule="auto"/>
        <w:ind w:firstLine="720"/>
        <w:jc w:val="both"/>
        <w:rPr>
          <w:rFonts w:ascii="Times New Roman" w:eastAsia="Times New Roman" w:hAnsi="Times New Roman"/>
          <w:iCs/>
          <w:noProof/>
          <w:sz w:val="28"/>
          <w:szCs w:val="28"/>
          <w:lang w:val="ro-RO"/>
        </w:rPr>
      </w:pPr>
    </w:p>
    <w:p w:rsidR="008C13D9" w:rsidRPr="00A12319" w:rsidRDefault="008C13D9" w:rsidP="009E6671">
      <w:pPr>
        <w:spacing w:after="0" w:line="240" w:lineRule="auto"/>
        <w:ind w:firstLine="720"/>
        <w:jc w:val="both"/>
        <w:rPr>
          <w:rFonts w:ascii="Times New Roman" w:eastAsia="Times New Roman" w:hAnsi="Times New Roman"/>
          <w:iCs/>
          <w:noProof/>
          <w:sz w:val="28"/>
          <w:szCs w:val="28"/>
          <w:lang w:val="ro-RO"/>
        </w:rPr>
      </w:pPr>
    </w:p>
    <w:p w:rsidR="008C13D9" w:rsidRPr="00A12319" w:rsidRDefault="008C13D9" w:rsidP="009E6671">
      <w:pPr>
        <w:spacing w:after="0" w:line="240" w:lineRule="auto"/>
        <w:ind w:firstLine="720"/>
        <w:jc w:val="both"/>
        <w:rPr>
          <w:rFonts w:ascii="Times New Roman" w:eastAsia="Times New Roman" w:hAnsi="Times New Roman"/>
          <w:iCs/>
          <w:noProof/>
          <w:sz w:val="28"/>
          <w:szCs w:val="28"/>
          <w:lang w:val="ro-RO"/>
        </w:rPr>
      </w:pPr>
    </w:p>
    <w:p w:rsidR="009525C8" w:rsidRPr="00A12319" w:rsidRDefault="009525C8" w:rsidP="009E6671">
      <w:pPr>
        <w:spacing w:after="0" w:line="240" w:lineRule="auto"/>
        <w:ind w:firstLine="720"/>
        <w:jc w:val="both"/>
        <w:rPr>
          <w:rFonts w:ascii="Times New Roman" w:eastAsia="Times New Roman" w:hAnsi="Times New Roman"/>
          <w:iCs/>
          <w:noProof/>
          <w:sz w:val="28"/>
          <w:szCs w:val="28"/>
          <w:lang w:val="ro-RO"/>
        </w:rPr>
      </w:pPr>
    </w:p>
    <w:p w:rsidR="009525C8" w:rsidRPr="00A12319" w:rsidRDefault="009525C8" w:rsidP="009E6671">
      <w:pPr>
        <w:spacing w:after="0" w:line="240" w:lineRule="auto"/>
        <w:ind w:firstLine="720"/>
        <w:jc w:val="both"/>
        <w:rPr>
          <w:rFonts w:ascii="Times New Roman" w:eastAsia="Times New Roman" w:hAnsi="Times New Roman"/>
          <w:iCs/>
          <w:noProof/>
          <w:sz w:val="28"/>
          <w:szCs w:val="28"/>
          <w:lang w:val="ro-RO"/>
        </w:rPr>
      </w:pPr>
    </w:p>
    <w:p w:rsidR="009525C8" w:rsidRPr="00A12319" w:rsidRDefault="009525C8" w:rsidP="009E6671">
      <w:pPr>
        <w:spacing w:after="0" w:line="240" w:lineRule="auto"/>
        <w:ind w:firstLine="720"/>
        <w:jc w:val="both"/>
        <w:rPr>
          <w:rFonts w:ascii="Arial" w:hAnsi="Arial" w:cs="Arial"/>
          <w:i/>
          <w:iCs/>
          <w:noProof/>
          <w:sz w:val="20"/>
          <w:szCs w:val="20"/>
          <w:lang w:val="ro-RO"/>
        </w:rPr>
      </w:pPr>
    </w:p>
    <w:p w:rsidR="00643FC3" w:rsidRPr="00A12319" w:rsidRDefault="00643FC3" w:rsidP="009E6671">
      <w:pPr>
        <w:spacing w:after="0" w:line="240" w:lineRule="auto"/>
        <w:ind w:firstLine="720"/>
        <w:jc w:val="both"/>
        <w:rPr>
          <w:rFonts w:ascii="Arial" w:hAnsi="Arial" w:cs="Arial"/>
          <w:i/>
          <w:iCs/>
          <w:noProof/>
          <w:sz w:val="20"/>
          <w:szCs w:val="20"/>
          <w:lang w:val="ro-RO"/>
        </w:rPr>
      </w:pPr>
    </w:p>
    <w:p w:rsidR="00643FC3" w:rsidRPr="00A12319" w:rsidRDefault="00643FC3" w:rsidP="009E6671">
      <w:pPr>
        <w:spacing w:after="0" w:line="240" w:lineRule="auto"/>
        <w:ind w:firstLine="720"/>
        <w:jc w:val="both"/>
        <w:rPr>
          <w:rFonts w:ascii="Arial" w:hAnsi="Arial" w:cs="Arial"/>
          <w:i/>
          <w:iCs/>
          <w:noProof/>
          <w:sz w:val="20"/>
          <w:szCs w:val="20"/>
          <w:lang w:val="ro-RO"/>
        </w:rPr>
      </w:pPr>
    </w:p>
    <w:p w:rsidR="00643FC3" w:rsidRDefault="00643FC3" w:rsidP="009E6671">
      <w:pPr>
        <w:spacing w:after="0" w:line="240" w:lineRule="auto"/>
        <w:ind w:firstLine="720"/>
        <w:jc w:val="both"/>
        <w:rPr>
          <w:rFonts w:ascii="Arial" w:hAnsi="Arial" w:cs="Arial"/>
          <w:i/>
          <w:iCs/>
          <w:noProof/>
          <w:sz w:val="20"/>
          <w:szCs w:val="20"/>
          <w:lang w:val="ro-RO"/>
        </w:rPr>
      </w:pPr>
    </w:p>
    <w:p w:rsidR="009A11A1" w:rsidRDefault="009A11A1" w:rsidP="009E6671">
      <w:pPr>
        <w:spacing w:after="0" w:line="240" w:lineRule="auto"/>
        <w:ind w:firstLine="720"/>
        <w:jc w:val="both"/>
        <w:rPr>
          <w:rFonts w:ascii="Arial" w:hAnsi="Arial" w:cs="Arial"/>
          <w:i/>
          <w:iCs/>
          <w:noProof/>
          <w:sz w:val="20"/>
          <w:szCs w:val="20"/>
          <w:lang w:val="ro-RO"/>
        </w:rPr>
      </w:pPr>
    </w:p>
    <w:p w:rsidR="009A11A1" w:rsidRDefault="009A11A1" w:rsidP="009E6671">
      <w:pPr>
        <w:spacing w:after="0" w:line="240" w:lineRule="auto"/>
        <w:ind w:firstLine="720"/>
        <w:jc w:val="both"/>
        <w:rPr>
          <w:rFonts w:ascii="Arial" w:hAnsi="Arial" w:cs="Arial"/>
          <w:i/>
          <w:iCs/>
          <w:noProof/>
          <w:sz w:val="20"/>
          <w:szCs w:val="20"/>
          <w:lang w:val="ro-RO"/>
        </w:rPr>
      </w:pPr>
    </w:p>
    <w:p w:rsidR="009A11A1" w:rsidRDefault="009A11A1" w:rsidP="009E6671">
      <w:pPr>
        <w:spacing w:after="0" w:line="240" w:lineRule="auto"/>
        <w:ind w:firstLine="720"/>
        <w:jc w:val="both"/>
        <w:rPr>
          <w:rFonts w:ascii="Arial" w:hAnsi="Arial" w:cs="Arial"/>
          <w:i/>
          <w:iCs/>
          <w:noProof/>
          <w:sz w:val="20"/>
          <w:szCs w:val="20"/>
          <w:lang w:val="ro-RO"/>
        </w:rPr>
      </w:pPr>
    </w:p>
    <w:p w:rsidR="009A11A1" w:rsidRDefault="009A11A1" w:rsidP="009E6671">
      <w:pPr>
        <w:spacing w:after="0" w:line="240" w:lineRule="auto"/>
        <w:ind w:firstLine="720"/>
        <w:jc w:val="both"/>
        <w:rPr>
          <w:rFonts w:ascii="Arial" w:hAnsi="Arial" w:cs="Arial"/>
          <w:i/>
          <w:iCs/>
          <w:noProof/>
          <w:sz w:val="20"/>
          <w:szCs w:val="20"/>
          <w:lang w:val="ro-RO"/>
        </w:rPr>
      </w:pPr>
    </w:p>
    <w:p w:rsidR="009A11A1" w:rsidRDefault="009A11A1" w:rsidP="009E6671">
      <w:pPr>
        <w:spacing w:after="0" w:line="240" w:lineRule="auto"/>
        <w:ind w:firstLine="720"/>
        <w:jc w:val="both"/>
        <w:rPr>
          <w:rFonts w:ascii="Arial" w:hAnsi="Arial" w:cs="Arial"/>
          <w:i/>
          <w:iCs/>
          <w:noProof/>
          <w:sz w:val="20"/>
          <w:szCs w:val="20"/>
          <w:lang w:val="ro-RO"/>
        </w:rPr>
      </w:pPr>
    </w:p>
    <w:p w:rsidR="009A11A1" w:rsidRDefault="009A11A1" w:rsidP="009E6671">
      <w:pPr>
        <w:spacing w:after="0" w:line="240" w:lineRule="auto"/>
        <w:ind w:firstLine="720"/>
        <w:jc w:val="both"/>
        <w:rPr>
          <w:rFonts w:ascii="Arial" w:hAnsi="Arial" w:cs="Arial"/>
          <w:i/>
          <w:iCs/>
          <w:noProof/>
          <w:sz w:val="20"/>
          <w:szCs w:val="20"/>
          <w:lang w:val="ro-RO"/>
        </w:rPr>
      </w:pPr>
    </w:p>
    <w:p w:rsidR="009A11A1" w:rsidRDefault="009A11A1" w:rsidP="009E6671">
      <w:pPr>
        <w:spacing w:after="0" w:line="240" w:lineRule="auto"/>
        <w:ind w:firstLine="720"/>
        <w:jc w:val="both"/>
        <w:rPr>
          <w:rFonts w:ascii="Arial" w:hAnsi="Arial" w:cs="Arial"/>
          <w:i/>
          <w:iCs/>
          <w:noProof/>
          <w:sz w:val="20"/>
          <w:szCs w:val="20"/>
          <w:lang w:val="ro-RO"/>
        </w:rPr>
      </w:pPr>
    </w:p>
    <w:p w:rsidR="009A11A1" w:rsidRDefault="009A11A1" w:rsidP="009E6671">
      <w:pPr>
        <w:spacing w:after="0" w:line="240" w:lineRule="auto"/>
        <w:ind w:firstLine="720"/>
        <w:jc w:val="both"/>
        <w:rPr>
          <w:rFonts w:ascii="Arial" w:hAnsi="Arial" w:cs="Arial"/>
          <w:i/>
          <w:iCs/>
          <w:noProof/>
          <w:sz w:val="20"/>
          <w:szCs w:val="20"/>
          <w:lang w:val="ro-RO"/>
        </w:rPr>
      </w:pPr>
    </w:p>
    <w:p w:rsidR="009A11A1" w:rsidRDefault="009A11A1" w:rsidP="009E6671">
      <w:pPr>
        <w:spacing w:after="0" w:line="240" w:lineRule="auto"/>
        <w:ind w:firstLine="720"/>
        <w:jc w:val="both"/>
        <w:rPr>
          <w:rFonts w:ascii="Arial" w:hAnsi="Arial" w:cs="Arial"/>
          <w:i/>
          <w:iCs/>
          <w:noProof/>
          <w:sz w:val="20"/>
          <w:szCs w:val="20"/>
          <w:lang w:val="ro-RO"/>
        </w:rPr>
      </w:pPr>
    </w:p>
    <w:p w:rsidR="009A11A1" w:rsidRPr="00A12319" w:rsidRDefault="009A11A1" w:rsidP="009E6671">
      <w:pPr>
        <w:spacing w:after="0" w:line="240" w:lineRule="auto"/>
        <w:ind w:firstLine="720"/>
        <w:jc w:val="both"/>
        <w:rPr>
          <w:rFonts w:ascii="Arial" w:hAnsi="Arial" w:cs="Arial"/>
          <w:i/>
          <w:iCs/>
          <w:noProof/>
          <w:sz w:val="20"/>
          <w:szCs w:val="20"/>
          <w:lang w:val="ro-RO"/>
        </w:rPr>
      </w:pPr>
    </w:p>
    <w:p w:rsidR="009D3AAC" w:rsidRPr="00A12319" w:rsidRDefault="009D3AAC" w:rsidP="009E6671">
      <w:pPr>
        <w:autoSpaceDE w:val="0"/>
        <w:autoSpaceDN w:val="0"/>
        <w:adjustRightInd w:val="0"/>
        <w:spacing w:after="0" w:line="240" w:lineRule="auto"/>
        <w:jc w:val="both"/>
        <w:rPr>
          <w:rFonts w:ascii="Arial" w:hAnsi="Arial" w:cs="Arial"/>
          <w:i/>
          <w:iCs/>
          <w:noProof/>
          <w:sz w:val="20"/>
          <w:szCs w:val="20"/>
          <w:lang w:val="ro-RO"/>
        </w:rPr>
      </w:pPr>
    </w:p>
    <w:p w:rsidR="00D56B22" w:rsidRPr="00A12319" w:rsidRDefault="0033125D" w:rsidP="009E6671">
      <w:pPr>
        <w:tabs>
          <w:tab w:val="right" w:pos="9360"/>
        </w:tabs>
        <w:spacing w:after="0" w:line="240" w:lineRule="auto"/>
        <w:jc w:val="center"/>
        <w:rPr>
          <w:rFonts w:ascii="Times New Roman" w:hAnsi="Times New Roman"/>
          <w:b/>
          <w:noProof/>
          <w:sz w:val="18"/>
          <w:szCs w:val="18"/>
          <w:lang w:val="ro-RO"/>
        </w:rPr>
      </w:pPr>
      <w:r>
        <w:rPr>
          <w:rFonts w:ascii="Times New Roman" w:hAnsi="Times New Roman"/>
          <w:noProof/>
          <w:sz w:val="18"/>
          <w:szCs w:val="18"/>
          <w:lang w:val="ro-RO"/>
        </w:rPr>
        <w:object w:dxaOrig="1440" w:dyaOrig="1440">
          <v:shape id="_x0000_s1026" type="#_x0000_t75" style="position:absolute;left:0;text-align:left;margin-left:-4.75pt;margin-top:.85pt;width:41.9pt;height:34.45pt;z-index:-251657216">
            <v:imagedata r:id="rId8" o:title=""/>
          </v:shape>
          <o:OLEObject Type="Embed" ProgID="CorelDRAW.Graphic.13" ShapeID="_x0000_s1026" DrawAspect="Content" ObjectID="_1751952764" r:id="rId11"/>
        </w:object>
      </w:r>
      <w:r w:rsidR="00D56B22" w:rsidRPr="00A12319">
        <w:rPr>
          <w:rFonts w:ascii="Times New Roman" w:hAnsi="Times New Roman"/>
          <w:noProof/>
          <w:sz w:val="18"/>
          <w:szCs w:val="18"/>
        </w:rPr>
        <mc:AlternateContent>
          <mc:Choice Requires="wps">
            <w:drawing>
              <wp:anchor distT="0" distB="0" distL="114300" distR="114300" simplePos="0" relativeHeight="251658240" behindDoc="0" locked="0" layoutInCell="1" allowOverlap="1" wp14:anchorId="24A99187" wp14:editId="1840AF3A">
                <wp:simplePos x="0" y="0"/>
                <wp:positionH relativeFrom="column">
                  <wp:posOffset>-142875</wp:posOffset>
                </wp:positionH>
                <wp:positionV relativeFrom="paragraph">
                  <wp:posOffset>-34925</wp:posOffset>
                </wp:positionV>
                <wp:extent cx="6248400" cy="635"/>
                <wp:effectExtent l="10160" t="10795" r="18415" b="1714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598644" id="_x0000_t32" coordsize="21600,21600" o:spt="32" o:oned="t" path="m,l21600,21600e" filled="f">
                <v:path arrowok="t" fillok="f" o:connecttype="none"/>
                <o:lock v:ext="edit" shapetype="t"/>
              </v:shapetype>
              <v:shape id="AutoShape 20"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kRIwIAAD8EAAAOAAAAZHJzL2Uyb0RvYy54bWysU02P2jAQvVfqf7Byh3xsoBARVqsEetl2&#10;kXb7A4ztJFYd27INAVX97x2bgJb2UlW9OON45s2beTOrx1Mv0JEZy5Uso3SaRIhJoiiXbRl9e9tO&#10;FhGyDkuKhZKsjM7MRo/rjx9Wgy5YpjolKDMIQKQtBl1GnXO6iGNLOtZjO1WaSXhslOmxg6tpY2rw&#10;AOi9iLMkmceDMlQbRZi18Le+PEbrgN80jLiXprHMIVFGwM2F04Rz7894vcJFa7DuOBlp4H9g0WMu&#10;IekNqsYOo4Phf0D1nBhlVeOmRPWxahpOWKgBqkmT36p57bBmoRZojtW3Ntn/B0u+HncGcQraRUji&#10;HiR6OjgVMqMs9GfQtgC3Su6Mr5Cc5Kt+VuS7RVJVHZYtC95vZw3Bqe9ofBfiL1ZDlv3wRVHwwZAg&#10;NOvUmN5DQhvQKWhyvmnCTg4R+DnP8kWegHQE3uYPs4CPi2uoNtZ9ZqpH3igj6wzmbecqJSVor0wa&#10;EuHjs3WeGC6uAT6vVFsuRBgBIdEA7JfJLAkRVglO/av3s6bdV8KgI/ZTlGRpvhlp3LkZdZA0oHUM&#10;081oO8zFxYbsQno8qA34jNZlTH4sk+VmsVnkkzybbyZ5UteTp22VT+bb9NOsfqirqk5/emppXnSc&#10;UiY9u+vIpvnfjcS4PJdhuw3trQ/xPXpoGJC9fgPpIK7X0++YLfaKnnfmKjpMaXAeN8qvwfs72O/3&#10;fv0L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0u6REjAgAAPwQAAA4AAAAAAAAAAAAAAAAALgIAAGRycy9lMm9Eb2Mu&#10;eG1sUEsBAi0AFAAGAAgAAAAhAA8xPpzfAAAACQEAAA8AAAAAAAAAAAAAAAAAfQQAAGRycy9kb3du&#10;cmV2LnhtbFBLBQYAAAAABAAEAPMAAACJBQAAAAA=&#10;" strokecolor="#00214e" strokeweight="1.5pt"/>
            </w:pict>
          </mc:Fallback>
        </mc:AlternateContent>
      </w:r>
      <w:r w:rsidR="00D56B22" w:rsidRPr="00A12319">
        <w:rPr>
          <w:rFonts w:ascii="Times New Roman" w:hAnsi="Times New Roman"/>
          <w:b/>
          <w:noProof/>
          <w:sz w:val="18"/>
          <w:szCs w:val="18"/>
          <w:lang w:val="ro-RO"/>
        </w:rPr>
        <w:t>AGENŢIA PENTRU PROTECŢIA MEDIULUI BISTRIȚA - NĂSĂUD</w:t>
      </w:r>
    </w:p>
    <w:p w:rsidR="00D56B22" w:rsidRPr="00A12319" w:rsidRDefault="00D56B22" w:rsidP="009E6671">
      <w:pPr>
        <w:tabs>
          <w:tab w:val="right" w:pos="9360"/>
        </w:tabs>
        <w:spacing w:after="0" w:line="240" w:lineRule="auto"/>
        <w:jc w:val="center"/>
        <w:rPr>
          <w:rFonts w:ascii="Times New Roman" w:hAnsi="Times New Roman"/>
          <w:noProof/>
          <w:sz w:val="18"/>
          <w:szCs w:val="18"/>
          <w:lang w:val="ro-RO"/>
        </w:rPr>
      </w:pPr>
      <w:r w:rsidRPr="00A12319">
        <w:rPr>
          <w:rFonts w:ascii="Times New Roman" w:hAnsi="Times New Roman"/>
          <w:noProof/>
          <w:sz w:val="18"/>
          <w:szCs w:val="18"/>
          <w:lang w:val="ro-RO"/>
        </w:rPr>
        <w:t>Adresa: strada Parcului nr. 20, Bistrița, cod 420035, jud. Bistrița-Năsăud</w:t>
      </w:r>
    </w:p>
    <w:p w:rsidR="00D56B22" w:rsidRPr="00A12319" w:rsidRDefault="00D56B22" w:rsidP="009E6671">
      <w:pPr>
        <w:tabs>
          <w:tab w:val="right" w:pos="9360"/>
        </w:tabs>
        <w:spacing w:after="0" w:line="240" w:lineRule="auto"/>
        <w:jc w:val="center"/>
        <w:rPr>
          <w:rFonts w:ascii="Times New Roman" w:hAnsi="Times New Roman"/>
          <w:noProof/>
          <w:sz w:val="18"/>
          <w:szCs w:val="18"/>
          <w:lang w:val="ro-RO"/>
        </w:rPr>
      </w:pPr>
      <w:r w:rsidRPr="00A12319">
        <w:rPr>
          <w:rFonts w:ascii="Times New Roman" w:hAnsi="Times New Roman"/>
          <w:noProof/>
          <w:sz w:val="18"/>
          <w:szCs w:val="18"/>
          <w:lang w:val="ro-RO"/>
        </w:rPr>
        <w:t xml:space="preserve">E-mail: </w:t>
      </w:r>
      <w:hyperlink r:id="rId12" w:history="1">
        <w:r w:rsidRPr="00A12319">
          <w:rPr>
            <w:rFonts w:ascii="Times New Roman" w:hAnsi="Times New Roman"/>
            <w:noProof/>
            <w:color w:val="0000FF"/>
            <w:sz w:val="18"/>
            <w:szCs w:val="18"/>
            <w:u w:val="single"/>
            <w:lang w:val="ro-RO"/>
          </w:rPr>
          <w:t>office@apmbn.anpm.ro</w:t>
        </w:r>
      </w:hyperlink>
      <w:r w:rsidRPr="00A12319">
        <w:rPr>
          <w:rFonts w:ascii="Times New Roman" w:hAnsi="Times New Roman"/>
          <w:noProof/>
          <w:sz w:val="18"/>
          <w:szCs w:val="18"/>
          <w:lang w:val="ro-RO"/>
        </w:rPr>
        <w:t>; Tel.0263 224 064; Fax 0263 223 709</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D56B22" w:rsidRPr="00A12319" w:rsidTr="00B140E8">
        <w:tc>
          <w:tcPr>
            <w:tcW w:w="6237" w:type="dxa"/>
            <w:shd w:val="clear" w:color="auto" w:fill="auto"/>
          </w:tcPr>
          <w:p w:rsidR="00D56B22" w:rsidRPr="00A12319" w:rsidRDefault="00D56B22" w:rsidP="009E6671">
            <w:pPr>
              <w:pStyle w:val="Antet"/>
              <w:tabs>
                <w:tab w:val="clear" w:pos="4680"/>
              </w:tabs>
              <w:jc w:val="center"/>
              <w:rPr>
                <w:rFonts w:ascii="Times New Roman" w:hAnsi="Times New Roman"/>
                <w:noProof/>
                <w:sz w:val="18"/>
                <w:szCs w:val="18"/>
                <w:lang w:val="ro-RO"/>
              </w:rPr>
            </w:pPr>
            <w:r w:rsidRPr="00A12319">
              <w:rPr>
                <w:rFonts w:ascii="Times New Roman" w:hAnsi="Times New Roman"/>
                <w:i/>
                <w:iCs/>
                <w:noProof/>
                <w:color w:val="000000"/>
                <w:sz w:val="18"/>
                <w:szCs w:val="18"/>
                <w:lang w:val="ro-RO"/>
              </w:rPr>
              <w:t>Operator de date cu caracter personal, conform Regulamentului (UE) 2016/679</w:t>
            </w:r>
          </w:p>
        </w:tc>
      </w:tr>
    </w:tbl>
    <w:p w:rsidR="00034501" w:rsidRPr="00A12319" w:rsidRDefault="00034501" w:rsidP="009E6671">
      <w:pPr>
        <w:spacing w:after="0" w:line="240" w:lineRule="auto"/>
        <w:rPr>
          <w:rFonts w:ascii="Times New Roman" w:hAnsi="Times New Roman"/>
          <w:b/>
          <w:noProof/>
          <w:sz w:val="24"/>
          <w:szCs w:val="24"/>
          <w:lang w:val="ro-RO"/>
        </w:rPr>
      </w:pPr>
    </w:p>
    <w:sectPr w:rsidR="00034501" w:rsidRPr="00A12319" w:rsidSect="0043184A">
      <w:footerReference w:type="default" r:id="rId13"/>
      <w:pgSz w:w="11907" w:h="16840" w:code="9"/>
      <w:pgMar w:top="562" w:right="720" w:bottom="288" w:left="1138" w:header="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25D" w:rsidRDefault="0033125D" w:rsidP="0010560A">
      <w:pPr>
        <w:spacing w:after="0" w:line="240" w:lineRule="auto"/>
      </w:pPr>
      <w:r>
        <w:separator/>
      </w:r>
    </w:p>
  </w:endnote>
  <w:endnote w:type="continuationSeparator" w:id="0">
    <w:p w:rsidR="0033125D" w:rsidRDefault="0033125D"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711897"/>
      <w:docPartObj>
        <w:docPartGallery w:val="Page Numbers (Bottom of Page)"/>
        <w:docPartUnique/>
      </w:docPartObj>
    </w:sdtPr>
    <w:sdtEndPr/>
    <w:sdtContent>
      <w:sdt>
        <w:sdtPr>
          <w:id w:val="1783922640"/>
          <w:docPartObj>
            <w:docPartGallery w:val="Page Numbers (Top of Page)"/>
            <w:docPartUnique/>
          </w:docPartObj>
        </w:sdtPr>
        <w:sdtEndPr/>
        <w:sdtContent>
          <w:p w:rsidR="00B140E8" w:rsidRPr="00A47908" w:rsidRDefault="00B140E8" w:rsidP="00D56B22">
            <w:pPr>
              <w:tabs>
                <w:tab w:val="right" w:pos="9360"/>
              </w:tabs>
              <w:spacing w:after="0" w:line="240" w:lineRule="auto"/>
              <w:jc w:val="center"/>
            </w:pPr>
            <w:r w:rsidRPr="00A47908">
              <w:rPr>
                <w:bCs/>
                <w:sz w:val="24"/>
                <w:szCs w:val="24"/>
              </w:rPr>
              <w:fldChar w:fldCharType="begin"/>
            </w:r>
            <w:r w:rsidRPr="00A47908">
              <w:rPr>
                <w:bCs/>
              </w:rPr>
              <w:instrText xml:space="preserve"> PAGE </w:instrText>
            </w:r>
            <w:r w:rsidRPr="00A47908">
              <w:rPr>
                <w:bCs/>
                <w:sz w:val="24"/>
                <w:szCs w:val="24"/>
              </w:rPr>
              <w:fldChar w:fldCharType="separate"/>
            </w:r>
            <w:r w:rsidR="00975FA7">
              <w:rPr>
                <w:bCs/>
                <w:noProof/>
              </w:rPr>
              <w:t>11</w:t>
            </w:r>
            <w:r w:rsidRPr="00A47908">
              <w:rPr>
                <w:bCs/>
                <w:sz w:val="24"/>
                <w:szCs w:val="24"/>
              </w:rPr>
              <w:fldChar w:fldCharType="end"/>
            </w:r>
            <w:r w:rsidRPr="00A47908">
              <w:rPr>
                <w:bCs/>
                <w:sz w:val="24"/>
                <w:szCs w:val="24"/>
              </w:rPr>
              <w:t>/</w:t>
            </w:r>
            <w:r w:rsidRPr="00A47908">
              <w:rPr>
                <w:bCs/>
                <w:sz w:val="24"/>
                <w:szCs w:val="24"/>
              </w:rPr>
              <w:fldChar w:fldCharType="begin"/>
            </w:r>
            <w:r w:rsidRPr="00A47908">
              <w:rPr>
                <w:bCs/>
              </w:rPr>
              <w:instrText xml:space="preserve"> NUMPAGES  </w:instrText>
            </w:r>
            <w:r w:rsidRPr="00A47908">
              <w:rPr>
                <w:bCs/>
                <w:sz w:val="24"/>
                <w:szCs w:val="24"/>
              </w:rPr>
              <w:fldChar w:fldCharType="separate"/>
            </w:r>
            <w:r w:rsidR="00975FA7">
              <w:rPr>
                <w:bCs/>
                <w:noProof/>
              </w:rPr>
              <w:t>11</w:t>
            </w:r>
            <w:r w:rsidRPr="00A47908">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25D" w:rsidRDefault="0033125D" w:rsidP="0010560A">
      <w:pPr>
        <w:spacing w:after="0" w:line="240" w:lineRule="auto"/>
      </w:pPr>
      <w:r>
        <w:separator/>
      </w:r>
    </w:p>
  </w:footnote>
  <w:footnote w:type="continuationSeparator" w:id="0">
    <w:p w:rsidR="0033125D" w:rsidRDefault="0033125D"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2DE2F3D"/>
    <w:multiLevelType w:val="hybridMultilevel"/>
    <w:tmpl w:val="F87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5B1C05"/>
    <w:multiLevelType w:val="hybridMultilevel"/>
    <w:tmpl w:val="64A0C6DC"/>
    <w:lvl w:ilvl="0" w:tplc="04180003">
      <w:start w:val="1"/>
      <w:numFmt w:val="bullet"/>
      <w:lvlText w:val="o"/>
      <w:lvlJc w:val="left"/>
      <w:pPr>
        <w:ind w:left="1446" w:hanging="360"/>
      </w:pPr>
      <w:rPr>
        <w:rFonts w:ascii="Courier New" w:hAnsi="Courier New" w:cs="Courier New"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5" w15:restartNumberingAfterBreak="0">
    <w:nsid w:val="07BA0E15"/>
    <w:multiLevelType w:val="hybridMultilevel"/>
    <w:tmpl w:val="B28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768F3"/>
    <w:multiLevelType w:val="hybridMultilevel"/>
    <w:tmpl w:val="D2E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5F4DDD"/>
    <w:multiLevelType w:val="hybridMultilevel"/>
    <w:tmpl w:val="B42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EE1CED"/>
    <w:multiLevelType w:val="hybridMultilevel"/>
    <w:tmpl w:val="C45227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371492"/>
    <w:multiLevelType w:val="hybridMultilevel"/>
    <w:tmpl w:val="BA2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C917A95"/>
    <w:multiLevelType w:val="hybridMultilevel"/>
    <w:tmpl w:val="1FA4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F3DEE"/>
    <w:multiLevelType w:val="hybridMultilevel"/>
    <w:tmpl w:val="2ECA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FC383F"/>
    <w:multiLevelType w:val="hybridMultilevel"/>
    <w:tmpl w:val="05AAA9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76D0916"/>
    <w:multiLevelType w:val="hybridMultilevel"/>
    <w:tmpl w:val="C6EAA696"/>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0"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625B65"/>
    <w:multiLevelType w:val="hybridMultilevel"/>
    <w:tmpl w:val="3EA0E80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7A12AF0"/>
    <w:multiLevelType w:val="hybridMultilevel"/>
    <w:tmpl w:val="D02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A5A86"/>
    <w:multiLevelType w:val="hybridMultilevel"/>
    <w:tmpl w:val="917CB4BA"/>
    <w:styleLink w:val="Style13"/>
    <w:lvl w:ilvl="0" w:tplc="BC268A30">
      <w:start w:val="9"/>
      <w:numFmt w:val="bullet"/>
      <w:lvlText w:val=""/>
      <w:lvlJc w:val="left"/>
      <w:pPr>
        <w:ind w:left="720" w:hanging="360"/>
      </w:pPr>
      <w:rPr>
        <w:rFonts w:ascii="Symbol" w:eastAsia="SimSun" w:hAnsi="Symbol" w:cs="Cambria" w:hint="default"/>
        <w:color w:val="134753"/>
        <w:sz w:val="22"/>
        <w:szCs w:val="22"/>
      </w:rPr>
    </w:lvl>
    <w:lvl w:ilvl="1" w:tplc="0104652C">
      <w:start w:val="4"/>
      <w:numFmt w:val="bullet"/>
      <w:lvlText w:val="–"/>
      <w:lvlJc w:val="left"/>
      <w:pPr>
        <w:ind w:left="1474" w:hanging="397"/>
      </w:pPr>
      <w:rPr>
        <w:rFonts w:ascii="Times New Roman" w:eastAsia="Calibri" w:hAnsi="Times New Roman" w:cs="Times New Roman" w:hint="default"/>
        <w:b w:val="0"/>
        <w:bCs/>
        <w:color w:val="134753"/>
      </w:rPr>
    </w:lvl>
    <w:lvl w:ilvl="2" w:tplc="DAAA408C">
      <w:start w:val="1"/>
      <w:numFmt w:val="bullet"/>
      <w:lvlText w:val="–"/>
      <w:lvlJc w:val="left"/>
      <w:pPr>
        <w:ind w:left="2155" w:hanging="355"/>
      </w:pPr>
      <w:rPr>
        <w:rFonts w:ascii="Times New Roman" w:hAnsi="Times New Roman" w:cs="Times New Roman" w:hint="default"/>
        <w:color w:val="134753"/>
      </w:rPr>
    </w:lvl>
    <w:lvl w:ilvl="3" w:tplc="2AEC2476">
      <w:start w:val="1"/>
      <w:numFmt w:val="bullet"/>
      <w:lvlText w:val="–"/>
      <w:lvlJc w:val="left"/>
      <w:pPr>
        <w:ind w:left="2880" w:hanging="360"/>
      </w:pPr>
      <w:rPr>
        <w:rFonts w:ascii="Times New Roman" w:hAnsi="Times New Roman" w:cs="Times New Roman" w:hint="default"/>
        <w:color w:val="134753"/>
      </w:rPr>
    </w:lvl>
    <w:lvl w:ilvl="4" w:tplc="52EECB76">
      <w:start w:val="1"/>
      <w:numFmt w:val="bullet"/>
      <w:lvlText w:val="–"/>
      <w:lvlJc w:val="left"/>
      <w:pPr>
        <w:ind w:left="3600" w:hanging="360"/>
      </w:pPr>
      <w:rPr>
        <w:rFonts w:ascii="Times New Roman" w:hAnsi="Times New Roman" w:cs="Times New Roman" w:hint="default"/>
        <w:color w:val="134753"/>
      </w:rPr>
    </w:lvl>
    <w:lvl w:ilvl="5" w:tplc="6D94300C">
      <w:start w:val="1"/>
      <w:numFmt w:val="bullet"/>
      <w:lvlText w:val="–"/>
      <w:lvlJc w:val="left"/>
      <w:pPr>
        <w:ind w:left="4320" w:hanging="360"/>
      </w:pPr>
      <w:rPr>
        <w:rFonts w:ascii="Times New Roman" w:hAnsi="Times New Roman" w:cs="Times New Roman" w:hint="default"/>
        <w:color w:val="134753"/>
      </w:rPr>
    </w:lvl>
    <w:lvl w:ilvl="6" w:tplc="364EC13C">
      <w:start w:val="1"/>
      <w:numFmt w:val="bullet"/>
      <w:lvlText w:val="–"/>
      <w:lvlJc w:val="left"/>
      <w:pPr>
        <w:ind w:left="5040" w:hanging="360"/>
      </w:pPr>
      <w:rPr>
        <w:rFonts w:ascii="Times New Roman" w:hAnsi="Times New Roman" w:cs="Times New Roman" w:hint="default"/>
        <w:color w:val="134753"/>
      </w:rPr>
    </w:lvl>
    <w:lvl w:ilvl="7" w:tplc="DBBA220A">
      <w:start w:val="1"/>
      <w:numFmt w:val="bullet"/>
      <w:lvlText w:val="–"/>
      <w:lvlJc w:val="left"/>
      <w:pPr>
        <w:ind w:left="5760" w:hanging="360"/>
      </w:pPr>
      <w:rPr>
        <w:rFonts w:ascii="Times New Roman" w:hAnsi="Times New Roman" w:cs="Times New Roman" w:hint="default"/>
        <w:color w:val="134753"/>
      </w:rPr>
    </w:lvl>
    <w:lvl w:ilvl="8" w:tplc="7FF419D0">
      <w:start w:val="1"/>
      <w:numFmt w:val="bullet"/>
      <w:lvlText w:val="–"/>
      <w:lvlJc w:val="left"/>
      <w:pPr>
        <w:ind w:left="6480" w:hanging="360"/>
      </w:pPr>
      <w:rPr>
        <w:rFonts w:ascii="Times New Roman" w:hAnsi="Times New Roman" w:cs="Times New Roman" w:hint="default"/>
        <w:color w:val="134753"/>
      </w:rPr>
    </w:lvl>
  </w:abstractNum>
  <w:abstractNum w:abstractNumId="24" w15:restartNumberingAfterBreak="0">
    <w:nsid w:val="4BA36B3D"/>
    <w:multiLevelType w:val="hybridMultilevel"/>
    <w:tmpl w:val="A49E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7" w15:restartNumberingAfterBreak="0">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D05641D"/>
    <w:multiLevelType w:val="hybridMultilevel"/>
    <w:tmpl w:val="FD8C86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1437A"/>
    <w:multiLevelType w:val="hybridMultilevel"/>
    <w:tmpl w:val="B8BA330C"/>
    <w:lvl w:ilvl="0" w:tplc="04090003">
      <w:start w:val="1"/>
      <w:numFmt w:val="bullet"/>
      <w:lvlText w:val="o"/>
      <w:lvlJc w:val="left"/>
      <w:pPr>
        <w:ind w:left="1215" w:hanging="360"/>
      </w:pPr>
      <w:rPr>
        <w:rFonts w:ascii="Courier New" w:hAnsi="Courier New" w:cs="Courier New" w:hint="default"/>
      </w:rPr>
    </w:lvl>
    <w:lvl w:ilvl="1" w:tplc="04180003" w:tentative="1">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31" w15:restartNumberingAfterBreak="0">
    <w:nsid w:val="60D17E8F"/>
    <w:multiLevelType w:val="hybridMultilevel"/>
    <w:tmpl w:val="DEC47E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0065F6"/>
    <w:multiLevelType w:val="hybridMultilevel"/>
    <w:tmpl w:val="AB346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6E575C7E"/>
    <w:multiLevelType w:val="hybridMultilevel"/>
    <w:tmpl w:val="14E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347BC4"/>
    <w:multiLevelType w:val="hybridMultilevel"/>
    <w:tmpl w:val="ABA8D172"/>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38" w15:restartNumberingAfterBreak="0">
    <w:nsid w:val="77793BD5"/>
    <w:multiLevelType w:val="hybridMultilevel"/>
    <w:tmpl w:val="209E964E"/>
    <w:lvl w:ilvl="0" w:tplc="258A9FC0">
      <w:numFmt w:val="bullet"/>
      <w:lvlText w:val="•"/>
      <w:lvlJc w:val="left"/>
      <w:pPr>
        <w:ind w:left="1065" w:hanging="705"/>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34"/>
  </w:num>
  <w:num w:numId="3">
    <w:abstractNumId w:val="20"/>
  </w:num>
  <w:num w:numId="4">
    <w:abstractNumId w:val="8"/>
  </w:num>
  <w:num w:numId="5">
    <w:abstractNumId w:val="3"/>
  </w:num>
  <w:num w:numId="6">
    <w:abstractNumId w:val="7"/>
  </w:num>
  <w:num w:numId="7">
    <w:abstractNumId w:val="12"/>
  </w:num>
  <w:num w:numId="8">
    <w:abstractNumId w:val="1"/>
  </w:num>
  <w:num w:numId="9">
    <w:abstractNumId w:val="25"/>
  </w:num>
  <w:num w:numId="10">
    <w:abstractNumId w:val="26"/>
  </w:num>
  <w:num w:numId="11">
    <w:abstractNumId w:val="39"/>
  </w:num>
  <w:num w:numId="12">
    <w:abstractNumId w:val="32"/>
  </w:num>
  <w:num w:numId="13">
    <w:abstractNumId w:val="17"/>
  </w:num>
  <w:num w:numId="14">
    <w:abstractNumId w:val="40"/>
  </w:num>
  <w:num w:numId="15">
    <w:abstractNumId w:val="33"/>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16"/>
  </w:num>
  <w:num w:numId="22">
    <w:abstractNumId w:val="36"/>
  </w:num>
  <w:num w:numId="23">
    <w:abstractNumId w:val="22"/>
  </w:num>
  <w:num w:numId="24">
    <w:abstractNumId w:val="5"/>
  </w:num>
  <w:num w:numId="25">
    <w:abstractNumId w:val="35"/>
  </w:num>
  <w:num w:numId="26">
    <w:abstractNumId w:val="10"/>
  </w:num>
  <w:num w:numId="27">
    <w:abstractNumId w:val="6"/>
  </w:num>
  <w:num w:numId="28">
    <w:abstractNumId w:val="37"/>
  </w:num>
  <w:num w:numId="29">
    <w:abstractNumId w:val="0"/>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30"/>
  </w:num>
  <w:num w:numId="34">
    <w:abstractNumId w:val="9"/>
  </w:num>
  <w:num w:numId="35">
    <w:abstractNumId w:val="28"/>
  </w:num>
  <w:num w:numId="36">
    <w:abstractNumId w:val="4"/>
  </w:num>
  <w:num w:numId="37">
    <w:abstractNumId w:val="11"/>
  </w:num>
  <w:num w:numId="38">
    <w:abstractNumId w:val="21"/>
  </w:num>
  <w:num w:numId="39">
    <w:abstractNumId w:val="18"/>
  </w:num>
  <w:num w:numId="40">
    <w:abstractNumId w:val="31"/>
  </w:num>
  <w:num w:numId="41">
    <w:abstractNumId w:val="23"/>
  </w:num>
  <w:num w:numId="42">
    <w:abstractNumId w:val="1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2134"/>
    <w:rsid w:val="00002852"/>
    <w:rsid w:val="00005900"/>
    <w:rsid w:val="00007077"/>
    <w:rsid w:val="000126E7"/>
    <w:rsid w:val="00023D48"/>
    <w:rsid w:val="000255D1"/>
    <w:rsid w:val="000336A1"/>
    <w:rsid w:val="00034501"/>
    <w:rsid w:val="00034DF6"/>
    <w:rsid w:val="00046049"/>
    <w:rsid w:val="000477FF"/>
    <w:rsid w:val="0005433E"/>
    <w:rsid w:val="000567A2"/>
    <w:rsid w:val="00057EB4"/>
    <w:rsid w:val="00062C08"/>
    <w:rsid w:val="000657D6"/>
    <w:rsid w:val="00065F6C"/>
    <w:rsid w:val="0007578C"/>
    <w:rsid w:val="0007594F"/>
    <w:rsid w:val="000805BB"/>
    <w:rsid w:val="000866DE"/>
    <w:rsid w:val="00086B9A"/>
    <w:rsid w:val="00093049"/>
    <w:rsid w:val="00095760"/>
    <w:rsid w:val="000961A9"/>
    <w:rsid w:val="0009758B"/>
    <w:rsid w:val="00097B63"/>
    <w:rsid w:val="000A28B9"/>
    <w:rsid w:val="000B4E57"/>
    <w:rsid w:val="000B69CD"/>
    <w:rsid w:val="000C09EB"/>
    <w:rsid w:val="000C4375"/>
    <w:rsid w:val="000C6759"/>
    <w:rsid w:val="000D0742"/>
    <w:rsid w:val="000D2ECD"/>
    <w:rsid w:val="000E4F2D"/>
    <w:rsid w:val="000F1355"/>
    <w:rsid w:val="000F4697"/>
    <w:rsid w:val="000F5694"/>
    <w:rsid w:val="001011CF"/>
    <w:rsid w:val="0010560A"/>
    <w:rsid w:val="00106075"/>
    <w:rsid w:val="0010729D"/>
    <w:rsid w:val="0011088D"/>
    <w:rsid w:val="001134B1"/>
    <w:rsid w:val="00116599"/>
    <w:rsid w:val="0011675C"/>
    <w:rsid w:val="00116892"/>
    <w:rsid w:val="00117CBE"/>
    <w:rsid w:val="001209C8"/>
    <w:rsid w:val="00122A0F"/>
    <w:rsid w:val="00125FDB"/>
    <w:rsid w:val="001274F0"/>
    <w:rsid w:val="00130855"/>
    <w:rsid w:val="00134CC0"/>
    <w:rsid w:val="0013778C"/>
    <w:rsid w:val="00140DBC"/>
    <w:rsid w:val="00141E77"/>
    <w:rsid w:val="00142DF1"/>
    <w:rsid w:val="00147893"/>
    <w:rsid w:val="001509B3"/>
    <w:rsid w:val="00154791"/>
    <w:rsid w:val="001628D8"/>
    <w:rsid w:val="00163FDA"/>
    <w:rsid w:val="0017069E"/>
    <w:rsid w:val="00170C37"/>
    <w:rsid w:val="0017374E"/>
    <w:rsid w:val="00183463"/>
    <w:rsid w:val="00185B34"/>
    <w:rsid w:val="00191A0E"/>
    <w:rsid w:val="001A038A"/>
    <w:rsid w:val="001A2AC1"/>
    <w:rsid w:val="001A64FD"/>
    <w:rsid w:val="001B0834"/>
    <w:rsid w:val="001C1B2F"/>
    <w:rsid w:val="001C2603"/>
    <w:rsid w:val="001D0270"/>
    <w:rsid w:val="001D2441"/>
    <w:rsid w:val="001D43C1"/>
    <w:rsid w:val="001D6FC6"/>
    <w:rsid w:val="001D7ED2"/>
    <w:rsid w:val="001D7FCC"/>
    <w:rsid w:val="001E0B5F"/>
    <w:rsid w:val="001E75B4"/>
    <w:rsid w:val="001E7F69"/>
    <w:rsid w:val="001F11B7"/>
    <w:rsid w:val="001F4472"/>
    <w:rsid w:val="001F6BB4"/>
    <w:rsid w:val="00206333"/>
    <w:rsid w:val="00211649"/>
    <w:rsid w:val="00211967"/>
    <w:rsid w:val="002154D4"/>
    <w:rsid w:val="002176F5"/>
    <w:rsid w:val="00221B9A"/>
    <w:rsid w:val="00226598"/>
    <w:rsid w:val="00227DCC"/>
    <w:rsid w:val="00230490"/>
    <w:rsid w:val="00232324"/>
    <w:rsid w:val="00241FC8"/>
    <w:rsid w:val="00250946"/>
    <w:rsid w:val="0025269B"/>
    <w:rsid w:val="00257601"/>
    <w:rsid w:val="00261825"/>
    <w:rsid w:val="00263504"/>
    <w:rsid w:val="00274875"/>
    <w:rsid w:val="0028053B"/>
    <w:rsid w:val="00282F5C"/>
    <w:rsid w:val="00284C17"/>
    <w:rsid w:val="00284FE2"/>
    <w:rsid w:val="002854BF"/>
    <w:rsid w:val="00286C08"/>
    <w:rsid w:val="00287E19"/>
    <w:rsid w:val="0029170F"/>
    <w:rsid w:val="00292F2B"/>
    <w:rsid w:val="00293FE2"/>
    <w:rsid w:val="0029680D"/>
    <w:rsid w:val="00297A46"/>
    <w:rsid w:val="002B3534"/>
    <w:rsid w:val="002B46E4"/>
    <w:rsid w:val="002C3198"/>
    <w:rsid w:val="002C341E"/>
    <w:rsid w:val="002C7112"/>
    <w:rsid w:val="002C7A16"/>
    <w:rsid w:val="002D1BF7"/>
    <w:rsid w:val="002E68D6"/>
    <w:rsid w:val="002E7074"/>
    <w:rsid w:val="00304986"/>
    <w:rsid w:val="00312392"/>
    <w:rsid w:val="00312964"/>
    <w:rsid w:val="003130CE"/>
    <w:rsid w:val="0031366E"/>
    <w:rsid w:val="00315C97"/>
    <w:rsid w:val="00320B7E"/>
    <w:rsid w:val="00322189"/>
    <w:rsid w:val="00323F8D"/>
    <w:rsid w:val="00327C84"/>
    <w:rsid w:val="003306BD"/>
    <w:rsid w:val="0033125D"/>
    <w:rsid w:val="003319AB"/>
    <w:rsid w:val="00334DE6"/>
    <w:rsid w:val="0033682D"/>
    <w:rsid w:val="003404FC"/>
    <w:rsid w:val="00347395"/>
    <w:rsid w:val="00356C80"/>
    <w:rsid w:val="00363924"/>
    <w:rsid w:val="00365C0C"/>
    <w:rsid w:val="00367457"/>
    <w:rsid w:val="00374A17"/>
    <w:rsid w:val="00375B4E"/>
    <w:rsid w:val="003769B5"/>
    <w:rsid w:val="00377782"/>
    <w:rsid w:val="00383DC2"/>
    <w:rsid w:val="0039373A"/>
    <w:rsid w:val="00394DE6"/>
    <w:rsid w:val="00394E35"/>
    <w:rsid w:val="003A2D3C"/>
    <w:rsid w:val="003A6F3D"/>
    <w:rsid w:val="003B5B27"/>
    <w:rsid w:val="003C14A9"/>
    <w:rsid w:val="003C23EE"/>
    <w:rsid w:val="003C343E"/>
    <w:rsid w:val="003C5370"/>
    <w:rsid w:val="003C6148"/>
    <w:rsid w:val="003D0948"/>
    <w:rsid w:val="003D213D"/>
    <w:rsid w:val="003D25D5"/>
    <w:rsid w:val="003D3452"/>
    <w:rsid w:val="003D6F2E"/>
    <w:rsid w:val="003E6903"/>
    <w:rsid w:val="003F19EA"/>
    <w:rsid w:val="003F3DFD"/>
    <w:rsid w:val="003F4A7B"/>
    <w:rsid w:val="00406F6B"/>
    <w:rsid w:val="004108C0"/>
    <w:rsid w:val="00416CFF"/>
    <w:rsid w:val="0041758B"/>
    <w:rsid w:val="00421D5F"/>
    <w:rsid w:val="00422B76"/>
    <w:rsid w:val="0043184A"/>
    <w:rsid w:val="004366E7"/>
    <w:rsid w:val="004406B2"/>
    <w:rsid w:val="00447071"/>
    <w:rsid w:val="00450CE4"/>
    <w:rsid w:val="00450E53"/>
    <w:rsid w:val="0046173B"/>
    <w:rsid w:val="00463311"/>
    <w:rsid w:val="00463BC2"/>
    <w:rsid w:val="00473A03"/>
    <w:rsid w:val="00473C9B"/>
    <w:rsid w:val="00475201"/>
    <w:rsid w:val="004765EB"/>
    <w:rsid w:val="0048293B"/>
    <w:rsid w:val="00487D5C"/>
    <w:rsid w:val="00493A08"/>
    <w:rsid w:val="00494469"/>
    <w:rsid w:val="004976D8"/>
    <w:rsid w:val="00497B0D"/>
    <w:rsid w:val="00497E07"/>
    <w:rsid w:val="004A1C0E"/>
    <w:rsid w:val="004A1C60"/>
    <w:rsid w:val="004A3A25"/>
    <w:rsid w:val="004A4924"/>
    <w:rsid w:val="004B1124"/>
    <w:rsid w:val="004B5B6A"/>
    <w:rsid w:val="004B7826"/>
    <w:rsid w:val="004B7C7C"/>
    <w:rsid w:val="004C4E8D"/>
    <w:rsid w:val="004D439D"/>
    <w:rsid w:val="004D67A6"/>
    <w:rsid w:val="004E541B"/>
    <w:rsid w:val="004E5A4A"/>
    <w:rsid w:val="004E606A"/>
    <w:rsid w:val="004F3DF5"/>
    <w:rsid w:val="004F7EDA"/>
    <w:rsid w:val="0050643F"/>
    <w:rsid w:val="00514D89"/>
    <w:rsid w:val="00514E55"/>
    <w:rsid w:val="00515ED2"/>
    <w:rsid w:val="005205EF"/>
    <w:rsid w:val="00532353"/>
    <w:rsid w:val="005360B7"/>
    <w:rsid w:val="005457DD"/>
    <w:rsid w:val="00545F57"/>
    <w:rsid w:val="00553C61"/>
    <w:rsid w:val="00555B18"/>
    <w:rsid w:val="00557C40"/>
    <w:rsid w:val="00564AA4"/>
    <w:rsid w:val="00567C28"/>
    <w:rsid w:val="00571253"/>
    <w:rsid w:val="00575325"/>
    <w:rsid w:val="00581E9B"/>
    <w:rsid w:val="00586CAB"/>
    <w:rsid w:val="00586D0A"/>
    <w:rsid w:val="00587E6B"/>
    <w:rsid w:val="00590CFA"/>
    <w:rsid w:val="005915C9"/>
    <w:rsid w:val="0059200A"/>
    <w:rsid w:val="0059286F"/>
    <w:rsid w:val="005A3E32"/>
    <w:rsid w:val="005A57F1"/>
    <w:rsid w:val="005A7F98"/>
    <w:rsid w:val="005B09B7"/>
    <w:rsid w:val="005B20C8"/>
    <w:rsid w:val="005C1E73"/>
    <w:rsid w:val="005C716F"/>
    <w:rsid w:val="005D3599"/>
    <w:rsid w:val="005D6C32"/>
    <w:rsid w:val="005E3FB6"/>
    <w:rsid w:val="005E4068"/>
    <w:rsid w:val="005F5310"/>
    <w:rsid w:val="00600A77"/>
    <w:rsid w:val="00606B30"/>
    <w:rsid w:val="00607615"/>
    <w:rsid w:val="00607F2C"/>
    <w:rsid w:val="00610D4E"/>
    <w:rsid w:val="0061677F"/>
    <w:rsid w:val="00617F2C"/>
    <w:rsid w:val="006241A9"/>
    <w:rsid w:val="00624DBE"/>
    <w:rsid w:val="00632117"/>
    <w:rsid w:val="0063255B"/>
    <w:rsid w:val="0063576E"/>
    <w:rsid w:val="006369CC"/>
    <w:rsid w:val="00643FC3"/>
    <w:rsid w:val="0064599E"/>
    <w:rsid w:val="00645F61"/>
    <w:rsid w:val="0065147F"/>
    <w:rsid w:val="00654F2F"/>
    <w:rsid w:val="00656273"/>
    <w:rsid w:val="0065742A"/>
    <w:rsid w:val="006668B3"/>
    <w:rsid w:val="00667BDA"/>
    <w:rsid w:val="00674159"/>
    <w:rsid w:val="00677AD1"/>
    <w:rsid w:val="00685F98"/>
    <w:rsid w:val="0069161E"/>
    <w:rsid w:val="00691E95"/>
    <w:rsid w:val="00696EE3"/>
    <w:rsid w:val="006A11D2"/>
    <w:rsid w:val="006A73F4"/>
    <w:rsid w:val="006A7BD0"/>
    <w:rsid w:val="006B1C3A"/>
    <w:rsid w:val="006C097B"/>
    <w:rsid w:val="006C7065"/>
    <w:rsid w:val="006D1204"/>
    <w:rsid w:val="006D49F0"/>
    <w:rsid w:val="006D4E85"/>
    <w:rsid w:val="006D4EF3"/>
    <w:rsid w:val="006D5114"/>
    <w:rsid w:val="006E1E1E"/>
    <w:rsid w:val="006E7B5C"/>
    <w:rsid w:val="006F04C0"/>
    <w:rsid w:val="006F1C5F"/>
    <w:rsid w:val="006F1ED8"/>
    <w:rsid w:val="00702379"/>
    <w:rsid w:val="0070444F"/>
    <w:rsid w:val="00706555"/>
    <w:rsid w:val="007153B4"/>
    <w:rsid w:val="00716BF1"/>
    <w:rsid w:val="00717002"/>
    <w:rsid w:val="00726667"/>
    <w:rsid w:val="00731D4A"/>
    <w:rsid w:val="00746ADB"/>
    <w:rsid w:val="00747873"/>
    <w:rsid w:val="00747B0C"/>
    <w:rsid w:val="007538F6"/>
    <w:rsid w:val="00754767"/>
    <w:rsid w:val="00757F6E"/>
    <w:rsid w:val="00776505"/>
    <w:rsid w:val="00777451"/>
    <w:rsid w:val="00780237"/>
    <w:rsid w:val="007813E3"/>
    <w:rsid w:val="00782FDB"/>
    <w:rsid w:val="007839E2"/>
    <w:rsid w:val="00783B79"/>
    <w:rsid w:val="00786C7E"/>
    <w:rsid w:val="00790B95"/>
    <w:rsid w:val="00796EE8"/>
    <w:rsid w:val="007A2496"/>
    <w:rsid w:val="007C3BF2"/>
    <w:rsid w:val="007C5139"/>
    <w:rsid w:val="007C5D40"/>
    <w:rsid w:val="007D459B"/>
    <w:rsid w:val="007E0129"/>
    <w:rsid w:val="007E01DA"/>
    <w:rsid w:val="007E13C8"/>
    <w:rsid w:val="007E4A03"/>
    <w:rsid w:val="007E5975"/>
    <w:rsid w:val="007E616F"/>
    <w:rsid w:val="007E780C"/>
    <w:rsid w:val="007F3021"/>
    <w:rsid w:val="007F5AE4"/>
    <w:rsid w:val="007F74BC"/>
    <w:rsid w:val="00800DBB"/>
    <w:rsid w:val="00801812"/>
    <w:rsid w:val="00802CA0"/>
    <w:rsid w:val="00804B48"/>
    <w:rsid w:val="008071FE"/>
    <w:rsid w:val="00811026"/>
    <w:rsid w:val="00813506"/>
    <w:rsid w:val="00813DCE"/>
    <w:rsid w:val="0084232D"/>
    <w:rsid w:val="00843CDE"/>
    <w:rsid w:val="00843E48"/>
    <w:rsid w:val="00844042"/>
    <w:rsid w:val="0084548F"/>
    <w:rsid w:val="00846F94"/>
    <w:rsid w:val="0085034B"/>
    <w:rsid w:val="00851170"/>
    <w:rsid w:val="0085289E"/>
    <w:rsid w:val="00853BC6"/>
    <w:rsid w:val="00856DAE"/>
    <w:rsid w:val="00856FF9"/>
    <w:rsid w:val="00857A43"/>
    <w:rsid w:val="008622FC"/>
    <w:rsid w:val="00867EAE"/>
    <w:rsid w:val="00874238"/>
    <w:rsid w:val="00894587"/>
    <w:rsid w:val="0089789D"/>
    <w:rsid w:val="008A1902"/>
    <w:rsid w:val="008B52E1"/>
    <w:rsid w:val="008C13D9"/>
    <w:rsid w:val="008D3951"/>
    <w:rsid w:val="008D39B2"/>
    <w:rsid w:val="008D7863"/>
    <w:rsid w:val="008D7AD2"/>
    <w:rsid w:val="008E5F13"/>
    <w:rsid w:val="008E5F1D"/>
    <w:rsid w:val="008F3E89"/>
    <w:rsid w:val="008F624A"/>
    <w:rsid w:val="008F7960"/>
    <w:rsid w:val="009035DB"/>
    <w:rsid w:val="009071FC"/>
    <w:rsid w:val="00914844"/>
    <w:rsid w:val="00920B32"/>
    <w:rsid w:val="009243C7"/>
    <w:rsid w:val="009247DF"/>
    <w:rsid w:val="00924F3B"/>
    <w:rsid w:val="00933190"/>
    <w:rsid w:val="00933232"/>
    <w:rsid w:val="00943E4D"/>
    <w:rsid w:val="00951587"/>
    <w:rsid w:val="009525C8"/>
    <w:rsid w:val="009544FB"/>
    <w:rsid w:val="00954AE0"/>
    <w:rsid w:val="00957825"/>
    <w:rsid w:val="00957EAA"/>
    <w:rsid w:val="0096051E"/>
    <w:rsid w:val="00960FEA"/>
    <w:rsid w:val="00966AF2"/>
    <w:rsid w:val="009678C2"/>
    <w:rsid w:val="00970AD4"/>
    <w:rsid w:val="00973C4E"/>
    <w:rsid w:val="00974651"/>
    <w:rsid w:val="00974C80"/>
    <w:rsid w:val="00975FA7"/>
    <w:rsid w:val="0098249C"/>
    <w:rsid w:val="00983C72"/>
    <w:rsid w:val="009916F3"/>
    <w:rsid w:val="0099518F"/>
    <w:rsid w:val="009A11A1"/>
    <w:rsid w:val="009A5F8B"/>
    <w:rsid w:val="009A60B9"/>
    <w:rsid w:val="009B155E"/>
    <w:rsid w:val="009B229A"/>
    <w:rsid w:val="009B2AA1"/>
    <w:rsid w:val="009B4193"/>
    <w:rsid w:val="009B648B"/>
    <w:rsid w:val="009C05AA"/>
    <w:rsid w:val="009C061F"/>
    <w:rsid w:val="009C2625"/>
    <w:rsid w:val="009C7C28"/>
    <w:rsid w:val="009D2C2A"/>
    <w:rsid w:val="009D3A75"/>
    <w:rsid w:val="009D3AAC"/>
    <w:rsid w:val="009D7361"/>
    <w:rsid w:val="009E2071"/>
    <w:rsid w:val="009E2EA8"/>
    <w:rsid w:val="009E5578"/>
    <w:rsid w:val="009E6671"/>
    <w:rsid w:val="009E69B3"/>
    <w:rsid w:val="009F3C8F"/>
    <w:rsid w:val="009F4F54"/>
    <w:rsid w:val="009F5473"/>
    <w:rsid w:val="00A00C3D"/>
    <w:rsid w:val="00A02E05"/>
    <w:rsid w:val="00A07BFA"/>
    <w:rsid w:val="00A10FB7"/>
    <w:rsid w:val="00A12076"/>
    <w:rsid w:val="00A12319"/>
    <w:rsid w:val="00A125E6"/>
    <w:rsid w:val="00A15581"/>
    <w:rsid w:val="00A161AA"/>
    <w:rsid w:val="00A163B7"/>
    <w:rsid w:val="00A16D8A"/>
    <w:rsid w:val="00A17571"/>
    <w:rsid w:val="00A238C5"/>
    <w:rsid w:val="00A27A39"/>
    <w:rsid w:val="00A31B58"/>
    <w:rsid w:val="00A37490"/>
    <w:rsid w:val="00A4210A"/>
    <w:rsid w:val="00A462A0"/>
    <w:rsid w:val="00A47908"/>
    <w:rsid w:val="00A51F88"/>
    <w:rsid w:val="00A51FB3"/>
    <w:rsid w:val="00A55E6C"/>
    <w:rsid w:val="00A62753"/>
    <w:rsid w:val="00A70A56"/>
    <w:rsid w:val="00A70BE8"/>
    <w:rsid w:val="00A72868"/>
    <w:rsid w:val="00A76158"/>
    <w:rsid w:val="00A77EEC"/>
    <w:rsid w:val="00A9333B"/>
    <w:rsid w:val="00A96D60"/>
    <w:rsid w:val="00A973B7"/>
    <w:rsid w:val="00AA6971"/>
    <w:rsid w:val="00AA70F7"/>
    <w:rsid w:val="00AA7FBE"/>
    <w:rsid w:val="00AC009F"/>
    <w:rsid w:val="00AC19A6"/>
    <w:rsid w:val="00AC39FA"/>
    <w:rsid w:val="00AC7D11"/>
    <w:rsid w:val="00AD0392"/>
    <w:rsid w:val="00AD0597"/>
    <w:rsid w:val="00AD1C4E"/>
    <w:rsid w:val="00AD669D"/>
    <w:rsid w:val="00AD762E"/>
    <w:rsid w:val="00AD7A22"/>
    <w:rsid w:val="00AE13DC"/>
    <w:rsid w:val="00AF2290"/>
    <w:rsid w:val="00AF36B6"/>
    <w:rsid w:val="00AF69EA"/>
    <w:rsid w:val="00AF7856"/>
    <w:rsid w:val="00B00295"/>
    <w:rsid w:val="00B005D7"/>
    <w:rsid w:val="00B0134A"/>
    <w:rsid w:val="00B03B20"/>
    <w:rsid w:val="00B0446F"/>
    <w:rsid w:val="00B05E39"/>
    <w:rsid w:val="00B05E7C"/>
    <w:rsid w:val="00B07278"/>
    <w:rsid w:val="00B12FE3"/>
    <w:rsid w:val="00B140E8"/>
    <w:rsid w:val="00B1445B"/>
    <w:rsid w:val="00B14BD5"/>
    <w:rsid w:val="00B1593A"/>
    <w:rsid w:val="00B15EE7"/>
    <w:rsid w:val="00B21B08"/>
    <w:rsid w:val="00B2510E"/>
    <w:rsid w:val="00B3571A"/>
    <w:rsid w:val="00B4006D"/>
    <w:rsid w:val="00B40691"/>
    <w:rsid w:val="00B41A08"/>
    <w:rsid w:val="00B42606"/>
    <w:rsid w:val="00B51A05"/>
    <w:rsid w:val="00B529F3"/>
    <w:rsid w:val="00B53C3D"/>
    <w:rsid w:val="00B5419E"/>
    <w:rsid w:val="00B63D60"/>
    <w:rsid w:val="00B71D13"/>
    <w:rsid w:val="00B75725"/>
    <w:rsid w:val="00B75DFA"/>
    <w:rsid w:val="00B75E21"/>
    <w:rsid w:val="00B82024"/>
    <w:rsid w:val="00B832DC"/>
    <w:rsid w:val="00B8580D"/>
    <w:rsid w:val="00B964A4"/>
    <w:rsid w:val="00BA5160"/>
    <w:rsid w:val="00BB0CB3"/>
    <w:rsid w:val="00BB11A2"/>
    <w:rsid w:val="00BB32F2"/>
    <w:rsid w:val="00BC4CF3"/>
    <w:rsid w:val="00BC6608"/>
    <w:rsid w:val="00BD3233"/>
    <w:rsid w:val="00BD3677"/>
    <w:rsid w:val="00BD44BB"/>
    <w:rsid w:val="00BD5E3A"/>
    <w:rsid w:val="00BE228F"/>
    <w:rsid w:val="00BF1F7C"/>
    <w:rsid w:val="00C03221"/>
    <w:rsid w:val="00C064E7"/>
    <w:rsid w:val="00C100D5"/>
    <w:rsid w:val="00C11FCF"/>
    <w:rsid w:val="00C15D36"/>
    <w:rsid w:val="00C204C6"/>
    <w:rsid w:val="00C27BE3"/>
    <w:rsid w:val="00C4375F"/>
    <w:rsid w:val="00C4392F"/>
    <w:rsid w:val="00C44F10"/>
    <w:rsid w:val="00C47447"/>
    <w:rsid w:val="00C52778"/>
    <w:rsid w:val="00C55B1E"/>
    <w:rsid w:val="00C6259D"/>
    <w:rsid w:val="00C639A0"/>
    <w:rsid w:val="00C63F5E"/>
    <w:rsid w:val="00C6462A"/>
    <w:rsid w:val="00C67F5B"/>
    <w:rsid w:val="00C70496"/>
    <w:rsid w:val="00C8151C"/>
    <w:rsid w:val="00C82CB9"/>
    <w:rsid w:val="00C83093"/>
    <w:rsid w:val="00C83705"/>
    <w:rsid w:val="00C8466D"/>
    <w:rsid w:val="00C84929"/>
    <w:rsid w:val="00C96621"/>
    <w:rsid w:val="00CA198C"/>
    <w:rsid w:val="00CA7673"/>
    <w:rsid w:val="00CC07C4"/>
    <w:rsid w:val="00CC19DB"/>
    <w:rsid w:val="00CC4255"/>
    <w:rsid w:val="00CD517A"/>
    <w:rsid w:val="00CE0218"/>
    <w:rsid w:val="00CE0513"/>
    <w:rsid w:val="00CE22A2"/>
    <w:rsid w:val="00CF0557"/>
    <w:rsid w:val="00CF172F"/>
    <w:rsid w:val="00CF7034"/>
    <w:rsid w:val="00D001A8"/>
    <w:rsid w:val="00D14AF3"/>
    <w:rsid w:val="00D16538"/>
    <w:rsid w:val="00D176A7"/>
    <w:rsid w:val="00D2215C"/>
    <w:rsid w:val="00D351F4"/>
    <w:rsid w:val="00D35F30"/>
    <w:rsid w:val="00D45BCE"/>
    <w:rsid w:val="00D45EE7"/>
    <w:rsid w:val="00D512B0"/>
    <w:rsid w:val="00D51380"/>
    <w:rsid w:val="00D56B22"/>
    <w:rsid w:val="00D61479"/>
    <w:rsid w:val="00D616E6"/>
    <w:rsid w:val="00D67FA9"/>
    <w:rsid w:val="00D876AE"/>
    <w:rsid w:val="00D920E4"/>
    <w:rsid w:val="00D97499"/>
    <w:rsid w:val="00DA5B29"/>
    <w:rsid w:val="00DB45CE"/>
    <w:rsid w:val="00DB510F"/>
    <w:rsid w:val="00DB5F76"/>
    <w:rsid w:val="00DB64F2"/>
    <w:rsid w:val="00DB6EE3"/>
    <w:rsid w:val="00DC6034"/>
    <w:rsid w:val="00DC679A"/>
    <w:rsid w:val="00DD57FE"/>
    <w:rsid w:val="00DE30D9"/>
    <w:rsid w:val="00DE59EA"/>
    <w:rsid w:val="00DE6C93"/>
    <w:rsid w:val="00DE7D87"/>
    <w:rsid w:val="00DF1C71"/>
    <w:rsid w:val="00DF706C"/>
    <w:rsid w:val="00E00197"/>
    <w:rsid w:val="00E0677B"/>
    <w:rsid w:val="00E10011"/>
    <w:rsid w:val="00E1349F"/>
    <w:rsid w:val="00E20CF7"/>
    <w:rsid w:val="00E23904"/>
    <w:rsid w:val="00E31789"/>
    <w:rsid w:val="00E32427"/>
    <w:rsid w:val="00E3286F"/>
    <w:rsid w:val="00E34A52"/>
    <w:rsid w:val="00E367C9"/>
    <w:rsid w:val="00E54D01"/>
    <w:rsid w:val="00E56CA7"/>
    <w:rsid w:val="00E6293F"/>
    <w:rsid w:val="00E6583A"/>
    <w:rsid w:val="00E658F8"/>
    <w:rsid w:val="00E7499D"/>
    <w:rsid w:val="00E97B5C"/>
    <w:rsid w:val="00EA2969"/>
    <w:rsid w:val="00EA3738"/>
    <w:rsid w:val="00EB793E"/>
    <w:rsid w:val="00EB7BDC"/>
    <w:rsid w:val="00EC0515"/>
    <w:rsid w:val="00EC1082"/>
    <w:rsid w:val="00ED0040"/>
    <w:rsid w:val="00ED052A"/>
    <w:rsid w:val="00ED1630"/>
    <w:rsid w:val="00ED4800"/>
    <w:rsid w:val="00ED4989"/>
    <w:rsid w:val="00EE5613"/>
    <w:rsid w:val="00EE6A45"/>
    <w:rsid w:val="00EF513A"/>
    <w:rsid w:val="00F00A65"/>
    <w:rsid w:val="00F00D6E"/>
    <w:rsid w:val="00F0289E"/>
    <w:rsid w:val="00F032C0"/>
    <w:rsid w:val="00F048E2"/>
    <w:rsid w:val="00F06275"/>
    <w:rsid w:val="00F17EA7"/>
    <w:rsid w:val="00F24394"/>
    <w:rsid w:val="00F251AD"/>
    <w:rsid w:val="00F27EDD"/>
    <w:rsid w:val="00F3441C"/>
    <w:rsid w:val="00F36C6B"/>
    <w:rsid w:val="00F40DF3"/>
    <w:rsid w:val="00F41ED7"/>
    <w:rsid w:val="00F5763D"/>
    <w:rsid w:val="00F639DD"/>
    <w:rsid w:val="00F6494A"/>
    <w:rsid w:val="00F71352"/>
    <w:rsid w:val="00F76DD4"/>
    <w:rsid w:val="00F81B11"/>
    <w:rsid w:val="00F846A5"/>
    <w:rsid w:val="00F96156"/>
    <w:rsid w:val="00F964E0"/>
    <w:rsid w:val="00FA03BC"/>
    <w:rsid w:val="00FA16C8"/>
    <w:rsid w:val="00FA4466"/>
    <w:rsid w:val="00FA63C4"/>
    <w:rsid w:val="00FB2461"/>
    <w:rsid w:val="00FB2FE8"/>
    <w:rsid w:val="00FB5429"/>
    <w:rsid w:val="00FB7E00"/>
    <w:rsid w:val="00FC05F7"/>
    <w:rsid w:val="00FC4BDA"/>
    <w:rsid w:val="00FD7FB3"/>
    <w:rsid w:val="00FE092A"/>
    <w:rsid w:val="00FE2D51"/>
    <w:rsid w:val="00FE45DA"/>
    <w:rsid w:val="00FE7D53"/>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723B8F4E"/>
  <w15:docId w15:val="{AD725B38-2744-42C6-BD26-CBCFD381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Titlu1">
    <w:name w:val="heading 1"/>
    <w:basedOn w:val="Normal"/>
    <w:link w:val="Titlu1Caracte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rPr>
      <w:lang w:val="x-none" w:eastAsia="x-none"/>
    </w:rPr>
  </w:style>
  <w:style w:type="character" w:customStyle="1" w:styleId="CorptextCaracter">
    <w:name w:val="Corp text Caracter"/>
    <w:link w:val="Corptext"/>
    <w:rsid w:val="00C11FCF"/>
    <w:rPr>
      <w:sz w:val="22"/>
      <w:szCs w:val="22"/>
    </w:rPr>
  </w:style>
  <w:style w:type="table" w:styleId="Umbriredeculoaredeschis-Accentuare5">
    <w:name w:val="Light Shading Accent 5"/>
    <w:basedOn w:val="Tabel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text3">
    <w:name w:val="Body Text 3"/>
    <w:basedOn w:val="Normal"/>
    <w:link w:val="Corptext3Caracter"/>
    <w:uiPriority w:val="99"/>
    <w:semiHidden/>
    <w:unhideWhenUsed/>
    <w:rsid w:val="00757F6E"/>
    <w:pPr>
      <w:spacing w:after="120"/>
    </w:pPr>
    <w:rPr>
      <w:sz w:val="16"/>
      <w:szCs w:val="16"/>
    </w:rPr>
  </w:style>
  <w:style w:type="character" w:customStyle="1" w:styleId="Corptext3Caracter">
    <w:name w:val="Corp text 3 Caracter"/>
    <w:link w:val="Corptext3"/>
    <w:uiPriority w:val="99"/>
    <w:semiHidden/>
    <w:rsid w:val="00757F6E"/>
    <w:rPr>
      <w:sz w:val="16"/>
      <w:szCs w:val="16"/>
      <w:lang w:val="en-US" w:eastAsia="en-US"/>
    </w:rPr>
  </w:style>
  <w:style w:type="paragraph" w:styleId="Corptext2">
    <w:name w:val="Body Text 2"/>
    <w:basedOn w:val="Normal"/>
    <w:link w:val="Corptext2Caracter"/>
    <w:semiHidden/>
    <w:unhideWhenUsed/>
    <w:rsid w:val="00757F6E"/>
    <w:pPr>
      <w:spacing w:after="120" w:line="480" w:lineRule="auto"/>
    </w:pPr>
  </w:style>
  <w:style w:type="character" w:customStyle="1" w:styleId="Corptext2Caracter">
    <w:name w:val="Corp text 2 Caracter"/>
    <w:link w:val="Corp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Titlu1Caracter">
    <w:name w:val="Titlu 1 Caracter"/>
    <w:link w:val="Titlu1"/>
    <w:uiPriority w:val="9"/>
    <w:rsid w:val="001D6FC6"/>
    <w:rPr>
      <w:rFonts w:ascii="Times New Roman" w:eastAsia="Times New Roman" w:hAnsi="Times New Roman"/>
      <w:b/>
      <w:bCs/>
      <w:kern w:val="36"/>
      <w:sz w:val="48"/>
      <w:szCs w:val="48"/>
    </w:rPr>
  </w:style>
  <w:style w:type="paragraph" w:customStyle="1" w:styleId="NoSpacing1">
    <w:name w:val="No Spacing1"/>
    <w:qFormat/>
    <w:rsid w:val="00802CA0"/>
    <w:rPr>
      <w:rFonts w:cs="Calibri"/>
      <w:sz w:val="22"/>
      <w:szCs w:val="22"/>
      <w:lang w:val="en-US" w:eastAsia="en-US"/>
    </w:rPr>
  </w:style>
  <w:style w:type="paragraph" w:styleId="Listparagraf">
    <w:name w:val="List Paragraph"/>
    <w:aliases w:val="Normal bullet 2,List Paragraph1,Forth level,bullets,Arial"/>
    <w:basedOn w:val="Normal"/>
    <w:link w:val="ListparagrafCaracter"/>
    <w:uiPriority w:val="99"/>
    <w:qFormat/>
    <w:rsid w:val="00802CA0"/>
    <w:pPr>
      <w:ind w:left="720"/>
      <w:contextualSpacing/>
    </w:pPr>
    <w:rPr>
      <w:noProof/>
      <w:lang w:val="x-none"/>
    </w:rPr>
  </w:style>
  <w:style w:type="character" w:customStyle="1" w:styleId="ListparagrafCaracter">
    <w:name w:val="Listă paragraf Caracter"/>
    <w:aliases w:val="Normal bullet 2 Caracter,List Paragraph1 Caracter,Forth level Caracter,bullets Caracter,Arial Caracter"/>
    <w:link w:val="Listparagraf"/>
    <w:uiPriority w:val="99"/>
    <w:locked/>
    <w:rsid w:val="00802CA0"/>
    <w:rPr>
      <w:noProof/>
      <w:sz w:val="22"/>
      <w:szCs w:val="22"/>
      <w:lang w:val="x-none" w:eastAsia="en-US"/>
    </w:rPr>
  </w:style>
  <w:style w:type="table" w:customStyle="1" w:styleId="TableGrid1">
    <w:name w:val="Table Grid1"/>
    <w:basedOn w:val="TabelNormal"/>
    <w:next w:val="Tabelgril"/>
    <w:uiPriority w:val="59"/>
    <w:rsid w:val="008D39B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8D3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aliases w:val="Text Normal,Grilă medie 2 - Accentuare 11"/>
    <w:link w:val="FrspaiereCaracter"/>
    <w:uiPriority w:val="1"/>
    <w:qFormat/>
    <w:rsid w:val="006A11D2"/>
    <w:rPr>
      <w:rFonts w:cs="Calibri"/>
      <w:sz w:val="22"/>
      <w:szCs w:val="22"/>
      <w:lang w:val="en-US" w:eastAsia="en-US"/>
    </w:rPr>
  </w:style>
  <w:style w:type="character" w:customStyle="1" w:styleId="FrspaiereCaracter">
    <w:name w:val="Fără spațiere Caracter"/>
    <w:aliases w:val="Text Normal Caracter,Grilă medie 2 - Accentuare 11 Caracter"/>
    <w:link w:val="Frspaiere"/>
    <w:uiPriority w:val="1"/>
    <w:locked/>
    <w:rsid w:val="006A11D2"/>
    <w:rPr>
      <w:rFonts w:cs="Calibri"/>
      <w:sz w:val="22"/>
      <w:szCs w:val="22"/>
      <w:lang w:val="en-US" w:eastAsia="en-US"/>
    </w:rPr>
  </w:style>
  <w:style w:type="character" w:customStyle="1" w:styleId="tpa1">
    <w:name w:val="tpa1"/>
    <w:basedOn w:val="Fontdeparagrafimplicit"/>
    <w:rsid w:val="006A73F4"/>
  </w:style>
  <w:style w:type="table" w:customStyle="1" w:styleId="Tabelgril3">
    <w:name w:val="Tabel grilă3"/>
    <w:basedOn w:val="TabelNormal"/>
    <w:next w:val="Tabelgril"/>
    <w:uiPriority w:val="59"/>
    <w:rsid w:val="009525C8"/>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31">
    <w:name w:val="Tabel grilă31"/>
    <w:basedOn w:val="TabelNormal"/>
    <w:next w:val="Tabelgril"/>
    <w:uiPriority w:val="59"/>
    <w:rsid w:val="00323F8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3">
    <w:name w:val="Style13"/>
    <w:uiPriority w:val="99"/>
    <w:rsid w:val="00A12319"/>
    <w:pPr>
      <w:numPr>
        <w:numId w:val="41"/>
      </w:numPr>
    </w:pPr>
  </w:style>
  <w:style w:type="table" w:customStyle="1" w:styleId="TableGrid10">
    <w:name w:val="Table Grid10"/>
    <w:basedOn w:val="TabelNormal"/>
    <w:next w:val="Tabelgril"/>
    <w:uiPriority w:val="59"/>
    <w:qFormat/>
    <w:rsid w:val="00A123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aliases w:val="Subcapitole VII"/>
    <w:uiPriority w:val="22"/>
    <w:qFormat/>
    <w:rsid w:val="009C7C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619">
      <w:bodyDiv w:val="1"/>
      <w:marLeft w:val="0"/>
      <w:marRight w:val="0"/>
      <w:marTop w:val="0"/>
      <w:marBottom w:val="0"/>
      <w:divBdr>
        <w:top w:val="none" w:sz="0" w:space="0" w:color="auto"/>
        <w:left w:val="none" w:sz="0" w:space="0" w:color="auto"/>
        <w:bottom w:val="none" w:sz="0" w:space="0" w:color="auto"/>
        <w:right w:val="none" w:sz="0" w:space="0" w:color="auto"/>
      </w:divBdr>
    </w:div>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DFD63-13E8-43F8-86E3-E6FB0DE8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4579</Words>
  <Characters>26103</Characters>
  <Application>Microsoft Office Word</Application>
  <DocSecurity>0</DocSecurity>
  <Lines>217</Lines>
  <Paragraphs>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30621</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2021-01-07T10:46:00Z</cp:lastPrinted>
  <dcterms:created xsi:type="dcterms:W3CDTF">2023-07-27T05:46:00Z</dcterms:created>
  <dcterms:modified xsi:type="dcterms:W3CDTF">2023-07-27T05:46:00Z</dcterms:modified>
</cp:coreProperties>
</file>