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7D0" w:rsidRDefault="00BC12BF" w:rsidP="00103582">
      <w:pPr>
        <w:spacing w:after="0" w:line="240" w:lineRule="auto"/>
        <w:ind w:left="720" w:firstLine="270"/>
        <w:jc w:val="both"/>
        <w:rPr>
          <w:rFonts w:ascii="Trebuchet MS" w:hAnsi="Trebuchet MS"/>
          <w:b/>
          <w:bCs/>
          <w:sz w:val="28"/>
          <w:szCs w:val="28"/>
        </w:rPr>
      </w:pPr>
      <w:r>
        <w:rPr>
          <w:noProof/>
        </w:rPr>
        <w:drawing>
          <wp:anchor distT="0" distB="0" distL="114300" distR="114300" simplePos="0" relativeHeight="251661312" behindDoc="0" locked="0" layoutInCell="1" allowOverlap="1" wp14:anchorId="6725387B" wp14:editId="19F4B6EE">
            <wp:simplePos x="0" y="0"/>
            <wp:positionH relativeFrom="page">
              <wp:posOffset>0</wp:posOffset>
            </wp:positionH>
            <wp:positionV relativeFrom="paragraph">
              <wp:posOffset>0</wp:posOffset>
            </wp:positionV>
            <wp:extent cx="7748905" cy="1428750"/>
            <wp:effectExtent l="0" t="0" r="0" b="0"/>
            <wp:wrapTopAndBottom/>
            <wp:docPr id="2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789D" w:rsidRPr="00C510BE">
        <w:rPr>
          <w:rFonts w:ascii="Times New Roman" w:hAnsi="Times New Roman"/>
          <w:b/>
          <w:bCs/>
          <w:color w:val="FFFFFF"/>
          <w:sz w:val="28"/>
          <w:szCs w:val="28"/>
          <w:lang w:val="ro-RO"/>
        </w:rPr>
        <w:t>D</w:t>
      </w:r>
      <w:r w:rsidRPr="00BC12BF">
        <w:rPr>
          <w:rFonts w:ascii="Trebuchet MS" w:hAnsi="Trebuchet MS"/>
          <w:b/>
          <w:bCs/>
          <w:sz w:val="28"/>
          <w:szCs w:val="28"/>
        </w:rPr>
        <w:t xml:space="preserve"> </w:t>
      </w:r>
    </w:p>
    <w:p w:rsidR="00D204AC" w:rsidRPr="00103582" w:rsidRDefault="00BC12BF" w:rsidP="00103582">
      <w:pPr>
        <w:spacing w:after="0" w:line="240" w:lineRule="auto"/>
        <w:ind w:left="720" w:firstLine="270"/>
        <w:jc w:val="both"/>
        <w:rPr>
          <w:rFonts w:ascii="Times New Roman" w:hAnsi="Times New Roman"/>
          <w:b/>
          <w:bCs/>
          <w:color w:val="FFFFFF"/>
          <w:sz w:val="28"/>
          <w:szCs w:val="28"/>
          <w:lang w:val="ro-RO"/>
        </w:rPr>
      </w:pPr>
      <w:r w:rsidRPr="007E6483">
        <w:rPr>
          <w:rFonts w:ascii="Trebuchet MS" w:hAnsi="Trebuchet MS"/>
          <w:b/>
          <w:bCs/>
          <w:sz w:val="28"/>
          <w:szCs w:val="28"/>
        </w:rPr>
        <w:t xml:space="preserve">AGENȚIA PENTRU PROTECȚIA MEDIULUI </w:t>
      </w:r>
      <w:r w:rsidRPr="00524AC6">
        <w:rPr>
          <w:rFonts w:ascii="Trebuchet MS" w:hAnsi="Trebuchet MS"/>
          <w:b/>
          <w:bCs/>
          <w:sz w:val="28"/>
          <w:szCs w:val="28"/>
        </w:rPr>
        <w:t>BISTRIȚA-NĂSĂUD</w:t>
      </w:r>
    </w:p>
    <w:p w:rsidR="002057D0" w:rsidRPr="00190F47" w:rsidRDefault="002057D0" w:rsidP="00190F47">
      <w:pPr>
        <w:spacing w:after="0" w:line="360" w:lineRule="auto"/>
        <w:rPr>
          <w:rFonts w:ascii="Trebuchet MS" w:eastAsia="Times New Roman" w:hAnsi="Trebuchet MS"/>
          <w:b/>
          <w:sz w:val="24"/>
          <w:szCs w:val="24"/>
          <w:lang w:val="ro-RO"/>
        </w:rPr>
      </w:pPr>
    </w:p>
    <w:p w:rsidR="008A3673" w:rsidRPr="002057D0" w:rsidRDefault="008A3673" w:rsidP="00190F47">
      <w:pPr>
        <w:spacing w:after="0" w:line="360" w:lineRule="auto"/>
        <w:jc w:val="center"/>
        <w:rPr>
          <w:rFonts w:ascii="Trebuchet MS" w:eastAsia="Times New Roman" w:hAnsi="Trebuchet MS"/>
          <w:b/>
          <w:lang w:val="ro-RO"/>
        </w:rPr>
      </w:pPr>
      <w:r w:rsidRPr="002057D0">
        <w:rPr>
          <w:rFonts w:ascii="Trebuchet MS" w:eastAsia="Times New Roman" w:hAnsi="Trebuchet MS"/>
          <w:b/>
          <w:lang w:val="ro-RO"/>
        </w:rPr>
        <w:t>DECIZIE INIȚIALĂ</w:t>
      </w:r>
    </w:p>
    <w:p w:rsidR="008A3673" w:rsidRPr="002057D0" w:rsidRDefault="00077E7E" w:rsidP="00190F47">
      <w:pPr>
        <w:spacing w:after="0" w:line="360" w:lineRule="auto"/>
        <w:jc w:val="center"/>
        <w:rPr>
          <w:rFonts w:ascii="Trebuchet MS" w:eastAsia="Times New Roman" w:hAnsi="Trebuchet MS"/>
          <w:b/>
          <w:lang w:val="ro-RO"/>
        </w:rPr>
      </w:pPr>
      <w:r w:rsidRPr="002057D0">
        <w:rPr>
          <w:rFonts w:ascii="Trebuchet MS" w:eastAsia="Times New Roman" w:hAnsi="Trebuchet MS"/>
          <w:b/>
          <w:lang w:val="ro-RO"/>
        </w:rPr>
        <w:t xml:space="preserve">din </w:t>
      </w:r>
      <w:r w:rsidR="00201D56">
        <w:rPr>
          <w:rFonts w:ascii="Trebuchet MS" w:eastAsia="Times New Roman" w:hAnsi="Trebuchet MS"/>
          <w:b/>
          <w:lang w:val="ro-RO"/>
        </w:rPr>
        <w:t>24</w:t>
      </w:r>
      <w:r w:rsidR="00895B51" w:rsidRPr="002057D0">
        <w:rPr>
          <w:rFonts w:ascii="Trebuchet MS" w:eastAsia="Times New Roman" w:hAnsi="Trebuchet MS"/>
          <w:b/>
          <w:lang w:val="ro-RO"/>
        </w:rPr>
        <w:t xml:space="preserve"> </w:t>
      </w:r>
      <w:r w:rsidR="00C510BE" w:rsidRPr="002057D0">
        <w:rPr>
          <w:rFonts w:ascii="Trebuchet MS" w:eastAsia="Times New Roman" w:hAnsi="Trebuchet MS"/>
          <w:b/>
          <w:lang w:val="ro-RO"/>
        </w:rPr>
        <w:t>MA</w:t>
      </w:r>
      <w:r w:rsidR="00201D56">
        <w:rPr>
          <w:rFonts w:ascii="Trebuchet MS" w:eastAsia="Times New Roman" w:hAnsi="Trebuchet MS"/>
          <w:b/>
          <w:lang w:val="ro-RO"/>
        </w:rPr>
        <w:t>I</w:t>
      </w:r>
      <w:r w:rsidR="00C510BE" w:rsidRPr="002057D0">
        <w:rPr>
          <w:rFonts w:ascii="Trebuchet MS" w:eastAsia="Times New Roman" w:hAnsi="Trebuchet MS"/>
          <w:b/>
          <w:lang w:val="ro-RO"/>
        </w:rPr>
        <w:t xml:space="preserve"> 202</w:t>
      </w:r>
      <w:r w:rsidR="00BC12BF" w:rsidRPr="002057D0">
        <w:rPr>
          <w:rFonts w:ascii="Trebuchet MS" w:eastAsia="Times New Roman" w:hAnsi="Trebuchet MS"/>
          <w:b/>
          <w:lang w:val="ro-RO"/>
        </w:rPr>
        <w:t>4</w:t>
      </w:r>
    </w:p>
    <w:p w:rsidR="002057D0" w:rsidRPr="002057D0" w:rsidRDefault="002057D0" w:rsidP="00190F47">
      <w:pPr>
        <w:spacing w:after="0" w:line="360" w:lineRule="auto"/>
        <w:jc w:val="center"/>
        <w:rPr>
          <w:rFonts w:ascii="Trebuchet MS" w:eastAsia="Times New Roman" w:hAnsi="Trebuchet MS"/>
          <w:b/>
          <w:lang w:val="ro-RO"/>
        </w:rPr>
      </w:pPr>
    </w:p>
    <w:p w:rsidR="00D204AC" w:rsidRPr="002057D0" w:rsidRDefault="00D204AC" w:rsidP="00190F47">
      <w:pPr>
        <w:spacing w:after="0" w:line="240" w:lineRule="auto"/>
        <w:jc w:val="both"/>
        <w:rPr>
          <w:rFonts w:ascii="Trebuchet MS" w:eastAsia="Times New Roman" w:hAnsi="Trebuchet MS"/>
          <w:b/>
          <w:lang w:val="ro-RO"/>
        </w:rPr>
      </w:pPr>
    </w:p>
    <w:p w:rsidR="00103784" w:rsidRPr="00340873" w:rsidRDefault="00103784" w:rsidP="00C510BE">
      <w:pPr>
        <w:spacing w:after="0" w:line="240" w:lineRule="auto"/>
        <w:jc w:val="both"/>
        <w:rPr>
          <w:rFonts w:ascii="Trebuchet MS" w:hAnsi="Trebuchet MS"/>
          <w:spacing w:val="-4"/>
          <w:lang w:val="ro-RO"/>
        </w:rPr>
      </w:pPr>
      <w:r w:rsidRPr="00340873">
        <w:rPr>
          <w:rFonts w:ascii="Trebuchet MS" w:hAnsi="Trebuchet MS"/>
          <w:lang w:val="ro-RO"/>
        </w:rPr>
        <w:tab/>
      </w:r>
      <w:r w:rsidRPr="00340873">
        <w:rPr>
          <w:rFonts w:ascii="Trebuchet MS" w:hAnsi="Trebuchet MS"/>
          <w:spacing w:val="-4"/>
          <w:lang w:val="ro-RO"/>
        </w:rPr>
        <w:t xml:space="preserve">Urmare a notificării depusă de </w:t>
      </w:r>
      <w:r w:rsidR="00201D56" w:rsidRPr="00340873">
        <w:rPr>
          <w:rFonts w:ascii="Trebuchet MS" w:hAnsi="Trebuchet MS"/>
          <w:spacing w:val="-4"/>
          <w:lang w:val="ro-RO"/>
        </w:rPr>
        <w:t xml:space="preserve">SC </w:t>
      </w:r>
      <w:r w:rsidR="00201D56" w:rsidRPr="00340873">
        <w:rPr>
          <w:rFonts w:ascii="Trebuchet MS" w:hAnsi="Trebuchet MS" w:cs="Arial"/>
          <w:b/>
        </w:rPr>
        <w:t>POPMATESTEEL SRL</w:t>
      </w:r>
      <w:r w:rsidR="006F24A2" w:rsidRPr="00340873">
        <w:rPr>
          <w:rFonts w:ascii="Trebuchet MS" w:hAnsi="Trebuchet MS"/>
          <w:spacing w:val="-4"/>
          <w:lang w:val="ro-RO"/>
        </w:rPr>
        <w:t xml:space="preserve">, cu </w:t>
      </w:r>
      <w:r w:rsidR="000E1E4C" w:rsidRPr="00340873">
        <w:rPr>
          <w:rFonts w:ascii="Trebuchet MS" w:hAnsi="Trebuchet MS"/>
          <w:spacing w:val="-4"/>
          <w:lang w:val="ro-RO"/>
        </w:rPr>
        <w:t>sediul</w:t>
      </w:r>
      <w:r w:rsidRPr="00340873">
        <w:rPr>
          <w:rFonts w:ascii="Trebuchet MS" w:hAnsi="Trebuchet MS"/>
          <w:spacing w:val="-4"/>
          <w:lang w:val="ro-RO"/>
        </w:rPr>
        <w:t xml:space="preserve"> în </w:t>
      </w:r>
      <w:r w:rsidR="00201D56" w:rsidRPr="00340873">
        <w:rPr>
          <w:rFonts w:ascii="Trebuchet MS" w:hAnsi="Trebuchet MS"/>
          <w:spacing w:val="-4"/>
          <w:lang w:val="ro-RO"/>
        </w:rPr>
        <w:t>localitatea Uriu, nr. 209A, comuna Uriu,</w:t>
      </w:r>
      <w:r w:rsidR="004F6D67" w:rsidRPr="00340873">
        <w:rPr>
          <w:rFonts w:ascii="Trebuchet MS" w:hAnsi="Trebuchet MS"/>
          <w:b/>
          <w:spacing w:val="-4"/>
          <w:lang w:val="ro-RO"/>
        </w:rPr>
        <w:t xml:space="preserve"> </w:t>
      </w:r>
      <w:r w:rsidRPr="00340873">
        <w:rPr>
          <w:rFonts w:ascii="Trebuchet MS" w:hAnsi="Trebuchet MS"/>
          <w:spacing w:val="-4"/>
          <w:lang w:val="ro-RO"/>
        </w:rPr>
        <w:t>pr</w:t>
      </w:r>
      <w:r w:rsidR="00653C19" w:rsidRPr="00340873">
        <w:rPr>
          <w:rFonts w:ascii="Trebuchet MS" w:hAnsi="Trebuchet MS"/>
          <w:spacing w:val="-4"/>
          <w:lang w:val="ro-RO"/>
        </w:rPr>
        <w:t xml:space="preserve">ivind prima versiune a planului </w:t>
      </w:r>
      <w:r w:rsidR="00BC12BF" w:rsidRPr="00B451B6">
        <w:rPr>
          <w:rFonts w:ascii="Trebuchet MS" w:eastAsia="Times New Roman" w:hAnsi="Trebuchet MS"/>
          <w:b/>
          <w:i/>
          <w:lang w:val="ro-RO"/>
        </w:rPr>
        <w:t xml:space="preserve">Planul Urbanistic Zonal </w:t>
      </w:r>
      <w:proofErr w:type="spellStart"/>
      <w:r w:rsidR="00340873" w:rsidRPr="00B451B6">
        <w:rPr>
          <w:rFonts w:ascii="Trebuchet MS" w:hAnsi="Trebuchet MS" w:cs="Arial"/>
          <w:b/>
        </w:rPr>
        <w:t>Introducere</w:t>
      </w:r>
      <w:proofErr w:type="spellEnd"/>
      <w:r w:rsidR="00340873" w:rsidRPr="00B451B6">
        <w:rPr>
          <w:rFonts w:ascii="Trebuchet MS" w:hAnsi="Trebuchet MS" w:cs="Arial"/>
          <w:b/>
        </w:rPr>
        <w:t xml:space="preserve"> </w:t>
      </w:r>
      <w:proofErr w:type="spellStart"/>
      <w:r w:rsidR="00340873" w:rsidRPr="00B451B6">
        <w:rPr>
          <w:rFonts w:ascii="Trebuchet MS" w:hAnsi="Trebuchet MS" w:cs="Arial"/>
          <w:b/>
        </w:rPr>
        <w:t>teren</w:t>
      </w:r>
      <w:proofErr w:type="spellEnd"/>
      <w:r w:rsidR="00340873" w:rsidRPr="00B451B6">
        <w:rPr>
          <w:rFonts w:ascii="Trebuchet MS" w:hAnsi="Trebuchet MS" w:cs="Arial"/>
          <w:b/>
        </w:rPr>
        <w:t xml:space="preserve"> </w:t>
      </w:r>
      <w:proofErr w:type="spellStart"/>
      <w:r w:rsidR="00340873" w:rsidRPr="00B451B6">
        <w:rPr>
          <w:rFonts w:ascii="Trebuchet MS" w:hAnsi="Trebuchet MS" w:cs="Arial"/>
          <w:b/>
        </w:rPr>
        <w:t>în</w:t>
      </w:r>
      <w:proofErr w:type="spellEnd"/>
      <w:r w:rsidR="00340873" w:rsidRPr="00B451B6">
        <w:rPr>
          <w:rFonts w:ascii="Trebuchet MS" w:hAnsi="Trebuchet MS" w:cs="Arial"/>
          <w:b/>
        </w:rPr>
        <w:t xml:space="preserve"> </w:t>
      </w:r>
      <w:proofErr w:type="spellStart"/>
      <w:r w:rsidR="00340873" w:rsidRPr="00B451B6">
        <w:rPr>
          <w:rFonts w:ascii="Trebuchet MS" w:hAnsi="Trebuchet MS" w:cs="Arial"/>
          <w:b/>
        </w:rPr>
        <w:t>intravilan</w:t>
      </w:r>
      <w:proofErr w:type="spellEnd"/>
      <w:r w:rsidR="00340873" w:rsidRPr="00B451B6">
        <w:rPr>
          <w:rFonts w:ascii="Trebuchet MS" w:hAnsi="Trebuchet MS" w:cs="Arial"/>
          <w:b/>
        </w:rPr>
        <w:t xml:space="preserve"> </w:t>
      </w:r>
      <w:proofErr w:type="spellStart"/>
      <w:r w:rsidR="00340873" w:rsidRPr="00B451B6">
        <w:rPr>
          <w:rFonts w:ascii="Trebuchet MS" w:hAnsi="Trebuchet MS" w:cs="Arial"/>
          <w:b/>
        </w:rPr>
        <w:t>și</w:t>
      </w:r>
      <w:proofErr w:type="spellEnd"/>
      <w:r w:rsidR="00340873" w:rsidRPr="00B451B6">
        <w:rPr>
          <w:rFonts w:ascii="Trebuchet MS" w:hAnsi="Trebuchet MS" w:cs="Arial"/>
          <w:b/>
        </w:rPr>
        <w:t xml:space="preserve"> </w:t>
      </w:r>
      <w:proofErr w:type="spellStart"/>
      <w:r w:rsidR="00340873" w:rsidRPr="00B451B6">
        <w:rPr>
          <w:rFonts w:ascii="Trebuchet MS" w:hAnsi="Trebuchet MS" w:cs="Arial"/>
          <w:b/>
        </w:rPr>
        <w:t>construire</w:t>
      </w:r>
      <w:proofErr w:type="spellEnd"/>
      <w:r w:rsidR="00340873" w:rsidRPr="00B451B6">
        <w:rPr>
          <w:rFonts w:ascii="Trebuchet MS" w:hAnsi="Trebuchet MS" w:cs="Arial"/>
          <w:b/>
        </w:rPr>
        <w:t xml:space="preserve"> </w:t>
      </w:r>
      <w:proofErr w:type="spellStart"/>
      <w:r w:rsidR="00340873" w:rsidRPr="00B451B6">
        <w:rPr>
          <w:rFonts w:ascii="Trebuchet MS" w:hAnsi="Trebuchet MS" w:cs="Arial"/>
          <w:b/>
        </w:rPr>
        <w:t>hală</w:t>
      </w:r>
      <w:proofErr w:type="spellEnd"/>
      <w:r w:rsidR="00340873" w:rsidRPr="00B451B6">
        <w:rPr>
          <w:rFonts w:ascii="Trebuchet MS" w:hAnsi="Trebuchet MS" w:cs="Arial"/>
          <w:b/>
        </w:rPr>
        <w:t xml:space="preserve"> de </w:t>
      </w:r>
      <w:proofErr w:type="spellStart"/>
      <w:r w:rsidR="00340873" w:rsidRPr="00B451B6">
        <w:rPr>
          <w:rFonts w:ascii="Trebuchet MS" w:hAnsi="Trebuchet MS" w:cs="Arial"/>
          <w:b/>
        </w:rPr>
        <w:t>producție</w:t>
      </w:r>
      <w:proofErr w:type="spellEnd"/>
      <w:r w:rsidR="00340873" w:rsidRPr="00B451B6">
        <w:rPr>
          <w:rFonts w:ascii="Trebuchet MS" w:hAnsi="Trebuchet MS" w:cs="Arial"/>
          <w:b/>
        </w:rPr>
        <w:t xml:space="preserve"> </w:t>
      </w:r>
      <w:proofErr w:type="spellStart"/>
      <w:r w:rsidR="00340873" w:rsidRPr="00B451B6">
        <w:rPr>
          <w:rFonts w:ascii="Trebuchet MS" w:hAnsi="Trebuchet MS" w:cs="Arial"/>
          <w:b/>
        </w:rPr>
        <w:t>și</w:t>
      </w:r>
      <w:proofErr w:type="spellEnd"/>
      <w:r w:rsidR="00340873" w:rsidRPr="00B451B6">
        <w:rPr>
          <w:rFonts w:ascii="Trebuchet MS" w:hAnsi="Trebuchet MS" w:cs="Arial"/>
          <w:b/>
        </w:rPr>
        <w:t xml:space="preserve"> </w:t>
      </w:r>
      <w:proofErr w:type="spellStart"/>
      <w:r w:rsidR="00340873" w:rsidRPr="00B451B6">
        <w:rPr>
          <w:rFonts w:ascii="Trebuchet MS" w:hAnsi="Trebuchet MS" w:cs="Arial"/>
          <w:b/>
        </w:rPr>
        <w:t>spații</w:t>
      </w:r>
      <w:proofErr w:type="spellEnd"/>
      <w:r w:rsidR="00340873" w:rsidRPr="00B451B6">
        <w:rPr>
          <w:rFonts w:ascii="Trebuchet MS" w:hAnsi="Trebuchet MS" w:cs="Arial"/>
          <w:b/>
        </w:rPr>
        <w:t xml:space="preserve"> de </w:t>
      </w:r>
      <w:proofErr w:type="spellStart"/>
      <w:r w:rsidR="00340873" w:rsidRPr="00B451B6">
        <w:rPr>
          <w:rFonts w:ascii="Trebuchet MS" w:hAnsi="Trebuchet MS" w:cs="Arial"/>
          <w:b/>
        </w:rPr>
        <w:t>depozitare</w:t>
      </w:r>
      <w:proofErr w:type="spellEnd"/>
      <w:r w:rsidR="00340873" w:rsidRPr="00B451B6">
        <w:rPr>
          <w:rFonts w:ascii="Trebuchet MS" w:hAnsi="Trebuchet MS" w:cs="Arial"/>
          <w:b/>
        </w:rPr>
        <w:t xml:space="preserve"> </w:t>
      </w:r>
      <w:proofErr w:type="spellStart"/>
      <w:r w:rsidR="00340873" w:rsidRPr="00B451B6">
        <w:rPr>
          <w:rFonts w:ascii="Trebuchet MS" w:hAnsi="Trebuchet MS" w:cs="Arial"/>
          <w:b/>
        </w:rPr>
        <w:t>produse</w:t>
      </w:r>
      <w:proofErr w:type="spellEnd"/>
      <w:r w:rsidR="00340873" w:rsidRPr="00B451B6">
        <w:rPr>
          <w:rFonts w:ascii="Trebuchet MS" w:hAnsi="Trebuchet MS" w:cs="Arial"/>
          <w:b/>
        </w:rPr>
        <w:t xml:space="preserve"> din </w:t>
      </w:r>
      <w:proofErr w:type="spellStart"/>
      <w:r w:rsidR="00340873" w:rsidRPr="00B451B6">
        <w:rPr>
          <w:rFonts w:ascii="Trebuchet MS" w:hAnsi="Trebuchet MS" w:cs="Arial"/>
          <w:b/>
        </w:rPr>
        <w:t>sârmă</w:t>
      </w:r>
      <w:proofErr w:type="spellEnd"/>
      <w:r w:rsidR="00340873" w:rsidRPr="00340873">
        <w:rPr>
          <w:rFonts w:ascii="Trebuchet MS" w:hAnsi="Trebuchet MS" w:cs="Arial"/>
        </w:rPr>
        <w:t>,</w:t>
      </w:r>
      <w:r w:rsidR="00340873" w:rsidRPr="00340873">
        <w:rPr>
          <w:rFonts w:ascii="Trebuchet MS" w:hAnsi="Trebuchet MS" w:cs="Arial"/>
          <w:b/>
          <w:spacing w:val="-4"/>
        </w:rPr>
        <w:t xml:space="preserve"> </w:t>
      </w:r>
      <w:proofErr w:type="spellStart"/>
      <w:r w:rsidR="00340873" w:rsidRPr="00340873">
        <w:rPr>
          <w:rFonts w:ascii="Trebuchet MS" w:hAnsi="Trebuchet MS" w:cs="Arial"/>
          <w:spacing w:val="-4"/>
        </w:rPr>
        <w:t>în</w:t>
      </w:r>
      <w:proofErr w:type="spellEnd"/>
      <w:r w:rsidR="00340873" w:rsidRPr="00340873">
        <w:rPr>
          <w:rFonts w:ascii="Trebuchet MS" w:hAnsi="Trebuchet MS" w:cs="Arial"/>
          <w:spacing w:val="-4"/>
        </w:rPr>
        <w:t xml:space="preserve"> </w:t>
      </w:r>
      <w:proofErr w:type="spellStart"/>
      <w:r w:rsidR="00340873" w:rsidRPr="00340873">
        <w:rPr>
          <w:rFonts w:ascii="Trebuchet MS" w:hAnsi="Trebuchet MS" w:cs="Arial"/>
          <w:spacing w:val="-4"/>
        </w:rPr>
        <w:t>localitatea</w:t>
      </w:r>
      <w:proofErr w:type="spellEnd"/>
      <w:r w:rsidR="00340873" w:rsidRPr="00340873">
        <w:rPr>
          <w:rFonts w:ascii="Trebuchet MS" w:hAnsi="Trebuchet MS" w:cs="Arial"/>
          <w:spacing w:val="-4"/>
        </w:rPr>
        <w:t xml:space="preserve"> </w:t>
      </w:r>
      <w:proofErr w:type="spellStart"/>
      <w:r w:rsidR="00340873" w:rsidRPr="00340873">
        <w:rPr>
          <w:rFonts w:ascii="Trebuchet MS" w:hAnsi="Trebuchet MS" w:cs="Arial"/>
          <w:spacing w:val="-4"/>
        </w:rPr>
        <w:t>Uriu</w:t>
      </w:r>
      <w:proofErr w:type="spellEnd"/>
      <w:r w:rsidR="00340873" w:rsidRPr="00340873">
        <w:rPr>
          <w:rFonts w:ascii="Trebuchet MS" w:hAnsi="Trebuchet MS" w:cs="Arial"/>
          <w:spacing w:val="-4"/>
        </w:rPr>
        <w:t xml:space="preserve">, </w:t>
      </w:r>
      <w:proofErr w:type="spellStart"/>
      <w:r w:rsidR="00340873" w:rsidRPr="00340873">
        <w:rPr>
          <w:rFonts w:ascii="Trebuchet MS" w:hAnsi="Trebuchet MS" w:cs="Arial"/>
          <w:spacing w:val="-4"/>
        </w:rPr>
        <w:t>nr</w:t>
      </w:r>
      <w:proofErr w:type="spellEnd"/>
      <w:r w:rsidR="00340873" w:rsidRPr="00340873">
        <w:rPr>
          <w:rFonts w:ascii="Trebuchet MS" w:hAnsi="Trebuchet MS" w:cs="Arial"/>
          <w:spacing w:val="-4"/>
        </w:rPr>
        <w:t xml:space="preserve">. 320E, </w:t>
      </w:r>
      <w:proofErr w:type="spellStart"/>
      <w:r w:rsidR="00340873" w:rsidRPr="00340873">
        <w:rPr>
          <w:rFonts w:ascii="Trebuchet MS" w:hAnsi="Trebuchet MS" w:cs="Arial"/>
          <w:spacing w:val="-4"/>
        </w:rPr>
        <w:t>comuna</w:t>
      </w:r>
      <w:proofErr w:type="spellEnd"/>
      <w:r w:rsidR="00340873" w:rsidRPr="00340873">
        <w:rPr>
          <w:rFonts w:ascii="Trebuchet MS" w:hAnsi="Trebuchet MS" w:cs="Arial"/>
          <w:spacing w:val="-4"/>
        </w:rPr>
        <w:t xml:space="preserve"> </w:t>
      </w:r>
      <w:proofErr w:type="spellStart"/>
      <w:r w:rsidR="00340873" w:rsidRPr="00340873">
        <w:rPr>
          <w:rFonts w:ascii="Trebuchet MS" w:hAnsi="Trebuchet MS" w:cs="Arial"/>
          <w:spacing w:val="-4"/>
        </w:rPr>
        <w:t>Uriu</w:t>
      </w:r>
      <w:proofErr w:type="spellEnd"/>
      <w:r w:rsidR="00BC12BF" w:rsidRPr="00340873">
        <w:rPr>
          <w:rFonts w:ascii="Trebuchet MS" w:eastAsia="Times New Roman" w:hAnsi="Trebuchet MS"/>
          <w:bCs/>
          <w:lang w:val="ro-RO"/>
        </w:rPr>
        <w:t>,</w:t>
      </w:r>
      <w:r w:rsidR="00BC12BF" w:rsidRPr="00340873">
        <w:rPr>
          <w:rFonts w:ascii="Trebuchet MS" w:hAnsi="Trebuchet MS"/>
          <w:lang w:val="ro-RO"/>
        </w:rPr>
        <w:t xml:space="preserve"> </w:t>
      </w:r>
      <w:r w:rsidR="00BC12BF" w:rsidRPr="00340873">
        <w:rPr>
          <w:rFonts w:ascii="Trebuchet MS" w:hAnsi="Trebuchet MS"/>
          <w:i/>
          <w:spacing w:val="-4"/>
          <w:lang w:val="ro-RO"/>
        </w:rPr>
        <w:t xml:space="preserve">titular: </w:t>
      </w:r>
      <w:r w:rsidR="00340873" w:rsidRPr="00340873">
        <w:rPr>
          <w:rFonts w:ascii="Trebuchet MS" w:hAnsi="Trebuchet MS"/>
          <w:spacing w:val="-4"/>
          <w:lang w:val="ro-RO"/>
        </w:rPr>
        <w:t xml:space="preserve">SC </w:t>
      </w:r>
      <w:r w:rsidR="00340873" w:rsidRPr="00340873">
        <w:rPr>
          <w:rFonts w:ascii="Trebuchet MS" w:hAnsi="Trebuchet MS" w:cs="Arial"/>
          <w:b/>
        </w:rPr>
        <w:t>POPMATESTEEL SRL</w:t>
      </w:r>
      <w:r w:rsidRPr="00340873">
        <w:rPr>
          <w:rFonts w:ascii="Trebuchet MS" w:hAnsi="Trebuchet MS"/>
          <w:spacing w:val="-4"/>
          <w:lang w:val="ro-RO"/>
        </w:rPr>
        <w:t xml:space="preserve">, </w:t>
      </w:r>
      <w:r w:rsidRPr="00340873">
        <w:rPr>
          <w:rFonts w:ascii="Trebuchet MS" w:eastAsia="Times New Roman" w:hAnsi="Trebuchet MS"/>
          <w:spacing w:val="-4"/>
          <w:lang w:val="ro-RO"/>
        </w:rPr>
        <w:t xml:space="preserve">înregistrată la </w:t>
      </w:r>
      <w:proofErr w:type="spellStart"/>
      <w:r w:rsidRPr="00340873">
        <w:rPr>
          <w:rFonts w:ascii="Trebuchet MS" w:eastAsia="Times New Roman" w:hAnsi="Trebuchet MS"/>
          <w:spacing w:val="-4"/>
          <w:lang w:val="ro-RO"/>
        </w:rPr>
        <w:t>Agenţia</w:t>
      </w:r>
      <w:proofErr w:type="spellEnd"/>
      <w:r w:rsidRPr="00340873">
        <w:rPr>
          <w:rFonts w:ascii="Trebuchet MS" w:eastAsia="Times New Roman" w:hAnsi="Trebuchet MS"/>
          <w:spacing w:val="-4"/>
          <w:lang w:val="ro-RO"/>
        </w:rPr>
        <w:t xml:space="preserve"> pentru </w:t>
      </w:r>
      <w:proofErr w:type="spellStart"/>
      <w:r w:rsidRPr="00340873">
        <w:rPr>
          <w:rFonts w:ascii="Trebuchet MS" w:eastAsia="Times New Roman" w:hAnsi="Trebuchet MS"/>
          <w:spacing w:val="-4"/>
          <w:lang w:val="ro-RO"/>
        </w:rPr>
        <w:t>Protecţia</w:t>
      </w:r>
      <w:proofErr w:type="spellEnd"/>
      <w:r w:rsidRPr="00340873">
        <w:rPr>
          <w:rFonts w:ascii="Trebuchet MS" w:eastAsia="Times New Roman" w:hAnsi="Trebuchet MS"/>
          <w:spacing w:val="-4"/>
          <w:lang w:val="ro-RO"/>
        </w:rPr>
        <w:t xml:space="preserve"> Mediului </w:t>
      </w:r>
      <w:proofErr w:type="spellStart"/>
      <w:r w:rsidRPr="00340873">
        <w:rPr>
          <w:rFonts w:ascii="Trebuchet MS" w:eastAsia="Times New Roman" w:hAnsi="Trebuchet MS"/>
          <w:spacing w:val="-4"/>
          <w:lang w:val="ro-RO"/>
        </w:rPr>
        <w:t>Bistriţa</w:t>
      </w:r>
      <w:proofErr w:type="spellEnd"/>
      <w:r w:rsidRPr="00340873">
        <w:rPr>
          <w:rFonts w:ascii="Trebuchet MS" w:eastAsia="Times New Roman" w:hAnsi="Trebuchet MS"/>
          <w:spacing w:val="-4"/>
          <w:lang w:val="ro-RO"/>
        </w:rPr>
        <w:t xml:space="preserve">-Năsăud cu nr. </w:t>
      </w:r>
      <w:r w:rsidR="00340873" w:rsidRPr="00340873">
        <w:rPr>
          <w:rFonts w:ascii="Trebuchet MS" w:hAnsi="Trebuchet MS"/>
          <w:lang w:val="ro-RO"/>
        </w:rPr>
        <w:t>4777/08.04</w:t>
      </w:r>
      <w:r w:rsidR="00BC12BF" w:rsidRPr="00340873">
        <w:rPr>
          <w:rFonts w:ascii="Trebuchet MS" w:hAnsi="Trebuchet MS"/>
          <w:lang w:val="ro-RO"/>
        </w:rPr>
        <w:t xml:space="preserve">.2024, cu ultima completare sub nr. </w:t>
      </w:r>
      <w:r w:rsidR="00340873" w:rsidRPr="00340873">
        <w:rPr>
          <w:rFonts w:ascii="Trebuchet MS" w:hAnsi="Trebuchet MS"/>
          <w:lang w:val="ro-RO"/>
        </w:rPr>
        <w:t>6613/22.05</w:t>
      </w:r>
      <w:r w:rsidR="00BC12BF" w:rsidRPr="00340873">
        <w:rPr>
          <w:rFonts w:ascii="Trebuchet MS" w:hAnsi="Trebuchet MS"/>
          <w:lang w:val="ro-RO"/>
        </w:rPr>
        <w:t>.2024</w:t>
      </w:r>
      <w:r w:rsidR="00C510BE" w:rsidRPr="00340873">
        <w:rPr>
          <w:rFonts w:ascii="Trebuchet MS" w:hAnsi="Trebuchet MS"/>
          <w:spacing w:val="-4"/>
          <w:lang w:val="ro-RO"/>
        </w:rPr>
        <w:t xml:space="preserve">, </w:t>
      </w:r>
      <w:r w:rsidRPr="00340873">
        <w:rPr>
          <w:rFonts w:ascii="Trebuchet MS" w:hAnsi="Trebuchet MS"/>
          <w:spacing w:val="-4"/>
          <w:lang w:val="ro-RO"/>
        </w:rPr>
        <w:t xml:space="preserve">în baza: </w:t>
      </w:r>
    </w:p>
    <w:p w:rsidR="00103784" w:rsidRPr="00340873" w:rsidRDefault="00103784" w:rsidP="00C510BE">
      <w:pPr>
        <w:pStyle w:val="Default"/>
        <w:jc w:val="both"/>
        <w:rPr>
          <w:rFonts w:ascii="Trebuchet MS" w:hAnsi="Trebuchet MS"/>
          <w:color w:val="auto"/>
          <w:spacing w:val="-4"/>
          <w:sz w:val="22"/>
          <w:szCs w:val="22"/>
          <w:lang w:val="ro-RO"/>
        </w:rPr>
      </w:pPr>
      <w:r w:rsidRPr="00340873">
        <w:rPr>
          <w:rFonts w:ascii="Trebuchet MS" w:hAnsi="Trebuchet MS"/>
          <w:color w:val="auto"/>
          <w:spacing w:val="-4"/>
          <w:sz w:val="22"/>
          <w:szCs w:val="22"/>
          <w:lang w:val="ro-RO"/>
        </w:rPr>
        <w:t xml:space="preserve">- HG nr. 1000/2012 privind reorganizarea și funcționarea Agenției Naționale pentru Protecția Mediului și a instituțiilor publice aflate în subordinea acesteia, cu modificările și completările ulterioare; </w:t>
      </w:r>
    </w:p>
    <w:p w:rsidR="00103784" w:rsidRPr="00340873" w:rsidRDefault="00103784" w:rsidP="00C510BE">
      <w:pPr>
        <w:pStyle w:val="Default"/>
        <w:jc w:val="both"/>
        <w:rPr>
          <w:rFonts w:ascii="Trebuchet MS" w:hAnsi="Trebuchet MS"/>
          <w:color w:val="auto"/>
          <w:spacing w:val="-4"/>
          <w:sz w:val="22"/>
          <w:szCs w:val="22"/>
          <w:lang w:val="ro-RO"/>
        </w:rPr>
      </w:pPr>
      <w:r w:rsidRPr="00340873">
        <w:rPr>
          <w:rFonts w:ascii="Trebuchet MS" w:hAnsi="Trebuchet MS"/>
          <w:color w:val="auto"/>
          <w:spacing w:val="-4"/>
          <w:sz w:val="22"/>
          <w:szCs w:val="22"/>
          <w:lang w:val="ro-RO"/>
        </w:rPr>
        <w:t xml:space="preserve">- OUG nr. 195/2005 privind </w:t>
      </w:r>
      <w:proofErr w:type="spellStart"/>
      <w:r w:rsidRPr="00340873">
        <w:rPr>
          <w:rFonts w:ascii="Trebuchet MS" w:hAnsi="Trebuchet MS"/>
          <w:color w:val="auto"/>
          <w:spacing w:val="-4"/>
          <w:sz w:val="22"/>
          <w:szCs w:val="22"/>
          <w:lang w:val="ro-RO"/>
        </w:rPr>
        <w:t>protecţia</w:t>
      </w:r>
      <w:proofErr w:type="spellEnd"/>
      <w:r w:rsidRPr="00340873">
        <w:rPr>
          <w:rFonts w:ascii="Trebuchet MS" w:hAnsi="Trebuchet MS"/>
          <w:color w:val="auto"/>
          <w:spacing w:val="-4"/>
          <w:sz w:val="22"/>
          <w:szCs w:val="22"/>
          <w:lang w:val="ro-RO"/>
        </w:rPr>
        <w:t xml:space="preserve"> mediului, aprobată cu modificări prin Legea nr. 265/2006, cu modificările și completările ulterioare; </w:t>
      </w:r>
    </w:p>
    <w:p w:rsidR="00103784" w:rsidRPr="00340873" w:rsidRDefault="00103784" w:rsidP="00C510BE">
      <w:pPr>
        <w:pStyle w:val="Default"/>
        <w:jc w:val="both"/>
        <w:rPr>
          <w:rFonts w:ascii="Trebuchet MS" w:hAnsi="Trebuchet MS"/>
          <w:color w:val="auto"/>
          <w:spacing w:val="-4"/>
          <w:sz w:val="22"/>
          <w:szCs w:val="22"/>
          <w:lang w:val="ro-RO"/>
        </w:rPr>
      </w:pPr>
      <w:r w:rsidRPr="00340873">
        <w:rPr>
          <w:rFonts w:ascii="Trebuchet MS" w:hAnsi="Trebuchet MS"/>
          <w:color w:val="auto"/>
          <w:spacing w:val="-4"/>
          <w:sz w:val="22"/>
          <w:szCs w:val="22"/>
          <w:lang w:val="ro-RO"/>
        </w:rPr>
        <w:t xml:space="preserve">- HG 1076/2004 privind stabilirea procedurii de realizare a evaluării de mediu pentru planuri </w:t>
      </w:r>
      <w:proofErr w:type="spellStart"/>
      <w:r w:rsidRPr="00340873">
        <w:rPr>
          <w:rFonts w:ascii="Trebuchet MS" w:hAnsi="Trebuchet MS"/>
          <w:color w:val="auto"/>
          <w:spacing w:val="-4"/>
          <w:sz w:val="22"/>
          <w:szCs w:val="22"/>
          <w:lang w:val="ro-RO"/>
        </w:rPr>
        <w:t>şi</w:t>
      </w:r>
      <w:proofErr w:type="spellEnd"/>
      <w:r w:rsidRPr="00340873">
        <w:rPr>
          <w:rFonts w:ascii="Trebuchet MS" w:hAnsi="Trebuchet MS"/>
          <w:color w:val="auto"/>
          <w:spacing w:val="-4"/>
          <w:sz w:val="22"/>
          <w:szCs w:val="22"/>
          <w:lang w:val="ro-RO"/>
        </w:rPr>
        <w:t xml:space="preserve"> programe, cu modificările și completările ulterioare, </w:t>
      </w:r>
    </w:p>
    <w:p w:rsidR="00BC12BF" w:rsidRDefault="00BC12BF" w:rsidP="00C510BE">
      <w:pPr>
        <w:pStyle w:val="Default"/>
        <w:jc w:val="both"/>
        <w:rPr>
          <w:rFonts w:ascii="Trebuchet MS" w:hAnsi="Trebuchet MS"/>
          <w:b/>
          <w:bCs/>
          <w:spacing w:val="-4"/>
          <w:sz w:val="22"/>
          <w:szCs w:val="22"/>
          <w:lang w:val="ro-RO"/>
        </w:rPr>
      </w:pPr>
    </w:p>
    <w:p w:rsidR="00670995" w:rsidRPr="002057D0" w:rsidRDefault="00670995" w:rsidP="00C510BE">
      <w:pPr>
        <w:pStyle w:val="Default"/>
        <w:jc w:val="both"/>
        <w:rPr>
          <w:rFonts w:ascii="Trebuchet MS" w:hAnsi="Trebuchet MS"/>
          <w:b/>
          <w:bCs/>
          <w:spacing w:val="-4"/>
          <w:sz w:val="22"/>
          <w:szCs w:val="22"/>
          <w:lang w:val="ro-RO"/>
        </w:rPr>
      </w:pPr>
    </w:p>
    <w:p w:rsidR="00103784" w:rsidRPr="00340873" w:rsidRDefault="00103784" w:rsidP="00793D4D">
      <w:pPr>
        <w:pStyle w:val="Default"/>
        <w:jc w:val="center"/>
        <w:rPr>
          <w:rFonts w:ascii="Trebuchet MS" w:hAnsi="Trebuchet MS"/>
          <w:b/>
          <w:bCs/>
          <w:spacing w:val="-4"/>
          <w:sz w:val="22"/>
          <w:szCs w:val="22"/>
          <w:lang w:val="ro-RO"/>
        </w:rPr>
      </w:pPr>
      <w:r w:rsidRPr="00340873">
        <w:rPr>
          <w:rFonts w:ascii="Trebuchet MS" w:hAnsi="Trebuchet MS"/>
          <w:b/>
          <w:bCs/>
          <w:spacing w:val="-4"/>
          <w:sz w:val="22"/>
          <w:szCs w:val="22"/>
          <w:lang w:val="ro-RO"/>
        </w:rPr>
        <w:t>AGENȚIA PENTRU PROTECȚIA MEDIULUI BISTRIȚA-NĂSĂUD,</w:t>
      </w:r>
    </w:p>
    <w:p w:rsidR="00103784" w:rsidRPr="00340873" w:rsidRDefault="00103784" w:rsidP="00C510BE">
      <w:pPr>
        <w:pStyle w:val="Default"/>
        <w:jc w:val="both"/>
        <w:rPr>
          <w:rFonts w:ascii="Trebuchet MS" w:hAnsi="Trebuchet MS"/>
          <w:spacing w:val="-4"/>
          <w:sz w:val="22"/>
          <w:szCs w:val="22"/>
          <w:lang w:val="ro-RO"/>
        </w:rPr>
      </w:pPr>
    </w:p>
    <w:p w:rsidR="002057D0" w:rsidRPr="00340873" w:rsidRDefault="002057D0" w:rsidP="00C510BE">
      <w:pPr>
        <w:pStyle w:val="Default"/>
        <w:jc w:val="both"/>
        <w:rPr>
          <w:rFonts w:ascii="Trebuchet MS" w:hAnsi="Trebuchet MS"/>
          <w:spacing w:val="-4"/>
          <w:sz w:val="22"/>
          <w:szCs w:val="22"/>
          <w:lang w:val="ro-RO"/>
        </w:rPr>
      </w:pPr>
    </w:p>
    <w:p w:rsidR="00103784" w:rsidRPr="00340873" w:rsidRDefault="00103784" w:rsidP="00C510BE">
      <w:pPr>
        <w:pStyle w:val="Default"/>
        <w:jc w:val="both"/>
        <w:rPr>
          <w:rFonts w:ascii="Trebuchet MS" w:hAnsi="Trebuchet MS"/>
          <w:spacing w:val="-4"/>
          <w:sz w:val="22"/>
          <w:szCs w:val="22"/>
          <w:lang w:val="ro-RO"/>
        </w:rPr>
      </w:pPr>
      <w:r w:rsidRPr="00340873">
        <w:rPr>
          <w:rFonts w:ascii="Trebuchet MS" w:hAnsi="Trebuchet MS"/>
          <w:spacing w:val="-4"/>
          <w:sz w:val="22"/>
          <w:szCs w:val="22"/>
          <w:lang w:val="ro-RO"/>
        </w:rPr>
        <w:t xml:space="preserve">- urmare a consultării titularului planului, a autorității de sănătate publică și a </w:t>
      </w:r>
      <w:r w:rsidRPr="00340873">
        <w:rPr>
          <w:rFonts w:ascii="Trebuchet MS" w:hAnsi="Trebuchet MS"/>
          <w:color w:val="auto"/>
          <w:spacing w:val="-4"/>
          <w:sz w:val="22"/>
          <w:szCs w:val="22"/>
          <w:lang w:val="ro-RO"/>
        </w:rPr>
        <w:t>autorităților interesate de efectele implementării planului</w:t>
      </w:r>
      <w:r w:rsidRPr="00340873">
        <w:rPr>
          <w:rFonts w:ascii="Trebuchet MS" w:hAnsi="Trebuchet MS"/>
          <w:spacing w:val="-4"/>
          <w:sz w:val="22"/>
          <w:szCs w:val="22"/>
          <w:lang w:val="ro-RO"/>
        </w:rPr>
        <w:t xml:space="preserve"> în cadrul </w:t>
      </w:r>
      <w:r w:rsidRPr="00340873">
        <w:rPr>
          <w:rFonts w:ascii="Trebuchet MS" w:hAnsi="Trebuchet MS"/>
          <w:color w:val="auto"/>
          <w:spacing w:val="-4"/>
          <w:sz w:val="22"/>
          <w:szCs w:val="22"/>
          <w:lang w:val="ro-RO"/>
        </w:rPr>
        <w:t>ședinței</w:t>
      </w:r>
      <w:r w:rsidR="00054156" w:rsidRPr="00340873">
        <w:rPr>
          <w:rFonts w:ascii="Trebuchet MS" w:hAnsi="Trebuchet MS"/>
          <w:color w:val="auto"/>
          <w:spacing w:val="-4"/>
          <w:sz w:val="22"/>
          <w:szCs w:val="22"/>
          <w:lang w:val="ro-RO"/>
        </w:rPr>
        <w:t xml:space="preserve"> </w:t>
      </w:r>
      <w:r w:rsidRPr="00340873">
        <w:rPr>
          <w:rFonts w:ascii="Trebuchet MS" w:hAnsi="Trebuchet MS"/>
          <w:spacing w:val="-4"/>
          <w:sz w:val="22"/>
          <w:szCs w:val="22"/>
          <w:lang w:val="ro-RO"/>
        </w:rPr>
        <w:t xml:space="preserve">Comitetului Special Constituit din </w:t>
      </w:r>
      <w:r w:rsidR="00590A41" w:rsidRPr="00340873">
        <w:rPr>
          <w:rFonts w:ascii="Trebuchet MS" w:hAnsi="Trebuchet MS"/>
          <w:spacing w:val="-4"/>
          <w:sz w:val="22"/>
          <w:szCs w:val="22"/>
          <w:lang w:val="ro-RO"/>
        </w:rPr>
        <w:t>data</w:t>
      </w:r>
      <w:r w:rsidR="00201D56" w:rsidRPr="00340873">
        <w:rPr>
          <w:rFonts w:ascii="Trebuchet MS" w:hAnsi="Trebuchet MS"/>
          <w:spacing w:val="-4"/>
          <w:sz w:val="22"/>
          <w:szCs w:val="22"/>
          <w:lang w:val="ro-RO"/>
        </w:rPr>
        <w:t xml:space="preserve"> de 22</w:t>
      </w:r>
      <w:r w:rsidR="00590A41" w:rsidRPr="00340873">
        <w:rPr>
          <w:rFonts w:ascii="Trebuchet MS" w:hAnsi="Trebuchet MS"/>
          <w:spacing w:val="-4"/>
          <w:sz w:val="22"/>
          <w:szCs w:val="22"/>
          <w:lang w:val="ro-RO"/>
        </w:rPr>
        <w:t>.</w:t>
      </w:r>
      <w:r w:rsidR="00201D56" w:rsidRPr="00340873">
        <w:rPr>
          <w:rFonts w:ascii="Trebuchet MS" w:hAnsi="Trebuchet MS"/>
          <w:spacing w:val="-4"/>
          <w:sz w:val="22"/>
          <w:szCs w:val="22"/>
          <w:lang w:val="ro-RO"/>
        </w:rPr>
        <w:t>05</w:t>
      </w:r>
      <w:r w:rsidR="00BC12BF" w:rsidRPr="00340873">
        <w:rPr>
          <w:rFonts w:ascii="Trebuchet MS" w:hAnsi="Trebuchet MS"/>
          <w:spacing w:val="-4"/>
          <w:sz w:val="22"/>
          <w:szCs w:val="22"/>
          <w:lang w:val="ro-RO"/>
        </w:rPr>
        <w:t>.2024</w:t>
      </w:r>
      <w:r w:rsidRPr="00340873">
        <w:rPr>
          <w:rFonts w:ascii="Trebuchet MS" w:hAnsi="Trebuchet MS"/>
          <w:spacing w:val="-4"/>
          <w:sz w:val="22"/>
          <w:szCs w:val="22"/>
          <w:lang w:val="ro-RO"/>
        </w:rPr>
        <w:t xml:space="preserve">,  </w:t>
      </w:r>
    </w:p>
    <w:p w:rsidR="00103784" w:rsidRPr="00340873" w:rsidRDefault="00103784" w:rsidP="00C510BE">
      <w:pPr>
        <w:pStyle w:val="Default"/>
        <w:jc w:val="both"/>
        <w:rPr>
          <w:rFonts w:ascii="Trebuchet MS" w:hAnsi="Trebuchet MS"/>
          <w:spacing w:val="-4"/>
          <w:sz w:val="22"/>
          <w:szCs w:val="22"/>
          <w:lang w:val="ro-RO"/>
        </w:rPr>
      </w:pPr>
      <w:r w:rsidRPr="00340873">
        <w:rPr>
          <w:rFonts w:ascii="Trebuchet MS" w:hAnsi="Trebuchet MS"/>
          <w:spacing w:val="-4"/>
          <w:sz w:val="22"/>
          <w:szCs w:val="22"/>
          <w:lang w:val="ro-RO"/>
        </w:rPr>
        <w:t xml:space="preserve">- în urma parcurgerii etapei de încadrare conform HG 1076/2004 privind stabilirea procedurii de realizare a evaluării de mediu pentru planuri </w:t>
      </w:r>
      <w:proofErr w:type="spellStart"/>
      <w:r w:rsidRPr="00340873">
        <w:rPr>
          <w:rFonts w:ascii="Trebuchet MS" w:hAnsi="Trebuchet MS"/>
          <w:spacing w:val="-4"/>
          <w:sz w:val="22"/>
          <w:szCs w:val="22"/>
          <w:lang w:val="ro-RO"/>
        </w:rPr>
        <w:t>şi</w:t>
      </w:r>
      <w:proofErr w:type="spellEnd"/>
      <w:r w:rsidRPr="00340873">
        <w:rPr>
          <w:rFonts w:ascii="Trebuchet MS" w:hAnsi="Trebuchet MS"/>
          <w:spacing w:val="-4"/>
          <w:sz w:val="22"/>
          <w:szCs w:val="22"/>
          <w:lang w:val="ro-RO"/>
        </w:rPr>
        <w:t xml:space="preserve"> programe, </w:t>
      </w:r>
    </w:p>
    <w:p w:rsidR="00103784" w:rsidRPr="00340873" w:rsidRDefault="00103784" w:rsidP="00C510BE">
      <w:pPr>
        <w:pStyle w:val="Default"/>
        <w:jc w:val="both"/>
        <w:rPr>
          <w:rFonts w:ascii="Trebuchet MS" w:hAnsi="Trebuchet MS"/>
          <w:spacing w:val="-4"/>
          <w:sz w:val="22"/>
          <w:szCs w:val="22"/>
          <w:lang w:val="ro-RO"/>
        </w:rPr>
      </w:pPr>
      <w:r w:rsidRPr="00340873">
        <w:rPr>
          <w:rFonts w:ascii="Trebuchet MS" w:hAnsi="Trebuchet MS"/>
          <w:spacing w:val="-4"/>
          <w:sz w:val="22"/>
          <w:szCs w:val="22"/>
          <w:lang w:val="ro-RO"/>
        </w:rPr>
        <w:t xml:space="preserve">- în conformitate cu prevederile art. 5, alin. 3, litera a) și a Anexei 1 - Criterii pentru determinarea efectelor semnificative potențiale asupra mediului din HG 1076/2004 privind stabilirea procedurii de realizare a evaluării de mediu pentru planuri </w:t>
      </w:r>
      <w:proofErr w:type="spellStart"/>
      <w:r w:rsidRPr="00340873">
        <w:rPr>
          <w:rFonts w:ascii="Trebuchet MS" w:hAnsi="Trebuchet MS"/>
          <w:spacing w:val="-4"/>
          <w:sz w:val="22"/>
          <w:szCs w:val="22"/>
          <w:lang w:val="ro-RO"/>
        </w:rPr>
        <w:t>şi</w:t>
      </w:r>
      <w:proofErr w:type="spellEnd"/>
      <w:r w:rsidRPr="00340873">
        <w:rPr>
          <w:rFonts w:ascii="Trebuchet MS" w:hAnsi="Trebuchet MS"/>
          <w:spacing w:val="-4"/>
          <w:sz w:val="22"/>
          <w:szCs w:val="22"/>
          <w:lang w:val="ro-RO"/>
        </w:rPr>
        <w:t xml:space="preserve"> programe, </w:t>
      </w:r>
    </w:p>
    <w:p w:rsidR="00103784" w:rsidRPr="00340873" w:rsidRDefault="00103784" w:rsidP="00103582">
      <w:pPr>
        <w:pStyle w:val="Default"/>
        <w:jc w:val="both"/>
        <w:rPr>
          <w:rFonts w:ascii="Trebuchet MS" w:eastAsia="Times New Roman" w:hAnsi="Trebuchet MS"/>
          <w:spacing w:val="-4"/>
          <w:sz w:val="22"/>
          <w:szCs w:val="22"/>
          <w:lang w:val="ro-RO"/>
        </w:rPr>
      </w:pPr>
      <w:r w:rsidRPr="00340873">
        <w:rPr>
          <w:rFonts w:ascii="Trebuchet MS" w:hAnsi="Trebuchet MS"/>
          <w:spacing w:val="-4"/>
          <w:sz w:val="22"/>
          <w:szCs w:val="22"/>
          <w:lang w:val="ro-RO"/>
        </w:rPr>
        <w:t xml:space="preserve">- urmare a informării publicului prin </w:t>
      </w:r>
      <w:proofErr w:type="spellStart"/>
      <w:r w:rsidRPr="00340873">
        <w:rPr>
          <w:rFonts w:ascii="Trebuchet MS" w:hAnsi="Trebuchet MS"/>
          <w:spacing w:val="-4"/>
          <w:sz w:val="22"/>
          <w:szCs w:val="22"/>
          <w:lang w:val="ro-RO"/>
        </w:rPr>
        <w:t>anunţuri</w:t>
      </w:r>
      <w:proofErr w:type="spellEnd"/>
      <w:r w:rsidRPr="00340873">
        <w:rPr>
          <w:rFonts w:ascii="Trebuchet MS" w:hAnsi="Trebuchet MS"/>
          <w:spacing w:val="-4"/>
          <w:sz w:val="22"/>
          <w:szCs w:val="22"/>
          <w:lang w:val="ro-RO"/>
        </w:rPr>
        <w:t xml:space="preserve"> repetate </w:t>
      </w:r>
      <w:proofErr w:type="spellStart"/>
      <w:r w:rsidRPr="00340873">
        <w:rPr>
          <w:rFonts w:ascii="Trebuchet MS" w:hAnsi="Trebuchet MS"/>
          <w:spacing w:val="-4"/>
          <w:sz w:val="22"/>
          <w:szCs w:val="22"/>
          <w:lang w:val="ro-RO"/>
        </w:rPr>
        <w:t>şi</w:t>
      </w:r>
      <w:proofErr w:type="spellEnd"/>
      <w:r w:rsidRPr="00340873">
        <w:rPr>
          <w:rFonts w:ascii="Trebuchet MS" w:hAnsi="Trebuchet MS"/>
          <w:spacing w:val="-4"/>
          <w:sz w:val="22"/>
          <w:szCs w:val="22"/>
          <w:lang w:val="ro-RO"/>
        </w:rPr>
        <w:t xml:space="preserve"> în lipsa oricărui comentariu din partea publicului, </w:t>
      </w:r>
    </w:p>
    <w:p w:rsidR="00103582" w:rsidRPr="00340873" w:rsidRDefault="00103582" w:rsidP="00C510BE">
      <w:pPr>
        <w:spacing w:after="0" w:line="240" w:lineRule="auto"/>
        <w:jc w:val="both"/>
        <w:rPr>
          <w:rFonts w:ascii="Trebuchet MS" w:eastAsia="Times New Roman" w:hAnsi="Trebuchet MS"/>
          <w:b/>
          <w:spacing w:val="-4"/>
          <w:lang w:val="ro-RO"/>
        </w:rPr>
      </w:pPr>
    </w:p>
    <w:p w:rsidR="00103784" w:rsidRDefault="00103784" w:rsidP="00C510BE">
      <w:pPr>
        <w:spacing w:after="0" w:line="240" w:lineRule="auto"/>
        <w:jc w:val="both"/>
        <w:rPr>
          <w:rFonts w:ascii="Trebuchet MS" w:eastAsia="Times New Roman" w:hAnsi="Trebuchet MS"/>
          <w:b/>
          <w:spacing w:val="-4"/>
          <w:lang w:val="ro-RO"/>
        </w:rPr>
      </w:pPr>
      <w:r w:rsidRPr="00340873">
        <w:rPr>
          <w:rFonts w:ascii="Trebuchet MS" w:eastAsia="Times New Roman" w:hAnsi="Trebuchet MS"/>
          <w:b/>
          <w:spacing w:val="-4"/>
          <w:lang w:val="ro-RO"/>
        </w:rPr>
        <w:t>decide:</w:t>
      </w:r>
    </w:p>
    <w:p w:rsidR="00B451B6" w:rsidRPr="00F957E4" w:rsidRDefault="00B451B6" w:rsidP="00C510BE">
      <w:pPr>
        <w:spacing w:after="0" w:line="240" w:lineRule="auto"/>
        <w:jc w:val="both"/>
        <w:rPr>
          <w:rFonts w:ascii="Trebuchet MS" w:eastAsia="Times New Roman" w:hAnsi="Trebuchet MS"/>
          <w:b/>
          <w:spacing w:val="-4"/>
          <w:lang w:val="ro-RO"/>
        </w:rPr>
      </w:pPr>
    </w:p>
    <w:p w:rsidR="008A2913" w:rsidRPr="00AB265D" w:rsidRDefault="00103784" w:rsidP="00C510BE">
      <w:pPr>
        <w:spacing w:after="0" w:line="240" w:lineRule="auto"/>
        <w:jc w:val="both"/>
        <w:rPr>
          <w:rFonts w:ascii="Trebuchet MS" w:hAnsi="Trebuchet MS"/>
          <w:spacing w:val="-4"/>
          <w:lang w:val="ro-RO"/>
        </w:rPr>
      </w:pPr>
      <w:r w:rsidRPr="00AB265D">
        <w:rPr>
          <w:rFonts w:ascii="Trebuchet MS" w:hAnsi="Trebuchet MS"/>
          <w:b/>
          <w:spacing w:val="-4"/>
          <w:lang w:val="ro-RO"/>
        </w:rPr>
        <w:t>Planul Urbanistic Zonal</w:t>
      </w:r>
      <w:r w:rsidR="004F6D67" w:rsidRPr="00AB265D">
        <w:rPr>
          <w:rFonts w:ascii="Trebuchet MS" w:hAnsi="Trebuchet MS"/>
          <w:spacing w:val="-4"/>
          <w:lang w:val="ro-RO"/>
        </w:rPr>
        <w:t xml:space="preserve"> - </w:t>
      </w:r>
      <w:r w:rsidR="00C510BE" w:rsidRPr="00AB265D">
        <w:rPr>
          <w:rFonts w:ascii="Trebuchet MS" w:hAnsi="Trebuchet MS"/>
          <w:i/>
          <w:spacing w:val="-4"/>
          <w:lang w:val="ro-RO"/>
        </w:rPr>
        <w:t xml:space="preserve"> </w:t>
      </w:r>
      <w:proofErr w:type="spellStart"/>
      <w:r w:rsidR="00340873" w:rsidRPr="00AB265D">
        <w:rPr>
          <w:rFonts w:ascii="Trebuchet MS" w:hAnsi="Trebuchet MS" w:cs="Arial"/>
        </w:rPr>
        <w:t>Introducere</w:t>
      </w:r>
      <w:proofErr w:type="spellEnd"/>
      <w:r w:rsidR="00340873" w:rsidRPr="00AB265D">
        <w:rPr>
          <w:rFonts w:ascii="Trebuchet MS" w:hAnsi="Trebuchet MS" w:cs="Arial"/>
        </w:rPr>
        <w:t xml:space="preserve"> </w:t>
      </w:r>
      <w:proofErr w:type="spellStart"/>
      <w:r w:rsidR="00340873" w:rsidRPr="00AB265D">
        <w:rPr>
          <w:rFonts w:ascii="Trebuchet MS" w:hAnsi="Trebuchet MS" w:cs="Arial"/>
        </w:rPr>
        <w:t>teren</w:t>
      </w:r>
      <w:proofErr w:type="spellEnd"/>
      <w:r w:rsidR="00340873" w:rsidRPr="00AB265D">
        <w:rPr>
          <w:rFonts w:ascii="Trebuchet MS" w:hAnsi="Trebuchet MS" w:cs="Arial"/>
        </w:rPr>
        <w:t xml:space="preserve"> </w:t>
      </w:r>
      <w:proofErr w:type="spellStart"/>
      <w:r w:rsidR="00340873" w:rsidRPr="00AB265D">
        <w:rPr>
          <w:rFonts w:ascii="Trebuchet MS" w:hAnsi="Trebuchet MS" w:cs="Arial"/>
        </w:rPr>
        <w:t>în</w:t>
      </w:r>
      <w:proofErr w:type="spellEnd"/>
      <w:r w:rsidR="00340873" w:rsidRPr="00AB265D">
        <w:rPr>
          <w:rFonts w:ascii="Trebuchet MS" w:hAnsi="Trebuchet MS" w:cs="Arial"/>
        </w:rPr>
        <w:t xml:space="preserve"> </w:t>
      </w:r>
      <w:proofErr w:type="spellStart"/>
      <w:r w:rsidR="00340873" w:rsidRPr="00AB265D">
        <w:rPr>
          <w:rFonts w:ascii="Trebuchet MS" w:hAnsi="Trebuchet MS" w:cs="Arial"/>
        </w:rPr>
        <w:t>intravilan</w:t>
      </w:r>
      <w:proofErr w:type="spellEnd"/>
      <w:r w:rsidR="00340873" w:rsidRPr="00AB265D">
        <w:rPr>
          <w:rFonts w:ascii="Trebuchet MS" w:hAnsi="Trebuchet MS" w:cs="Arial"/>
        </w:rPr>
        <w:t xml:space="preserve"> </w:t>
      </w:r>
      <w:proofErr w:type="spellStart"/>
      <w:r w:rsidR="00340873" w:rsidRPr="00AB265D">
        <w:rPr>
          <w:rFonts w:ascii="Trebuchet MS" w:hAnsi="Trebuchet MS" w:cs="Arial"/>
        </w:rPr>
        <w:t>și</w:t>
      </w:r>
      <w:proofErr w:type="spellEnd"/>
      <w:r w:rsidR="00340873" w:rsidRPr="00AB265D">
        <w:rPr>
          <w:rFonts w:ascii="Trebuchet MS" w:hAnsi="Trebuchet MS" w:cs="Arial"/>
        </w:rPr>
        <w:t xml:space="preserve"> </w:t>
      </w:r>
      <w:proofErr w:type="spellStart"/>
      <w:r w:rsidR="00340873" w:rsidRPr="00AB265D">
        <w:rPr>
          <w:rFonts w:ascii="Trebuchet MS" w:hAnsi="Trebuchet MS" w:cs="Arial"/>
        </w:rPr>
        <w:t>construire</w:t>
      </w:r>
      <w:proofErr w:type="spellEnd"/>
      <w:r w:rsidR="00340873" w:rsidRPr="00AB265D">
        <w:rPr>
          <w:rFonts w:ascii="Trebuchet MS" w:hAnsi="Trebuchet MS" w:cs="Arial"/>
        </w:rPr>
        <w:t xml:space="preserve"> </w:t>
      </w:r>
      <w:proofErr w:type="spellStart"/>
      <w:r w:rsidR="00340873" w:rsidRPr="00AB265D">
        <w:rPr>
          <w:rFonts w:ascii="Trebuchet MS" w:hAnsi="Trebuchet MS" w:cs="Arial"/>
        </w:rPr>
        <w:t>hală</w:t>
      </w:r>
      <w:proofErr w:type="spellEnd"/>
      <w:r w:rsidR="00340873" w:rsidRPr="00AB265D">
        <w:rPr>
          <w:rFonts w:ascii="Trebuchet MS" w:hAnsi="Trebuchet MS" w:cs="Arial"/>
        </w:rPr>
        <w:t xml:space="preserve"> de </w:t>
      </w:r>
      <w:proofErr w:type="spellStart"/>
      <w:r w:rsidR="00340873" w:rsidRPr="00AB265D">
        <w:rPr>
          <w:rFonts w:ascii="Trebuchet MS" w:hAnsi="Trebuchet MS" w:cs="Arial"/>
        </w:rPr>
        <w:t>producție</w:t>
      </w:r>
      <w:proofErr w:type="spellEnd"/>
      <w:r w:rsidR="00340873" w:rsidRPr="00AB265D">
        <w:rPr>
          <w:rFonts w:ascii="Trebuchet MS" w:hAnsi="Trebuchet MS" w:cs="Arial"/>
        </w:rPr>
        <w:t xml:space="preserve"> </w:t>
      </w:r>
      <w:proofErr w:type="spellStart"/>
      <w:r w:rsidR="00340873" w:rsidRPr="00AB265D">
        <w:rPr>
          <w:rFonts w:ascii="Trebuchet MS" w:hAnsi="Trebuchet MS" w:cs="Arial"/>
        </w:rPr>
        <w:t>și</w:t>
      </w:r>
      <w:proofErr w:type="spellEnd"/>
      <w:r w:rsidR="00340873" w:rsidRPr="00AB265D">
        <w:rPr>
          <w:rFonts w:ascii="Trebuchet MS" w:hAnsi="Trebuchet MS" w:cs="Arial"/>
        </w:rPr>
        <w:t xml:space="preserve"> </w:t>
      </w:r>
      <w:proofErr w:type="spellStart"/>
      <w:r w:rsidR="00340873" w:rsidRPr="00AB265D">
        <w:rPr>
          <w:rFonts w:ascii="Trebuchet MS" w:hAnsi="Trebuchet MS" w:cs="Arial"/>
        </w:rPr>
        <w:t>spații</w:t>
      </w:r>
      <w:proofErr w:type="spellEnd"/>
      <w:r w:rsidR="00340873" w:rsidRPr="00AB265D">
        <w:rPr>
          <w:rFonts w:ascii="Trebuchet MS" w:hAnsi="Trebuchet MS" w:cs="Arial"/>
        </w:rPr>
        <w:t xml:space="preserve"> de </w:t>
      </w:r>
      <w:proofErr w:type="spellStart"/>
      <w:r w:rsidR="00340873" w:rsidRPr="00AB265D">
        <w:rPr>
          <w:rFonts w:ascii="Trebuchet MS" w:hAnsi="Trebuchet MS" w:cs="Arial"/>
        </w:rPr>
        <w:t>depozitare</w:t>
      </w:r>
      <w:proofErr w:type="spellEnd"/>
      <w:r w:rsidR="00340873" w:rsidRPr="00AB265D">
        <w:rPr>
          <w:rFonts w:ascii="Trebuchet MS" w:hAnsi="Trebuchet MS" w:cs="Arial"/>
        </w:rPr>
        <w:t xml:space="preserve"> </w:t>
      </w:r>
      <w:proofErr w:type="spellStart"/>
      <w:r w:rsidR="00340873" w:rsidRPr="00AB265D">
        <w:rPr>
          <w:rFonts w:ascii="Trebuchet MS" w:hAnsi="Trebuchet MS" w:cs="Arial"/>
        </w:rPr>
        <w:t>produse</w:t>
      </w:r>
      <w:proofErr w:type="spellEnd"/>
      <w:r w:rsidR="00340873" w:rsidRPr="00AB265D">
        <w:rPr>
          <w:rFonts w:ascii="Trebuchet MS" w:hAnsi="Trebuchet MS" w:cs="Arial"/>
        </w:rPr>
        <w:t xml:space="preserve"> din </w:t>
      </w:r>
      <w:proofErr w:type="spellStart"/>
      <w:r w:rsidR="00340873" w:rsidRPr="00AB265D">
        <w:rPr>
          <w:rFonts w:ascii="Trebuchet MS" w:hAnsi="Trebuchet MS" w:cs="Arial"/>
        </w:rPr>
        <w:t>sârmă</w:t>
      </w:r>
      <w:proofErr w:type="spellEnd"/>
      <w:r w:rsidR="00C510BE" w:rsidRPr="00AB265D">
        <w:rPr>
          <w:rFonts w:ascii="Trebuchet MS" w:hAnsi="Trebuchet MS"/>
          <w:i/>
          <w:spacing w:val="-4"/>
          <w:lang w:val="ro-RO"/>
        </w:rPr>
        <w:t xml:space="preserve">, </w:t>
      </w:r>
      <w:proofErr w:type="spellStart"/>
      <w:r w:rsidR="00AB265D" w:rsidRPr="00AB265D">
        <w:rPr>
          <w:rFonts w:ascii="Trebuchet MS" w:hAnsi="Trebuchet MS" w:cs="Arial"/>
          <w:spacing w:val="-4"/>
        </w:rPr>
        <w:t>în</w:t>
      </w:r>
      <w:proofErr w:type="spellEnd"/>
      <w:r w:rsidR="00AB265D" w:rsidRPr="00AB265D">
        <w:rPr>
          <w:rFonts w:ascii="Trebuchet MS" w:hAnsi="Trebuchet MS" w:cs="Arial"/>
          <w:spacing w:val="-4"/>
        </w:rPr>
        <w:t xml:space="preserve"> </w:t>
      </w:r>
      <w:proofErr w:type="spellStart"/>
      <w:r w:rsidR="00AB265D" w:rsidRPr="00AB265D">
        <w:rPr>
          <w:rFonts w:ascii="Trebuchet MS" w:hAnsi="Trebuchet MS" w:cs="Arial"/>
          <w:spacing w:val="-4"/>
        </w:rPr>
        <w:t>localitatea</w:t>
      </w:r>
      <w:proofErr w:type="spellEnd"/>
      <w:r w:rsidR="00AB265D" w:rsidRPr="00AB265D">
        <w:rPr>
          <w:rFonts w:ascii="Trebuchet MS" w:hAnsi="Trebuchet MS" w:cs="Arial"/>
          <w:spacing w:val="-4"/>
        </w:rPr>
        <w:t xml:space="preserve"> </w:t>
      </w:r>
      <w:proofErr w:type="spellStart"/>
      <w:r w:rsidR="00AB265D" w:rsidRPr="00AB265D">
        <w:rPr>
          <w:rFonts w:ascii="Trebuchet MS" w:hAnsi="Trebuchet MS" w:cs="Arial"/>
          <w:spacing w:val="-4"/>
        </w:rPr>
        <w:t>Uriu</w:t>
      </w:r>
      <w:proofErr w:type="spellEnd"/>
      <w:r w:rsidR="00AB265D" w:rsidRPr="00AB265D">
        <w:rPr>
          <w:rFonts w:ascii="Trebuchet MS" w:hAnsi="Trebuchet MS" w:cs="Arial"/>
          <w:spacing w:val="-4"/>
        </w:rPr>
        <w:t xml:space="preserve">, </w:t>
      </w:r>
      <w:proofErr w:type="spellStart"/>
      <w:r w:rsidR="00AB265D" w:rsidRPr="00AB265D">
        <w:rPr>
          <w:rFonts w:ascii="Trebuchet MS" w:hAnsi="Trebuchet MS" w:cs="Arial"/>
          <w:spacing w:val="-4"/>
        </w:rPr>
        <w:t>nr</w:t>
      </w:r>
      <w:proofErr w:type="spellEnd"/>
      <w:r w:rsidR="00AB265D" w:rsidRPr="00AB265D">
        <w:rPr>
          <w:rFonts w:ascii="Trebuchet MS" w:hAnsi="Trebuchet MS" w:cs="Arial"/>
          <w:spacing w:val="-4"/>
        </w:rPr>
        <w:t xml:space="preserve">. 320E, </w:t>
      </w:r>
      <w:proofErr w:type="spellStart"/>
      <w:r w:rsidR="00AB265D" w:rsidRPr="00AB265D">
        <w:rPr>
          <w:rFonts w:ascii="Trebuchet MS" w:hAnsi="Trebuchet MS" w:cs="Arial"/>
          <w:spacing w:val="-4"/>
        </w:rPr>
        <w:t>comuna</w:t>
      </w:r>
      <w:proofErr w:type="spellEnd"/>
      <w:r w:rsidR="00AB265D" w:rsidRPr="00AB265D">
        <w:rPr>
          <w:rFonts w:ascii="Trebuchet MS" w:hAnsi="Trebuchet MS" w:cs="Arial"/>
          <w:spacing w:val="-4"/>
        </w:rPr>
        <w:t xml:space="preserve"> </w:t>
      </w:r>
      <w:proofErr w:type="spellStart"/>
      <w:r w:rsidR="00AB265D" w:rsidRPr="00AB265D">
        <w:rPr>
          <w:rFonts w:ascii="Trebuchet MS" w:hAnsi="Trebuchet MS" w:cs="Arial"/>
          <w:spacing w:val="-4"/>
        </w:rPr>
        <w:t>Uriu</w:t>
      </w:r>
      <w:proofErr w:type="spellEnd"/>
      <w:r w:rsidR="00BC12BF" w:rsidRPr="00AB265D">
        <w:rPr>
          <w:rFonts w:ascii="Trebuchet MS" w:hAnsi="Trebuchet MS"/>
          <w:i/>
          <w:spacing w:val="-4"/>
          <w:lang w:val="ro-RO"/>
        </w:rPr>
        <w:t xml:space="preserve">, </w:t>
      </w:r>
      <w:proofErr w:type="spellStart"/>
      <w:r w:rsidRPr="00AB265D">
        <w:rPr>
          <w:rFonts w:ascii="Trebuchet MS" w:hAnsi="Trebuchet MS"/>
          <w:spacing w:val="-4"/>
          <w:lang w:val="ro-RO"/>
        </w:rPr>
        <w:t>judeţul</w:t>
      </w:r>
      <w:proofErr w:type="spellEnd"/>
      <w:r w:rsidRPr="00AB265D">
        <w:rPr>
          <w:rFonts w:ascii="Trebuchet MS" w:hAnsi="Trebuchet MS"/>
          <w:spacing w:val="-4"/>
          <w:lang w:val="ro-RO"/>
        </w:rPr>
        <w:t xml:space="preserve"> </w:t>
      </w:r>
      <w:proofErr w:type="spellStart"/>
      <w:r w:rsidRPr="00AB265D">
        <w:rPr>
          <w:rFonts w:ascii="Trebuchet MS" w:hAnsi="Trebuchet MS"/>
          <w:spacing w:val="-4"/>
          <w:lang w:val="ro-RO"/>
        </w:rPr>
        <w:t>Bistriţa</w:t>
      </w:r>
      <w:proofErr w:type="spellEnd"/>
      <w:r w:rsidRPr="00AB265D">
        <w:rPr>
          <w:rFonts w:ascii="Trebuchet MS" w:hAnsi="Trebuchet MS"/>
          <w:spacing w:val="-4"/>
          <w:lang w:val="ro-RO"/>
        </w:rPr>
        <w:t>-Năsăud,</w:t>
      </w:r>
    </w:p>
    <w:p w:rsidR="00103784" w:rsidRPr="00340873" w:rsidRDefault="00103784" w:rsidP="00C510BE">
      <w:pPr>
        <w:spacing w:after="0" w:line="240" w:lineRule="auto"/>
        <w:jc w:val="both"/>
        <w:rPr>
          <w:rFonts w:ascii="Trebuchet MS" w:eastAsia="Times New Roman" w:hAnsi="Trebuchet MS"/>
          <w:spacing w:val="-4"/>
          <w:lang w:val="ro-RO"/>
        </w:rPr>
      </w:pPr>
      <w:r w:rsidRPr="00340873">
        <w:rPr>
          <w:rFonts w:ascii="Trebuchet MS" w:eastAsia="Times New Roman" w:hAnsi="Trebuchet MS"/>
          <w:b/>
          <w:spacing w:val="-4"/>
          <w:u w:val="single"/>
          <w:lang w:val="ro-RO"/>
        </w:rPr>
        <w:t>titular</w:t>
      </w:r>
      <w:r w:rsidRPr="00340873">
        <w:rPr>
          <w:rFonts w:ascii="Trebuchet MS" w:eastAsia="Times New Roman" w:hAnsi="Trebuchet MS"/>
          <w:spacing w:val="-4"/>
          <w:lang w:val="ro-RO"/>
        </w:rPr>
        <w:t>:</w:t>
      </w:r>
      <w:r w:rsidR="00054156" w:rsidRPr="00340873">
        <w:rPr>
          <w:rFonts w:ascii="Trebuchet MS" w:eastAsia="Times New Roman" w:hAnsi="Trebuchet MS"/>
          <w:spacing w:val="-4"/>
          <w:lang w:val="ro-RO"/>
        </w:rPr>
        <w:t xml:space="preserve"> </w:t>
      </w:r>
      <w:r w:rsidR="00340873" w:rsidRPr="00340873">
        <w:rPr>
          <w:rFonts w:ascii="Trebuchet MS" w:hAnsi="Trebuchet MS"/>
          <w:spacing w:val="-4"/>
          <w:lang w:val="ro-RO"/>
        </w:rPr>
        <w:t xml:space="preserve">SC </w:t>
      </w:r>
      <w:r w:rsidR="00340873" w:rsidRPr="00340873">
        <w:rPr>
          <w:rFonts w:ascii="Trebuchet MS" w:hAnsi="Trebuchet MS" w:cs="Arial"/>
          <w:b/>
        </w:rPr>
        <w:t>POPMATESTEEL SRL</w:t>
      </w:r>
      <w:r w:rsidRPr="00340873">
        <w:rPr>
          <w:rFonts w:ascii="Trebuchet MS" w:eastAsia="Times New Roman" w:hAnsi="Trebuchet MS"/>
          <w:b/>
          <w:spacing w:val="-4"/>
          <w:lang w:val="ro-RO"/>
        </w:rPr>
        <w:t xml:space="preserve">, </w:t>
      </w:r>
      <w:r w:rsidR="00054156" w:rsidRPr="00340873">
        <w:rPr>
          <w:rFonts w:ascii="Trebuchet MS" w:eastAsia="Times New Roman" w:hAnsi="Trebuchet MS"/>
          <w:spacing w:val="-4"/>
          <w:lang w:val="ro-RO"/>
        </w:rPr>
        <w:t xml:space="preserve">cu </w:t>
      </w:r>
      <w:r w:rsidR="000E1E4C" w:rsidRPr="00340873">
        <w:rPr>
          <w:rFonts w:ascii="Trebuchet MS" w:hAnsi="Trebuchet MS"/>
          <w:spacing w:val="-4"/>
          <w:lang w:val="ro-RO"/>
        </w:rPr>
        <w:t xml:space="preserve">sediul în </w:t>
      </w:r>
      <w:proofErr w:type="spellStart"/>
      <w:r w:rsidR="00340873" w:rsidRPr="00340873">
        <w:rPr>
          <w:rFonts w:ascii="Trebuchet MS" w:hAnsi="Trebuchet MS" w:cs="Arial"/>
          <w:spacing w:val="-4"/>
        </w:rPr>
        <w:t>localitatea</w:t>
      </w:r>
      <w:proofErr w:type="spellEnd"/>
      <w:r w:rsidR="00340873" w:rsidRPr="00340873">
        <w:rPr>
          <w:rFonts w:ascii="Trebuchet MS" w:hAnsi="Trebuchet MS" w:cs="Arial"/>
          <w:spacing w:val="-4"/>
        </w:rPr>
        <w:t xml:space="preserve"> </w:t>
      </w:r>
      <w:proofErr w:type="spellStart"/>
      <w:r w:rsidR="00340873" w:rsidRPr="00340873">
        <w:rPr>
          <w:rFonts w:ascii="Trebuchet MS" w:hAnsi="Trebuchet MS" w:cs="Arial"/>
          <w:spacing w:val="-4"/>
        </w:rPr>
        <w:t>Uriu</w:t>
      </w:r>
      <w:proofErr w:type="spellEnd"/>
      <w:r w:rsidR="00340873" w:rsidRPr="00340873">
        <w:rPr>
          <w:rFonts w:ascii="Trebuchet MS" w:hAnsi="Trebuchet MS" w:cs="Arial"/>
          <w:spacing w:val="-4"/>
        </w:rPr>
        <w:t xml:space="preserve">, </w:t>
      </w:r>
      <w:proofErr w:type="spellStart"/>
      <w:r w:rsidR="00340873" w:rsidRPr="00340873">
        <w:rPr>
          <w:rFonts w:ascii="Trebuchet MS" w:hAnsi="Trebuchet MS" w:cs="Arial"/>
          <w:spacing w:val="-4"/>
        </w:rPr>
        <w:t>nr</w:t>
      </w:r>
      <w:proofErr w:type="spellEnd"/>
      <w:r w:rsidR="00340873" w:rsidRPr="00340873">
        <w:rPr>
          <w:rFonts w:ascii="Trebuchet MS" w:hAnsi="Trebuchet MS" w:cs="Arial"/>
          <w:spacing w:val="-4"/>
        </w:rPr>
        <w:t xml:space="preserve">. 320E, </w:t>
      </w:r>
      <w:proofErr w:type="spellStart"/>
      <w:r w:rsidR="00340873" w:rsidRPr="00340873">
        <w:rPr>
          <w:rFonts w:ascii="Trebuchet MS" w:hAnsi="Trebuchet MS" w:cs="Arial"/>
          <w:spacing w:val="-4"/>
        </w:rPr>
        <w:t>comuna</w:t>
      </w:r>
      <w:proofErr w:type="spellEnd"/>
      <w:r w:rsidR="00340873" w:rsidRPr="00340873">
        <w:rPr>
          <w:rFonts w:ascii="Trebuchet MS" w:hAnsi="Trebuchet MS" w:cs="Arial"/>
          <w:spacing w:val="-4"/>
        </w:rPr>
        <w:t xml:space="preserve"> </w:t>
      </w:r>
      <w:proofErr w:type="spellStart"/>
      <w:r w:rsidR="00340873" w:rsidRPr="00340873">
        <w:rPr>
          <w:rFonts w:ascii="Trebuchet MS" w:hAnsi="Trebuchet MS" w:cs="Arial"/>
          <w:spacing w:val="-4"/>
        </w:rPr>
        <w:t>Uriu</w:t>
      </w:r>
      <w:proofErr w:type="spellEnd"/>
      <w:proofErr w:type="gramStart"/>
      <w:r w:rsidR="00BC12BF" w:rsidRPr="00340873">
        <w:rPr>
          <w:rFonts w:ascii="Trebuchet MS" w:hAnsi="Trebuchet MS"/>
          <w:spacing w:val="-4"/>
          <w:lang w:val="ro-RO"/>
        </w:rPr>
        <w:t xml:space="preserve">, </w:t>
      </w:r>
      <w:r w:rsidR="002D0028" w:rsidRPr="00340873">
        <w:rPr>
          <w:rFonts w:ascii="Trebuchet MS" w:hAnsi="Trebuchet MS"/>
          <w:spacing w:val="-4"/>
          <w:lang w:val="ro-RO"/>
        </w:rPr>
        <w:t xml:space="preserve"> </w:t>
      </w:r>
      <w:proofErr w:type="spellStart"/>
      <w:r w:rsidRPr="00340873">
        <w:rPr>
          <w:rFonts w:ascii="Trebuchet MS" w:hAnsi="Trebuchet MS"/>
          <w:spacing w:val="-4"/>
          <w:lang w:val="ro-RO"/>
        </w:rPr>
        <w:t>judeţul</w:t>
      </w:r>
      <w:proofErr w:type="spellEnd"/>
      <w:proofErr w:type="gramEnd"/>
      <w:r w:rsidRPr="00340873">
        <w:rPr>
          <w:rFonts w:ascii="Trebuchet MS" w:hAnsi="Trebuchet MS"/>
          <w:spacing w:val="-4"/>
          <w:lang w:val="ro-RO"/>
        </w:rPr>
        <w:t xml:space="preserve"> </w:t>
      </w:r>
      <w:proofErr w:type="spellStart"/>
      <w:r w:rsidRPr="00340873">
        <w:rPr>
          <w:rFonts w:ascii="Trebuchet MS" w:hAnsi="Trebuchet MS"/>
          <w:spacing w:val="-4"/>
          <w:lang w:val="ro-RO"/>
        </w:rPr>
        <w:t>Bistriţa</w:t>
      </w:r>
      <w:proofErr w:type="spellEnd"/>
      <w:r w:rsidRPr="00340873">
        <w:rPr>
          <w:rFonts w:ascii="Trebuchet MS" w:hAnsi="Trebuchet MS"/>
          <w:spacing w:val="-4"/>
          <w:lang w:val="ro-RO"/>
        </w:rPr>
        <w:t>-Năsăud</w:t>
      </w:r>
      <w:r w:rsidRPr="00340873">
        <w:rPr>
          <w:rFonts w:ascii="Trebuchet MS" w:eastAsia="Times New Roman" w:hAnsi="Trebuchet MS"/>
          <w:spacing w:val="-4"/>
          <w:lang w:val="ro-RO"/>
        </w:rPr>
        <w:t xml:space="preserve">, </w:t>
      </w:r>
    </w:p>
    <w:p w:rsidR="008A2913" w:rsidRPr="00340873" w:rsidRDefault="008A2913" w:rsidP="00C510BE">
      <w:pPr>
        <w:spacing w:after="0" w:line="240" w:lineRule="auto"/>
        <w:jc w:val="both"/>
        <w:rPr>
          <w:rFonts w:ascii="Trebuchet MS" w:hAnsi="Trebuchet MS"/>
          <w:b/>
          <w:bCs/>
          <w:i/>
          <w:color w:val="000000"/>
          <w:spacing w:val="-4"/>
          <w:lang w:val="ro-RO"/>
        </w:rPr>
      </w:pPr>
    </w:p>
    <w:p w:rsidR="00103784" w:rsidRPr="00340873" w:rsidRDefault="00103784" w:rsidP="00C510BE">
      <w:pPr>
        <w:spacing w:after="0" w:line="240" w:lineRule="auto"/>
        <w:jc w:val="both"/>
        <w:rPr>
          <w:rFonts w:ascii="Trebuchet MS" w:hAnsi="Trebuchet MS"/>
          <w:b/>
          <w:bCs/>
          <w:color w:val="000000"/>
          <w:spacing w:val="-4"/>
          <w:lang w:val="ro-RO"/>
        </w:rPr>
      </w:pPr>
      <w:r w:rsidRPr="00340873">
        <w:rPr>
          <w:rFonts w:ascii="Trebuchet MS" w:hAnsi="Trebuchet MS"/>
          <w:b/>
          <w:bCs/>
          <w:color w:val="000000"/>
          <w:spacing w:val="-4"/>
          <w:lang w:val="ro-RO"/>
        </w:rPr>
        <w:t xml:space="preserve">nu necesită evaluare de mediu, nu necesită evaluare adecvată și se adoptă fără aviz de mediu. </w:t>
      </w:r>
    </w:p>
    <w:p w:rsidR="008A2913" w:rsidRDefault="008A2913" w:rsidP="00C510BE">
      <w:pPr>
        <w:autoSpaceDE w:val="0"/>
        <w:autoSpaceDN w:val="0"/>
        <w:adjustRightInd w:val="0"/>
        <w:spacing w:after="0" w:line="240" w:lineRule="auto"/>
        <w:jc w:val="both"/>
        <w:rPr>
          <w:rFonts w:ascii="Trebuchet MS" w:hAnsi="Trebuchet MS"/>
          <w:b/>
          <w:lang w:val="ro-RO"/>
        </w:rPr>
      </w:pPr>
    </w:p>
    <w:p w:rsidR="00B451B6" w:rsidRPr="00B451B6" w:rsidRDefault="00B451B6" w:rsidP="00B451B6">
      <w:pPr>
        <w:spacing w:after="0" w:line="240" w:lineRule="auto"/>
        <w:jc w:val="both"/>
        <w:rPr>
          <w:rFonts w:ascii="Trebuchet MS" w:hAnsi="Trebuchet MS" w:cs="Arial"/>
          <w:bCs/>
          <w:i/>
          <w:lang w:val="ro-RO"/>
        </w:rPr>
      </w:pPr>
      <w:r w:rsidRPr="00B451B6">
        <w:rPr>
          <w:rFonts w:ascii="Trebuchet MS" w:eastAsiaTheme="minorHAnsi" w:hAnsi="Trebuchet MS" w:cs="Arial"/>
          <w:bCs/>
          <w:i/>
          <w:lang w:val="ro-RO"/>
        </w:rPr>
        <w:t xml:space="preserve">Prezentul Plan Urbanistic Zonal </w:t>
      </w:r>
      <w:r w:rsidRPr="00B451B6">
        <w:rPr>
          <w:rFonts w:ascii="Trebuchet MS" w:eastAsiaTheme="minorHAnsi" w:hAnsi="Trebuchet MS" w:cs="Arial"/>
          <w:i/>
          <w:lang w:val="ro-RO"/>
        </w:rPr>
        <w:t xml:space="preserve">are ca scop </w:t>
      </w:r>
      <w:r w:rsidRPr="00B451B6">
        <w:rPr>
          <w:rFonts w:ascii="Trebuchet MS" w:eastAsiaTheme="minorHAnsi" w:hAnsi="Trebuchet MS" w:cs="Arial"/>
          <w:bCs/>
          <w:i/>
          <w:lang w:val="ro-RO"/>
        </w:rPr>
        <w:t xml:space="preserve">introducerea în intravilanul localității Uriu, comuna Uriu, în subzona de unități industriale și depozitare, a terenului cu suprafața de 1038 mp, proprietatea SC POPMATESTEEL SRL, conform CF 25785, în vederea construirii </w:t>
      </w:r>
      <w:r>
        <w:rPr>
          <w:rFonts w:ascii="Trebuchet MS" w:eastAsiaTheme="minorHAnsi" w:hAnsi="Trebuchet MS" w:cs="Arial"/>
          <w:bCs/>
          <w:i/>
          <w:lang w:val="ro-RO"/>
        </w:rPr>
        <w:t xml:space="preserve">unei </w:t>
      </w:r>
      <w:r>
        <w:rPr>
          <w:rFonts w:ascii="Trebuchet MS" w:eastAsiaTheme="minorHAnsi" w:hAnsi="Trebuchet MS" w:cs="Arial"/>
          <w:i/>
          <w:lang w:val="ro-RO"/>
        </w:rPr>
        <w:t>hale</w:t>
      </w:r>
      <w:r w:rsidRPr="00B451B6">
        <w:rPr>
          <w:rFonts w:ascii="Trebuchet MS" w:eastAsiaTheme="minorHAnsi" w:hAnsi="Trebuchet MS" w:cs="Arial"/>
          <w:i/>
          <w:lang w:val="ro-RO"/>
        </w:rPr>
        <w:t xml:space="preserve"> de producție și spații de depozitare produse din sârmă</w:t>
      </w:r>
      <w:r w:rsidRPr="00B451B6">
        <w:rPr>
          <w:rFonts w:ascii="Trebuchet MS" w:eastAsiaTheme="minorHAnsi" w:hAnsi="Trebuchet MS" w:cs="Arial"/>
          <w:bCs/>
          <w:i/>
          <w:lang w:val="ro-RO"/>
        </w:rPr>
        <w:t xml:space="preserve">. </w:t>
      </w:r>
    </w:p>
    <w:p w:rsidR="00B451B6" w:rsidRPr="00340873" w:rsidRDefault="00B451B6" w:rsidP="00C510BE">
      <w:pPr>
        <w:autoSpaceDE w:val="0"/>
        <w:autoSpaceDN w:val="0"/>
        <w:adjustRightInd w:val="0"/>
        <w:spacing w:after="0" w:line="240" w:lineRule="auto"/>
        <w:jc w:val="both"/>
        <w:rPr>
          <w:rFonts w:ascii="Trebuchet MS" w:hAnsi="Trebuchet MS"/>
          <w:b/>
          <w:lang w:val="ro-RO"/>
        </w:rPr>
      </w:pPr>
    </w:p>
    <w:p w:rsidR="00201D56" w:rsidRPr="00201D56" w:rsidRDefault="00201D56" w:rsidP="00201D56">
      <w:pPr>
        <w:spacing w:after="0" w:line="240" w:lineRule="auto"/>
        <w:jc w:val="both"/>
        <w:rPr>
          <w:rFonts w:ascii="Trebuchet MS" w:eastAsiaTheme="minorHAnsi" w:hAnsi="Trebuchet MS" w:cs="Arial"/>
          <w:i/>
          <w:lang w:val="ro-RO"/>
        </w:rPr>
      </w:pPr>
      <w:r w:rsidRPr="00201D56">
        <w:rPr>
          <w:rFonts w:ascii="Trebuchet MS" w:eastAsiaTheme="minorHAnsi" w:hAnsi="Trebuchet MS" w:cs="Arial"/>
          <w:bCs/>
          <w:i/>
          <w:color w:val="000000"/>
          <w:lang w:val="ro-RO"/>
        </w:rPr>
        <w:lastRenderedPageBreak/>
        <w:t>- terenul studiat prin PUZ, cu suprafața totală de 1340 m</w:t>
      </w:r>
      <w:r w:rsidRPr="00201D56">
        <w:rPr>
          <w:rFonts w:ascii="Trebuchet MS" w:eastAsiaTheme="minorHAnsi" w:hAnsi="Trebuchet MS" w:cs="Arial"/>
          <w:bCs/>
          <w:i/>
          <w:color w:val="000000"/>
          <w:vertAlign w:val="superscript"/>
          <w:lang w:val="ro-RO"/>
        </w:rPr>
        <w:t>2</w:t>
      </w:r>
      <w:r w:rsidRPr="00201D56">
        <w:rPr>
          <w:rFonts w:ascii="Trebuchet MS" w:eastAsiaTheme="minorHAnsi" w:hAnsi="Trebuchet MS" w:cs="Arial"/>
          <w:bCs/>
          <w:i/>
          <w:color w:val="000000"/>
          <w:lang w:val="ro-RO"/>
        </w:rPr>
        <w:t xml:space="preserve">, este situat </w:t>
      </w:r>
      <w:r w:rsidRPr="00201D56">
        <w:rPr>
          <w:rFonts w:ascii="Trebuchet MS" w:eastAsiaTheme="minorHAnsi" w:hAnsi="Trebuchet MS" w:cs="Arial"/>
          <w:i/>
          <w:lang w:val="ro-RO"/>
        </w:rPr>
        <w:t xml:space="preserve">în intravilanul (302 mp) și extravilanul (1038 mp) localității Uriu, regimul economic al acestuia, conform PUG, are folosință arabil, proprietatea </w:t>
      </w:r>
      <w:r w:rsidRPr="00201D56">
        <w:rPr>
          <w:rFonts w:ascii="Trebuchet MS" w:eastAsiaTheme="minorHAnsi" w:hAnsi="Trebuchet MS" w:cs="Arial"/>
          <w:b/>
          <w:lang w:val="ro-RO"/>
        </w:rPr>
        <w:t xml:space="preserve">POPMATESTEEL SRL </w:t>
      </w:r>
      <w:r w:rsidRPr="00201D56">
        <w:rPr>
          <w:rFonts w:ascii="Trebuchet MS" w:eastAsiaTheme="minorHAnsi" w:hAnsi="Trebuchet MS" w:cs="Arial"/>
          <w:i/>
          <w:lang w:val="ro-RO"/>
        </w:rPr>
        <w:t xml:space="preserve">– </w:t>
      </w:r>
      <w:r w:rsidRPr="00201D56">
        <w:rPr>
          <w:rFonts w:ascii="Trebuchet MS" w:eastAsiaTheme="minorHAnsi" w:hAnsi="Trebuchet MS" w:cs="Arial"/>
          <w:bCs/>
          <w:i/>
          <w:lang w:val="ro-RO"/>
        </w:rPr>
        <w:t>CF 25785</w:t>
      </w:r>
      <w:r w:rsidRPr="00201D56">
        <w:rPr>
          <w:rFonts w:ascii="Trebuchet MS" w:eastAsiaTheme="minorHAnsi" w:hAnsi="Trebuchet MS" w:cs="Arial"/>
          <w:i/>
          <w:lang w:val="ro-RO"/>
        </w:rPr>
        <w:t>;</w:t>
      </w:r>
    </w:p>
    <w:p w:rsidR="00201D56" w:rsidRPr="00201D56" w:rsidRDefault="00201D56" w:rsidP="00201D56">
      <w:pPr>
        <w:spacing w:after="0" w:line="240" w:lineRule="auto"/>
        <w:jc w:val="both"/>
        <w:rPr>
          <w:rFonts w:ascii="Trebuchet MS" w:eastAsiaTheme="minorHAnsi" w:hAnsi="Trebuchet MS" w:cs="Arial"/>
          <w:i/>
          <w:lang w:val="ro-RO"/>
        </w:rPr>
      </w:pPr>
      <w:r w:rsidRPr="00201D56">
        <w:rPr>
          <w:rFonts w:ascii="Trebuchet MS" w:eastAsiaTheme="minorHAnsi" w:hAnsi="Trebuchet MS" w:cs="Arial"/>
          <w:i/>
          <w:lang w:val="ro-RO"/>
        </w:rPr>
        <w:t>- în zonă, pe terenurile învecinate există construcții cu destinație de locuire. Zona studiată are următoarele vecinătăți: la N- terenuri proprietăți particulare și zona CFR, la SE- teren pe care sunt amplasate două locuințe colective în regim de înălțime D+P+11E și str. Valeria Peter Predescu, la Est- str. Valeria Peter Predescu, la Vest zona CFR;</w:t>
      </w:r>
    </w:p>
    <w:p w:rsidR="00201D56" w:rsidRPr="00201D56" w:rsidRDefault="00201D56" w:rsidP="00201D56">
      <w:pPr>
        <w:tabs>
          <w:tab w:val="center" w:pos="4924"/>
        </w:tabs>
        <w:spacing w:after="0" w:line="240" w:lineRule="auto"/>
        <w:jc w:val="both"/>
        <w:rPr>
          <w:rFonts w:ascii="Trebuchet MS" w:eastAsiaTheme="minorHAnsi" w:hAnsi="Trebuchet MS" w:cs="Arial"/>
          <w:bCs/>
          <w:color w:val="000000"/>
          <w:lang w:val="ro-RO"/>
        </w:rPr>
      </w:pPr>
      <w:r w:rsidRPr="00201D56">
        <w:rPr>
          <w:rFonts w:ascii="Trebuchet MS" w:eastAsiaTheme="minorHAnsi" w:hAnsi="Trebuchet MS" w:cs="Arial"/>
          <w:bCs/>
          <w:color w:val="000000"/>
          <w:lang w:val="ro-RO"/>
        </w:rPr>
        <w:t xml:space="preserve">- </w:t>
      </w:r>
      <w:proofErr w:type="spellStart"/>
      <w:r w:rsidRPr="00201D56">
        <w:rPr>
          <w:rFonts w:ascii="Trebuchet MS" w:eastAsiaTheme="minorHAnsi" w:hAnsi="Trebuchet MS" w:cs="Arial"/>
          <w:bCs/>
          <w:color w:val="000000"/>
          <w:lang w:val="ro-RO"/>
        </w:rPr>
        <w:t>Bilanţ</w:t>
      </w:r>
      <w:proofErr w:type="spellEnd"/>
      <w:r w:rsidRPr="00201D56">
        <w:rPr>
          <w:rFonts w:ascii="Trebuchet MS" w:eastAsiaTheme="minorHAnsi" w:hAnsi="Trebuchet MS" w:cs="Arial"/>
          <w:bCs/>
          <w:color w:val="000000"/>
          <w:lang w:val="ro-RO"/>
        </w:rPr>
        <w:t xml:space="preserve"> teritorial:</w:t>
      </w:r>
    </w:p>
    <w:p w:rsidR="00201D56" w:rsidRPr="00201D56" w:rsidRDefault="00201D56" w:rsidP="00201D56">
      <w:pPr>
        <w:spacing w:after="0" w:line="240" w:lineRule="auto"/>
        <w:ind w:firstLine="720"/>
        <w:rPr>
          <w:rFonts w:ascii="Trebuchet MS" w:eastAsiaTheme="minorHAnsi" w:hAnsi="Trebuchet MS" w:cs="Arial"/>
          <w:b/>
          <w:i/>
          <w:color w:val="000000"/>
          <w:lang w:val="ro-RO"/>
        </w:rPr>
      </w:pPr>
      <w:r w:rsidRPr="00201D56">
        <w:rPr>
          <w:rFonts w:ascii="Trebuchet MS" w:eastAsiaTheme="minorHAnsi" w:hAnsi="Trebuchet MS" w:cs="Arial"/>
          <w:b/>
          <w:i/>
          <w:color w:val="000000"/>
          <w:lang w:val="ro-RO"/>
        </w:rPr>
        <w:t>Total arie teren = 1340 mp</w:t>
      </w:r>
    </w:p>
    <w:p w:rsidR="00201D56" w:rsidRPr="00201D56" w:rsidRDefault="00201D56" w:rsidP="00201D56">
      <w:pPr>
        <w:spacing w:after="0" w:line="240" w:lineRule="auto"/>
        <w:ind w:firstLine="720"/>
        <w:rPr>
          <w:rFonts w:ascii="Trebuchet MS" w:eastAsiaTheme="minorHAnsi" w:hAnsi="Trebuchet MS" w:cs="Arial"/>
          <w:b/>
          <w:i/>
          <w:color w:val="000000"/>
          <w:lang w:val="ro-RO"/>
        </w:rPr>
      </w:pPr>
    </w:p>
    <w:tbl>
      <w:tblPr>
        <w:tblStyle w:val="TableGridArial2"/>
        <w:tblW w:w="0" w:type="auto"/>
        <w:tblInd w:w="355" w:type="dxa"/>
        <w:tblLook w:val="04A0" w:firstRow="1" w:lastRow="0" w:firstColumn="1" w:lastColumn="0" w:noHBand="0" w:noVBand="1"/>
      </w:tblPr>
      <w:tblGrid>
        <w:gridCol w:w="2759"/>
        <w:gridCol w:w="2126"/>
        <w:gridCol w:w="1985"/>
      </w:tblGrid>
      <w:tr w:rsidR="00201D56" w:rsidRPr="00B451B6" w:rsidTr="00B451B6">
        <w:tc>
          <w:tcPr>
            <w:tcW w:w="2759" w:type="dxa"/>
          </w:tcPr>
          <w:p w:rsidR="00201D56" w:rsidRPr="00B451B6" w:rsidRDefault="00201D56" w:rsidP="00201D56">
            <w:pPr>
              <w:spacing w:after="0" w:line="240" w:lineRule="auto"/>
              <w:jc w:val="both"/>
              <w:rPr>
                <w:rFonts w:ascii="Trebuchet MS" w:hAnsi="Trebuchet MS" w:cs="Arial"/>
                <w:i/>
                <w:sz w:val="20"/>
                <w:szCs w:val="20"/>
                <w:lang w:val="ro-RO"/>
              </w:rPr>
            </w:pPr>
          </w:p>
        </w:tc>
        <w:tc>
          <w:tcPr>
            <w:tcW w:w="2126" w:type="dxa"/>
          </w:tcPr>
          <w:p w:rsidR="00201D56" w:rsidRPr="00B451B6" w:rsidRDefault="00201D56" w:rsidP="00B451B6">
            <w:pPr>
              <w:spacing w:after="0" w:line="240" w:lineRule="auto"/>
              <w:jc w:val="center"/>
              <w:rPr>
                <w:rFonts w:ascii="Trebuchet MS" w:hAnsi="Trebuchet MS" w:cs="Arial"/>
                <w:i/>
                <w:sz w:val="20"/>
                <w:szCs w:val="20"/>
                <w:lang w:val="ro-RO"/>
              </w:rPr>
            </w:pPr>
            <w:r w:rsidRPr="00B451B6">
              <w:rPr>
                <w:rFonts w:ascii="Trebuchet MS" w:hAnsi="Trebuchet MS" w:cs="Arial"/>
                <w:i/>
                <w:sz w:val="20"/>
                <w:szCs w:val="20"/>
                <w:lang w:val="ro-RO"/>
              </w:rPr>
              <w:t>Situație existentă</w:t>
            </w:r>
          </w:p>
        </w:tc>
        <w:tc>
          <w:tcPr>
            <w:tcW w:w="1985" w:type="dxa"/>
          </w:tcPr>
          <w:p w:rsidR="00201D56" w:rsidRPr="00B451B6" w:rsidRDefault="00201D56" w:rsidP="00B451B6">
            <w:pPr>
              <w:spacing w:after="0" w:line="240" w:lineRule="auto"/>
              <w:jc w:val="center"/>
              <w:rPr>
                <w:rFonts w:ascii="Trebuchet MS" w:hAnsi="Trebuchet MS" w:cs="Arial"/>
                <w:i/>
                <w:sz w:val="20"/>
                <w:szCs w:val="20"/>
                <w:lang w:val="ro-RO"/>
              </w:rPr>
            </w:pPr>
            <w:r w:rsidRPr="00B451B6">
              <w:rPr>
                <w:rFonts w:ascii="Trebuchet MS" w:hAnsi="Trebuchet MS" w:cs="Arial"/>
                <w:i/>
                <w:sz w:val="20"/>
                <w:szCs w:val="20"/>
                <w:lang w:val="ro-RO"/>
              </w:rPr>
              <w:t>Situație propusă</w:t>
            </w:r>
          </w:p>
        </w:tc>
      </w:tr>
      <w:tr w:rsidR="00201D56" w:rsidRPr="00B451B6" w:rsidTr="00B451B6">
        <w:tc>
          <w:tcPr>
            <w:tcW w:w="2759" w:type="dxa"/>
          </w:tcPr>
          <w:p w:rsidR="00201D56" w:rsidRPr="00B451B6" w:rsidRDefault="00201D56" w:rsidP="00201D56">
            <w:pPr>
              <w:spacing w:after="0" w:line="240" w:lineRule="auto"/>
              <w:jc w:val="both"/>
              <w:rPr>
                <w:rFonts w:ascii="Trebuchet MS" w:hAnsi="Trebuchet MS" w:cs="Arial"/>
                <w:i/>
                <w:sz w:val="20"/>
                <w:szCs w:val="20"/>
                <w:lang w:val="ro-RO"/>
              </w:rPr>
            </w:pPr>
            <w:r w:rsidRPr="00B451B6">
              <w:rPr>
                <w:rFonts w:ascii="Trebuchet MS" w:hAnsi="Trebuchet MS" w:cs="Arial"/>
                <w:i/>
                <w:sz w:val="20"/>
                <w:szCs w:val="20"/>
                <w:lang w:val="ro-RO"/>
              </w:rPr>
              <w:t xml:space="preserve">Suprafață totală </w:t>
            </w:r>
          </w:p>
        </w:tc>
        <w:tc>
          <w:tcPr>
            <w:tcW w:w="2126" w:type="dxa"/>
          </w:tcPr>
          <w:p w:rsidR="00201D56" w:rsidRPr="00B451B6" w:rsidRDefault="00201D56" w:rsidP="00B451B6">
            <w:pPr>
              <w:spacing w:after="0" w:line="240" w:lineRule="auto"/>
              <w:jc w:val="center"/>
              <w:rPr>
                <w:rFonts w:ascii="Trebuchet MS" w:hAnsi="Trebuchet MS" w:cs="Arial"/>
                <w:i/>
                <w:sz w:val="20"/>
                <w:szCs w:val="20"/>
                <w:lang w:val="ro-RO"/>
              </w:rPr>
            </w:pPr>
            <w:r w:rsidRPr="00B451B6">
              <w:rPr>
                <w:rFonts w:ascii="Trebuchet MS" w:hAnsi="Trebuchet MS" w:cs="Arial"/>
                <w:i/>
                <w:sz w:val="20"/>
                <w:szCs w:val="20"/>
                <w:lang w:val="ro-RO"/>
              </w:rPr>
              <w:t>1340 mp</w:t>
            </w:r>
          </w:p>
        </w:tc>
        <w:tc>
          <w:tcPr>
            <w:tcW w:w="1985" w:type="dxa"/>
          </w:tcPr>
          <w:p w:rsidR="00201D56" w:rsidRPr="00B451B6" w:rsidRDefault="00201D56" w:rsidP="00B451B6">
            <w:pPr>
              <w:spacing w:after="0" w:line="240" w:lineRule="auto"/>
              <w:jc w:val="center"/>
              <w:rPr>
                <w:rFonts w:ascii="Trebuchet MS" w:hAnsi="Trebuchet MS" w:cs="Arial"/>
                <w:i/>
                <w:sz w:val="20"/>
                <w:szCs w:val="20"/>
                <w:lang w:val="ro-RO"/>
              </w:rPr>
            </w:pPr>
            <w:r w:rsidRPr="00B451B6">
              <w:rPr>
                <w:rFonts w:ascii="Trebuchet MS" w:hAnsi="Trebuchet MS" w:cs="Arial"/>
                <w:i/>
                <w:sz w:val="20"/>
                <w:szCs w:val="20"/>
                <w:lang w:val="ro-RO"/>
              </w:rPr>
              <w:t>1340 mp</w:t>
            </w:r>
          </w:p>
        </w:tc>
      </w:tr>
      <w:tr w:rsidR="00201D56" w:rsidRPr="00B451B6" w:rsidTr="00B451B6">
        <w:tc>
          <w:tcPr>
            <w:tcW w:w="2759" w:type="dxa"/>
          </w:tcPr>
          <w:p w:rsidR="00201D56" w:rsidRPr="00B451B6" w:rsidRDefault="00201D56" w:rsidP="00201D56">
            <w:pPr>
              <w:spacing w:after="0" w:line="240" w:lineRule="auto"/>
              <w:jc w:val="both"/>
              <w:rPr>
                <w:rFonts w:ascii="Trebuchet MS" w:hAnsi="Trebuchet MS" w:cs="Arial"/>
                <w:i/>
                <w:sz w:val="20"/>
                <w:szCs w:val="20"/>
                <w:lang w:val="ro-RO"/>
              </w:rPr>
            </w:pPr>
            <w:r w:rsidRPr="00B451B6">
              <w:rPr>
                <w:rFonts w:ascii="Trebuchet MS" w:hAnsi="Trebuchet MS" w:cs="Arial"/>
                <w:i/>
                <w:sz w:val="20"/>
                <w:szCs w:val="20"/>
                <w:lang w:val="ro-RO"/>
              </w:rPr>
              <w:t xml:space="preserve">Suprafață construită </w:t>
            </w:r>
          </w:p>
        </w:tc>
        <w:tc>
          <w:tcPr>
            <w:tcW w:w="2126" w:type="dxa"/>
          </w:tcPr>
          <w:p w:rsidR="00201D56" w:rsidRPr="00B451B6" w:rsidRDefault="00201D56" w:rsidP="00B451B6">
            <w:pPr>
              <w:spacing w:after="0" w:line="240" w:lineRule="auto"/>
              <w:jc w:val="center"/>
              <w:rPr>
                <w:rFonts w:ascii="Trebuchet MS" w:hAnsi="Trebuchet MS" w:cs="Arial"/>
                <w:i/>
                <w:sz w:val="20"/>
                <w:szCs w:val="20"/>
                <w:lang w:val="ro-RO"/>
              </w:rPr>
            </w:pPr>
            <w:r w:rsidRPr="00B451B6">
              <w:rPr>
                <w:rFonts w:ascii="Trebuchet MS" w:hAnsi="Trebuchet MS" w:cs="Arial"/>
                <w:i/>
                <w:sz w:val="20"/>
                <w:szCs w:val="20"/>
                <w:lang w:val="ro-RO"/>
              </w:rPr>
              <w:t>0</w:t>
            </w:r>
          </w:p>
        </w:tc>
        <w:tc>
          <w:tcPr>
            <w:tcW w:w="1985" w:type="dxa"/>
          </w:tcPr>
          <w:p w:rsidR="00201D56" w:rsidRPr="00B451B6" w:rsidRDefault="00201D56" w:rsidP="00B451B6">
            <w:pPr>
              <w:spacing w:after="0" w:line="240" w:lineRule="auto"/>
              <w:jc w:val="center"/>
              <w:rPr>
                <w:rFonts w:ascii="Trebuchet MS" w:hAnsi="Trebuchet MS" w:cs="Arial"/>
                <w:i/>
                <w:sz w:val="20"/>
                <w:szCs w:val="20"/>
                <w:lang w:val="ro-RO"/>
              </w:rPr>
            </w:pPr>
            <w:r w:rsidRPr="00B451B6">
              <w:rPr>
                <w:rFonts w:ascii="Trebuchet MS" w:hAnsi="Trebuchet MS" w:cs="Arial"/>
                <w:i/>
                <w:sz w:val="20"/>
                <w:szCs w:val="20"/>
                <w:lang w:val="ro-RO"/>
              </w:rPr>
              <w:t>536 mp</w:t>
            </w:r>
          </w:p>
        </w:tc>
      </w:tr>
      <w:tr w:rsidR="00201D56" w:rsidRPr="00B451B6" w:rsidTr="00B451B6">
        <w:tc>
          <w:tcPr>
            <w:tcW w:w="2759" w:type="dxa"/>
          </w:tcPr>
          <w:p w:rsidR="00201D56" w:rsidRPr="00B451B6" w:rsidRDefault="00201D56" w:rsidP="00201D56">
            <w:pPr>
              <w:spacing w:after="0" w:line="240" w:lineRule="auto"/>
              <w:jc w:val="both"/>
              <w:rPr>
                <w:rFonts w:ascii="Trebuchet MS" w:hAnsi="Trebuchet MS" w:cs="Arial"/>
                <w:i/>
                <w:sz w:val="20"/>
                <w:szCs w:val="20"/>
                <w:lang w:val="ro-RO"/>
              </w:rPr>
            </w:pPr>
            <w:r w:rsidRPr="00B451B6">
              <w:rPr>
                <w:rFonts w:ascii="Trebuchet MS" w:hAnsi="Trebuchet MS" w:cs="Arial"/>
                <w:i/>
                <w:sz w:val="20"/>
                <w:szCs w:val="20"/>
                <w:lang w:val="ro-RO"/>
              </w:rPr>
              <w:t xml:space="preserve">Circulații pietonale </w:t>
            </w:r>
          </w:p>
        </w:tc>
        <w:tc>
          <w:tcPr>
            <w:tcW w:w="2126" w:type="dxa"/>
          </w:tcPr>
          <w:p w:rsidR="00201D56" w:rsidRPr="00B451B6" w:rsidRDefault="00201D56" w:rsidP="00B451B6">
            <w:pPr>
              <w:spacing w:after="0" w:line="240" w:lineRule="auto"/>
              <w:jc w:val="center"/>
              <w:rPr>
                <w:rFonts w:ascii="Trebuchet MS" w:hAnsi="Trebuchet MS" w:cs="Arial"/>
                <w:i/>
                <w:sz w:val="20"/>
                <w:szCs w:val="20"/>
                <w:lang w:val="ro-RO"/>
              </w:rPr>
            </w:pPr>
            <w:r w:rsidRPr="00B451B6">
              <w:rPr>
                <w:rFonts w:ascii="Trebuchet MS" w:hAnsi="Trebuchet MS" w:cs="Arial"/>
                <w:i/>
                <w:sz w:val="20"/>
                <w:szCs w:val="20"/>
                <w:lang w:val="ro-RO"/>
              </w:rPr>
              <w:t>0 mp</w:t>
            </w:r>
          </w:p>
        </w:tc>
        <w:tc>
          <w:tcPr>
            <w:tcW w:w="1985" w:type="dxa"/>
          </w:tcPr>
          <w:p w:rsidR="00201D56" w:rsidRPr="00B451B6" w:rsidRDefault="00201D56" w:rsidP="00B451B6">
            <w:pPr>
              <w:spacing w:after="0" w:line="240" w:lineRule="auto"/>
              <w:jc w:val="center"/>
              <w:rPr>
                <w:rFonts w:ascii="Trebuchet MS" w:hAnsi="Trebuchet MS" w:cs="Arial"/>
                <w:i/>
                <w:sz w:val="20"/>
                <w:szCs w:val="20"/>
                <w:lang w:val="ro-RO"/>
              </w:rPr>
            </w:pPr>
            <w:r w:rsidRPr="00B451B6">
              <w:rPr>
                <w:rFonts w:ascii="Trebuchet MS" w:hAnsi="Trebuchet MS" w:cs="Arial"/>
                <w:i/>
                <w:sz w:val="20"/>
                <w:szCs w:val="20"/>
                <w:lang w:val="ro-RO"/>
              </w:rPr>
              <w:t>31,5 mp</w:t>
            </w:r>
          </w:p>
        </w:tc>
      </w:tr>
      <w:tr w:rsidR="00201D56" w:rsidRPr="00B451B6" w:rsidTr="00B451B6">
        <w:tc>
          <w:tcPr>
            <w:tcW w:w="2759" w:type="dxa"/>
          </w:tcPr>
          <w:p w:rsidR="00201D56" w:rsidRPr="00B451B6" w:rsidRDefault="00201D56" w:rsidP="00201D56">
            <w:pPr>
              <w:spacing w:after="0" w:line="240" w:lineRule="auto"/>
              <w:jc w:val="both"/>
              <w:rPr>
                <w:rFonts w:ascii="Trebuchet MS" w:hAnsi="Trebuchet MS" w:cs="Arial"/>
                <w:i/>
                <w:sz w:val="20"/>
                <w:szCs w:val="20"/>
                <w:lang w:val="ro-RO"/>
              </w:rPr>
            </w:pPr>
            <w:r w:rsidRPr="00B451B6">
              <w:rPr>
                <w:rFonts w:ascii="Trebuchet MS" w:hAnsi="Trebuchet MS" w:cs="Arial"/>
                <w:i/>
                <w:sz w:val="20"/>
                <w:szCs w:val="20"/>
                <w:lang w:val="ro-RO"/>
              </w:rPr>
              <w:t>Circulații auto</w:t>
            </w:r>
          </w:p>
        </w:tc>
        <w:tc>
          <w:tcPr>
            <w:tcW w:w="2126" w:type="dxa"/>
          </w:tcPr>
          <w:p w:rsidR="00201D56" w:rsidRPr="00B451B6" w:rsidRDefault="00201D56" w:rsidP="00B451B6">
            <w:pPr>
              <w:spacing w:after="0" w:line="240" w:lineRule="auto"/>
              <w:jc w:val="center"/>
              <w:rPr>
                <w:rFonts w:ascii="Trebuchet MS" w:hAnsi="Trebuchet MS" w:cs="Arial"/>
                <w:i/>
                <w:sz w:val="20"/>
                <w:szCs w:val="20"/>
                <w:lang w:val="ro-RO"/>
              </w:rPr>
            </w:pPr>
            <w:r w:rsidRPr="00B451B6">
              <w:rPr>
                <w:rFonts w:ascii="Trebuchet MS" w:hAnsi="Trebuchet MS" w:cs="Arial"/>
                <w:i/>
                <w:sz w:val="20"/>
                <w:szCs w:val="20"/>
                <w:lang w:val="ro-RO"/>
              </w:rPr>
              <w:t>0 mp</w:t>
            </w:r>
          </w:p>
        </w:tc>
        <w:tc>
          <w:tcPr>
            <w:tcW w:w="1985" w:type="dxa"/>
          </w:tcPr>
          <w:p w:rsidR="00201D56" w:rsidRPr="00B451B6" w:rsidRDefault="00201D56" w:rsidP="00B451B6">
            <w:pPr>
              <w:spacing w:after="0" w:line="240" w:lineRule="auto"/>
              <w:jc w:val="center"/>
              <w:rPr>
                <w:rFonts w:ascii="Trebuchet MS" w:hAnsi="Trebuchet MS" w:cs="Arial"/>
                <w:i/>
                <w:sz w:val="20"/>
                <w:szCs w:val="20"/>
                <w:lang w:val="ro-RO"/>
              </w:rPr>
            </w:pPr>
            <w:r w:rsidRPr="00B451B6">
              <w:rPr>
                <w:rFonts w:ascii="Trebuchet MS" w:hAnsi="Trebuchet MS" w:cs="Arial"/>
                <w:i/>
                <w:sz w:val="20"/>
                <w:szCs w:val="20"/>
                <w:lang w:val="ro-RO"/>
              </w:rPr>
              <w:t>409,2 mp</w:t>
            </w:r>
          </w:p>
        </w:tc>
      </w:tr>
      <w:tr w:rsidR="00201D56" w:rsidRPr="00B451B6" w:rsidTr="00B451B6">
        <w:tc>
          <w:tcPr>
            <w:tcW w:w="2759" w:type="dxa"/>
          </w:tcPr>
          <w:p w:rsidR="00201D56" w:rsidRPr="00B451B6" w:rsidRDefault="00201D56" w:rsidP="00201D56">
            <w:pPr>
              <w:spacing w:after="0" w:line="240" w:lineRule="auto"/>
              <w:jc w:val="both"/>
              <w:rPr>
                <w:rFonts w:ascii="Trebuchet MS" w:hAnsi="Trebuchet MS" w:cs="Arial"/>
                <w:i/>
                <w:sz w:val="20"/>
                <w:szCs w:val="20"/>
                <w:lang w:val="ro-RO"/>
              </w:rPr>
            </w:pPr>
            <w:r w:rsidRPr="00B451B6">
              <w:rPr>
                <w:rFonts w:ascii="Trebuchet MS" w:hAnsi="Trebuchet MS" w:cs="Arial"/>
                <w:i/>
                <w:sz w:val="20"/>
                <w:szCs w:val="20"/>
                <w:lang w:val="ro-RO"/>
              </w:rPr>
              <w:t>Platformă depozitare</w:t>
            </w:r>
          </w:p>
        </w:tc>
        <w:tc>
          <w:tcPr>
            <w:tcW w:w="2126" w:type="dxa"/>
          </w:tcPr>
          <w:p w:rsidR="00201D56" w:rsidRPr="00B451B6" w:rsidRDefault="00201D56" w:rsidP="00B451B6">
            <w:pPr>
              <w:spacing w:after="0" w:line="240" w:lineRule="auto"/>
              <w:jc w:val="center"/>
              <w:rPr>
                <w:rFonts w:ascii="Trebuchet MS" w:hAnsi="Trebuchet MS" w:cs="Arial"/>
                <w:i/>
                <w:sz w:val="20"/>
                <w:szCs w:val="20"/>
                <w:lang w:val="ro-RO"/>
              </w:rPr>
            </w:pPr>
            <w:r w:rsidRPr="00B451B6">
              <w:rPr>
                <w:rFonts w:ascii="Trebuchet MS" w:hAnsi="Trebuchet MS" w:cs="Arial"/>
                <w:i/>
                <w:sz w:val="20"/>
                <w:szCs w:val="20"/>
                <w:lang w:val="ro-RO"/>
              </w:rPr>
              <w:t>0 mp</w:t>
            </w:r>
          </w:p>
        </w:tc>
        <w:tc>
          <w:tcPr>
            <w:tcW w:w="1985" w:type="dxa"/>
          </w:tcPr>
          <w:p w:rsidR="00201D56" w:rsidRPr="00B451B6" w:rsidRDefault="00201D56" w:rsidP="00B451B6">
            <w:pPr>
              <w:spacing w:after="0" w:line="240" w:lineRule="auto"/>
              <w:jc w:val="center"/>
              <w:rPr>
                <w:rFonts w:ascii="Trebuchet MS" w:hAnsi="Trebuchet MS" w:cs="Arial"/>
                <w:i/>
                <w:sz w:val="20"/>
                <w:szCs w:val="20"/>
                <w:lang w:val="ro-RO"/>
              </w:rPr>
            </w:pPr>
            <w:r w:rsidRPr="00B451B6">
              <w:rPr>
                <w:rFonts w:ascii="Trebuchet MS" w:hAnsi="Trebuchet MS" w:cs="Arial"/>
                <w:i/>
                <w:sz w:val="20"/>
                <w:szCs w:val="20"/>
                <w:lang w:val="ro-RO"/>
              </w:rPr>
              <w:t>68,3 mp</w:t>
            </w:r>
          </w:p>
        </w:tc>
      </w:tr>
      <w:tr w:rsidR="00201D56" w:rsidRPr="00B451B6" w:rsidTr="00B451B6">
        <w:tc>
          <w:tcPr>
            <w:tcW w:w="2759" w:type="dxa"/>
          </w:tcPr>
          <w:p w:rsidR="00201D56" w:rsidRPr="00B451B6" w:rsidRDefault="00201D56" w:rsidP="00201D56">
            <w:pPr>
              <w:spacing w:after="0" w:line="240" w:lineRule="auto"/>
              <w:jc w:val="both"/>
              <w:rPr>
                <w:rFonts w:ascii="Trebuchet MS" w:hAnsi="Trebuchet MS" w:cs="Arial"/>
                <w:i/>
                <w:sz w:val="20"/>
                <w:szCs w:val="20"/>
                <w:lang w:val="ro-RO"/>
              </w:rPr>
            </w:pPr>
            <w:r w:rsidRPr="00B451B6">
              <w:rPr>
                <w:rFonts w:ascii="Trebuchet MS" w:hAnsi="Trebuchet MS" w:cs="Arial"/>
                <w:i/>
                <w:sz w:val="20"/>
                <w:szCs w:val="20"/>
                <w:lang w:val="ro-RO"/>
              </w:rPr>
              <w:t>Platformă gospodărească</w:t>
            </w:r>
          </w:p>
        </w:tc>
        <w:tc>
          <w:tcPr>
            <w:tcW w:w="2126" w:type="dxa"/>
          </w:tcPr>
          <w:p w:rsidR="00201D56" w:rsidRPr="00B451B6" w:rsidRDefault="00201D56" w:rsidP="00B451B6">
            <w:pPr>
              <w:spacing w:after="0" w:line="240" w:lineRule="auto"/>
              <w:jc w:val="center"/>
              <w:rPr>
                <w:rFonts w:ascii="Trebuchet MS" w:hAnsi="Trebuchet MS" w:cs="Arial"/>
                <w:i/>
                <w:sz w:val="20"/>
                <w:szCs w:val="20"/>
                <w:lang w:val="ro-RO"/>
              </w:rPr>
            </w:pPr>
            <w:r w:rsidRPr="00B451B6">
              <w:rPr>
                <w:rFonts w:ascii="Trebuchet MS" w:hAnsi="Trebuchet MS" w:cs="Arial"/>
                <w:i/>
                <w:sz w:val="20"/>
                <w:szCs w:val="20"/>
                <w:lang w:val="ro-RO"/>
              </w:rPr>
              <w:t>0 mp</w:t>
            </w:r>
          </w:p>
        </w:tc>
        <w:tc>
          <w:tcPr>
            <w:tcW w:w="1985" w:type="dxa"/>
          </w:tcPr>
          <w:p w:rsidR="00201D56" w:rsidRPr="00B451B6" w:rsidRDefault="00201D56" w:rsidP="00B451B6">
            <w:pPr>
              <w:spacing w:after="0" w:line="240" w:lineRule="auto"/>
              <w:jc w:val="center"/>
              <w:rPr>
                <w:rFonts w:ascii="Trebuchet MS" w:hAnsi="Trebuchet MS" w:cs="Arial"/>
                <w:i/>
                <w:sz w:val="20"/>
                <w:szCs w:val="20"/>
                <w:lang w:val="ro-RO"/>
              </w:rPr>
            </w:pPr>
            <w:r w:rsidRPr="00B451B6">
              <w:rPr>
                <w:rFonts w:ascii="Trebuchet MS" w:hAnsi="Trebuchet MS" w:cs="Arial"/>
                <w:i/>
                <w:sz w:val="20"/>
                <w:szCs w:val="20"/>
                <w:lang w:val="ro-RO"/>
              </w:rPr>
              <w:t>27 mp</w:t>
            </w:r>
          </w:p>
        </w:tc>
      </w:tr>
      <w:tr w:rsidR="00201D56" w:rsidRPr="00B451B6" w:rsidTr="00B451B6">
        <w:tc>
          <w:tcPr>
            <w:tcW w:w="2759" w:type="dxa"/>
          </w:tcPr>
          <w:p w:rsidR="00201D56" w:rsidRPr="00B451B6" w:rsidRDefault="00201D56" w:rsidP="00201D56">
            <w:pPr>
              <w:spacing w:after="0" w:line="240" w:lineRule="auto"/>
              <w:jc w:val="both"/>
              <w:rPr>
                <w:rFonts w:ascii="Trebuchet MS" w:hAnsi="Trebuchet MS" w:cs="Arial"/>
                <w:i/>
                <w:sz w:val="20"/>
                <w:szCs w:val="20"/>
                <w:lang w:val="ro-RO"/>
              </w:rPr>
            </w:pPr>
            <w:r w:rsidRPr="00B451B6">
              <w:rPr>
                <w:rFonts w:ascii="Trebuchet MS" w:hAnsi="Trebuchet MS" w:cs="Arial"/>
                <w:i/>
                <w:sz w:val="20"/>
                <w:szCs w:val="20"/>
                <w:lang w:val="ro-RO"/>
              </w:rPr>
              <w:t>Spații verzi</w:t>
            </w:r>
          </w:p>
        </w:tc>
        <w:tc>
          <w:tcPr>
            <w:tcW w:w="2126" w:type="dxa"/>
          </w:tcPr>
          <w:p w:rsidR="00201D56" w:rsidRPr="00B451B6" w:rsidRDefault="00201D56" w:rsidP="00B451B6">
            <w:pPr>
              <w:spacing w:after="0" w:line="240" w:lineRule="auto"/>
              <w:jc w:val="center"/>
              <w:rPr>
                <w:rFonts w:ascii="Trebuchet MS" w:hAnsi="Trebuchet MS" w:cs="Arial"/>
                <w:i/>
                <w:sz w:val="20"/>
                <w:szCs w:val="20"/>
                <w:lang w:val="ro-RO"/>
              </w:rPr>
            </w:pPr>
            <w:r w:rsidRPr="00B451B6">
              <w:rPr>
                <w:rFonts w:ascii="Trebuchet MS" w:hAnsi="Trebuchet MS" w:cs="Arial"/>
                <w:i/>
                <w:sz w:val="20"/>
                <w:szCs w:val="20"/>
                <w:lang w:val="ro-RO"/>
              </w:rPr>
              <w:t>0 mp</w:t>
            </w:r>
          </w:p>
        </w:tc>
        <w:tc>
          <w:tcPr>
            <w:tcW w:w="1985" w:type="dxa"/>
          </w:tcPr>
          <w:p w:rsidR="00201D56" w:rsidRPr="00B451B6" w:rsidRDefault="00201D56" w:rsidP="00B451B6">
            <w:pPr>
              <w:spacing w:after="0" w:line="240" w:lineRule="auto"/>
              <w:jc w:val="center"/>
              <w:rPr>
                <w:rFonts w:ascii="Trebuchet MS" w:hAnsi="Trebuchet MS" w:cs="Arial"/>
                <w:i/>
                <w:sz w:val="20"/>
                <w:szCs w:val="20"/>
                <w:lang w:val="ro-RO"/>
              </w:rPr>
            </w:pPr>
            <w:r w:rsidRPr="00B451B6">
              <w:rPr>
                <w:rFonts w:ascii="Trebuchet MS" w:hAnsi="Trebuchet MS" w:cs="Arial"/>
                <w:i/>
                <w:sz w:val="20"/>
                <w:szCs w:val="20"/>
                <w:lang w:val="ro-RO"/>
              </w:rPr>
              <w:t>268 mp-20%</w:t>
            </w:r>
          </w:p>
        </w:tc>
      </w:tr>
      <w:tr w:rsidR="00201D56" w:rsidRPr="00B451B6" w:rsidTr="00B451B6">
        <w:tc>
          <w:tcPr>
            <w:tcW w:w="2759" w:type="dxa"/>
          </w:tcPr>
          <w:p w:rsidR="00201D56" w:rsidRPr="00B451B6" w:rsidRDefault="00201D56" w:rsidP="00201D56">
            <w:pPr>
              <w:spacing w:after="0" w:line="240" w:lineRule="auto"/>
              <w:jc w:val="both"/>
              <w:rPr>
                <w:rFonts w:ascii="Trebuchet MS" w:hAnsi="Trebuchet MS" w:cs="Arial"/>
                <w:i/>
                <w:sz w:val="20"/>
                <w:szCs w:val="20"/>
                <w:lang w:val="ro-RO"/>
              </w:rPr>
            </w:pPr>
            <w:r w:rsidRPr="00B451B6">
              <w:rPr>
                <w:rFonts w:ascii="Trebuchet MS" w:hAnsi="Trebuchet MS" w:cs="Arial"/>
                <w:i/>
                <w:sz w:val="20"/>
                <w:szCs w:val="20"/>
                <w:lang w:val="ro-RO"/>
              </w:rPr>
              <w:t>POT propus</w:t>
            </w:r>
          </w:p>
        </w:tc>
        <w:tc>
          <w:tcPr>
            <w:tcW w:w="2126" w:type="dxa"/>
          </w:tcPr>
          <w:p w:rsidR="00201D56" w:rsidRPr="00B451B6" w:rsidRDefault="00201D56" w:rsidP="00B451B6">
            <w:pPr>
              <w:spacing w:after="0" w:line="240" w:lineRule="auto"/>
              <w:jc w:val="center"/>
              <w:rPr>
                <w:rFonts w:ascii="Trebuchet MS" w:hAnsi="Trebuchet MS" w:cs="Arial"/>
                <w:i/>
                <w:sz w:val="20"/>
                <w:szCs w:val="20"/>
                <w:lang w:val="ro-RO"/>
              </w:rPr>
            </w:pPr>
          </w:p>
        </w:tc>
        <w:tc>
          <w:tcPr>
            <w:tcW w:w="1985" w:type="dxa"/>
          </w:tcPr>
          <w:p w:rsidR="00201D56" w:rsidRPr="00B451B6" w:rsidRDefault="00201D56" w:rsidP="00B451B6">
            <w:pPr>
              <w:spacing w:after="0" w:line="240" w:lineRule="auto"/>
              <w:jc w:val="center"/>
              <w:rPr>
                <w:rFonts w:ascii="Trebuchet MS" w:hAnsi="Trebuchet MS" w:cs="Arial"/>
                <w:i/>
                <w:sz w:val="20"/>
                <w:szCs w:val="20"/>
                <w:lang w:val="ro-RO"/>
              </w:rPr>
            </w:pPr>
            <w:r w:rsidRPr="00B451B6">
              <w:rPr>
                <w:rFonts w:ascii="Trebuchet MS" w:hAnsi="Trebuchet MS" w:cs="Arial"/>
                <w:i/>
                <w:sz w:val="20"/>
                <w:szCs w:val="20"/>
                <w:lang w:val="ro-RO"/>
              </w:rPr>
              <w:t>40 %</w:t>
            </w:r>
          </w:p>
        </w:tc>
      </w:tr>
      <w:tr w:rsidR="00201D56" w:rsidRPr="00B451B6" w:rsidTr="00B451B6">
        <w:tc>
          <w:tcPr>
            <w:tcW w:w="2759" w:type="dxa"/>
          </w:tcPr>
          <w:p w:rsidR="00201D56" w:rsidRPr="00B451B6" w:rsidRDefault="00201D56" w:rsidP="00201D56">
            <w:pPr>
              <w:spacing w:after="0" w:line="240" w:lineRule="auto"/>
              <w:jc w:val="both"/>
              <w:rPr>
                <w:rFonts w:ascii="Trebuchet MS" w:hAnsi="Trebuchet MS" w:cs="Arial"/>
                <w:i/>
                <w:sz w:val="20"/>
                <w:szCs w:val="20"/>
                <w:lang w:val="ro-RO"/>
              </w:rPr>
            </w:pPr>
            <w:r w:rsidRPr="00B451B6">
              <w:rPr>
                <w:rFonts w:ascii="Trebuchet MS" w:hAnsi="Trebuchet MS" w:cs="Arial"/>
                <w:i/>
                <w:sz w:val="20"/>
                <w:szCs w:val="20"/>
                <w:lang w:val="ro-RO"/>
              </w:rPr>
              <w:t>CUT</w:t>
            </w:r>
          </w:p>
        </w:tc>
        <w:tc>
          <w:tcPr>
            <w:tcW w:w="2126" w:type="dxa"/>
          </w:tcPr>
          <w:p w:rsidR="00201D56" w:rsidRPr="00B451B6" w:rsidRDefault="00201D56" w:rsidP="00B451B6">
            <w:pPr>
              <w:spacing w:after="0" w:line="240" w:lineRule="auto"/>
              <w:jc w:val="center"/>
              <w:rPr>
                <w:rFonts w:ascii="Trebuchet MS" w:hAnsi="Trebuchet MS" w:cs="Arial"/>
                <w:i/>
                <w:sz w:val="20"/>
                <w:szCs w:val="20"/>
                <w:lang w:val="ro-RO"/>
              </w:rPr>
            </w:pPr>
          </w:p>
        </w:tc>
        <w:tc>
          <w:tcPr>
            <w:tcW w:w="1985" w:type="dxa"/>
          </w:tcPr>
          <w:p w:rsidR="00201D56" w:rsidRPr="00B451B6" w:rsidRDefault="00201D56" w:rsidP="00B451B6">
            <w:pPr>
              <w:spacing w:after="0" w:line="240" w:lineRule="auto"/>
              <w:jc w:val="center"/>
              <w:rPr>
                <w:rFonts w:ascii="Trebuchet MS" w:hAnsi="Trebuchet MS" w:cs="Arial"/>
                <w:i/>
                <w:sz w:val="20"/>
                <w:szCs w:val="20"/>
                <w:lang w:val="ro-RO"/>
              </w:rPr>
            </w:pPr>
            <w:r w:rsidRPr="00B451B6">
              <w:rPr>
                <w:rFonts w:ascii="Trebuchet MS" w:hAnsi="Trebuchet MS" w:cs="Arial"/>
                <w:i/>
                <w:sz w:val="20"/>
                <w:szCs w:val="20"/>
                <w:lang w:val="ro-RO"/>
              </w:rPr>
              <w:t>0,6</w:t>
            </w:r>
          </w:p>
        </w:tc>
      </w:tr>
    </w:tbl>
    <w:p w:rsidR="00201D56" w:rsidRPr="00201D56" w:rsidRDefault="00201D56" w:rsidP="00201D56">
      <w:pPr>
        <w:spacing w:after="0" w:line="240" w:lineRule="auto"/>
        <w:jc w:val="both"/>
        <w:rPr>
          <w:rFonts w:ascii="Trebuchet MS" w:hAnsi="Trebuchet MS" w:cs="Arial"/>
          <w:bCs/>
          <w:i/>
          <w:lang w:val="ro-RO"/>
        </w:rPr>
      </w:pPr>
    </w:p>
    <w:p w:rsidR="00201D56" w:rsidRPr="00201D56" w:rsidRDefault="00201D56" w:rsidP="00201D56">
      <w:pPr>
        <w:spacing w:after="0" w:line="240" w:lineRule="auto"/>
        <w:jc w:val="both"/>
        <w:rPr>
          <w:rFonts w:ascii="Trebuchet MS" w:hAnsi="Trebuchet MS" w:cs="Arial"/>
          <w:bCs/>
          <w:i/>
        </w:rPr>
      </w:pPr>
      <w:r w:rsidRPr="00201D56">
        <w:rPr>
          <w:rFonts w:ascii="Trebuchet MS" w:hAnsi="Trebuchet MS" w:cs="Arial"/>
          <w:bCs/>
          <w:i/>
          <w:lang w:val="ro-RO"/>
        </w:rPr>
        <w:t xml:space="preserve">Prin plan </w:t>
      </w:r>
      <w:r w:rsidRPr="00201D56">
        <w:rPr>
          <w:rFonts w:ascii="Trebuchet MS" w:eastAsiaTheme="minorHAnsi" w:hAnsi="Trebuchet MS" w:cs="Arial"/>
          <w:bCs/>
          <w:i/>
          <w:lang w:val="ro-RO"/>
        </w:rPr>
        <w:t xml:space="preserve">se propune </w:t>
      </w:r>
    </w:p>
    <w:p w:rsidR="00201D56" w:rsidRPr="00201D56" w:rsidRDefault="00201D56" w:rsidP="00201D56">
      <w:pPr>
        <w:spacing w:after="0" w:line="240" w:lineRule="auto"/>
        <w:jc w:val="both"/>
        <w:rPr>
          <w:rFonts w:ascii="Trebuchet MS" w:hAnsi="Trebuchet MS" w:cs="Arial"/>
          <w:bCs/>
          <w:i/>
        </w:rPr>
      </w:pPr>
      <w:r w:rsidRPr="00201D56">
        <w:rPr>
          <w:rFonts w:ascii="Trebuchet MS" w:hAnsi="Trebuchet MS" w:cs="Arial"/>
          <w:bCs/>
          <w:i/>
        </w:rPr>
        <w:t xml:space="preserve">- </w:t>
      </w:r>
      <w:proofErr w:type="gramStart"/>
      <w:r w:rsidRPr="00201D56">
        <w:rPr>
          <w:rFonts w:ascii="Trebuchet MS" w:hAnsi="Trebuchet MS" w:cs="Arial"/>
          <w:bCs/>
          <w:i/>
        </w:rPr>
        <w:t>zona</w:t>
      </w:r>
      <w:proofErr w:type="gramEnd"/>
      <w:r w:rsidRPr="00201D56">
        <w:rPr>
          <w:rFonts w:ascii="Trebuchet MS" w:hAnsi="Trebuchet MS" w:cs="Arial"/>
          <w:bCs/>
          <w:i/>
        </w:rPr>
        <w:t xml:space="preserve"> de </w:t>
      </w:r>
      <w:proofErr w:type="spellStart"/>
      <w:r w:rsidRPr="00201D56">
        <w:rPr>
          <w:rFonts w:ascii="Trebuchet MS" w:hAnsi="Trebuchet MS" w:cs="Arial"/>
          <w:bCs/>
          <w:i/>
        </w:rPr>
        <w:t>unități</w:t>
      </w:r>
      <w:proofErr w:type="spellEnd"/>
      <w:r w:rsidRPr="00201D56">
        <w:rPr>
          <w:rFonts w:ascii="Trebuchet MS" w:hAnsi="Trebuchet MS" w:cs="Arial"/>
          <w:bCs/>
          <w:i/>
        </w:rPr>
        <w:t xml:space="preserve"> </w:t>
      </w:r>
      <w:proofErr w:type="spellStart"/>
      <w:r w:rsidRPr="00201D56">
        <w:rPr>
          <w:rFonts w:ascii="Trebuchet MS" w:hAnsi="Trebuchet MS" w:cs="Arial"/>
          <w:bCs/>
          <w:i/>
        </w:rPr>
        <w:t>industriale</w:t>
      </w:r>
      <w:proofErr w:type="spellEnd"/>
      <w:r w:rsidRPr="00201D56">
        <w:rPr>
          <w:rFonts w:ascii="Trebuchet MS" w:hAnsi="Trebuchet MS" w:cs="Arial"/>
          <w:bCs/>
          <w:i/>
        </w:rPr>
        <w:t xml:space="preserve"> </w:t>
      </w:r>
      <w:proofErr w:type="spellStart"/>
      <w:r w:rsidRPr="00201D56">
        <w:rPr>
          <w:rFonts w:ascii="Trebuchet MS" w:hAnsi="Trebuchet MS" w:cs="Arial"/>
          <w:bCs/>
          <w:i/>
        </w:rPr>
        <w:t>nepoluante</w:t>
      </w:r>
      <w:proofErr w:type="spellEnd"/>
      <w:r w:rsidRPr="00201D56">
        <w:rPr>
          <w:rFonts w:ascii="Trebuchet MS" w:hAnsi="Trebuchet MS" w:cs="Arial"/>
          <w:bCs/>
          <w:i/>
        </w:rPr>
        <w:t xml:space="preserve"> </w:t>
      </w:r>
      <w:proofErr w:type="spellStart"/>
      <w:r w:rsidRPr="00201D56">
        <w:rPr>
          <w:rFonts w:ascii="Trebuchet MS" w:hAnsi="Trebuchet MS" w:cs="Arial"/>
          <w:bCs/>
          <w:i/>
        </w:rPr>
        <w:t>și</w:t>
      </w:r>
      <w:proofErr w:type="spellEnd"/>
      <w:r w:rsidRPr="00201D56">
        <w:rPr>
          <w:rFonts w:ascii="Trebuchet MS" w:hAnsi="Trebuchet MS" w:cs="Arial"/>
          <w:bCs/>
          <w:i/>
        </w:rPr>
        <w:t xml:space="preserve"> </w:t>
      </w:r>
      <w:proofErr w:type="spellStart"/>
      <w:r w:rsidRPr="00201D56">
        <w:rPr>
          <w:rFonts w:ascii="Trebuchet MS" w:hAnsi="Trebuchet MS" w:cs="Arial"/>
          <w:bCs/>
          <w:i/>
        </w:rPr>
        <w:t>depozitare</w:t>
      </w:r>
      <w:proofErr w:type="spellEnd"/>
      <w:r w:rsidRPr="00201D56">
        <w:rPr>
          <w:rFonts w:ascii="Trebuchet MS" w:hAnsi="Trebuchet MS" w:cs="Arial"/>
          <w:bCs/>
          <w:i/>
        </w:rPr>
        <w:t>;</w:t>
      </w:r>
    </w:p>
    <w:p w:rsidR="00201D56" w:rsidRPr="00201D56" w:rsidRDefault="00201D56" w:rsidP="00201D56">
      <w:pPr>
        <w:spacing w:after="0" w:line="240" w:lineRule="auto"/>
        <w:jc w:val="both"/>
        <w:rPr>
          <w:rFonts w:ascii="Trebuchet MS" w:eastAsiaTheme="minorHAnsi" w:hAnsi="Trebuchet MS" w:cs="Arial"/>
          <w:i/>
          <w:lang w:val="ro-RO"/>
        </w:rPr>
      </w:pPr>
      <w:r w:rsidRPr="00201D56">
        <w:rPr>
          <w:rFonts w:ascii="Trebuchet MS" w:hAnsi="Trebuchet MS" w:cs="Arial"/>
          <w:bCs/>
          <w:i/>
        </w:rPr>
        <w:t>-</w:t>
      </w:r>
      <w:proofErr w:type="spellStart"/>
      <w:r w:rsidRPr="00201D56">
        <w:rPr>
          <w:rFonts w:ascii="Trebuchet MS" w:hAnsi="Trebuchet MS" w:cs="Arial"/>
          <w:bCs/>
          <w:i/>
        </w:rPr>
        <w:t>regimul</w:t>
      </w:r>
      <w:proofErr w:type="spellEnd"/>
      <w:r w:rsidRPr="00201D56">
        <w:rPr>
          <w:rFonts w:ascii="Trebuchet MS" w:hAnsi="Trebuchet MS" w:cs="Arial"/>
          <w:bCs/>
          <w:i/>
        </w:rPr>
        <w:t xml:space="preserve"> de </w:t>
      </w:r>
      <w:proofErr w:type="spellStart"/>
      <w:r w:rsidRPr="00201D56">
        <w:rPr>
          <w:rFonts w:ascii="Trebuchet MS" w:hAnsi="Trebuchet MS" w:cs="Arial"/>
          <w:bCs/>
          <w:i/>
        </w:rPr>
        <w:t>înălțime</w:t>
      </w:r>
      <w:proofErr w:type="spellEnd"/>
      <w:r w:rsidRPr="00201D56">
        <w:rPr>
          <w:rFonts w:ascii="Trebuchet MS" w:hAnsi="Trebuchet MS" w:cs="Arial"/>
          <w:bCs/>
          <w:i/>
        </w:rPr>
        <w:t xml:space="preserve"> max</w:t>
      </w:r>
      <w:r w:rsidR="00B451B6">
        <w:rPr>
          <w:rFonts w:ascii="Trebuchet MS" w:hAnsi="Trebuchet MS" w:cs="Arial"/>
          <w:bCs/>
          <w:i/>
        </w:rPr>
        <w:t>im</w:t>
      </w:r>
      <w:r w:rsidRPr="00201D56">
        <w:rPr>
          <w:rFonts w:ascii="Trebuchet MS" w:hAnsi="Trebuchet MS" w:cs="Arial"/>
          <w:bCs/>
          <w:i/>
        </w:rPr>
        <w:t xml:space="preserve"> </w:t>
      </w:r>
      <w:proofErr w:type="spellStart"/>
      <w:r w:rsidRPr="00201D56">
        <w:rPr>
          <w:rFonts w:ascii="Trebuchet MS" w:hAnsi="Trebuchet MS" w:cs="Arial"/>
          <w:bCs/>
          <w:i/>
        </w:rPr>
        <w:t>admis</w:t>
      </w:r>
      <w:proofErr w:type="spellEnd"/>
      <w:r w:rsidRPr="00201D56">
        <w:rPr>
          <w:rFonts w:ascii="Trebuchet MS" w:hAnsi="Trebuchet MS" w:cs="Arial"/>
          <w:bCs/>
          <w:i/>
        </w:rPr>
        <w:t xml:space="preserve"> P+1E cu </w:t>
      </w:r>
      <w:r w:rsidRPr="00201D56">
        <w:rPr>
          <w:rFonts w:ascii="Trebuchet MS" w:eastAsiaTheme="minorHAnsi" w:hAnsi="Trebuchet MS" w:cs="Arial"/>
          <w:i/>
          <w:lang w:val="ro-RO"/>
        </w:rPr>
        <w:t xml:space="preserve">POT Max 50 %; </w:t>
      </w:r>
      <w:r w:rsidRPr="00201D56">
        <w:rPr>
          <w:rFonts w:ascii="Trebuchet MS" w:eastAsiaTheme="minorHAnsi" w:hAnsi="Trebuchet MS" w:cs="Arial"/>
          <w:i/>
          <w:spacing w:val="-6"/>
          <w:lang w:val="ro-RO"/>
        </w:rPr>
        <w:t>CUT maxim 0</w:t>
      </w:r>
      <w:proofErr w:type="gramStart"/>
      <w:r w:rsidRPr="00201D56">
        <w:rPr>
          <w:rFonts w:ascii="Trebuchet MS" w:eastAsiaTheme="minorHAnsi" w:hAnsi="Trebuchet MS" w:cs="Arial"/>
          <w:i/>
          <w:spacing w:val="-6"/>
          <w:lang w:val="ro-RO"/>
        </w:rPr>
        <w:t>,</w:t>
      </w:r>
      <w:r w:rsidRPr="00201D56">
        <w:rPr>
          <w:rFonts w:ascii="Trebuchet MS" w:eastAsiaTheme="minorHAnsi" w:hAnsi="Trebuchet MS" w:cs="Arial"/>
          <w:i/>
          <w:lang w:val="ro-RO"/>
        </w:rPr>
        <w:t>8</w:t>
      </w:r>
      <w:proofErr w:type="gramEnd"/>
      <w:r w:rsidRPr="00201D56">
        <w:rPr>
          <w:rFonts w:ascii="Trebuchet MS" w:eastAsiaTheme="minorHAnsi" w:hAnsi="Trebuchet MS" w:cs="Arial"/>
          <w:i/>
          <w:lang w:val="ro-RO"/>
        </w:rPr>
        <w:t>;</w:t>
      </w:r>
      <w:r w:rsidRPr="00201D56">
        <w:rPr>
          <w:rFonts w:ascii="Trebuchet MS" w:hAnsi="Trebuchet MS" w:cs="Arial"/>
          <w:bCs/>
          <w:i/>
        </w:rPr>
        <w:br/>
      </w:r>
      <w:r w:rsidRPr="00201D56">
        <w:rPr>
          <w:rFonts w:ascii="Trebuchet MS" w:hAnsi="Trebuchet MS" w:cs="Arial"/>
          <w:bCs/>
          <w:i/>
          <w:lang w:val="ro-RO"/>
        </w:rPr>
        <w:t xml:space="preserve">- realizare accese carosabile </w:t>
      </w:r>
      <w:proofErr w:type="spellStart"/>
      <w:r w:rsidRPr="00201D56">
        <w:rPr>
          <w:rFonts w:ascii="Trebuchet MS" w:hAnsi="Trebuchet MS" w:cs="Arial"/>
          <w:bCs/>
          <w:i/>
          <w:lang w:val="ro-RO"/>
        </w:rPr>
        <w:t>şi</w:t>
      </w:r>
      <w:proofErr w:type="spellEnd"/>
      <w:r w:rsidRPr="00201D56">
        <w:rPr>
          <w:rFonts w:ascii="Trebuchet MS" w:hAnsi="Trebuchet MS" w:cs="Arial"/>
          <w:bCs/>
          <w:i/>
          <w:lang w:val="ro-RO"/>
        </w:rPr>
        <w:t xml:space="preserve"> pietonale, parcaje;</w:t>
      </w:r>
    </w:p>
    <w:p w:rsidR="00201D56" w:rsidRPr="00201D56" w:rsidRDefault="00201D56" w:rsidP="00201D56">
      <w:pPr>
        <w:spacing w:after="0" w:line="240" w:lineRule="auto"/>
        <w:jc w:val="both"/>
        <w:rPr>
          <w:rFonts w:ascii="Trebuchet MS" w:hAnsi="Trebuchet MS" w:cs="Arial"/>
          <w:bCs/>
          <w:i/>
          <w:lang w:val="ro-RO"/>
        </w:rPr>
      </w:pPr>
      <w:r w:rsidRPr="00201D56">
        <w:rPr>
          <w:rFonts w:ascii="Trebuchet MS" w:hAnsi="Trebuchet MS" w:cs="Arial"/>
          <w:bCs/>
          <w:i/>
          <w:lang w:val="ro-RO"/>
        </w:rPr>
        <w:t xml:space="preserve">- aliniamente obligatorii, </w:t>
      </w:r>
      <w:proofErr w:type="spellStart"/>
      <w:r w:rsidRPr="00201D56">
        <w:rPr>
          <w:rFonts w:ascii="Trebuchet MS" w:hAnsi="Trebuchet MS" w:cs="Arial"/>
          <w:bCs/>
          <w:i/>
          <w:lang w:val="ro-RO"/>
        </w:rPr>
        <w:t>distanţe</w:t>
      </w:r>
      <w:proofErr w:type="spellEnd"/>
      <w:r w:rsidRPr="00201D56">
        <w:rPr>
          <w:rFonts w:ascii="Trebuchet MS" w:hAnsi="Trebuchet MS" w:cs="Arial"/>
          <w:bCs/>
          <w:i/>
          <w:lang w:val="ro-RO"/>
        </w:rPr>
        <w:t xml:space="preserve"> de retragere de la aliniament;</w:t>
      </w:r>
    </w:p>
    <w:p w:rsidR="00201D56" w:rsidRPr="00201D56" w:rsidRDefault="00201D56" w:rsidP="00201D56">
      <w:pPr>
        <w:spacing w:after="0" w:line="240" w:lineRule="auto"/>
        <w:jc w:val="both"/>
        <w:rPr>
          <w:rFonts w:ascii="Trebuchet MS" w:hAnsi="Trebuchet MS" w:cs="Arial"/>
          <w:bCs/>
          <w:i/>
          <w:lang w:val="ro-RO"/>
        </w:rPr>
      </w:pPr>
      <w:r w:rsidRPr="00201D56">
        <w:rPr>
          <w:rFonts w:ascii="Trebuchet MS" w:hAnsi="Trebuchet MS" w:cs="Arial"/>
          <w:bCs/>
          <w:i/>
          <w:lang w:val="ro-RO"/>
        </w:rPr>
        <w:t xml:space="preserve">- echiparea edilitară a amplasamentului; </w:t>
      </w:r>
    </w:p>
    <w:p w:rsidR="00201D56" w:rsidRPr="00201D56" w:rsidRDefault="00201D56" w:rsidP="00201D56">
      <w:pPr>
        <w:spacing w:after="0" w:line="240" w:lineRule="auto"/>
        <w:jc w:val="both"/>
        <w:rPr>
          <w:rFonts w:ascii="Trebuchet MS" w:hAnsi="Trebuchet MS" w:cs="Arial"/>
          <w:bCs/>
          <w:i/>
          <w:lang w:val="ro-RO"/>
        </w:rPr>
      </w:pPr>
      <w:r w:rsidRPr="00201D56">
        <w:rPr>
          <w:rFonts w:ascii="Trebuchet MS" w:hAnsi="Trebuchet MS" w:cs="Arial"/>
          <w:bCs/>
          <w:i/>
          <w:lang w:val="ro-RO"/>
        </w:rPr>
        <w:t xml:space="preserve">- reguli cu privire la amplasarea de </w:t>
      </w:r>
      <w:proofErr w:type="spellStart"/>
      <w:r w:rsidRPr="00201D56">
        <w:rPr>
          <w:rFonts w:ascii="Trebuchet MS" w:hAnsi="Trebuchet MS" w:cs="Arial"/>
          <w:bCs/>
          <w:i/>
          <w:lang w:val="ro-RO"/>
        </w:rPr>
        <w:t>spaţii</w:t>
      </w:r>
      <w:proofErr w:type="spellEnd"/>
      <w:r w:rsidRPr="00201D56">
        <w:rPr>
          <w:rFonts w:ascii="Trebuchet MS" w:hAnsi="Trebuchet MS" w:cs="Arial"/>
          <w:bCs/>
          <w:i/>
          <w:lang w:val="ro-RO"/>
        </w:rPr>
        <w:t xml:space="preserve"> verzi </w:t>
      </w:r>
      <w:proofErr w:type="spellStart"/>
      <w:r w:rsidRPr="00201D56">
        <w:rPr>
          <w:rFonts w:ascii="Trebuchet MS" w:hAnsi="Trebuchet MS" w:cs="Arial"/>
          <w:bCs/>
          <w:i/>
          <w:lang w:val="ro-RO"/>
        </w:rPr>
        <w:t>şi</w:t>
      </w:r>
      <w:proofErr w:type="spellEnd"/>
      <w:r w:rsidRPr="00201D56">
        <w:rPr>
          <w:rFonts w:ascii="Trebuchet MS" w:hAnsi="Trebuchet MS" w:cs="Arial"/>
          <w:bCs/>
          <w:i/>
          <w:lang w:val="ro-RO"/>
        </w:rPr>
        <w:t xml:space="preserve"> împrejmuiri</w:t>
      </w:r>
      <w:r w:rsidR="00B451B6">
        <w:rPr>
          <w:rFonts w:ascii="Trebuchet MS" w:hAnsi="Trebuchet MS" w:cs="Arial"/>
          <w:bCs/>
          <w:i/>
          <w:lang w:val="ro-RO"/>
        </w:rPr>
        <w:t>.</w:t>
      </w:r>
    </w:p>
    <w:p w:rsidR="00201D56" w:rsidRPr="00201D56" w:rsidRDefault="00201D56" w:rsidP="00201D56">
      <w:pPr>
        <w:spacing w:after="0" w:line="240" w:lineRule="auto"/>
        <w:jc w:val="both"/>
        <w:rPr>
          <w:rFonts w:ascii="Trebuchet MS" w:hAnsi="Trebuchet MS" w:cs="Arial"/>
          <w:b/>
          <w:bCs/>
          <w:i/>
          <w:lang w:val="ro-RO"/>
        </w:rPr>
      </w:pPr>
    </w:p>
    <w:p w:rsidR="00201D56" w:rsidRPr="00201D56" w:rsidRDefault="00201D56" w:rsidP="00201D56">
      <w:pPr>
        <w:spacing w:after="0" w:line="240" w:lineRule="auto"/>
        <w:jc w:val="both"/>
        <w:rPr>
          <w:rFonts w:ascii="Trebuchet MS" w:hAnsi="Trebuchet MS" w:cs="Arial"/>
          <w:b/>
          <w:bCs/>
          <w:i/>
          <w:lang w:val="ro-RO"/>
        </w:rPr>
      </w:pPr>
      <w:r w:rsidRPr="00201D56">
        <w:rPr>
          <w:rFonts w:ascii="Trebuchet MS" w:hAnsi="Trebuchet MS" w:cs="Arial"/>
          <w:b/>
          <w:bCs/>
          <w:i/>
          <w:lang w:val="ro-RO"/>
        </w:rPr>
        <w:t xml:space="preserve">1.Caracteristicile planurilor </w:t>
      </w:r>
      <w:proofErr w:type="spellStart"/>
      <w:r w:rsidRPr="00201D56">
        <w:rPr>
          <w:rFonts w:ascii="Trebuchet MS" w:hAnsi="Trebuchet MS" w:cs="Arial"/>
          <w:b/>
          <w:bCs/>
          <w:i/>
          <w:lang w:val="ro-RO"/>
        </w:rPr>
        <w:t>şi</w:t>
      </w:r>
      <w:proofErr w:type="spellEnd"/>
      <w:r w:rsidRPr="00201D56">
        <w:rPr>
          <w:rFonts w:ascii="Trebuchet MS" w:hAnsi="Trebuchet MS" w:cs="Arial"/>
          <w:b/>
          <w:bCs/>
          <w:i/>
          <w:lang w:val="ro-RO"/>
        </w:rPr>
        <w:t xml:space="preserve"> programelor cu privire, în special, la:</w:t>
      </w:r>
    </w:p>
    <w:p w:rsidR="00201D56" w:rsidRPr="00201D56" w:rsidRDefault="00201D56" w:rsidP="00201D56">
      <w:pPr>
        <w:spacing w:after="0" w:line="240" w:lineRule="auto"/>
        <w:jc w:val="both"/>
        <w:rPr>
          <w:rFonts w:ascii="Trebuchet MS" w:hAnsi="Trebuchet MS" w:cs="Arial"/>
          <w:bCs/>
          <w:i/>
          <w:lang w:val="ro-RO"/>
        </w:rPr>
      </w:pPr>
      <w:r w:rsidRPr="00201D56">
        <w:rPr>
          <w:rFonts w:ascii="Trebuchet MS" w:hAnsi="Trebuchet MS" w:cs="Arial"/>
          <w:b/>
          <w:bCs/>
          <w:i/>
          <w:lang w:val="ro-RO"/>
        </w:rPr>
        <w:t xml:space="preserve"> a)</w:t>
      </w:r>
      <w:r w:rsidRPr="00201D56">
        <w:rPr>
          <w:rFonts w:ascii="Trebuchet MS" w:hAnsi="Trebuchet MS" w:cs="Arial"/>
          <w:bCs/>
          <w:i/>
          <w:lang w:val="ro-RO"/>
        </w:rPr>
        <w:t xml:space="preserve"> gradul în care planul sau programul creează un cadru pentru proiecte </w:t>
      </w:r>
      <w:proofErr w:type="spellStart"/>
      <w:r w:rsidRPr="00201D56">
        <w:rPr>
          <w:rFonts w:ascii="Trebuchet MS" w:hAnsi="Trebuchet MS" w:cs="Arial"/>
          <w:bCs/>
          <w:i/>
          <w:lang w:val="ro-RO"/>
        </w:rPr>
        <w:t>şi</w:t>
      </w:r>
      <w:proofErr w:type="spellEnd"/>
      <w:r w:rsidRPr="00201D56">
        <w:rPr>
          <w:rFonts w:ascii="Trebuchet MS" w:hAnsi="Trebuchet MS" w:cs="Arial"/>
          <w:bCs/>
          <w:i/>
          <w:lang w:val="ro-RO"/>
        </w:rPr>
        <w:t xml:space="preserve"> alte </w:t>
      </w:r>
      <w:proofErr w:type="spellStart"/>
      <w:r w:rsidRPr="00201D56">
        <w:rPr>
          <w:rFonts w:ascii="Trebuchet MS" w:hAnsi="Trebuchet MS" w:cs="Arial"/>
          <w:bCs/>
          <w:i/>
          <w:lang w:val="ro-RO"/>
        </w:rPr>
        <w:t>activităţi</w:t>
      </w:r>
      <w:proofErr w:type="spellEnd"/>
      <w:r w:rsidRPr="00201D56">
        <w:rPr>
          <w:rFonts w:ascii="Trebuchet MS" w:hAnsi="Trebuchet MS" w:cs="Arial"/>
          <w:bCs/>
          <w:i/>
          <w:lang w:val="ro-RO"/>
        </w:rPr>
        <w:t xml:space="preserve"> viitoare fie în ceea ce </w:t>
      </w:r>
      <w:proofErr w:type="spellStart"/>
      <w:r w:rsidRPr="00201D56">
        <w:rPr>
          <w:rFonts w:ascii="Trebuchet MS" w:hAnsi="Trebuchet MS" w:cs="Arial"/>
          <w:bCs/>
          <w:i/>
          <w:lang w:val="ro-RO"/>
        </w:rPr>
        <w:t>priveşte</w:t>
      </w:r>
      <w:proofErr w:type="spellEnd"/>
      <w:r w:rsidRPr="00201D56">
        <w:rPr>
          <w:rFonts w:ascii="Trebuchet MS" w:hAnsi="Trebuchet MS" w:cs="Arial"/>
          <w:bCs/>
          <w:i/>
          <w:lang w:val="ro-RO"/>
        </w:rPr>
        <w:t xml:space="preserve"> amplasamentul, natura, mărimea </w:t>
      </w:r>
      <w:proofErr w:type="spellStart"/>
      <w:r w:rsidRPr="00201D56">
        <w:rPr>
          <w:rFonts w:ascii="Trebuchet MS" w:hAnsi="Trebuchet MS" w:cs="Arial"/>
          <w:bCs/>
          <w:i/>
          <w:lang w:val="ro-RO"/>
        </w:rPr>
        <w:t>şi</w:t>
      </w:r>
      <w:proofErr w:type="spellEnd"/>
      <w:r w:rsidRPr="00201D56">
        <w:rPr>
          <w:rFonts w:ascii="Trebuchet MS" w:hAnsi="Trebuchet MS" w:cs="Arial"/>
          <w:bCs/>
          <w:i/>
          <w:lang w:val="ro-RO"/>
        </w:rPr>
        <w:t xml:space="preserve"> </w:t>
      </w:r>
      <w:proofErr w:type="spellStart"/>
      <w:r w:rsidRPr="00201D56">
        <w:rPr>
          <w:rFonts w:ascii="Trebuchet MS" w:hAnsi="Trebuchet MS" w:cs="Arial"/>
          <w:bCs/>
          <w:i/>
          <w:lang w:val="ro-RO"/>
        </w:rPr>
        <w:t>condiţiile</w:t>
      </w:r>
      <w:proofErr w:type="spellEnd"/>
      <w:r w:rsidRPr="00201D56">
        <w:rPr>
          <w:rFonts w:ascii="Trebuchet MS" w:hAnsi="Trebuchet MS" w:cs="Arial"/>
          <w:bCs/>
          <w:i/>
          <w:lang w:val="ro-RO"/>
        </w:rPr>
        <w:t xml:space="preserve"> de </w:t>
      </w:r>
      <w:proofErr w:type="spellStart"/>
      <w:r w:rsidRPr="00201D56">
        <w:rPr>
          <w:rFonts w:ascii="Trebuchet MS" w:hAnsi="Trebuchet MS" w:cs="Arial"/>
          <w:bCs/>
          <w:i/>
          <w:lang w:val="ro-RO"/>
        </w:rPr>
        <w:t>funcţionare</w:t>
      </w:r>
      <w:proofErr w:type="spellEnd"/>
      <w:r w:rsidRPr="00201D56">
        <w:rPr>
          <w:rFonts w:ascii="Trebuchet MS" w:hAnsi="Trebuchet MS" w:cs="Arial"/>
          <w:bCs/>
          <w:i/>
          <w:lang w:val="ro-RO"/>
        </w:rPr>
        <w:t xml:space="preserve">, fie în </w:t>
      </w:r>
      <w:proofErr w:type="spellStart"/>
      <w:r w:rsidRPr="00201D56">
        <w:rPr>
          <w:rFonts w:ascii="Trebuchet MS" w:hAnsi="Trebuchet MS" w:cs="Arial"/>
          <w:bCs/>
          <w:i/>
          <w:lang w:val="ro-RO"/>
        </w:rPr>
        <w:t>privinţa</w:t>
      </w:r>
      <w:proofErr w:type="spellEnd"/>
      <w:r w:rsidRPr="00201D56">
        <w:rPr>
          <w:rFonts w:ascii="Trebuchet MS" w:hAnsi="Trebuchet MS" w:cs="Arial"/>
          <w:bCs/>
          <w:i/>
          <w:lang w:val="ro-RO"/>
        </w:rPr>
        <w:t xml:space="preserve"> alocării resurselor: </w:t>
      </w:r>
    </w:p>
    <w:p w:rsidR="00201D56" w:rsidRPr="00201D56" w:rsidRDefault="00201D56" w:rsidP="00201D56">
      <w:pPr>
        <w:spacing w:after="0" w:line="240" w:lineRule="auto"/>
        <w:jc w:val="both"/>
        <w:rPr>
          <w:rFonts w:ascii="Trebuchet MS" w:hAnsi="Trebuchet MS" w:cs="Arial"/>
          <w:bCs/>
          <w:i/>
          <w:lang w:val="ro-RO"/>
        </w:rPr>
      </w:pPr>
      <w:r w:rsidRPr="00201D56">
        <w:rPr>
          <w:rFonts w:ascii="Trebuchet MS" w:eastAsiaTheme="minorHAnsi" w:hAnsi="Trebuchet MS" w:cs="Arial"/>
          <w:bCs/>
          <w:i/>
          <w:lang w:val="ro-RO"/>
        </w:rPr>
        <w:t>- Planul urbanistic zonal coordonează dezvoltarea urbanistică integrată a zonei studiate și asigură corelarea programelor de dezvoltare urbană a zonei cu Planul Urbanistic General al comunei Uriu. În privința alocării resurselor creează un cadru pentru proiecte și alte activități viitoare</w:t>
      </w:r>
    </w:p>
    <w:p w:rsidR="00201D56" w:rsidRPr="00201D56" w:rsidRDefault="00201D56" w:rsidP="00201D56">
      <w:pPr>
        <w:spacing w:after="0" w:line="240" w:lineRule="auto"/>
        <w:jc w:val="both"/>
        <w:rPr>
          <w:rFonts w:ascii="Trebuchet MS" w:hAnsi="Trebuchet MS" w:cs="Arial"/>
          <w:bCs/>
          <w:i/>
          <w:lang w:val="ro-RO"/>
        </w:rPr>
      </w:pPr>
      <w:r w:rsidRPr="00201D56">
        <w:rPr>
          <w:rFonts w:ascii="Trebuchet MS" w:hAnsi="Trebuchet MS" w:cs="Arial"/>
          <w:bCs/>
          <w:i/>
          <w:lang w:val="ro-RO"/>
        </w:rPr>
        <w:t>Conform certificatului de urbanism, destinația terenului dată prin PUG al comunei Uriu  este teren situat în extravilan și intravilan, categoria de folosință arabil.</w:t>
      </w:r>
      <w:bookmarkStart w:id="0" w:name="_GoBack"/>
      <w:bookmarkEnd w:id="0"/>
    </w:p>
    <w:p w:rsidR="00201D56" w:rsidRPr="00201D56" w:rsidRDefault="00201D56" w:rsidP="00201D56">
      <w:pPr>
        <w:spacing w:after="0" w:line="240" w:lineRule="auto"/>
        <w:jc w:val="both"/>
        <w:rPr>
          <w:rFonts w:ascii="Trebuchet MS" w:hAnsi="Trebuchet MS" w:cs="Arial"/>
          <w:bCs/>
          <w:i/>
          <w:lang w:val="ro-RO"/>
        </w:rPr>
      </w:pPr>
      <w:r w:rsidRPr="00201D56">
        <w:rPr>
          <w:rFonts w:ascii="Trebuchet MS" w:hAnsi="Trebuchet MS" w:cs="Arial"/>
          <w:b/>
          <w:bCs/>
          <w:i/>
          <w:lang w:val="ro-RO"/>
        </w:rPr>
        <w:t>b)</w:t>
      </w:r>
      <w:r w:rsidRPr="00201D56">
        <w:rPr>
          <w:rFonts w:ascii="Trebuchet MS" w:hAnsi="Trebuchet MS" w:cs="Arial"/>
          <w:bCs/>
          <w:i/>
          <w:lang w:val="ro-RO"/>
        </w:rPr>
        <w:t xml:space="preserve"> gradul în care planul sau programul </w:t>
      </w:r>
      <w:proofErr w:type="spellStart"/>
      <w:r w:rsidRPr="00201D56">
        <w:rPr>
          <w:rFonts w:ascii="Trebuchet MS" w:hAnsi="Trebuchet MS" w:cs="Arial"/>
          <w:bCs/>
          <w:i/>
          <w:lang w:val="ro-RO"/>
        </w:rPr>
        <w:t>influenţează</w:t>
      </w:r>
      <w:proofErr w:type="spellEnd"/>
      <w:r w:rsidRPr="00201D56">
        <w:rPr>
          <w:rFonts w:ascii="Trebuchet MS" w:hAnsi="Trebuchet MS" w:cs="Arial"/>
          <w:bCs/>
          <w:i/>
          <w:lang w:val="ro-RO"/>
        </w:rPr>
        <w:t xml:space="preserve"> alte planuri </w:t>
      </w:r>
      <w:proofErr w:type="spellStart"/>
      <w:r w:rsidRPr="00201D56">
        <w:rPr>
          <w:rFonts w:ascii="Trebuchet MS" w:hAnsi="Trebuchet MS" w:cs="Arial"/>
          <w:bCs/>
          <w:i/>
          <w:lang w:val="ro-RO"/>
        </w:rPr>
        <w:t>şi</w:t>
      </w:r>
      <w:proofErr w:type="spellEnd"/>
      <w:r w:rsidRPr="00201D56">
        <w:rPr>
          <w:rFonts w:ascii="Trebuchet MS" w:hAnsi="Trebuchet MS" w:cs="Arial"/>
          <w:bCs/>
          <w:i/>
          <w:lang w:val="ro-RO"/>
        </w:rPr>
        <w:t xml:space="preserve"> programe, inclusiv pe cele în care se integrează sau care derivă din ele:</w:t>
      </w:r>
    </w:p>
    <w:p w:rsidR="00201D56" w:rsidRPr="00201D56" w:rsidRDefault="00201D56" w:rsidP="00201D56">
      <w:pPr>
        <w:autoSpaceDE w:val="0"/>
        <w:autoSpaceDN w:val="0"/>
        <w:adjustRightInd w:val="0"/>
        <w:spacing w:after="0" w:line="240" w:lineRule="auto"/>
        <w:ind w:firstLine="720"/>
        <w:jc w:val="both"/>
        <w:rPr>
          <w:rFonts w:ascii="Trebuchet MS" w:eastAsia="TimesNewRomanPSMT" w:hAnsi="Trebuchet MS" w:cs="Arial"/>
          <w:bCs/>
          <w:i/>
          <w:lang w:val="ro-RO"/>
        </w:rPr>
      </w:pPr>
      <w:r w:rsidRPr="00201D56">
        <w:rPr>
          <w:rFonts w:ascii="Trebuchet MS" w:eastAsia="TimesNewRomanPSMT" w:hAnsi="Trebuchet MS" w:cs="Arial"/>
          <w:bCs/>
          <w:i/>
          <w:lang w:val="ro-RO"/>
        </w:rPr>
        <w:t xml:space="preserve">Conform Certificatului de urbanism nr. 28 din 02.05.2023 emis de Primăria Comunei Uriu,  terenul se află în extravilanul(1038 mp) și intravilanul (302 mp) comunei Uriu, </w:t>
      </w:r>
      <w:proofErr w:type="spellStart"/>
      <w:r w:rsidRPr="00201D56">
        <w:rPr>
          <w:rFonts w:ascii="Trebuchet MS" w:eastAsia="TimesNewRomanPSMT" w:hAnsi="Trebuchet MS" w:cs="Arial"/>
          <w:bCs/>
          <w:i/>
          <w:lang w:val="ro-RO"/>
        </w:rPr>
        <w:t>folosinţa</w:t>
      </w:r>
      <w:proofErr w:type="spellEnd"/>
      <w:r w:rsidRPr="00201D56">
        <w:rPr>
          <w:rFonts w:ascii="Trebuchet MS" w:eastAsia="TimesNewRomanPSMT" w:hAnsi="Trebuchet MS" w:cs="Arial"/>
          <w:bCs/>
          <w:i/>
          <w:lang w:val="ro-RO"/>
        </w:rPr>
        <w:t xml:space="preserve"> actuală a terenului este arabil, S=</w:t>
      </w:r>
      <w:r w:rsidRPr="00201D56">
        <w:rPr>
          <w:rFonts w:ascii="Trebuchet MS" w:eastAsiaTheme="minorHAnsi" w:hAnsi="Trebuchet MS" w:cs="Arial"/>
          <w:bCs/>
          <w:i/>
          <w:lang w:val="ro-RO"/>
        </w:rPr>
        <w:t>1340 m</w:t>
      </w:r>
      <w:r w:rsidRPr="00201D56">
        <w:rPr>
          <w:rFonts w:ascii="Trebuchet MS" w:eastAsiaTheme="minorHAnsi" w:hAnsi="Trebuchet MS" w:cs="Arial"/>
          <w:bCs/>
          <w:i/>
          <w:vertAlign w:val="superscript"/>
          <w:lang w:val="ro-RO"/>
        </w:rPr>
        <w:t>2</w:t>
      </w:r>
      <w:r w:rsidRPr="00201D56">
        <w:rPr>
          <w:rFonts w:ascii="Trebuchet MS" w:eastAsia="TimesNewRomanPSMT" w:hAnsi="Trebuchet MS" w:cs="Arial"/>
          <w:bCs/>
          <w:i/>
          <w:lang w:val="ro-RO"/>
        </w:rPr>
        <w:t xml:space="preserve"> mp.</w:t>
      </w:r>
    </w:p>
    <w:p w:rsidR="00201D56" w:rsidRPr="00201D56" w:rsidRDefault="00201D56" w:rsidP="00201D56">
      <w:pPr>
        <w:autoSpaceDE w:val="0"/>
        <w:autoSpaceDN w:val="0"/>
        <w:adjustRightInd w:val="0"/>
        <w:spacing w:after="0" w:line="240" w:lineRule="auto"/>
        <w:ind w:firstLine="720"/>
        <w:jc w:val="both"/>
        <w:rPr>
          <w:rFonts w:ascii="Trebuchet MS" w:eastAsia="TimesNewRomanPSMT" w:hAnsi="Trebuchet MS" w:cs="Arial"/>
          <w:bCs/>
          <w:i/>
        </w:rPr>
      </w:pPr>
      <w:r w:rsidRPr="00201D56">
        <w:rPr>
          <w:rFonts w:ascii="Trebuchet MS" w:eastAsia="TimesNewRomanPSMT" w:hAnsi="Trebuchet MS" w:cs="Arial"/>
          <w:bCs/>
          <w:i/>
        </w:rPr>
        <w:t xml:space="preserve">La </w:t>
      </w:r>
      <w:proofErr w:type="spellStart"/>
      <w:r w:rsidRPr="00201D56">
        <w:rPr>
          <w:rFonts w:ascii="Trebuchet MS" w:eastAsia="TimesNewRomanPSMT" w:hAnsi="Trebuchet MS" w:cs="Arial"/>
          <w:bCs/>
          <w:i/>
        </w:rPr>
        <w:t>realizarea</w:t>
      </w:r>
      <w:proofErr w:type="spellEnd"/>
      <w:r w:rsidRPr="00201D56">
        <w:rPr>
          <w:rFonts w:ascii="Trebuchet MS" w:eastAsia="TimesNewRomanPSMT" w:hAnsi="Trebuchet MS" w:cs="Arial"/>
          <w:bCs/>
          <w:i/>
        </w:rPr>
        <w:t xml:space="preserve"> PUZ-</w:t>
      </w:r>
      <w:proofErr w:type="spellStart"/>
      <w:r w:rsidRPr="00201D56">
        <w:rPr>
          <w:rFonts w:ascii="Trebuchet MS" w:eastAsia="TimesNewRomanPSMT" w:hAnsi="Trebuchet MS" w:cs="Arial"/>
          <w:bCs/>
          <w:i/>
        </w:rPr>
        <w:t>ului</w:t>
      </w:r>
      <w:proofErr w:type="spellEnd"/>
      <w:r w:rsidRPr="00201D56">
        <w:rPr>
          <w:rFonts w:ascii="Trebuchet MS" w:eastAsia="TimesNewRomanPSMT" w:hAnsi="Trebuchet MS" w:cs="Arial"/>
          <w:bCs/>
          <w:i/>
        </w:rPr>
        <w:t xml:space="preserve"> </w:t>
      </w:r>
      <w:proofErr w:type="spellStart"/>
      <w:r w:rsidRPr="00201D56">
        <w:rPr>
          <w:rFonts w:ascii="Trebuchet MS" w:eastAsia="TimesNewRomanPSMT" w:hAnsi="Trebuchet MS" w:cs="Arial"/>
          <w:bCs/>
          <w:i/>
        </w:rPr>
        <w:t>propus</w:t>
      </w:r>
      <w:proofErr w:type="spellEnd"/>
      <w:r w:rsidRPr="00201D56">
        <w:rPr>
          <w:rFonts w:ascii="Trebuchet MS" w:eastAsia="TimesNewRomanPSMT" w:hAnsi="Trebuchet MS" w:cs="Arial"/>
          <w:bCs/>
          <w:i/>
        </w:rPr>
        <w:t xml:space="preserve"> s-a </w:t>
      </w:r>
      <w:proofErr w:type="spellStart"/>
      <w:r w:rsidRPr="00201D56">
        <w:rPr>
          <w:rFonts w:ascii="Trebuchet MS" w:eastAsia="TimesNewRomanPSMT" w:hAnsi="Trebuchet MS" w:cs="Arial"/>
          <w:bCs/>
          <w:i/>
        </w:rPr>
        <w:t>avut</w:t>
      </w:r>
      <w:proofErr w:type="spellEnd"/>
      <w:r w:rsidRPr="00201D56">
        <w:rPr>
          <w:rFonts w:ascii="Trebuchet MS" w:eastAsia="TimesNewRomanPSMT" w:hAnsi="Trebuchet MS" w:cs="Arial"/>
          <w:bCs/>
          <w:i/>
        </w:rPr>
        <w:t xml:space="preserve"> </w:t>
      </w:r>
      <w:proofErr w:type="spellStart"/>
      <w:r w:rsidRPr="00201D56">
        <w:rPr>
          <w:rFonts w:ascii="Trebuchet MS" w:eastAsia="TimesNewRomanPSMT" w:hAnsi="Trebuchet MS" w:cs="Arial"/>
          <w:bCs/>
          <w:i/>
        </w:rPr>
        <w:t>în</w:t>
      </w:r>
      <w:proofErr w:type="spellEnd"/>
      <w:r w:rsidRPr="00201D56">
        <w:rPr>
          <w:rFonts w:ascii="Trebuchet MS" w:eastAsia="TimesNewRomanPSMT" w:hAnsi="Trebuchet MS" w:cs="Arial"/>
          <w:bCs/>
          <w:i/>
        </w:rPr>
        <w:t xml:space="preserve"> </w:t>
      </w:r>
      <w:proofErr w:type="spellStart"/>
      <w:r w:rsidRPr="00201D56">
        <w:rPr>
          <w:rFonts w:ascii="Trebuchet MS" w:eastAsia="TimesNewRomanPSMT" w:hAnsi="Trebuchet MS" w:cs="Arial"/>
          <w:bCs/>
          <w:i/>
        </w:rPr>
        <w:t>vedere</w:t>
      </w:r>
      <w:proofErr w:type="spellEnd"/>
      <w:r w:rsidRPr="00201D56">
        <w:rPr>
          <w:rFonts w:ascii="Trebuchet MS" w:eastAsia="TimesNewRomanPSMT" w:hAnsi="Trebuchet MS" w:cs="Arial"/>
          <w:bCs/>
          <w:i/>
        </w:rPr>
        <w:t xml:space="preserve"> </w:t>
      </w:r>
      <w:proofErr w:type="spellStart"/>
      <w:r w:rsidRPr="00201D56">
        <w:rPr>
          <w:rFonts w:ascii="Trebuchet MS" w:eastAsia="TimesNewRomanPSMT" w:hAnsi="Trebuchet MS" w:cs="Arial"/>
          <w:bCs/>
          <w:i/>
        </w:rPr>
        <w:t>respectarea</w:t>
      </w:r>
      <w:proofErr w:type="spellEnd"/>
      <w:r w:rsidRPr="00201D56">
        <w:rPr>
          <w:rFonts w:ascii="Trebuchet MS" w:eastAsia="TimesNewRomanPSMT" w:hAnsi="Trebuchet MS" w:cs="Arial"/>
          <w:bCs/>
          <w:i/>
        </w:rPr>
        <w:t xml:space="preserve"> </w:t>
      </w:r>
      <w:proofErr w:type="spellStart"/>
      <w:r w:rsidRPr="00201D56">
        <w:rPr>
          <w:rFonts w:ascii="Trebuchet MS" w:eastAsia="TimesNewRomanPSMT" w:hAnsi="Trebuchet MS" w:cs="Arial"/>
          <w:bCs/>
          <w:i/>
        </w:rPr>
        <w:t>condițiilor</w:t>
      </w:r>
      <w:proofErr w:type="spellEnd"/>
      <w:r w:rsidRPr="00201D56">
        <w:rPr>
          <w:rFonts w:ascii="Trebuchet MS" w:eastAsia="TimesNewRomanPSMT" w:hAnsi="Trebuchet MS" w:cs="Arial"/>
          <w:bCs/>
          <w:i/>
        </w:rPr>
        <w:t xml:space="preserve"> din </w:t>
      </w:r>
      <w:proofErr w:type="spellStart"/>
      <w:r w:rsidRPr="00201D56">
        <w:rPr>
          <w:rFonts w:ascii="Trebuchet MS" w:eastAsia="TimesNewRomanPSMT" w:hAnsi="Trebuchet MS" w:cs="Arial"/>
          <w:bCs/>
          <w:i/>
        </w:rPr>
        <w:t>Regulamentul</w:t>
      </w:r>
      <w:proofErr w:type="spellEnd"/>
      <w:r w:rsidRPr="00201D56">
        <w:rPr>
          <w:rFonts w:ascii="Trebuchet MS" w:eastAsia="TimesNewRomanPSMT" w:hAnsi="Trebuchet MS" w:cs="Arial"/>
          <w:bCs/>
          <w:i/>
        </w:rPr>
        <w:t xml:space="preserve"> Local de Urbanism </w:t>
      </w:r>
      <w:proofErr w:type="spellStart"/>
      <w:r w:rsidRPr="00201D56">
        <w:rPr>
          <w:rFonts w:ascii="Trebuchet MS" w:eastAsia="TimesNewRomanPSMT" w:hAnsi="Trebuchet MS" w:cs="Arial"/>
          <w:bCs/>
          <w:i/>
        </w:rPr>
        <w:t>aferent</w:t>
      </w:r>
      <w:proofErr w:type="spellEnd"/>
      <w:r w:rsidRPr="00201D56">
        <w:rPr>
          <w:rFonts w:ascii="Trebuchet MS" w:eastAsia="TimesNewRomanPSMT" w:hAnsi="Trebuchet MS" w:cs="Arial"/>
          <w:bCs/>
          <w:i/>
        </w:rPr>
        <w:t xml:space="preserve"> PUG </w:t>
      </w:r>
      <w:proofErr w:type="spellStart"/>
      <w:r w:rsidRPr="00201D56">
        <w:rPr>
          <w:rFonts w:ascii="Trebuchet MS" w:eastAsia="TimesNewRomanPSMT" w:hAnsi="Trebuchet MS" w:cs="Arial"/>
          <w:bCs/>
          <w:i/>
        </w:rPr>
        <w:t>comuna</w:t>
      </w:r>
      <w:proofErr w:type="spellEnd"/>
      <w:r w:rsidRPr="00201D56">
        <w:rPr>
          <w:rFonts w:ascii="Trebuchet MS" w:eastAsia="TimesNewRomanPSMT" w:hAnsi="Trebuchet MS" w:cs="Arial"/>
          <w:bCs/>
          <w:i/>
        </w:rPr>
        <w:t xml:space="preserve"> </w:t>
      </w:r>
      <w:proofErr w:type="spellStart"/>
      <w:r w:rsidR="00B451B6">
        <w:rPr>
          <w:rFonts w:ascii="Trebuchet MS" w:eastAsia="TimesNewRomanPSMT" w:hAnsi="Trebuchet MS" w:cs="Arial"/>
          <w:bCs/>
          <w:i/>
        </w:rPr>
        <w:t>Uriu</w:t>
      </w:r>
      <w:proofErr w:type="spellEnd"/>
      <w:r w:rsidRPr="00201D56">
        <w:rPr>
          <w:rFonts w:ascii="Trebuchet MS" w:eastAsia="TimesNewRomanPSMT" w:hAnsi="Trebuchet MS" w:cs="Arial"/>
          <w:bCs/>
          <w:i/>
        </w:rPr>
        <w:t xml:space="preserve"> cu </w:t>
      </w:r>
      <w:proofErr w:type="spellStart"/>
      <w:r w:rsidRPr="00201D56">
        <w:rPr>
          <w:rFonts w:ascii="Trebuchet MS" w:eastAsia="TimesNewRomanPSMT" w:hAnsi="Trebuchet MS" w:cs="Arial"/>
          <w:bCs/>
          <w:i/>
        </w:rPr>
        <w:t>privire</w:t>
      </w:r>
      <w:proofErr w:type="spellEnd"/>
      <w:r w:rsidRPr="00201D56">
        <w:rPr>
          <w:rFonts w:ascii="Trebuchet MS" w:eastAsia="TimesNewRomanPSMT" w:hAnsi="Trebuchet MS" w:cs="Arial"/>
          <w:bCs/>
          <w:i/>
        </w:rPr>
        <w:t xml:space="preserve"> la </w:t>
      </w:r>
      <w:proofErr w:type="spellStart"/>
      <w:r w:rsidRPr="00201D56">
        <w:rPr>
          <w:rFonts w:ascii="Trebuchet MS" w:eastAsia="TimesNewRomanPSMT" w:hAnsi="Trebuchet MS" w:cs="Arial"/>
          <w:bCs/>
          <w:i/>
        </w:rPr>
        <w:t>parcelarea</w:t>
      </w:r>
      <w:proofErr w:type="spellEnd"/>
      <w:r w:rsidRPr="00201D56">
        <w:rPr>
          <w:rFonts w:ascii="Trebuchet MS" w:eastAsia="TimesNewRomanPSMT" w:hAnsi="Trebuchet MS" w:cs="Arial"/>
          <w:bCs/>
          <w:i/>
        </w:rPr>
        <w:t xml:space="preserve"> </w:t>
      </w:r>
      <w:proofErr w:type="spellStart"/>
      <w:r w:rsidRPr="00201D56">
        <w:rPr>
          <w:rFonts w:ascii="Trebuchet MS" w:eastAsia="TimesNewRomanPSMT" w:hAnsi="Trebuchet MS" w:cs="Arial"/>
          <w:bCs/>
          <w:i/>
        </w:rPr>
        <w:t>terenurilor</w:t>
      </w:r>
      <w:proofErr w:type="spellEnd"/>
      <w:r w:rsidRPr="00201D56">
        <w:rPr>
          <w:rFonts w:ascii="Trebuchet MS" w:eastAsia="TimesNewRomanPSMT" w:hAnsi="Trebuchet MS" w:cs="Arial"/>
          <w:bCs/>
          <w:i/>
        </w:rPr>
        <w:t xml:space="preserve">, </w:t>
      </w:r>
      <w:proofErr w:type="spellStart"/>
      <w:r w:rsidRPr="00201D56">
        <w:rPr>
          <w:rFonts w:ascii="Trebuchet MS" w:eastAsia="TimesNewRomanPSMT" w:hAnsi="Trebuchet MS" w:cs="Arial"/>
          <w:bCs/>
          <w:i/>
        </w:rPr>
        <w:t>amplasarea</w:t>
      </w:r>
      <w:proofErr w:type="spellEnd"/>
      <w:r w:rsidRPr="00201D56">
        <w:rPr>
          <w:rFonts w:ascii="Trebuchet MS" w:eastAsia="TimesNewRomanPSMT" w:hAnsi="Trebuchet MS" w:cs="Arial"/>
          <w:bCs/>
          <w:i/>
        </w:rPr>
        <w:t xml:space="preserve"> </w:t>
      </w:r>
      <w:proofErr w:type="spellStart"/>
      <w:r w:rsidRPr="00201D56">
        <w:rPr>
          <w:rFonts w:ascii="Trebuchet MS" w:eastAsia="TimesNewRomanPSMT" w:hAnsi="Trebuchet MS" w:cs="Arial"/>
          <w:bCs/>
          <w:i/>
        </w:rPr>
        <w:t>și</w:t>
      </w:r>
      <w:proofErr w:type="spellEnd"/>
      <w:r w:rsidRPr="00201D56">
        <w:rPr>
          <w:rFonts w:ascii="Trebuchet MS" w:eastAsia="TimesNewRomanPSMT" w:hAnsi="Trebuchet MS" w:cs="Arial"/>
          <w:bCs/>
          <w:i/>
        </w:rPr>
        <w:t xml:space="preserve"> </w:t>
      </w:r>
      <w:proofErr w:type="spellStart"/>
      <w:r w:rsidRPr="00201D56">
        <w:rPr>
          <w:rFonts w:ascii="Trebuchet MS" w:eastAsia="TimesNewRomanPSMT" w:hAnsi="Trebuchet MS" w:cs="Arial"/>
          <w:bCs/>
          <w:i/>
        </w:rPr>
        <w:t>retragerea</w:t>
      </w:r>
      <w:proofErr w:type="spellEnd"/>
      <w:r w:rsidRPr="00201D56">
        <w:rPr>
          <w:rFonts w:ascii="Trebuchet MS" w:eastAsia="TimesNewRomanPSMT" w:hAnsi="Trebuchet MS" w:cs="Arial"/>
          <w:bCs/>
          <w:i/>
        </w:rPr>
        <w:t xml:space="preserve"> </w:t>
      </w:r>
      <w:proofErr w:type="spellStart"/>
      <w:r w:rsidRPr="00201D56">
        <w:rPr>
          <w:rFonts w:ascii="Trebuchet MS" w:eastAsia="TimesNewRomanPSMT" w:hAnsi="Trebuchet MS" w:cs="Arial"/>
          <w:bCs/>
          <w:i/>
        </w:rPr>
        <w:t>construcțiilor</w:t>
      </w:r>
      <w:proofErr w:type="spellEnd"/>
      <w:r w:rsidRPr="00201D56">
        <w:rPr>
          <w:rFonts w:ascii="Trebuchet MS" w:eastAsia="TimesNewRomanPSMT" w:hAnsi="Trebuchet MS" w:cs="Arial"/>
          <w:bCs/>
          <w:i/>
        </w:rPr>
        <w:t xml:space="preserve">, </w:t>
      </w:r>
      <w:proofErr w:type="spellStart"/>
      <w:r w:rsidRPr="00201D56">
        <w:rPr>
          <w:rFonts w:ascii="Trebuchet MS" w:eastAsia="TimesNewRomanPSMT" w:hAnsi="Trebuchet MS" w:cs="Arial"/>
          <w:bCs/>
          <w:i/>
        </w:rPr>
        <w:t>asigurarea</w:t>
      </w:r>
      <w:proofErr w:type="spellEnd"/>
      <w:r w:rsidRPr="00201D56">
        <w:rPr>
          <w:rFonts w:ascii="Trebuchet MS" w:eastAsia="TimesNewRomanPSMT" w:hAnsi="Trebuchet MS" w:cs="Arial"/>
          <w:bCs/>
          <w:i/>
        </w:rPr>
        <w:t xml:space="preserve"> </w:t>
      </w:r>
      <w:proofErr w:type="spellStart"/>
      <w:r w:rsidRPr="00201D56">
        <w:rPr>
          <w:rFonts w:ascii="Trebuchet MS" w:eastAsia="TimesNewRomanPSMT" w:hAnsi="Trebuchet MS" w:cs="Arial"/>
          <w:bCs/>
          <w:i/>
        </w:rPr>
        <w:t>acceselor</w:t>
      </w:r>
      <w:proofErr w:type="spellEnd"/>
      <w:r w:rsidRPr="00201D56">
        <w:rPr>
          <w:rFonts w:ascii="Trebuchet MS" w:eastAsia="TimesNewRomanPSMT" w:hAnsi="Trebuchet MS" w:cs="Arial"/>
          <w:bCs/>
          <w:i/>
        </w:rPr>
        <w:t xml:space="preserve"> </w:t>
      </w:r>
      <w:proofErr w:type="spellStart"/>
      <w:r w:rsidRPr="00201D56">
        <w:rPr>
          <w:rFonts w:ascii="Trebuchet MS" w:eastAsia="TimesNewRomanPSMT" w:hAnsi="Trebuchet MS" w:cs="Arial"/>
          <w:bCs/>
          <w:i/>
        </w:rPr>
        <w:t>și</w:t>
      </w:r>
      <w:proofErr w:type="spellEnd"/>
      <w:r w:rsidRPr="00201D56">
        <w:rPr>
          <w:rFonts w:ascii="Trebuchet MS" w:eastAsia="TimesNewRomanPSMT" w:hAnsi="Trebuchet MS" w:cs="Arial"/>
          <w:bCs/>
          <w:i/>
        </w:rPr>
        <w:t xml:space="preserve"> </w:t>
      </w:r>
      <w:proofErr w:type="spellStart"/>
      <w:r w:rsidRPr="00201D56">
        <w:rPr>
          <w:rFonts w:ascii="Trebuchet MS" w:eastAsia="TimesNewRomanPSMT" w:hAnsi="Trebuchet MS" w:cs="Arial"/>
          <w:bCs/>
          <w:i/>
        </w:rPr>
        <w:t>parcărilor</w:t>
      </w:r>
      <w:proofErr w:type="spellEnd"/>
      <w:r w:rsidRPr="00201D56">
        <w:rPr>
          <w:rFonts w:ascii="Trebuchet MS" w:eastAsia="TimesNewRomanPSMT" w:hAnsi="Trebuchet MS" w:cs="Arial"/>
          <w:bCs/>
          <w:i/>
        </w:rPr>
        <w:t xml:space="preserve">, </w:t>
      </w:r>
      <w:proofErr w:type="spellStart"/>
      <w:r w:rsidRPr="00201D56">
        <w:rPr>
          <w:rFonts w:ascii="Trebuchet MS" w:eastAsia="TimesNewRomanPSMT" w:hAnsi="Trebuchet MS" w:cs="Arial"/>
          <w:bCs/>
          <w:i/>
        </w:rPr>
        <w:t>echiparea</w:t>
      </w:r>
      <w:proofErr w:type="spellEnd"/>
      <w:r w:rsidRPr="00201D56">
        <w:rPr>
          <w:rFonts w:ascii="Trebuchet MS" w:eastAsia="TimesNewRomanPSMT" w:hAnsi="Trebuchet MS" w:cs="Arial"/>
          <w:bCs/>
          <w:i/>
        </w:rPr>
        <w:t xml:space="preserve"> </w:t>
      </w:r>
      <w:proofErr w:type="spellStart"/>
      <w:r w:rsidRPr="00201D56">
        <w:rPr>
          <w:rFonts w:ascii="Trebuchet MS" w:eastAsia="TimesNewRomanPSMT" w:hAnsi="Trebuchet MS" w:cs="Arial"/>
          <w:bCs/>
          <w:i/>
        </w:rPr>
        <w:t>tehnico-edilitară</w:t>
      </w:r>
      <w:proofErr w:type="spellEnd"/>
      <w:r w:rsidRPr="00201D56">
        <w:rPr>
          <w:rFonts w:ascii="Trebuchet MS" w:eastAsia="TimesNewRomanPSMT" w:hAnsi="Trebuchet MS" w:cs="Arial"/>
          <w:bCs/>
          <w:i/>
        </w:rPr>
        <w:t xml:space="preserve">, </w:t>
      </w:r>
      <w:proofErr w:type="spellStart"/>
      <w:r w:rsidRPr="00201D56">
        <w:rPr>
          <w:rFonts w:ascii="Trebuchet MS" w:eastAsia="TimesNewRomanPSMT" w:hAnsi="Trebuchet MS" w:cs="Arial"/>
          <w:bCs/>
          <w:i/>
        </w:rPr>
        <w:t>asigurarea</w:t>
      </w:r>
      <w:proofErr w:type="spellEnd"/>
      <w:r w:rsidRPr="00201D56">
        <w:rPr>
          <w:rFonts w:ascii="Trebuchet MS" w:eastAsia="TimesNewRomanPSMT" w:hAnsi="Trebuchet MS" w:cs="Arial"/>
          <w:bCs/>
          <w:i/>
        </w:rPr>
        <w:t xml:space="preserve"> de </w:t>
      </w:r>
      <w:proofErr w:type="spellStart"/>
      <w:r w:rsidRPr="00201D56">
        <w:rPr>
          <w:rFonts w:ascii="Trebuchet MS" w:eastAsia="TimesNewRomanPSMT" w:hAnsi="Trebuchet MS" w:cs="Arial"/>
          <w:bCs/>
          <w:i/>
        </w:rPr>
        <w:t>spații</w:t>
      </w:r>
      <w:proofErr w:type="spellEnd"/>
      <w:r w:rsidRPr="00201D56">
        <w:rPr>
          <w:rFonts w:ascii="Trebuchet MS" w:eastAsia="TimesNewRomanPSMT" w:hAnsi="Trebuchet MS" w:cs="Arial"/>
          <w:bCs/>
          <w:i/>
        </w:rPr>
        <w:t xml:space="preserve"> </w:t>
      </w:r>
      <w:proofErr w:type="spellStart"/>
      <w:r w:rsidRPr="00201D56">
        <w:rPr>
          <w:rFonts w:ascii="Trebuchet MS" w:eastAsia="TimesNewRomanPSMT" w:hAnsi="Trebuchet MS" w:cs="Arial"/>
          <w:bCs/>
          <w:i/>
        </w:rPr>
        <w:t>verzi</w:t>
      </w:r>
      <w:proofErr w:type="spellEnd"/>
      <w:r w:rsidRPr="00201D56">
        <w:rPr>
          <w:rFonts w:ascii="Trebuchet MS" w:eastAsia="TimesNewRomanPSMT" w:hAnsi="Trebuchet MS" w:cs="Arial"/>
          <w:bCs/>
          <w:i/>
        </w:rPr>
        <w:t xml:space="preserve"> </w:t>
      </w:r>
      <w:proofErr w:type="spellStart"/>
      <w:r w:rsidRPr="00201D56">
        <w:rPr>
          <w:rFonts w:ascii="Trebuchet MS" w:eastAsia="TimesNewRomanPSMT" w:hAnsi="Trebuchet MS" w:cs="Arial"/>
          <w:bCs/>
          <w:i/>
        </w:rPr>
        <w:t>ș.a</w:t>
      </w:r>
      <w:proofErr w:type="spellEnd"/>
      <w:r w:rsidRPr="00201D56">
        <w:rPr>
          <w:rFonts w:ascii="Trebuchet MS" w:eastAsia="TimesNewRomanPSMT" w:hAnsi="Trebuchet MS" w:cs="Arial"/>
          <w:bCs/>
          <w:i/>
        </w:rPr>
        <w:t>.;</w:t>
      </w:r>
    </w:p>
    <w:p w:rsidR="00201D56" w:rsidRPr="00201D56" w:rsidRDefault="00201D56" w:rsidP="00201D56">
      <w:pPr>
        <w:autoSpaceDE w:val="0"/>
        <w:autoSpaceDN w:val="0"/>
        <w:adjustRightInd w:val="0"/>
        <w:spacing w:after="0" w:line="240" w:lineRule="auto"/>
        <w:ind w:firstLine="720"/>
        <w:jc w:val="both"/>
        <w:rPr>
          <w:rFonts w:ascii="Trebuchet MS" w:eastAsia="TimesNewRomanPSMT" w:hAnsi="Trebuchet MS" w:cs="Arial"/>
          <w:b/>
          <w:bCs/>
          <w:i/>
          <w:lang w:val="ro-RO"/>
        </w:rPr>
      </w:pPr>
      <w:r w:rsidRPr="00201D56">
        <w:rPr>
          <w:rFonts w:ascii="Trebuchet MS" w:eastAsia="TimesNewRomanPSMT" w:hAnsi="Trebuchet MS" w:cs="Arial"/>
          <w:bCs/>
          <w:i/>
          <w:lang w:val="ro-RO"/>
        </w:rPr>
        <w:t xml:space="preserve">Planul nu va duce la </w:t>
      </w:r>
      <w:proofErr w:type="spellStart"/>
      <w:r w:rsidRPr="00201D56">
        <w:rPr>
          <w:rFonts w:ascii="Trebuchet MS" w:eastAsia="TimesNewRomanPSMT" w:hAnsi="Trebuchet MS" w:cs="Arial"/>
          <w:bCs/>
          <w:i/>
          <w:lang w:val="ro-RO"/>
        </w:rPr>
        <w:t>apariţia</w:t>
      </w:r>
      <w:proofErr w:type="spellEnd"/>
      <w:r w:rsidRPr="00201D56">
        <w:rPr>
          <w:rFonts w:ascii="Trebuchet MS" w:eastAsia="TimesNewRomanPSMT" w:hAnsi="Trebuchet MS" w:cs="Arial"/>
          <w:bCs/>
          <w:i/>
          <w:lang w:val="ro-RO"/>
        </w:rPr>
        <w:t xml:space="preserve"> de efecte semnificative asupra mediului </w:t>
      </w:r>
      <w:proofErr w:type="spellStart"/>
      <w:r w:rsidRPr="00201D56">
        <w:rPr>
          <w:rFonts w:ascii="Trebuchet MS" w:eastAsia="TimesNewRomanPSMT" w:hAnsi="Trebuchet MS" w:cs="Arial"/>
          <w:bCs/>
          <w:i/>
          <w:lang w:val="ro-RO"/>
        </w:rPr>
        <w:t>şi</w:t>
      </w:r>
      <w:proofErr w:type="spellEnd"/>
      <w:r w:rsidRPr="00201D56">
        <w:rPr>
          <w:rFonts w:ascii="Trebuchet MS" w:eastAsia="TimesNewRomanPSMT" w:hAnsi="Trebuchet MS" w:cs="Arial"/>
          <w:bCs/>
          <w:i/>
          <w:lang w:val="ro-RO"/>
        </w:rPr>
        <w:t xml:space="preserve"> nu va </w:t>
      </w:r>
      <w:proofErr w:type="spellStart"/>
      <w:r w:rsidRPr="00201D56">
        <w:rPr>
          <w:rFonts w:ascii="Trebuchet MS" w:eastAsia="TimesNewRomanPSMT" w:hAnsi="Trebuchet MS" w:cs="Arial"/>
          <w:bCs/>
          <w:i/>
          <w:lang w:val="ro-RO"/>
        </w:rPr>
        <w:t>influenţa</w:t>
      </w:r>
      <w:proofErr w:type="spellEnd"/>
      <w:r w:rsidRPr="00201D56">
        <w:rPr>
          <w:rFonts w:ascii="Trebuchet MS" w:eastAsia="TimesNewRomanPSMT" w:hAnsi="Trebuchet MS" w:cs="Arial"/>
          <w:bCs/>
          <w:i/>
          <w:lang w:val="ro-RO"/>
        </w:rPr>
        <w:t xml:space="preserve"> alte planuri </w:t>
      </w:r>
      <w:proofErr w:type="spellStart"/>
      <w:r w:rsidRPr="00201D56">
        <w:rPr>
          <w:rFonts w:ascii="Trebuchet MS" w:eastAsia="TimesNewRomanPSMT" w:hAnsi="Trebuchet MS" w:cs="Arial"/>
          <w:bCs/>
          <w:i/>
          <w:lang w:val="ro-RO"/>
        </w:rPr>
        <w:t>şi</w:t>
      </w:r>
      <w:proofErr w:type="spellEnd"/>
      <w:r w:rsidRPr="00201D56">
        <w:rPr>
          <w:rFonts w:ascii="Trebuchet MS" w:eastAsia="TimesNewRomanPSMT" w:hAnsi="Trebuchet MS" w:cs="Arial"/>
          <w:bCs/>
          <w:i/>
          <w:lang w:val="ro-RO"/>
        </w:rPr>
        <w:t xml:space="preserve"> programe.</w:t>
      </w:r>
    </w:p>
    <w:p w:rsidR="00201D56" w:rsidRPr="00201D56" w:rsidRDefault="00201D56" w:rsidP="00201D56">
      <w:pPr>
        <w:spacing w:after="0" w:line="240" w:lineRule="auto"/>
        <w:jc w:val="both"/>
        <w:rPr>
          <w:rFonts w:ascii="Trebuchet MS" w:eastAsia="Lucida Sans Unicode" w:hAnsi="Trebuchet MS" w:cs="Arial"/>
          <w:i/>
          <w:color w:val="000000"/>
          <w:lang w:val="ro-RO"/>
        </w:rPr>
      </w:pPr>
      <w:r w:rsidRPr="00201D56">
        <w:rPr>
          <w:rFonts w:ascii="Trebuchet MS" w:hAnsi="Trebuchet MS" w:cs="Arial"/>
          <w:b/>
          <w:bCs/>
          <w:i/>
          <w:lang w:val="ro-RO"/>
        </w:rPr>
        <w:t>c)</w:t>
      </w:r>
      <w:r w:rsidRPr="00201D56">
        <w:rPr>
          <w:rFonts w:ascii="Trebuchet MS" w:hAnsi="Trebuchet MS" w:cs="Arial"/>
          <w:bCs/>
          <w:i/>
          <w:lang w:val="ro-RO"/>
        </w:rPr>
        <w:t xml:space="preserve"> </w:t>
      </w:r>
      <w:proofErr w:type="spellStart"/>
      <w:r w:rsidRPr="00201D56">
        <w:rPr>
          <w:rFonts w:ascii="Trebuchet MS" w:hAnsi="Trebuchet MS" w:cs="Arial"/>
          <w:bCs/>
          <w:i/>
          <w:lang w:val="ro-RO"/>
        </w:rPr>
        <w:t>relevanţa</w:t>
      </w:r>
      <w:proofErr w:type="spellEnd"/>
      <w:r w:rsidRPr="00201D56">
        <w:rPr>
          <w:rFonts w:ascii="Trebuchet MS" w:hAnsi="Trebuchet MS" w:cs="Arial"/>
          <w:bCs/>
          <w:i/>
          <w:lang w:val="ro-RO"/>
        </w:rPr>
        <w:t xml:space="preserve"> planului sau programului în/pentru integrarea </w:t>
      </w:r>
      <w:proofErr w:type="spellStart"/>
      <w:r w:rsidRPr="00201D56">
        <w:rPr>
          <w:rFonts w:ascii="Trebuchet MS" w:hAnsi="Trebuchet MS" w:cs="Arial"/>
          <w:bCs/>
          <w:i/>
          <w:lang w:val="ro-RO"/>
        </w:rPr>
        <w:t>consideraţiilor</w:t>
      </w:r>
      <w:proofErr w:type="spellEnd"/>
      <w:r w:rsidRPr="00201D56">
        <w:rPr>
          <w:rFonts w:ascii="Trebuchet MS" w:hAnsi="Trebuchet MS" w:cs="Arial"/>
          <w:bCs/>
          <w:i/>
          <w:lang w:val="ro-RO"/>
        </w:rPr>
        <w:t xml:space="preserve"> de mediu, mai ales din perspectiva promovării dezvoltării durabile: </w:t>
      </w:r>
    </w:p>
    <w:p w:rsidR="00201D56" w:rsidRPr="00201D56" w:rsidRDefault="00201D56" w:rsidP="00201D56">
      <w:pPr>
        <w:spacing w:after="0" w:line="240" w:lineRule="auto"/>
        <w:jc w:val="both"/>
        <w:rPr>
          <w:rFonts w:ascii="Trebuchet MS" w:eastAsiaTheme="minorHAnsi" w:hAnsi="Trebuchet MS" w:cs="Arial"/>
          <w:i/>
          <w:color w:val="FF0000"/>
          <w:lang w:val="ro-RO"/>
        </w:rPr>
      </w:pPr>
      <w:r w:rsidRPr="00201D56">
        <w:rPr>
          <w:rFonts w:ascii="Trebuchet MS" w:eastAsiaTheme="minorHAnsi" w:hAnsi="Trebuchet MS" w:cs="Arial"/>
          <w:bCs/>
          <w:i/>
          <w:lang w:val="ro-RO"/>
        </w:rPr>
        <w:t>- prin PUZ-</w:t>
      </w:r>
      <w:proofErr w:type="spellStart"/>
      <w:r w:rsidRPr="00201D56">
        <w:rPr>
          <w:rFonts w:ascii="Trebuchet MS" w:eastAsiaTheme="minorHAnsi" w:hAnsi="Trebuchet MS" w:cs="Arial"/>
          <w:bCs/>
          <w:i/>
          <w:lang w:val="ro-RO"/>
        </w:rPr>
        <w:t>ul</w:t>
      </w:r>
      <w:proofErr w:type="spellEnd"/>
      <w:r w:rsidRPr="00201D56">
        <w:rPr>
          <w:rFonts w:ascii="Trebuchet MS" w:eastAsiaTheme="minorHAnsi" w:hAnsi="Trebuchet MS" w:cs="Arial"/>
          <w:bCs/>
          <w:i/>
          <w:lang w:val="ro-RO"/>
        </w:rPr>
        <w:t xml:space="preserve"> studiat se propune introducerea terenului în intravilanul localității Uriu, funcțiunea propusă fiind de </w:t>
      </w:r>
      <w:r w:rsidRPr="00201D56">
        <w:rPr>
          <w:rFonts w:ascii="Trebuchet MS" w:eastAsiaTheme="minorHAnsi" w:hAnsi="Trebuchet MS" w:cs="Arial"/>
          <w:b/>
          <w:bCs/>
          <w:i/>
          <w:lang w:val="ro-RO"/>
        </w:rPr>
        <w:t xml:space="preserve">Zonă de unități </w:t>
      </w:r>
      <w:r w:rsidRPr="00201D56">
        <w:rPr>
          <w:rFonts w:ascii="Trebuchet MS" w:eastAsiaTheme="minorHAnsi" w:hAnsi="Trebuchet MS" w:cs="Arial"/>
          <w:bCs/>
          <w:i/>
          <w:lang w:val="ro-RO"/>
        </w:rPr>
        <w:t>industriale și depozitare</w:t>
      </w:r>
      <w:r w:rsidRPr="00201D56">
        <w:rPr>
          <w:rFonts w:ascii="Trebuchet MS" w:eastAsiaTheme="minorHAnsi" w:hAnsi="Trebuchet MS" w:cs="Arial"/>
          <w:b/>
          <w:bCs/>
          <w:i/>
          <w:lang w:val="ro-RO"/>
        </w:rPr>
        <w:t xml:space="preserve">, în vederea construirii </w:t>
      </w:r>
      <w:r w:rsidRPr="00201D56">
        <w:rPr>
          <w:rFonts w:ascii="Trebuchet MS" w:eastAsiaTheme="minorHAnsi" w:hAnsi="Trebuchet MS" w:cs="Arial"/>
          <w:bCs/>
          <w:i/>
          <w:lang w:val="ro-RO"/>
        </w:rPr>
        <w:t xml:space="preserve">unei </w:t>
      </w:r>
      <w:r w:rsidRPr="00201D56">
        <w:rPr>
          <w:rFonts w:ascii="Trebuchet MS" w:eastAsiaTheme="minorHAnsi" w:hAnsi="Trebuchet MS" w:cs="Arial"/>
          <w:lang w:val="ro-RO"/>
        </w:rPr>
        <w:t>hale de producție și spații de depozitare produse din sârmă</w:t>
      </w:r>
      <w:r w:rsidRPr="00201D56">
        <w:rPr>
          <w:rFonts w:ascii="Trebuchet MS" w:eastAsiaTheme="minorHAnsi" w:hAnsi="Trebuchet MS" w:cs="Arial"/>
          <w:bCs/>
          <w:i/>
          <w:lang w:val="ro-RO"/>
        </w:rPr>
        <w:t>;</w:t>
      </w:r>
    </w:p>
    <w:p w:rsidR="00201D56" w:rsidRPr="00201D56" w:rsidRDefault="00201D56" w:rsidP="00201D56">
      <w:pPr>
        <w:spacing w:after="0" w:line="240" w:lineRule="auto"/>
        <w:jc w:val="both"/>
        <w:rPr>
          <w:rFonts w:ascii="Trebuchet MS" w:hAnsi="Trebuchet MS" w:cs="Arial"/>
          <w:bCs/>
          <w:i/>
          <w:lang w:val="ro-RO"/>
        </w:rPr>
      </w:pPr>
      <w:r w:rsidRPr="00201D56">
        <w:rPr>
          <w:rFonts w:ascii="Trebuchet MS" w:hAnsi="Trebuchet MS" w:cs="Arial"/>
          <w:b/>
          <w:bCs/>
          <w:i/>
          <w:lang w:val="ro-RO"/>
        </w:rPr>
        <w:t>d)</w:t>
      </w:r>
      <w:r w:rsidRPr="00201D56">
        <w:rPr>
          <w:rFonts w:ascii="Trebuchet MS" w:hAnsi="Trebuchet MS" w:cs="Arial"/>
          <w:bCs/>
          <w:i/>
          <w:lang w:val="ro-RO"/>
        </w:rPr>
        <w:t xml:space="preserve"> problemele de mediu relevante pentru plan sau program:</w:t>
      </w:r>
    </w:p>
    <w:p w:rsidR="00201D56" w:rsidRPr="00201D56" w:rsidRDefault="00201D56" w:rsidP="00201D56">
      <w:pPr>
        <w:autoSpaceDE w:val="0"/>
        <w:autoSpaceDN w:val="0"/>
        <w:adjustRightInd w:val="0"/>
        <w:spacing w:after="0" w:line="240" w:lineRule="auto"/>
        <w:jc w:val="both"/>
        <w:rPr>
          <w:rFonts w:ascii="Trebuchet MS" w:hAnsi="Trebuchet MS" w:cs="Arial"/>
          <w:bCs/>
          <w:i/>
          <w:lang w:val="ro-RO"/>
        </w:rPr>
      </w:pPr>
      <w:r w:rsidRPr="00201D56">
        <w:rPr>
          <w:rFonts w:ascii="Trebuchet MS" w:hAnsi="Trebuchet MS" w:cs="Arial"/>
          <w:bCs/>
          <w:i/>
          <w:lang w:val="ro-RO"/>
        </w:rPr>
        <w:t xml:space="preserve">Zona nu este expusă la riscuri naturale, fenomene de instabilitate, </w:t>
      </w:r>
      <w:proofErr w:type="spellStart"/>
      <w:r w:rsidRPr="00201D56">
        <w:rPr>
          <w:rFonts w:ascii="Trebuchet MS" w:hAnsi="Trebuchet MS" w:cs="Arial"/>
          <w:bCs/>
          <w:i/>
          <w:lang w:val="ro-RO"/>
        </w:rPr>
        <w:t>inundabilitate</w:t>
      </w:r>
      <w:proofErr w:type="spellEnd"/>
      <w:r w:rsidRPr="00201D56">
        <w:rPr>
          <w:rFonts w:ascii="Trebuchet MS" w:hAnsi="Trebuchet MS" w:cs="Arial"/>
          <w:bCs/>
          <w:i/>
          <w:lang w:val="ro-RO"/>
        </w:rPr>
        <w:t>.</w:t>
      </w:r>
    </w:p>
    <w:p w:rsidR="00201D56" w:rsidRPr="00201D56" w:rsidRDefault="00201D56" w:rsidP="00201D56">
      <w:pPr>
        <w:autoSpaceDE w:val="0"/>
        <w:autoSpaceDN w:val="0"/>
        <w:adjustRightInd w:val="0"/>
        <w:spacing w:after="0" w:line="240" w:lineRule="auto"/>
        <w:jc w:val="both"/>
        <w:rPr>
          <w:rFonts w:ascii="Trebuchet MS" w:hAnsi="Trebuchet MS" w:cs="Arial"/>
          <w:bCs/>
          <w:i/>
          <w:lang w:val="ro-RO"/>
        </w:rPr>
      </w:pPr>
      <w:r w:rsidRPr="00201D56">
        <w:rPr>
          <w:rFonts w:ascii="Trebuchet MS" w:hAnsi="Trebuchet MS" w:cs="Arial"/>
          <w:bCs/>
          <w:i/>
          <w:lang w:val="ro-RO"/>
        </w:rPr>
        <w:t xml:space="preserve">Amplasamentul nu este situat în zonă de arie naturală protejată, în zonă de </w:t>
      </w:r>
      <w:proofErr w:type="spellStart"/>
      <w:r w:rsidRPr="00201D56">
        <w:rPr>
          <w:rFonts w:ascii="Trebuchet MS" w:hAnsi="Trebuchet MS" w:cs="Arial"/>
          <w:bCs/>
          <w:i/>
          <w:lang w:val="ro-RO"/>
        </w:rPr>
        <w:t>protecţie</w:t>
      </w:r>
      <w:proofErr w:type="spellEnd"/>
      <w:r w:rsidRPr="00201D56">
        <w:rPr>
          <w:rFonts w:ascii="Trebuchet MS" w:hAnsi="Trebuchet MS" w:cs="Arial"/>
          <w:bCs/>
          <w:i/>
          <w:lang w:val="ro-RO"/>
        </w:rPr>
        <w:t xml:space="preserve"> specială sau în arie în care standardele de calitate ale mediului, stabilite de </w:t>
      </w:r>
      <w:proofErr w:type="spellStart"/>
      <w:r w:rsidRPr="00201D56">
        <w:rPr>
          <w:rFonts w:ascii="Trebuchet MS" w:hAnsi="Trebuchet MS" w:cs="Arial"/>
          <w:bCs/>
          <w:i/>
          <w:lang w:val="ro-RO"/>
        </w:rPr>
        <w:t>legislaţie</w:t>
      </w:r>
      <w:proofErr w:type="spellEnd"/>
      <w:r w:rsidRPr="00201D56">
        <w:rPr>
          <w:rFonts w:ascii="Trebuchet MS" w:hAnsi="Trebuchet MS" w:cs="Arial"/>
          <w:bCs/>
          <w:i/>
          <w:lang w:val="ro-RO"/>
        </w:rPr>
        <w:t xml:space="preserve">, au fost </w:t>
      </w:r>
      <w:proofErr w:type="spellStart"/>
      <w:r w:rsidRPr="00201D56">
        <w:rPr>
          <w:rFonts w:ascii="Trebuchet MS" w:hAnsi="Trebuchet MS" w:cs="Arial"/>
          <w:bCs/>
          <w:i/>
          <w:lang w:val="ro-RO"/>
        </w:rPr>
        <w:t>depăşite</w:t>
      </w:r>
      <w:proofErr w:type="spellEnd"/>
      <w:r w:rsidRPr="00201D56">
        <w:rPr>
          <w:rFonts w:ascii="Trebuchet MS" w:hAnsi="Trebuchet MS" w:cs="Arial"/>
          <w:bCs/>
          <w:i/>
          <w:lang w:val="ro-RO"/>
        </w:rPr>
        <w:t>.</w:t>
      </w:r>
    </w:p>
    <w:p w:rsidR="00201D56" w:rsidRPr="00201D56" w:rsidRDefault="00201D56" w:rsidP="00201D56">
      <w:pPr>
        <w:autoSpaceDE w:val="0"/>
        <w:autoSpaceDN w:val="0"/>
        <w:adjustRightInd w:val="0"/>
        <w:spacing w:after="0" w:line="240" w:lineRule="auto"/>
        <w:jc w:val="both"/>
        <w:rPr>
          <w:rFonts w:ascii="Trebuchet MS" w:hAnsi="Trebuchet MS" w:cs="Arial"/>
          <w:bCs/>
          <w:i/>
          <w:lang w:val="ro-RO"/>
        </w:rPr>
      </w:pPr>
      <w:r w:rsidRPr="00201D56">
        <w:rPr>
          <w:rFonts w:ascii="Trebuchet MS" w:hAnsi="Trebuchet MS" w:cs="Arial"/>
          <w:bCs/>
          <w:i/>
          <w:lang w:val="ro-RO"/>
        </w:rPr>
        <w:t xml:space="preserve">• </w:t>
      </w:r>
      <w:r w:rsidRPr="00201D56">
        <w:rPr>
          <w:rFonts w:ascii="Trebuchet MS" w:hAnsi="Trebuchet MS" w:cs="Arial"/>
          <w:bCs/>
          <w:i/>
          <w:u w:val="single"/>
          <w:lang w:val="ro-RO"/>
        </w:rPr>
        <w:t>factorul de mediu apă:</w:t>
      </w:r>
      <w:r w:rsidRPr="00201D56">
        <w:rPr>
          <w:rFonts w:ascii="Trebuchet MS" w:hAnsi="Trebuchet MS" w:cs="Arial"/>
          <w:bCs/>
          <w:i/>
          <w:lang w:val="ro-RO"/>
        </w:rPr>
        <w:t xml:space="preserve"> </w:t>
      </w:r>
    </w:p>
    <w:p w:rsidR="00201D56" w:rsidRPr="00201D56" w:rsidRDefault="00201D56" w:rsidP="00201D56">
      <w:pPr>
        <w:numPr>
          <w:ilvl w:val="0"/>
          <w:numId w:val="38"/>
        </w:numPr>
        <w:spacing w:after="0" w:line="240" w:lineRule="auto"/>
        <w:jc w:val="both"/>
        <w:rPr>
          <w:rFonts w:ascii="Trebuchet MS" w:hAnsi="Trebuchet MS"/>
          <w:i/>
          <w:lang w:val="ro-RO"/>
        </w:rPr>
      </w:pPr>
      <w:r w:rsidRPr="00201D56">
        <w:rPr>
          <w:rFonts w:ascii="Trebuchet MS" w:hAnsi="Trebuchet MS"/>
          <w:i/>
          <w:lang w:val="ro-RO"/>
        </w:rPr>
        <w:t>1. Alimentare cu apă – extindere rețeaua de alimentare cu apă a localității Uriu;</w:t>
      </w:r>
    </w:p>
    <w:p w:rsidR="00201D56" w:rsidRPr="00201D56" w:rsidRDefault="00201D56" w:rsidP="00201D56">
      <w:pPr>
        <w:spacing w:after="0" w:line="240" w:lineRule="auto"/>
        <w:jc w:val="both"/>
        <w:rPr>
          <w:rFonts w:ascii="Trebuchet MS" w:hAnsi="Trebuchet MS"/>
          <w:i/>
          <w:lang w:val="ro-RO"/>
        </w:rPr>
      </w:pPr>
      <w:r w:rsidRPr="00201D56">
        <w:rPr>
          <w:rFonts w:ascii="Trebuchet MS" w:hAnsi="Trebuchet MS"/>
          <w:i/>
          <w:lang w:val="ro-RO"/>
        </w:rPr>
        <w:t>2. Evacuare ape uzate – se va face în rețeaua publică de canalizare;</w:t>
      </w:r>
      <w:r w:rsidRPr="00201D56">
        <w:rPr>
          <w:rFonts w:ascii="Trebuchet MS" w:hAnsi="Trebuchet MS"/>
          <w:i/>
          <w:lang w:val="ro-RO"/>
        </w:rPr>
        <w:tab/>
      </w:r>
    </w:p>
    <w:p w:rsidR="00201D56" w:rsidRPr="00201D56" w:rsidRDefault="00201D56" w:rsidP="00201D56">
      <w:pPr>
        <w:spacing w:after="0" w:line="240" w:lineRule="auto"/>
        <w:jc w:val="both"/>
        <w:rPr>
          <w:rFonts w:ascii="Trebuchet MS" w:hAnsi="Trebuchet MS"/>
          <w:i/>
          <w:lang w:val="ro-RO"/>
        </w:rPr>
      </w:pPr>
      <w:r w:rsidRPr="00201D56">
        <w:rPr>
          <w:rFonts w:ascii="Trebuchet MS" w:hAnsi="Trebuchet MS"/>
          <w:i/>
          <w:lang w:val="ro-RO"/>
        </w:rPr>
        <w:t>3. Energie electrica se va asigura prin racordare la rețeaua de distribuție electrică din zonă;</w:t>
      </w:r>
    </w:p>
    <w:p w:rsidR="00201D56" w:rsidRPr="00201D56" w:rsidRDefault="00201D56" w:rsidP="00201D56">
      <w:pPr>
        <w:autoSpaceDE w:val="0"/>
        <w:autoSpaceDN w:val="0"/>
        <w:adjustRightInd w:val="0"/>
        <w:spacing w:after="0" w:line="240" w:lineRule="auto"/>
        <w:jc w:val="both"/>
        <w:rPr>
          <w:rFonts w:ascii="Trebuchet MS" w:hAnsi="Trebuchet MS" w:cs="Arial"/>
          <w:bCs/>
          <w:i/>
          <w:lang w:val="ro-RO"/>
        </w:rPr>
      </w:pPr>
      <w:r w:rsidRPr="00201D56">
        <w:rPr>
          <w:rFonts w:ascii="Trebuchet MS" w:hAnsi="Trebuchet MS" w:cs="Arial"/>
          <w:bCs/>
          <w:i/>
          <w:lang w:val="ro-RO"/>
        </w:rPr>
        <w:lastRenderedPageBreak/>
        <w:t xml:space="preserve">4. nu vor fi afectate cursuri de apă de </w:t>
      </w:r>
      <w:proofErr w:type="spellStart"/>
      <w:r w:rsidRPr="00201D56">
        <w:rPr>
          <w:rFonts w:ascii="Trebuchet MS" w:hAnsi="Trebuchet MS" w:cs="Arial"/>
          <w:bCs/>
          <w:i/>
          <w:lang w:val="ro-RO"/>
        </w:rPr>
        <w:t>suprafaţă</w:t>
      </w:r>
      <w:proofErr w:type="spellEnd"/>
      <w:r w:rsidRPr="00201D56">
        <w:rPr>
          <w:rFonts w:ascii="Trebuchet MS" w:hAnsi="Trebuchet MS" w:cs="Arial"/>
          <w:bCs/>
          <w:i/>
          <w:lang w:val="ro-RO"/>
        </w:rPr>
        <w:t>.</w:t>
      </w:r>
    </w:p>
    <w:p w:rsidR="00201D56" w:rsidRPr="00201D56" w:rsidRDefault="00201D56" w:rsidP="00201D56">
      <w:pPr>
        <w:autoSpaceDE w:val="0"/>
        <w:autoSpaceDN w:val="0"/>
        <w:adjustRightInd w:val="0"/>
        <w:spacing w:after="0" w:line="240" w:lineRule="auto"/>
        <w:jc w:val="both"/>
        <w:rPr>
          <w:rFonts w:ascii="Trebuchet MS" w:hAnsi="Trebuchet MS" w:cs="Arial"/>
          <w:bCs/>
          <w:i/>
          <w:lang w:val="ro-RO"/>
        </w:rPr>
      </w:pPr>
      <w:r w:rsidRPr="00201D56">
        <w:rPr>
          <w:rFonts w:ascii="Trebuchet MS" w:hAnsi="Trebuchet MS" w:cs="Arial"/>
          <w:bCs/>
          <w:i/>
          <w:lang w:val="ro-RO"/>
        </w:rPr>
        <w:t xml:space="preserve">• </w:t>
      </w:r>
      <w:r w:rsidRPr="00201D56">
        <w:rPr>
          <w:rFonts w:ascii="Trebuchet MS" w:hAnsi="Trebuchet MS" w:cs="Arial"/>
          <w:bCs/>
          <w:i/>
          <w:u w:val="single"/>
          <w:lang w:val="ro-RO"/>
        </w:rPr>
        <w:t>factorul de mediu aer:</w:t>
      </w:r>
      <w:r w:rsidRPr="00201D56">
        <w:rPr>
          <w:rFonts w:ascii="Trebuchet MS" w:hAnsi="Trebuchet MS" w:cs="Arial"/>
          <w:bCs/>
          <w:i/>
          <w:lang w:val="ro-RO"/>
        </w:rPr>
        <w:t xml:space="preserve"> principalele surse de poluare a aerului sunt traficul auto și arderea combustibilului solid pentru încălzire: </w:t>
      </w:r>
    </w:p>
    <w:p w:rsidR="00201D56" w:rsidRPr="00201D56" w:rsidRDefault="00201D56" w:rsidP="00201D56">
      <w:pPr>
        <w:autoSpaceDE w:val="0"/>
        <w:autoSpaceDN w:val="0"/>
        <w:adjustRightInd w:val="0"/>
        <w:spacing w:after="0" w:line="240" w:lineRule="auto"/>
        <w:jc w:val="both"/>
        <w:rPr>
          <w:rFonts w:ascii="Trebuchet MS" w:hAnsi="Trebuchet MS" w:cs="Arial"/>
          <w:bCs/>
          <w:i/>
          <w:lang w:val="ro-RO"/>
        </w:rPr>
      </w:pPr>
      <w:r w:rsidRPr="00201D56">
        <w:rPr>
          <w:rFonts w:ascii="Trebuchet MS" w:hAnsi="Trebuchet MS" w:cs="Arial"/>
          <w:bCs/>
          <w:i/>
          <w:lang w:val="ro-RO"/>
        </w:rPr>
        <w:t xml:space="preserve">- traficul auto nu se va intensifica în mod considerabil </w:t>
      </w:r>
      <w:proofErr w:type="spellStart"/>
      <w:r w:rsidRPr="00201D56">
        <w:rPr>
          <w:rFonts w:ascii="Trebuchet MS" w:hAnsi="Trebuchet MS" w:cs="Arial"/>
          <w:bCs/>
          <w:i/>
          <w:lang w:val="ro-RO"/>
        </w:rPr>
        <w:t>faţă</w:t>
      </w:r>
      <w:proofErr w:type="spellEnd"/>
      <w:r w:rsidRPr="00201D56">
        <w:rPr>
          <w:rFonts w:ascii="Trebuchet MS" w:hAnsi="Trebuchet MS" w:cs="Arial"/>
          <w:bCs/>
          <w:i/>
          <w:lang w:val="ro-RO"/>
        </w:rPr>
        <w:t xml:space="preserve"> de </w:t>
      </w:r>
      <w:proofErr w:type="spellStart"/>
      <w:r w:rsidRPr="00201D56">
        <w:rPr>
          <w:rFonts w:ascii="Trebuchet MS" w:hAnsi="Trebuchet MS" w:cs="Arial"/>
          <w:bCs/>
          <w:i/>
          <w:lang w:val="ro-RO"/>
        </w:rPr>
        <w:t>situaţia</w:t>
      </w:r>
      <w:proofErr w:type="spellEnd"/>
      <w:r w:rsidRPr="00201D56">
        <w:rPr>
          <w:rFonts w:ascii="Trebuchet MS" w:hAnsi="Trebuchet MS" w:cs="Arial"/>
          <w:bCs/>
          <w:i/>
          <w:lang w:val="ro-RO"/>
        </w:rPr>
        <w:t xml:space="preserve"> actuală;</w:t>
      </w:r>
    </w:p>
    <w:p w:rsidR="00201D56" w:rsidRPr="00201D56" w:rsidRDefault="00201D56" w:rsidP="00201D56">
      <w:pPr>
        <w:autoSpaceDE w:val="0"/>
        <w:autoSpaceDN w:val="0"/>
        <w:adjustRightInd w:val="0"/>
        <w:spacing w:after="0" w:line="240" w:lineRule="auto"/>
        <w:jc w:val="both"/>
        <w:rPr>
          <w:rFonts w:ascii="Trebuchet MS" w:hAnsi="Trebuchet MS" w:cs="Arial"/>
          <w:bCs/>
          <w:i/>
          <w:lang w:val="ro-RO"/>
        </w:rPr>
      </w:pPr>
      <w:r w:rsidRPr="00201D56">
        <w:rPr>
          <w:rFonts w:ascii="Trebuchet MS" w:hAnsi="Trebuchet MS" w:cs="Arial"/>
          <w:bCs/>
          <w:i/>
          <w:lang w:val="ro-RO"/>
        </w:rPr>
        <w:t>- încălzirea spațiilor este propusă cu centrală termică pe combustibil solid. Centrala va fi omologate, astfel că emisiile se vor încadra în limitele admise conform Ordinului MAPPM nr. 462/1993;</w:t>
      </w:r>
    </w:p>
    <w:p w:rsidR="00201D56" w:rsidRPr="00201D56" w:rsidRDefault="00201D56" w:rsidP="00201D56">
      <w:pPr>
        <w:autoSpaceDE w:val="0"/>
        <w:autoSpaceDN w:val="0"/>
        <w:adjustRightInd w:val="0"/>
        <w:spacing w:after="0" w:line="240" w:lineRule="auto"/>
        <w:jc w:val="both"/>
        <w:rPr>
          <w:rFonts w:ascii="Trebuchet MS" w:hAnsi="Trebuchet MS" w:cs="Arial"/>
          <w:bCs/>
          <w:i/>
          <w:lang w:val="ro-RO"/>
        </w:rPr>
      </w:pPr>
      <w:r w:rsidRPr="00201D56">
        <w:rPr>
          <w:rFonts w:ascii="Trebuchet MS" w:hAnsi="Trebuchet MS" w:cs="Arial"/>
          <w:bCs/>
          <w:i/>
          <w:lang w:val="ro-RO"/>
        </w:rPr>
        <w:t xml:space="preserve">• </w:t>
      </w:r>
      <w:r w:rsidRPr="00201D56">
        <w:rPr>
          <w:rFonts w:ascii="Trebuchet MS" w:hAnsi="Trebuchet MS" w:cs="Arial"/>
          <w:bCs/>
          <w:i/>
          <w:u w:val="single"/>
          <w:lang w:val="ro-RO"/>
        </w:rPr>
        <w:t xml:space="preserve">zgomot </w:t>
      </w:r>
      <w:proofErr w:type="spellStart"/>
      <w:r w:rsidRPr="00201D56">
        <w:rPr>
          <w:rFonts w:ascii="Trebuchet MS" w:hAnsi="Trebuchet MS" w:cs="Arial"/>
          <w:bCs/>
          <w:i/>
          <w:u w:val="single"/>
          <w:lang w:val="ro-RO"/>
        </w:rPr>
        <w:t>şi</w:t>
      </w:r>
      <w:proofErr w:type="spellEnd"/>
      <w:r w:rsidRPr="00201D56">
        <w:rPr>
          <w:rFonts w:ascii="Trebuchet MS" w:hAnsi="Trebuchet MS" w:cs="Arial"/>
          <w:bCs/>
          <w:i/>
          <w:u w:val="single"/>
          <w:lang w:val="ro-RO"/>
        </w:rPr>
        <w:t xml:space="preserve"> </w:t>
      </w:r>
      <w:proofErr w:type="spellStart"/>
      <w:r w:rsidRPr="00201D56">
        <w:rPr>
          <w:rFonts w:ascii="Trebuchet MS" w:hAnsi="Trebuchet MS" w:cs="Arial"/>
          <w:bCs/>
          <w:i/>
          <w:u w:val="single"/>
          <w:lang w:val="ro-RO"/>
        </w:rPr>
        <w:t>vibraţii</w:t>
      </w:r>
      <w:proofErr w:type="spellEnd"/>
      <w:r w:rsidRPr="00201D56">
        <w:rPr>
          <w:rFonts w:ascii="Trebuchet MS" w:hAnsi="Trebuchet MS" w:cs="Arial"/>
          <w:bCs/>
          <w:i/>
          <w:lang w:val="ro-RO"/>
        </w:rPr>
        <w:t xml:space="preserve">: se vor impune toate măsurile necesare astfel încât activitățile de pe amplasament să nu producă zgomote care să depășească limitele prevăzute de STAS 10.009/2018. </w:t>
      </w:r>
    </w:p>
    <w:p w:rsidR="00201D56" w:rsidRPr="00201D56" w:rsidRDefault="00201D56" w:rsidP="00201D56">
      <w:pPr>
        <w:autoSpaceDE w:val="0"/>
        <w:autoSpaceDN w:val="0"/>
        <w:adjustRightInd w:val="0"/>
        <w:spacing w:after="0" w:line="240" w:lineRule="auto"/>
        <w:jc w:val="both"/>
        <w:rPr>
          <w:rFonts w:ascii="Trebuchet MS" w:hAnsi="Trebuchet MS" w:cs="Arial"/>
          <w:bCs/>
          <w:i/>
          <w:lang w:val="ro-RO"/>
        </w:rPr>
      </w:pPr>
      <w:r w:rsidRPr="00201D56">
        <w:rPr>
          <w:rFonts w:ascii="Trebuchet MS" w:hAnsi="Trebuchet MS" w:cs="Arial"/>
          <w:bCs/>
          <w:i/>
          <w:lang w:val="ro-RO"/>
        </w:rPr>
        <w:t xml:space="preserve">• </w:t>
      </w:r>
      <w:r w:rsidRPr="00201D56">
        <w:rPr>
          <w:rFonts w:ascii="Trebuchet MS" w:hAnsi="Trebuchet MS" w:cs="Arial"/>
          <w:bCs/>
          <w:i/>
          <w:u w:val="single"/>
          <w:lang w:val="ro-RO"/>
        </w:rPr>
        <w:t>factorul de mediu sol:</w:t>
      </w:r>
      <w:r w:rsidRPr="00201D56">
        <w:rPr>
          <w:rFonts w:ascii="Trebuchet MS" w:hAnsi="Trebuchet MS" w:cs="Arial"/>
          <w:bCs/>
          <w:i/>
          <w:lang w:val="ro-RO"/>
        </w:rPr>
        <w:t xml:space="preserve"> poate fi afectat prin depozitări necontrolate de deșeuri, scurgeri accidentale de </w:t>
      </w:r>
      <w:proofErr w:type="spellStart"/>
      <w:r w:rsidRPr="00201D56">
        <w:rPr>
          <w:rFonts w:ascii="Trebuchet MS" w:hAnsi="Trebuchet MS" w:cs="Arial"/>
          <w:bCs/>
          <w:i/>
          <w:lang w:val="ro-RO"/>
        </w:rPr>
        <w:t>carburanţi</w:t>
      </w:r>
      <w:proofErr w:type="spellEnd"/>
      <w:r w:rsidRPr="00201D56">
        <w:rPr>
          <w:rFonts w:ascii="Trebuchet MS" w:hAnsi="Trebuchet MS" w:cs="Arial"/>
          <w:bCs/>
          <w:i/>
          <w:lang w:val="ro-RO"/>
        </w:rPr>
        <w:t xml:space="preserve"> </w:t>
      </w:r>
      <w:proofErr w:type="spellStart"/>
      <w:r w:rsidRPr="00201D56">
        <w:rPr>
          <w:rFonts w:ascii="Trebuchet MS" w:hAnsi="Trebuchet MS" w:cs="Arial"/>
          <w:bCs/>
          <w:i/>
          <w:lang w:val="ro-RO"/>
        </w:rPr>
        <w:t>şi</w:t>
      </w:r>
      <w:proofErr w:type="spellEnd"/>
      <w:r w:rsidRPr="00201D56">
        <w:rPr>
          <w:rFonts w:ascii="Trebuchet MS" w:hAnsi="Trebuchet MS" w:cs="Arial"/>
          <w:bCs/>
          <w:i/>
          <w:lang w:val="ro-RO"/>
        </w:rPr>
        <w:t xml:space="preserve"> uleiuri; </w:t>
      </w:r>
    </w:p>
    <w:p w:rsidR="00201D56" w:rsidRPr="00201D56" w:rsidRDefault="00201D56" w:rsidP="00201D56">
      <w:pPr>
        <w:autoSpaceDE w:val="0"/>
        <w:autoSpaceDN w:val="0"/>
        <w:adjustRightInd w:val="0"/>
        <w:spacing w:after="0" w:line="240" w:lineRule="auto"/>
        <w:jc w:val="both"/>
        <w:rPr>
          <w:rFonts w:ascii="Trebuchet MS" w:hAnsi="Trebuchet MS" w:cs="Arial"/>
          <w:bCs/>
          <w:i/>
          <w:lang w:val="ro-RO"/>
        </w:rPr>
      </w:pPr>
      <w:r w:rsidRPr="00201D56">
        <w:rPr>
          <w:rFonts w:ascii="Trebuchet MS" w:hAnsi="Trebuchet MS" w:cs="Arial"/>
          <w:bCs/>
          <w:i/>
          <w:lang w:val="ro-RO"/>
        </w:rPr>
        <w:t xml:space="preserve">- la realizarea </w:t>
      </w:r>
      <w:proofErr w:type="spellStart"/>
      <w:r w:rsidRPr="00201D56">
        <w:rPr>
          <w:rFonts w:ascii="Trebuchet MS" w:hAnsi="Trebuchet MS" w:cs="Arial"/>
          <w:bCs/>
          <w:i/>
          <w:lang w:val="ro-RO"/>
        </w:rPr>
        <w:t>investiţiilor</w:t>
      </w:r>
      <w:proofErr w:type="spellEnd"/>
      <w:r w:rsidRPr="00201D56">
        <w:rPr>
          <w:rFonts w:ascii="Trebuchet MS" w:hAnsi="Trebuchet MS" w:cs="Arial"/>
          <w:bCs/>
          <w:i/>
          <w:lang w:val="ro-RO"/>
        </w:rPr>
        <w:t>, deșeurile menajere și deșeurile de construcție vor fi predate operatorului de salubritate din zonă, prin contract;</w:t>
      </w:r>
    </w:p>
    <w:p w:rsidR="00201D56" w:rsidRPr="00201D56" w:rsidRDefault="00201D56" w:rsidP="00201D56">
      <w:pPr>
        <w:autoSpaceDE w:val="0"/>
        <w:autoSpaceDN w:val="0"/>
        <w:adjustRightInd w:val="0"/>
        <w:spacing w:after="0" w:line="240" w:lineRule="auto"/>
        <w:jc w:val="both"/>
        <w:rPr>
          <w:rFonts w:ascii="Trebuchet MS" w:hAnsi="Trebuchet MS" w:cs="Arial"/>
          <w:bCs/>
          <w:i/>
          <w:lang w:val="ro-RO"/>
        </w:rPr>
      </w:pPr>
      <w:r w:rsidRPr="00201D56">
        <w:rPr>
          <w:rFonts w:ascii="Trebuchet MS" w:hAnsi="Trebuchet MS" w:cs="Arial"/>
          <w:bCs/>
          <w:i/>
          <w:lang w:val="ro-RO"/>
        </w:rPr>
        <w:t xml:space="preserve">- pentru a preveni scurgerile de combustibil și uleiuri în mediu, pentru a menține nivelul de zgomot și noxe în limite admise, la realizarea </w:t>
      </w:r>
      <w:proofErr w:type="spellStart"/>
      <w:r w:rsidRPr="00201D56">
        <w:rPr>
          <w:rFonts w:ascii="Trebuchet MS" w:hAnsi="Trebuchet MS" w:cs="Arial"/>
          <w:bCs/>
          <w:i/>
          <w:lang w:val="ro-RO"/>
        </w:rPr>
        <w:t>investiţiilor</w:t>
      </w:r>
      <w:proofErr w:type="spellEnd"/>
      <w:r w:rsidRPr="00201D56">
        <w:rPr>
          <w:rFonts w:ascii="Trebuchet MS" w:hAnsi="Trebuchet MS" w:cs="Arial"/>
          <w:bCs/>
          <w:i/>
          <w:lang w:val="ro-RO"/>
        </w:rPr>
        <w:t xml:space="preserve"> </w:t>
      </w:r>
      <w:proofErr w:type="spellStart"/>
      <w:r w:rsidRPr="00201D56">
        <w:rPr>
          <w:rFonts w:ascii="Trebuchet MS" w:hAnsi="Trebuchet MS" w:cs="Arial"/>
          <w:bCs/>
          <w:i/>
          <w:lang w:val="ro-RO"/>
        </w:rPr>
        <w:t>şi</w:t>
      </w:r>
      <w:proofErr w:type="spellEnd"/>
      <w:r w:rsidRPr="00201D56">
        <w:rPr>
          <w:rFonts w:ascii="Trebuchet MS" w:hAnsi="Trebuchet MS" w:cs="Arial"/>
          <w:bCs/>
          <w:i/>
          <w:lang w:val="ro-RO"/>
        </w:rPr>
        <w:t xml:space="preserve"> în </w:t>
      </w:r>
      <w:proofErr w:type="spellStart"/>
      <w:r w:rsidRPr="00201D56">
        <w:rPr>
          <w:rFonts w:ascii="Trebuchet MS" w:hAnsi="Trebuchet MS" w:cs="Arial"/>
          <w:bCs/>
          <w:i/>
          <w:lang w:val="ro-RO"/>
        </w:rPr>
        <w:t>desfăşurarea</w:t>
      </w:r>
      <w:proofErr w:type="spellEnd"/>
      <w:r w:rsidRPr="00201D56">
        <w:rPr>
          <w:rFonts w:ascii="Trebuchet MS" w:hAnsi="Trebuchet MS" w:cs="Arial"/>
          <w:bCs/>
          <w:i/>
          <w:lang w:val="ro-RO"/>
        </w:rPr>
        <w:t xml:space="preserve"> </w:t>
      </w:r>
      <w:proofErr w:type="spellStart"/>
      <w:r w:rsidRPr="00201D56">
        <w:rPr>
          <w:rFonts w:ascii="Trebuchet MS" w:hAnsi="Trebuchet MS" w:cs="Arial"/>
          <w:bCs/>
          <w:i/>
          <w:lang w:val="ro-RO"/>
        </w:rPr>
        <w:t>activităţilor</w:t>
      </w:r>
      <w:proofErr w:type="spellEnd"/>
      <w:r w:rsidRPr="00201D56">
        <w:rPr>
          <w:rFonts w:ascii="Trebuchet MS" w:hAnsi="Trebuchet MS" w:cs="Arial"/>
          <w:bCs/>
          <w:i/>
          <w:lang w:val="ro-RO"/>
        </w:rPr>
        <w:t xml:space="preserve"> se vor impune următoarele măsuri:</w:t>
      </w:r>
    </w:p>
    <w:p w:rsidR="00201D56" w:rsidRPr="00201D56" w:rsidRDefault="00201D56" w:rsidP="00201D56">
      <w:pPr>
        <w:numPr>
          <w:ilvl w:val="0"/>
          <w:numId w:val="38"/>
        </w:numPr>
        <w:autoSpaceDE w:val="0"/>
        <w:autoSpaceDN w:val="0"/>
        <w:adjustRightInd w:val="0"/>
        <w:spacing w:after="0" w:line="240" w:lineRule="auto"/>
        <w:jc w:val="both"/>
        <w:rPr>
          <w:rFonts w:ascii="Trebuchet MS" w:hAnsi="Trebuchet MS" w:cs="Arial"/>
          <w:bCs/>
          <w:i/>
          <w:lang w:val="ro-RO"/>
        </w:rPr>
      </w:pPr>
      <w:r w:rsidRPr="00201D56">
        <w:rPr>
          <w:rFonts w:ascii="Trebuchet MS" w:hAnsi="Trebuchet MS" w:cs="Arial"/>
          <w:bCs/>
          <w:i/>
          <w:lang w:val="ro-RO"/>
        </w:rPr>
        <w:t xml:space="preserve">- constructorul va menține utilajele în stare bună de </w:t>
      </w:r>
      <w:proofErr w:type="spellStart"/>
      <w:r w:rsidRPr="00201D56">
        <w:rPr>
          <w:rFonts w:ascii="Trebuchet MS" w:hAnsi="Trebuchet MS" w:cs="Arial"/>
          <w:bCs/>
          <w:i/>
          <w:lang w:val="ro-RO"/>
        </w:rPr>
        <w:t>funcţionare</w:t>
      </w:r>
      <w:proofErr w:type="spellEnd"/>
      <w:r w:rsidRPr="00201D56">
        <w:rPr>
          <w:rFonts w:ascii="Trebuchet MS" w:hAnsi="Trebuchet MS" w:cs="Arial"/>
          <w:bCs/>
          <w:i/>
          <w:lang w:val="ro-RO"/>
        </w:rPr>
        <w:t>, având inspecțiile tehnice periodice efectuate;</w:t>
      </w:r>
    </w:p>
    <w:p w:rsidR="00201D56" w:rsidRPr="00201D56" w:rsidRDefault="00201D56" w:rsidP="00201D56">
      <w:pPr>
        <w:numPr>
          <w:ilvl w:val="0"/>
          <w:numId w:val="38"/>
        </w:numPr>
        <w:autoSpaceDE w:val="0"/>
        <w:autoSpaceDN w:val="0"/>
        <w:adjustRightInd w:val="0"/>
        <w:spacing w:after="0" w:line="240" w:lineRule="auto"/>
        <w:jc w:val="both"/>
        <w:rPr>
          <w:rFonts w:ascii="Trebuchet MS" w:hAnsi="Trebuchet MS" w:cs="Arial"/>
          <w:bCs/>
          <w:i/>
          <w:lang w:val="ro-RO"/>
        </w:rPr>
      </w:pPr>
      <w:r w:rsidRPr="00201D56">
        <w:rPr>
          <w:rFonts w:ascii="Trebuchet MS" w:hAnsi="Trebuchet MS" w:cs="Arial"/>
          <w:bCs/>
          <w:i/>
          <w:lang w:val="ro-RO"/>
        </w:rPr>
        <w:t xml:space="preserve">- personalul care deservește utilajele va fi instruit să supravegheze funcționarea acestora și să ia măsurile necesare pentru a evita poluarea mediului înconjurător în cazul unor defecțiuni tehnice; </w:t>
      </w:r>
    </w:p>
    <w:p w:rsidR="00201D56" w:rsidRPr="00201D56" w:rsidRDefault="00201D56" w:rsidP="00201D56">
      <w:pPr>
        <w:autoSpaceDE w:val="0"/>
        <w:autoSpaceDN w:val="0"/>
        <w:adjustRightInd w:val="0"/>
        <w:spacing w:after="0" w:line="240" w:lineRule="auto"/>
        <w:jc w:val="both"/>
        <w:rPr>
          <w:rFonts w:ascii="Trebuchet MS" w:hAnsi="Trebuchet MS" w:cs="Arial"/>
          <w:bCs/>
          <w:i/>
          <w:lang w:val="ro-RO"/>
        </w:rPr>
      </w:pPr>
      <w:r w:rsidRPr="00201D56">
        <w:rPr>
          <w:rFonts w:ascii="Trebuchet MS" w:hAnsi="Trebuchet MS" w:cs="Arial"/>
          <w:bCs/>
          <w:i/>
          <w:lang w:val="ro-RO"/>
        </w:rPr>
        <w:t>- obligarea antreprenorilor să dețină pe amplasament mijloace de intervenție pentru stoparea răspândirii poluării în caz de poluări accidentale;</w:t>
      </w:r>
    </w:p>
    <w:p w:rsidR="00201D56" w:rsidRPr="00201D56" w:rsidRDefault="00201D56" w:rsidP="00201D56">
      <w:pPr>
        <w:autoSpaceDE w:val="0"/>
        <w:autoSpaceDN w:val="0"/>
        <w:adjustRightInd w:val="0"/>
        <w:spacing w:after="0" w:line="240" w:lineRule="auto"/>
        <w:jc w:val="both"/>
        <w:rPr>
          <w:rFonts w:ascii="Trebuchet MS" w:hAnsi="Trebuchet MS" w:cs="Arial"/>
          <w:bCs/>
          <w:i/>
          <w:lang w:val="ro-RO"/>
        </w:rPr>
      </w:pPr>
      <w:r w:rsidRPr="00201D56">
        <w:rPr>
          <w:rFonts w:ascii="Trebuchet MS" w:hAnsi="Trebuchet MS" w:cs="Arial"/>
          <w:bCs/>
          <w:i/>
          <w:lang w:val="ro-RO"/>
        </w:rPr>
        <w:t xml:space="preserve">- în caz de scurgeri accidentale: oprirea scurgerilor, localizarea poluantului scurs, </w:t>
      </w:r>
      <w:proofErr w:type="spellStart"/>
      <w:r w:rsidRPr="00201D56">
        <w:rPr>
          <w:rFonts w:ascii="Trebuchet MS" w:hAnsi="Trebuchet MS" w:cs="Arial"/>
          <w:bCs/>
          <w:i/>
          <w:lang w:val="ro-RO"/>
        </w:rPr>
        <w:t>interventie</w:t>
      </w:r>
      <w:proofErr w:type="spellEnd"/>
      <w:r w:rsidRPr="00201D56">
        <w:rPr>
          <w:rFonts w:ascii="Trebuchet MS" w:hAnsi="Trebuchet MS" w:cs="Arial"/>
          <w:bCs/>
          <w:i/>
          <w:lang w:val="ro-RO"/>
        </w:rPr>
        <w:t xml:space="preserve"> cu material absorbant pentru reținerea produsului petrolier, intervenția pentru colectarea produsului petrolier, colectarea produsului uleios în recipiente etanșe;</w:t>
      </w:r>
    </w:p>
    <w:p w:rsidR="00201D56" w:rsidRPr="00201D56" w:rsidRDefault="00201D56" w:rsidP="00201D56">
      <w:pPr>
        <w:autoSpaceDE w:val="0"/>
        <w:autoSpaceDN w:val="0"/>
        <w:adjustRightInd w:val="0"/>
        <w:spacing w:after="0" w:line="240" w:lineRule="auto"/>
        <w:jc w:val="both"/>
        <w:rPr>
          <w:rFonts w:ascii="Trebuchet MS" w:hAnsi="Trebuchet MS" w:cs="Arial"/>
          <w:bCs/>
          <w:i/>
          <w:lang w:val="ro-RO"/>
        </w:rPr>
      </w:pPr>
      <w:r w:rsidRPr="00201D56">
        <w:rPr>
          <w:rFonts w:ascii="Trebuchet MS" w:hAnsi="Trebuchet MS" w:cs="Arial"/>
          <w:bCs/>
          <w:i/>
          <w:lang w:val="ro-RO"/>
        </w:rPr>
        <w:t xml:space="preserve">- interzicerea utilizării unor utilaje care prezintă un grad de uzură ridicat sau cu pierderi de carburanți și/sau lubrefianți; </w:t>
      </w:r>
    </w:p>
    <w:p w:rsidR="00201D56" w:rsidRPr="00201D56" w:rsidRDefault="00201D56" w:rsidP="00201D56">
      <w:pPr>
        <w:autoSpaceDE w:val="0"/>
        <w:autoSpaceDN w:val="0"/>
        <w:adjustRightInd w:val="0"/>
        <w:spacing w:after="0" w:line="240" w:lineRule="auto"/>
        <w:jc w:val="both"/>
        <w:rPr>
          <w:rFonts w:ascii="Trebuchet MS" w:hAnsi="Trebuchet MS" w:cs="Arial"/>
          <w:bCs/>
          <w:i/>
          <w:lang w:val="ro-RO"/>
        </w:rPr>
      </w:pPr>
      <w:r w:rsidRPr="00201D56">
        <w:rPr>
          <w:rFonts w:ascii="Trebuchet MS" w:hAnsi="Trebuchet MS" w:cs="Arial"/>
          <w:bCs/>
          <w:i/>
          <w:lang w:val="ro-RO"/>
        </w:rPr>
        <w:t xml:space="preserve">- interzicerea schimburilor de lubrefianți și a reparațiilor mijloacelor auto </w:t>
      </w:r>
      <w:proofErr w:type="spellStart"/>
      <w:r w:rsidRPr="00201D56">
        <w:rPr>
          <w:rFonts w:ascii="Trebuchet MS" w:hAnsi="Trebuchet MS" w:cs="Arial"/>
          <w:bCs/>
          <w:i/>
          <w:lang w:val="ro-RO"/>
        </w:rPr>
        <w:t>şi</w:t>
      </w:r>
      <w:proofErr w:type="spellEnd"/>
      <w:r w:rsidRPr="00201D56">
        <w:rPr>
          <w:rFonts w:ascii="Trebuchet MS" w:hAnsi="Trebuchet MS" w:cs="Arial"/>
          <w:bCs/>
          <w:i/>
          <w:lang w:val="ro-RO"/>
        </w:rPr>
        <w:t xml:space="preserve"> utilajelor utilizate pe suprafața amplasamentului, dacă </w:t>
      </w:r>
      <w:proofErr w:type="spellStart"/>
      <w:r w:rsidRPr="00201D56">
        <w:rPr>
          <w:rFonts w:ascii="Trebuchet MS" w:hAnsi="Trebuchet MS" w:cs="Arial"/>
          <w:bCs/>
          <w:i/>
          <w:lang w:val="ro-RO"/>
        </w:rPr>
        <w:t>unităţile</w:t>
      </w:r>
      <w:proofErr w:type="spellEnd"/>
      <w:r w:rsidRPr="00201D56">
        <w:rPr>
          <w:rFonts w:ascii="Trebuchet MS" w:hAnsi="Trebuchet MS" w:cs="Arial"/>
          <w:bCs/>
          <w:i/>
          <w:lang w:val="ro-RO"/>
        </w:rPr>
        <w:t xml:space="preserve"> nu sunt autorizate în acest sens. </w:t>
      </w:r>
    </w:p>
    <w:p w:rsidR="00201D56" w:rsidRPr="00201D56" w:rsidRDefault="00201D56" w:rsidP="00201D56">
      <w:pPr>
        <w:autoSpaceDE w:val="0"/>
        <w:autoSpaceDN w:val="0"/>
        <w:adjustRightInd w:val="0"/>
        <w:spacing w:after="0" w:line="240" w:lineRule="auto"/>
        <w:ind w:firstLine="708"/>
        <w:jc w:val="both"/>
        <w:rPr>
          <w:rFonts w:ascii="Trebuchet MS" w:hAnsi="Trebuchet MS" w:cs="Arial"/>
          <w:bCs/>
          <w:i/>
          <w:lang w:val="ro-RO"/>
        </w:rPr>
      </w:pPr>
      <w:r w:rsidRPr="00201D56">
        <w:rPr>
          <w:rFonts w:ascii="Trebuchet MS" w:hAnsi="Trebuchet MS" w:cs="Arial"/>
          <w:bCs/>
          <w:i/>
          <w:lang w:val="ro-RO"/>
        </w:rPr>
        <w:t xml:space="preserve">Emisiile produse de mijloacele de transport și de utilaje vor fi măsurate la inspecția tehnică periodică și conform legislației, utilajele cu emisii care depășesc normele legale nu sunt admise la funcționare sau circulație pe drumurile publice. </w:t>
      </w:r>
    </w:p>
    <w:p w:rsidR="00201D56" w:rsidRPr="00201D56" w:rsidRDefault="00201D56" w:rsidP="00201D56">
      <w:pPr>
        <w:autoSpaceDE w:val="0"/>
        <w:autoSpaceDN w:val="0"/>
        <w:adjustRightInd w:val="0"/>
        <w:spacing w:after="0" w:line="240" w:lineRule="auto"/>
        <w:jc w:val="both"/>
        <w:rPr>
          <w:rFonts w:ascii="Trebuchet MS" w:hAnsi="Trebuchet MS" w:cs="Arial"/>
          <w:bCs/>
          <w:i/>
          <w:lang w:val="ro-RO"/>
        </w:rPr>
      </w:pPr>
      <w:r w:rsidRPr="00201D56">
        <w:rPr>
          <w:rFonts w:ascii="Trebuchet MS" w:hAnsi="Trebuchet MS" w:cs="Arial"/>
          <w:bCs/>
          <w:i/>
          <w:lang w:val="ro-RO"/>
        </w:rPr>
        <w:tab/>
        <w:t xml:space="preserve">Se recomandă efectuarea cu strictețe a reviziilor tehnice la mijloacele auto pentru ca, pe toată perioada de construire sau </w:t>
      </w:r>
      <w:proofErr w:type="spellStart"/>
      <w:r w:rsidRPr="00201D56">
        <w:rPr>
          <w:rFonts w:ascii="Trebuchet MS" w:hAnsi="Trebuchet MS" w:cs="Arial"/>
          <w:bCs/>
          <w:i/>
          <w:lang w:val="ro-RO"/>
        </w:rPr>
        <w:t>funcţionare</w:t>
      </w:r>
      <w:proofErr w:type="spellEnd"/>
      <w:r w:rsidRPr="00201D56">
        <w:rPr>
          <w:rFonts w:ascii="Trebuchet MS" w:hAnsi="Trebuchet MS" w:cs="Arial"/>
          <w:bCs/>
          <w:i/>
          <w:lang w:val="ro-RO"/>
        </w:rPr>
        <w:t xml:space="preserve">, să se încadreze în prevederile legale. </w:t>
      </w:r>
    </w:p>
    <w:p w:rsidR="00201D56" w:rsidRPr="00201D56" w:rsidRDefault="00201D56" w:rsidP="00201D56">
      <w:pPr>
        <w:autoSpaceDE w:val="0"/>
        <w:autoSpaceDN w:val="0"/>
        <w:adjustRightInd w:val="0"/>
        <w:spacing w:after="0" w:line="240" w:lineRule="auto"/>
        <w:jc w:val="both"/>
        <w:rPr>
          <w:rFonts w:ascii="Trebuchet MS" w:hAnsi="Trebuchet MS" w:cs="Arial"/>
          <w:bCs/>
          <w:i/>
          <w:lang w:val="ro-RO"/>
        </w:rPr>
      </w:pPr>
      <w:r w:rsidRPr="00201D56">
        <w:rPr>
          <w:rFonts w:ascii="Trebuchet MS" w:hAnsi="Trebuchet MS" w:cs="Arial"/>
          <w:bCs/>
          <w:i/>
          <w:lang w:val="ro-RO"/>
        </w:rPr>
        <w:tab/>
        <w:t xml:space="preserve">Alte măsuri care se vor impune pentru </w:t>
      </w:r>
      <w:proofErr w:type="spellStart"/>
      <w:r w:rsidRPr="00201D56">
        <w:rPr>
          <w:rFonts w:ascii="Trebuchet MS" w:hAnsi="Trebuchet MS" w:cs="Arial"/>
          <w:bCs/>
          <w:i/>
          <w:lang w:val="ro-RO"/>
        </w:rPr>
        <w:t>protecţia</w:t>
      </w:r>
      <w:proofErr w:type="spellEnd"/>
      <w:r w:rsidRPr="00201D56">
        <w:rPr>
          <w:rFonts w:ascii="Trebuchet MS" w:hAnsi="Trebuchet MS" w:cs="Arial"/>
          <w:bCs/>
          <w:i/>
          <w:lang w:val="ro-RO"/>
        </w:rPr>
        <w:t xml:space="preserve"> factorilor de mediu:</w:t>
      </w:r>
    </w:p>
    <w:p w:rsidR="00201D56" w:rsidRPr="00201D56" w:rsidRDefault="00201D56" w:rsidP="00201D56">
      <w:pPr>
        <w:autoSpaceDE w:val="0"/>
        <w:autoSpaceDN w:val="0"/>
        <w:adjustRightInd w:val="0"/>
        <w:spacing w:after="0" w:line="240" w:lineRule="auto"/>
        <w:jc w:val="both"/>
        <w:rPr>
          <w:rFonts w:ascii="Trebuchet MS" w:hAnsi="Trebuchet MS" w:cs="Arial"/>
          <w:bCs/>
          <w:i/>
          <w:lang w:val="ro-RO"/>
        </w:rPr>
      </w:pPr>
      <w:r w:rsidRPr="00201D56">
        <w:rPr>
          <w:rFonts w:ascii="Trebuchet MS" w:hAnsi="Trebuchet MS" w:cs="Arial"/>
          <w:bCs/>
          <w:i/>
          <w:lang w:val="ro-RO"/>
        </w:rPr>
        <w:t xml:space="preserve"> - conductele proiectate ce se vor monta îngropat vor fi protejate împotriva coroziunii;</w:t>
      </w:r>
    </w:p>
    <w:p w:rsidR="00201D56" w:rsidRPr="00201D56" w:rsidRDefault="00201D56" w:rsidP="00201D56">
      <w:pPr>
        <w:autoSpaceDE w:val="0"/>
        <w:autoSpaceDN w:val="0"/>
        <w:adjustRightInd w:val="0"/>
        <w:spacing w:after="0" w:line="240" w:lineRule="auto"/>
        <w:jc w:val="both"/>
        <w:rPr>
          <w:rFonts w:ascii="Trebuchet MS" w:hAnsi="Trebuchet MS" w:cs="Arial"/>
          <w:bCs/>
          <w:i/>
          <w:lang w:val="ro-RO"/>
        </w:rPr>
      </w:pPr>
      <w:r w:rsidRPr="00201D56">
        <w:rPr>
          <w:rFonts w:ascii="Trebuchet MS" w:hAnsi="Trebuchet MS" w:cs="Arial"/>
          <w:bCs/>
          <w:i/>
          <w:lang w:val="ro-RO"/>
        </w:rPr>
        <w:t xml:space="preserve">- construcțiile proiectate se vor realiza și se vor amplasa astfel încât să se respecte următoarele condiții: </w:t>
      </w:r>
    </w:p>
    <w:p w:rsidR="00201D56" w:rsidRPr="00201D56" w:rsidRDefault="00201D56" w:rsidP="00201D56">
      <w:pPr>
        <w:autoSpaceDE w:val="0"/>
        <w:autoSpaceDN w:val="0"/>
        <w:adjustRightInd w:val="0"/>
        <w:spacing w:after="0" w:line="240" w:lineRule="auto"/>
        <w:ind w:firstLine="720"/>
        <w:jc w:val="both"/>
        <w:rPr>
          <w:rFonts w:ascii="Trebuchet MS" w:hAnsi="Trebuchet MS" w:cs="Arial"/>
          <w:bCs/>
          <w:i/>
          <w:lang w:val="ro-RO"/>
        </w:rPr>
      </w:pPr>
      <w:r w:rsidRPr="00201D56">
        <w:rPr>
          <w:rFonts w:ascii="Trebuchet MS" w:hAnsi="Trebuchet MS" w:cs="Arial"/>
          <w:bCs/>
          <w:i/>
          <w:lang w:val="ro-RO"/>
        </w:rPr>
        <w:t xml:space="preserve">- adâncimea de fundare să fie inferioară cotei radier a conductelor pentru a nu se transmite sarcini corpului conductei și construcțiilor aferente și pentru a nu fi afectate de eventuale pierderi de apă; </w:t>
      </w:r>
    </w:p>
    <w:p w:rsidR="00201D56" w:rsidRPr="00201D56" w:rsidRDefault="00201D56" w:rsidP="00201D56">
      <w:pPr>
        <w:autoSpaceDE w:val="0"/>
        <w:autoSpaceDN w:val="0"/>
        <w:adjustRightInd w:val="0"/>
        <w:spacing w:after="0" w:line="240" w:lineRule="auto"/>
        <w:ind w:firstLine="720"/>
        <w:jc w:val="both"/>
        <w:rPr>
          <w:rFonts w:ascii="Trebuchet MS" w:hAnsi="Trebuchet MS" w:cs="Arial"/>
          <w:bCs/>
          <w:i/>
          <w:lang w:val="ro-RO"/>
        </w:rPr>
      </w:pPr>
      <w:r w:rsidRPr="00201D56">
        <w:rPr>
          <w:rFonts w:ascii="Trebuchet MS" w:hAnsi="Trebuchet MS" w:cs="Arial"/>
          <w:bCs/>
          <w:i/>
          <w:lang w:val="ro-RO"/>
        </w:rPr>
        <w:t>- se vor respecta prevederile normativelor pentru fundarea construcțiilor.</w:t>
      </w:r>
    </w:p>
    <w:p w:rsidR="00201D56" w:rsidRPr="00201D56" w:rsidRDefault="00201D56" w:rsidP="00201D56">
      <w:pPr>
        <w:autoSpaceDE w:val="0"/>
        <w:autoSpaceDN w:val="0"/>
        <w:adjustRightInd w:val="0"/>
        <w:spacing w:after="0" w:line="240" w:lineRule="auto"/>
        <w:jc w:val="both"/>
        <w:rPr>
          <w:rFonts w:ascii="Trebuchet MS" w:hAnsi="Trebuchet MS" w:cs="Arial"/>
          <w:bCs/>
          <w:i/>
          <w:lang w:val="ro-RO"/>
        </w:rPr>
      </w:pPr>
      <w:r w:rsidRPr="00201D56">
        <w:rPr>
          <w:rFonts w:ascii="Trebuchet MS" w:hAnsi="Trebuchet MS" w:cs="Arial"/>
          <w:b/>
          <w:bCs/>
          <w:i/>
          <w:lang w:val="ro-RO"/>
        </w:rPr>
        <w:t>e)</w:t>
      </w:r>
      <w:r w:rsidRPr="00201D56">
        <w:rPr>
          <w:rFonts w:ascii="Trebuchet MS" w:hAnsi="Trebuchet MS" w:cs="Arial"/>
          <w:bCs/>
          <w:i/>
          <w:lang w:val="ro-RO"/>
        </w:rPr>
        <w:t xml:space="preserve"> </w:t>
      </w:r>
      <w:proofErr w:type="spellStart"/>
      <w:r w:rsidRPr="00201D56">
        <w:rPr>
          <w:rFonts w:ascii="Trebuchet MS" w:hAnsi="Trebuchet MS" w:cs="Arial"/>
          <w:bCs/>
          <w:i/>
          <w:lang w:val="ro-RO"/>
        </w:rPr>
        <w:t>relevanţa</w:t>
      </w:r>
      <w:proofErr w:type="spellEnd"/>
      <w:r w:rsidRPr="00201D56">
        <w:rPr>
          <w:rFonts w:ascii="Trebuchet MS" w:hAnsi="Trebuchet MS" w:cs="Arial"/>
          <w:bCs/>
          <w:i/>
          <w:lang w:val="ro-RO"/>
        </w:rPr>
        <w:t xml:space="preserve"> planului sau programului pentru implementarea </w:t>
      </w:r>
      <w:proofErr w:type="spellStart"/>
      <w:r w:rsidRPr="00201D56">
        <w:rPr>
          <w:rFonts w:ascii="Trebuchet MS" w:hAnsi="Trebuchet MS" w:cs="Arial"/>
          <w:bCs/>
          <w:i/>
          <w:lang w:val="ro-RO"/>
        </w:rPr>
        <w:t>legislaţiei</w:t>
      </w:r>
      <w:proofErr w:type="spellEnd"/>
      <w:r w:rsidRPr="00201D56">
        <w:rPr>
          <w:rFonts w:ascii="Trebuchet MS" w:hAnsi="Trebuchet MS" w:cs="Arial"/>
          <w:bCs/>
          <w:i/>
          <w:lang w:val="ro-RO"/>
        </w:rPr>
        <w:t xml:space="preserve"> </w:t>
      </w:r>
      <w:proofErr w:type="spellStart"/>
      <w:r w:rsidRPr="00201D56">
        <w:rPr>
          <w:rFonts w:ascii="Trebuchet MS" w:hAnsi="Trebuchet MS" w:cs="Arial"/>
          <w:bCs/>
          <w:i/>
          <w:lang w:val="ro-RO"/>
        </w:rPr>
        <w:t>naţionale</w:t>
      </w:r>
      <w:proofErr w:type="spellEnd"/>
      <w:r w:rsidRPr="00201D56">
        <w:rPr>
          <w:rFonts w:ascii="Trebuchet MS" w:hAnsi="Trebuchet MS" w:cs="Arial"/>
          <w:bCs/>
          <w:i/>
          <w:lang w:val="ro-RO"/>
        </w:rPr>
        <w:t xml:space="preserve"> </w:t>
      </w:r>
      <w:proofErr w:type="spellStart"/>
      <w:r w:rsidRPr="00201D56">
        <w:rPr>
          <w:rFonts w:ascii="Trebuchet MS" w:hAnsi="Trebuchet MS" w:cs="Arial"/>
          <w:bCs/>
          <w:i/>
          <w:lang w:val="ro-RO"/>
        </w:rPr>
        <w:t>şi</w:t>
      </w:r>
      <w:proofErr w:type="spellEnd"/>
      <w:r w:rsidRPr="00201D56">
        <w:rPr>
          <w:rFonts w:ascii="Trebuchet MS" w:hAnsi="Trebuchet MS" w:cs="Arial"/>
          <w:bCs/>
          <w:i/>
          <w:lang w:val="ro-RO"/>
        </w:rPr>
        <w:t xml:space="preserve"> comunitare de mediu (de ex. planurile </w:t>
      </w:r>
      <w:proofErr w:type="spellStart"/>
      <w:r w:rsidRPr="00201D56">
        <w:rPr>
          <w:rFonts w:ascii="Trebuchet MS" w:hAnsi="Trebuchet MS" w:cs="Arial"/>
          <w:bCs/>
          <w:i/>
          <w:lang w:val="ro-RO"/>
        </w:rPr>
        <w:t>şi</w:t>
      </w:r>
      <w:proofErr w:type="spellEnd"/>
      <w:r w:rsidRPr="00201D56">
        <w:rPr>
          <w:rFonts w:ascii="Trebuchet MS" w:hAnsi="Trebuchet MS" w:cs="Arial"/>
          <w:bCs/>
          <w:i/>
          <w:lang w:val="ro-RO"/>
        </w:rPr>
        <w:t xml:space="preserve"> programele legate de gospodărirea </w:t>
      </w:r>
      <w:proofErr w:type="spellStart"/>
      <w:r w:rsidRPr="00201D56">
        <w:rPr>
          <w:rFonts w:ascii="Trebuchet MS" w:hAnsi="Trebuchet MS" w:cs="Arial"/>
          <w:bCs/>
          <w:i/>
          <w:lang w:val="ro-RO"/>
        </w:rPr>
        <w:t>deşeurilor</w:t>
      </w:r>
      <w:proofErr w:type="spellEnd"/>
      <w:r w:rsidRPr="00201D56">
        <w:rPr>
          <w:rFonts w:ascii="Trebuchet MS" w:hAnsi="Trebuchet MS" w:cs="Arial"/>
          <w:bCs/>
          <w:i/>
          <w:lang w:val="ro-RO"/>
        </w:rPr>
        <w:t xml:space="preserve"> sau de gospodărirea apelor): se va respecta pe toata perioada de implementare legislația națională și comunitară de mediu.</w:t>
      </w:r>
    </w:p>
    <w:p w:rsidR="00201D56" w:rsidRPr="00201D56" w:rsidRDefault="00201D56" w:rsidP="00201D56">
      <w:pPr>
        <w:autoSpaceDE w:val="0"/>
        <w:autoSpaceDN w:val="0"/>
        <w:adjustRightInd w:val="0"/>
        <w:spacing w:after="0" w:line="240" w:lineRule="auto"/>
        <w:jc w:val="both"/>
        <w:rPr>
          <w:rFonts w:ascii="Trebuchet MS" w:hAnsi="Trebuchet MS" w:cs="Arial"/>
          <w:bCs/>
          <w:i/>
          <w:lang w:val="ro-RO"/>
        </w:rPr>
      </w:pPr>
    </w:p>
    <w:p w:rsidR="00201D56" w:rsidRPr="00201D56" w:rsidRDefault="00201D56" w:rsidP="00201D56">
      <w:pPr>
        <w:spacing w:after="0" w:line="240" w:lineRule="auto"/>
        <w:jc w:val="both"/>
        <w:rPr>
          <w:rFonts w:ascii="Trebuchet MS" w:hAnsi="Trebuchet MS" w:cs="Arial"/>
          <w:b/>
          <w:bCs/>
          <w:i/>
          <w:lang w:val="ro-RO"/>
        </w:rPr>
      </w:pPr>
      <w:r w:rsidRPr="00201D56">
        <w:rPr>
          <w:rFonts w:ascii="Trebuchet MS" w:hAnsi="Trebuchet MS" w:cs="Arial"/>
          <w:b/>
          <w:bCs/>
          <w:i/>
          <w:lang w:val="ro-RO"/>
        </w:rPr>
        <w:t xml:space="preserve">2. Caracteristicile efectelor </w:t>
      </w:r>
      <w:proofErr w:type="spellStart"/>
      <w:r w:rsidRPr="00201D56">
        <w:rPr>
          <w:rFonts w:ascii="Trebuchet MS" w:hAnsi="Trebuchet MS" w:cs="Arial"/>
          <w:b/>
          <w:bCs/>
          <w:i/>
          <w:lang w:val="ro-RO"/>
        </w:rPr>
        <w:t>şi</w:t>
      </w:r>
      <w:proofErr w:type="spellEnd"/>
      <w:r w:rsidRPr="00201D56">
        <w:rPr>
          <w:rFonts w:ascii="Trebuchet MS" w:hAnsi="Trebuchet MS" w:cs="Arial"/>
          <w:b/>
          <w:bCs/>
          <w:i/>
          <w:lang w:val="ro-RO"/>
        </w:rPr>
        <w:t xml:space="preserve"> ale zonei posibil a fi afectate cu privire, în special, la: </w:t>
      </w:r>
    </w:p>
    <w:p w:rsidR="00201D56" w:rsidRPr="00201D56" w:rsidRDefault="00201D56" w:rsidP="00201D56">
      <w:pPr>
        <w:spacing w:after="0" w:line="240" w:lineRule="auto"/>
        <w:jc w:val="both"/>
        <w:rPr>
          <w:rFonts w:ascii="Trebuchet MS" w:hAnsi="Trebuchet MS" w:cs="Arial"/>
          <w:bCs/>
          <w:i/>
          <w:lang w:val="ro-RO"/>
        </w:rPr>
      </w:pPr>
      <w:r w:rsidRPr="00201D56">
        <w:rPr>
          <w:rFonts w:ascii="Trebuchet MS" w:hAnsi="Trebuchet MS" w:cs="Arial"/>
          <w:bCs/>
          <w:i/>
          <w:lang w:val="ro-RO"/>
        </w:rPr>
        <w:t xml:space="preserve">a) probabilitatea, durata, </w:t>
      </w:r>
      <w:proofErr w:type="spellStart"/>
      <w:r w:rsidRPr="00201D56">
        <w:rPr>
          <w:rFonts w:ascii="Trebuchet MS" w:hAnsi="Trebuchet MS" w:cs="Arial"/>
          <w:bCs/>
          <w:i/>
          <w:lang w:val="ro-RO"/>
        </w:rPr>
        <w:t>frecvenţa</w:t>
      </w:r>
      <w:proofErr w:type="spellEnd"/>
      <w:r w:rsidRPr="00201D56">
        <w:rPr>
          <w:rFonts w:ascii="Trebuchet MS" w:hAnsi="Trebuchet MS" w:cs="Arial"/>
          <w:bCs/>
          <w:i/>
          <w:lang w:val="ro-RO"/>
        </w:rPr>
        <w:t xml:space="preserve"> </w:t>
      </w:r>
      <w:proofErr w:type="spellStart"/>
      <w:r w:rsidRPr="00201D56">
        <w:rPr>
          <w:rFonts w:ascii="Trebuchet MS" w:hAnsi="Trebuchet MS" w:cs="Arial"/>
          <w:bCs/>
          <w:i/>
          <w:lang w:val="ro-RO"/>
        </w:rPr>
        <w:t>şi</w:t>
      </w:r>
      <w:proofErr w:type="spellEnd"/>
      <w:r w:rsidRPr="00201D56">
        <w:rPr>
          <w:rFonts w:ascii="Trebuchet MS" w:hAnsi="Trebuchet MS" w:cs="Arial"/>
          <w:bCs/>
          <w:i/>
          <w:lang w:val="ro-RO"/>
        </w:rPr>
        <w:t xml:space="preserve"> reversibilitatea efectelor: </w:t>
      </w:r>
    </w:p>
    <w:p w:rsidR="00201D56" w:rsidRPr="00201D56" w:rsidRDefault="00201D56" w:rsidP="00201D56">
      <w:pPr>
        <w:spacing w:after="0" w:line="240" w:lineRule="auto"/>
        <w:jc w:val="both"/>
        <w:rPr>
          <w:rFonts w:ascii="Trebuchet MS" w:eastAsia="TimesNewRomanPSMT" w:hAnsi="Trebuchet MS" w:cs="Arial"/>
          <w:i/>
          <w:lang w:val="ro-RO"/>
        </w:rPr>
      </w:pPr>
      <w:r w:rsidRPr="00201D56">
        <w:rPr>
          <w:rFonts w:ascii="Trebuchet MS" w:hAnsi="Trebuchet MS" w:cs="Arial"/>
          <w:bCs/>
          <w:i/>
          <w:lang w:val="ro-RO"/>
        </w:rPr>
        <w:t>- p</w:t>
      </w:r>
      <w:r w:rsidRPr="00201D56">
        <w:rPr>
          <w:rFonts w:ascii="Trebuchet MS" w:eastAsia="TimesNewRomanPSMT" w:hAnsi="Trebuchet MS" w:cs="Arial"/>
          <w:i/>
          <w:lang w:val="ro-RO"/>
        </w:rPr>
        <w:t xml:space="preserve">rin soluții constructive corespunzătoare adoptate la realizarea construcțiilor, impactul asupra mediului nu va fi semnificativ </w:t>
      </w:r>
      <w:proofErr w:type="spellStart"/>
      <w:r w:rsidRPr="00201D56">
        <w:rPr>
          <w:rFonts w:ascii="Trebuchet MS" w:eastAsia="TimesNewRomanPSMT" w:hAnsi="Trebuchet MS" w:cs="Arial"/>
          <w:i/>
          <w:lang w:val="ro-RO"/>
        </w:rPr>
        <w:t>şi</w:t>
      </w:r>
      <w:proofErr w:type="spellEnd"/>
      <w:r w:rsidRPr="00201D56">
        <w:rPr>
          <w:rFonts w:ascii="Trebuchet MS" w:eastAsia="TimesNewRomanPSMT" w:hAnsi="Trebuchet MS" w:cs="Arial"/>
          <w:i/>
          <w:lang w:val="ro-RO"/>
        </w:rPr>
        <w:t xml:space="preserve"> nu va produce efecte ireversibile.</w:t>
      </w:r>
    </w:p>
    <w:p w:rsidR="00201D56" w:rsidRPr="00201D56" w:rsidRDefault="00201D56" w:rsidP="00201D56">
      <w:pPr>
        <w:spacing w:after="0" w:line="240" w:lineRule="auto"/>
        <w:jc w:val="both"/>
        <w:rPr>
          <w:rFonts w:ascii="Trebuchet MS" w:hAnsi="Trebuchet MS" w:cs="Arial"/>
          <w:bCs/>
          <w:i/>
          <w:lang w:val="ro-RO"/>
        </w:rPr>
      </w:pPr>
      <w:r w:rsidRPr="00201D56">
        <w:rPr>
          <w:rFonts w:ascii="Trebuchet MS" w:hAnsi="Trebuchet MS" w:cs="Arial"/>
          <w:bCs/>
          <w:i/>
          <w:lang w:val="ro-RO"/>
        </w:rPr>
        <w:t xml:space="preserve">b) natura cumulativă a efectelor: </w:t>
      </w:r>
    </w:p>
    <w:p w:rsidR="00201D56" w:rsidRPr="00201D56" w:rsidRDefault="00201D56" w:rsidP="00201D56">
      <w:pPr>
        <w:autoSpaceDE w:val="0"/>
        <w:autoSpaceDN w:val="0"/>
        <w:adjustRightInd w:val="0"/>
        <w:spacing w:after="0" w:line="240" w:lineRule="auto"/>
        <w:jc w:val="both"/>
        <w:rPr>
          <w:rFonts w:ascii="Trebuchet MS" w:eastAsia="TimesNewRomanPSMT" w:hAnsi="Trebuchet MS" w:cs="Arial"/>
          <w:i/>
          <w:lang w:val="ro-RO"/>
        </w:rPr>
      </w:pPr>
      <w:r w:rsidRPr="00201D56">
        <w:rPr>
          <w:rFonts w:ascii="Trebuchet MS" w:eastAsia="TimesNewRomanPSMT" w:hAnsi="Trebuchet MS" w:cs="Arial"/>
          <w:i/>
          <w:lang w:val="ro-RO"/>
        </w:rPr>
        <w:t xml:space="preserve">- planul propus nu are efecte cumulative cu alte planuri urbanistice în vigoare sau propuse pentru zonele </w:t>
      </w:r>
      <w:proofErr w:type="spellStart"/>
      <w:r w:rsidRPr="00201D56">
        <w:rPr>
          <w:rFonts w:ascii="Trebuchet MS" w:eastAsia="TimesNewRomanPSMT" w:hAnsi="Trebuchet MS" w:cs="Arial"/>
          <w:i/>
          <w:lang w:val="ro-RO"/>
        </w:rPr>
        <w:t>invecinate</w:t>
      </w:r>
      <w:proofErr w:type="spellEnd"/>
      <w:r w:rsidRPr="00201D56">
        <w:rPr>
          <w:rFonts w:ascii="Trebuchet MS" w:eastAsia="TimesNewRomanPSMT" w:hAnsi="Trebuchet MS" w:cs="Arial"/>
          <w:i/>
          <w:lang w:val="ro-RO"/>
        </w:rPr>
        <w:t>.</w:t>
      </w:r>
    </w:p>
    <w:p w:rsidR="00201D56" w:rsidRPr="00201D56" w:rsidRDefault="00201D56" w:rsidP="00201D56">
      <w:pPr>
        <w:spacing w:after="0" w:line="240" w:lineRule="auto"/>
        <w:jc w:val="both"/>
        <w:rPr>
          <w:rFonts w:ascii="Trebuchet MS" w:hAnsi="Trebuchet MS" w:cs="Arial"/>
          <w:bCs/>
          <w:i/>
          <w:lang w:val="ro-RO"/>
        </w:rPr>
      </w:pPr>
      <w:r w:rsidRPr="00201D56">
        <w:rPr>
          <w:rFonts w:ascii="Trebuchet MS" w:hAnsi="Trebuchet MS" w:cs="Arial"/>
          <w:bCs/>
          <w:i/>
          <w:lang w:val="ro-RO"/>
        </w:rPr>
        <w:t xml:space="preserve">c) natura </w:t>
      </w:r>
      <w:proofErr w:type="spellStart"/>
      <w:r w:rsidRPr="00201D56">
        <w:rPr>
          <w:rFonts w:ascii="Trebuchet MS" w:hAnsi="Trebuchet MS" w:cs="Arial"/>
          <w:bCs/>
          <w:i/>
          <w:lang w:val="ro-RO"/>
        </w:rPr>
        <w:t>transfrontieră</w:t>
      </w:r>
      <w:proofErr w:type="spellEnd"/>
      <w:r w:rsidRPr="00201D56">
        <w:rPr>
          <w:rFonts w:ascii="Trebuchet MS" w:hAnsi="Trebuchet MS" w:cs="Arial"/>
          <w:bCs/>
          <w:i/>
          <w:lang w:val="ro-RO"/>
        </w:rPr>
        <w:t xml:space="preserve"> a efectelor- nu este cazul;</w:t>
      </w:r>
    </w:p>
    <w:p w:rsidR="00201D56" w:rsidRPr="00201D56" w:rsidRDefault="00201D56" w:rsidP="00201D56">
      <w:pPr>
        <w:keepNext/>
        <w:widowControl w:val="0"/>
        <w:shd w:val="clear" w:color="auto" w:fill="FFFFFF"/>
        <w:spacing w:after="0" w:line="240" w:lineRule="auto"/>
        <w:jc w:val="both"/>
        <w:outlineLvl w:val="4"/>
        <w:rPr>
          <w:rFonts w:ascii="Trebuchet MS" w:hAnsi="Trebuchet MS" w:cs="Arial"/>
          <w:bCs/>
          <w:i/>
          <w:lang w:val="ro-RO"/>
        </w:rPr>
      </w:pPr>
      <w:r w:rsidRPr="00201D56">
        <w:rPr>
          <w:rFonts w:ascii="Trebuchet MS" w:hAnsi="Trebuchet MS" w:cs="Arial"/>
          <w:bCs/>
          <w:i/>
          <w:lang w:val="ro-RO"/>
        </w:rPr>
        <w:t>d) riscul pentru sănătatea umană sau pentru mediu (de exemplu, datorită accidentelor);</w:t>
      </w:r>
    </w:p>
    <w:p w:rsidR="00201D56" w:rsidRPr="00201D56" w:rsidRDefault="00201D56" w:rsidP="00201D56">
      <w:pPr>
        <w:autoSpaceDE w:val="0"/>
        <w:autoSpaceDN w:val="0"/>
        <w:adjustRightInd w:val="0"/>
        <w:spacing w:after="0" w:line="240" w:lineRule="auto"/>
        <w:jc w:val="both"/>
        <w:rPr>
          <w:rFonts w:ascii="Trebuchet MS" w:eastAsia="TimesNewRomanPSMT" w:hAnsi="Trebuchet MS" w:cs="Arial"/>
          <w:i/>
          <w:lang w:val="ro-RO"/>
        </w:rPr>
      </w:pPr>
      <w:r w:rsidRPr="00201D56">
        <w:rPr>
          <w:rFonts w:ascii="Trebuchet MS" w:eastAsia="TimesNewRomanPSMT" w:hAnsi="Trebuchet MS" w:cs="Arial"/>
          <w:i/>
          <w:lang w:val="ro-RO"/>
        </w:rPr>
        <w:t xml:space="preserve">- la realizarea PUZ-ului propus s-a avut în vedere respectarea prevederilor Ordinului nr. 119/2014 privind aprobarea Normelor de igienă </w:t>
      </w:r>
      <w:proofErr w:type="spellStart"/>
      <w:r w:rsidRPr="00201D56">
        <w:rPr>
          <w:rFonts w:ascii="Trebuchet MS" w:eastAsia="TimesNewRomanPSMT" w:hAnsi="Trebuchet MS" w:cs="Arial"/>
          <w:i/>
          <w:lang w:val="ro-RO"/>
        </w:rPr>
        <w:t>şi</w:t>
      </w:r>
      <w:proofErr w:type="spellEnd"/>
      <w:r w:rsidRPr="00201D56">
        <w:rPr>
          <w:rFonts w:ascii="Trebuchet MS" w:eastAsia="TimesNewRomanPSMT" w:hAnsi="Trebuchet MS" w:cs="Arial"/>
          <w:i/>
          <w:lang w:val="ro-RO"/>
        </w:rPr>
        <w:t xml:space="preserve"> a recomandărilor privind mediul de </w:t>
      </w:r>
      <w:proofErr w:type="spellStart"/>
      <w:r w:rsidRPr="00201D56">
        <w:rPr>
          <w:rFonts w:ascii="Trebuchet MS" w:eastAsia="TimesNewRomanPSMT" w:hAnsi="Trebuchet MS" w:cs="Arial"/>
          <w:i/>
          <w:lang w:val="ro-RO"/>
        </w:rPr>
        <w:t>viaţă</w:t>
      </w:r>
      <w:proofErr w:type="spellEnd"/>
      <w:r w:rsidRPr="00201D56">
        <w:rPr>
          <w:rFonts w:ascii="Trebuchet MS" w:eastAsia="TimesNewRomanPSMT" w:hAnsi="Trebuchet MS" w:cs="Arial"/>
          <w:i/>
          <w:lang w:val="ro-RO"/>
        </w:rPr>
        <w:t xml:space="preserve"> al </w:t>
      </w:r>
      <w:proofErr w:type="spellStart"/>
      <w:r w:rsidRPr="00201D56">
        <w:rPr>
          <w:rFonts w:ascii="Trebuchet MS" w:eastAsia="TimesNewRomanPSMT" w:hAnsi="Trebuchet MS" w:cs="Arial"/>
          <w:i/>
          <w:lang w:val="ro-RO"/>
        </w:rPr>
        <w:t>populaţiei</w:t>
      </w:r>
      <w:proofErr w:type="spellEnd"/>
      <w:r w:rsidRPr="00201D56">
        <w:rPr>
          <w:rFonts w:ascii="Trebuchet MS" w:eastAsia="TimesNewRomanPSMT" w:hAnsi="Trebuchet MS" w:cs="Arial"/>
          <w:i/>
          <w:lang w:val="ro-RO"/>
        </w:rPr>
        <w:t>;</w:t>
      </w:r>
    </w:p>
    <w:p w:rsidR="00201D56" w:rsidRPr="00201D56" w:rsidRDefault="00201D56" w:rsidP="00201D56">
      <w:pPr>
        <w:autoSpaceDE w:val="0"/>
        <w:autoSpaceDN w:val="0"/>
        <w:adjustRightInd w:val="0"/>
        <w:spacing w:after="0" w:line="240" w:lineRule="auto"/>
        <w:jc w:val="both"/>
        <w:rPr>
          <w:rFonts w:ascii="Trebuchet MS" w:eastAsia="TimesNewRomanPSMT" w:hAnsi="Trebuchet MS" w:cs="Arial"/>
          <w:i/>
          <w:lang w:val="ro-RO"/>
        </w:rPr>
      </w:pPr>
      <w:r w:rsidRPr="00201D56">
        <w:rPr>
          <w:rFonts w:ascii="Trebuchet MS" w:eastAsia="TimesNewRomanPSMT" w:hAnsi="Trebuchet MS" w:cs="Arial"/>
          <w:i/>
          <w:lang w:val="ro-RO"/>
        </w:rPr>
        <w:t>- prin soluții constructive corespunzătoare adoptate la realizarea obiectivului nu se va produce un impact semnificativ asupra mediului;</w:t>
      </w:r>
    </w:p>
    <w:p w:rsidR="00201D56" w:rsidRPr="00201D56" w:rsidRDefault="00201D56" w:rsidP="00201D56">
      <w:pPr>
        <w:autoSpaceDE w:val="0"/>
        <w:autoSpaceDN w:val="0"/>
        <w:adjustRightInd w:val="0"/>
        <w:spacing w:after="0" w:line="240" w:lineRule="auto"/>
        <w:jc w:val="both"/>
        <w:rPr>
          <w:rFonts w:ascii="Trebuchet MS" w:eastAsia="TimesNewRomanPSMT" w:hAnsi="Trebuchet MS" w:cs="Arial"/>
          <w:i/>
          <w:lang w:val="ro-RO"/>
        </w:rPr>
      </w:pPr>
      <w:r w:rsidRPr="00201D56">
        <w:rPr>
          <w:rFonts w:ascii="Trebuchet MS" w:eastAsia="TimesNewRomanPSMT" w:hAnsi="Trebuchet MS" w:cs="Arial"/>
          <w:i/>
          <w:lang w:val="ro-RO"/>
        </w:rPr>
        <w:t>- zona studiată nu este expusă riscurilor naturale.</w:t>
      </w:r>
    </w:p>
    <w:p w:rsidR="00201D56" w:rsidRPr="00201D56" w:rsidRDefault="00201D56" w:rsidP="00201D56">
      <w:pPr>
        <w:keepNext/>
        <w:widowControl w:val="0"/>
        <w:shd w:val="clear" w:color="auto" w:fill="FFFFFF"/>
        <w:spacing w:after="0" w:line="240" w:lineRule="auto"/>
        <w:jc w:val="both"/>
        <w:outlineLvl w:val="4"/>
        <w:rPr>
          <w:rFonts w:ascii="Trebuchet MS" w:hAnsi="Trebuchet MS" w:cs="Arial"/>
          <w:bCs/>
          <w:i/>
          <w:lang w:val="ro-RO"/>
        </w:rPr>
      </w:pPr>
      <w:r w:rsidRPr="00201D56">
        <w:rPr>
          <w:rFonts w:ascii="Trebuchet MS" w:hAnsi="Trebuchet MS" w:cs="Arial"/>
          <w:bCs/>
          <w:i/>
          <w:lang w:val="ro-RO"/>
        </w:rPr>
        <w:lastRenderedPageBreak/>
        <w:t xml:space="preserve">e) mărimea </w:t>
      </w:r>
      <w:proofErr w:type="spellStart"/>
      <w:r w:rsidRPr="00201D56">
        <w:rPr>
          <w:rFonts w:ascii="Trebuchet MS" w:hAnsi="Trebuchet MS" w:cs="Arial"/>
          <w:bCs/>
          <w:i/>
          <w:lang w:val="ro-RO"/>
        </w:rPr>
        <w:t>şi</w:t>
      </w:r>
      <w:proofErr w:type="spellEnd"/>
      <w:r w:rsidRPr="00201D56">
        <w:rPr>
          <w:rFonts w:ascii="Trebuchet MS" w:hAnsi="Trebuchet MS" w:cs="Arial"/>
          <w:bCs/>
          <w:i/>
          <w:lang w:val="ro-RO"/>
        </w:rPr>
        <w:t xml:space="preserve"> </w:t>
      </w:r>
      <w:proofErr w:type="spellStart"/>
      <w:r w:rsidRPr="00201D56">
        <w:rPr>
          <w:rFonts w:ascii="Trebuchet MS" w:hAnsi="Trebuchet MS" w:cs="Arial"/>
          <w:bCs/>
          <w:i/>
          <w:lang w:val="ro-RO"/>
        </w:rPr>
        <w:t>spaţialitatea</w:t>
      </w:r>
      <w:proofErr w:type="spellEnd"/>
      <w:r w:rsidRPr="00201D56">
        <w:rPr>
          <w:rFonts w:ascii="Trebuchet MS" w:hAnsi="Trebuchet MS" w:cs="Arial"/>
          <w:bCs/>
          <w:i/>
          <w:lang w:val="ro-RO"/>
        </w:rPr>
        <w:t xml:space="preserve"> efectelor (zona geografică </w:t>
      </w:r>
      <w:proofErr w:type="spellStart"/>
      <w:r w:rsidRPr="00201D56">
        <w:rPr>
          <w:rFonts w:ascii="Trebuchet MS" w:hAnsi="Trebuchet MS" w:cs="Arial"/>
          <w:bCs/>
          <w:i/>
          <w:lang w:val="ro-RO"/>
        </w:rPr>
        <w:t>şi</w:t>
      </w:r>
      <w:proofErr w:type="spellEnd"/>
      <w:r w:rsidRPr="00201D56">
        <w:rPr>
          <w:rFonts w:ascii="Trebuchet MS" w:hAnsi="Trebuchet MS" w:cs="Arial"/>
          <w:bCs/>
          <w:i/>
          <w:lang w:val="ro-RO"/>
        </w:rPr>
        <w:t xml:space="preserve"> mărimea </w:t>
      </w:r>
      <w:proofErr w:type="spellStart"/>
      <w:r w:rsidRPr="00201D56">
        <w:rPr>
          <w:rFonts w:ascii="Trebuchet MS" w:hAnsi="Trebuchet MS" w:cs="Arial"/>
          <w:bCs/>
          <w:i/>
          <w:lang w:val="ro-RO"/>
        </w:rPr>
        <w:t>populaţiei</w:t>
      </w:r>
      <w:proofErr w:type="spellEnd"/>
      <w:r w:rsidRPr="00201D56">
        <w:rPr>
          <w:rFonts w:ascii="Trebuchet MS" w:hAnsi="Trebuchet MS" w:cs="Arial"/>
          <w:bCs/>
          <w:i/>
          <w:lang w:val="ro-RO"/>
        </w:rPr>
        <w:t xml:space="preserve"> </w:t>
      </w:r>
      <w:proofErr w:type="spellStart"/>
      <w:r w:rsidRPr="00201D56">
        <w:rPr>
          <w:rFonts w:ascii="Trebuchet MS" w:hAnsi="Trebuchet MS" w:cs="Arial"/>
          <w:bCs/>
          <w:i/>
          <w:lang w:val="ro-RO"/>
        </w:rPr>
        <w:t>potenţial</w:t>
      </w:r>
      <w:proofErr w:type="spellEnd"/>
      <w:r w:rsidRPr="00201D56">
        <w:rPr>
          <w:rFonts w:ascii="Trebuchet MS" w:hAnsi="Trebuchet MS" w:cs="Arial"/>
          <w:bCs/>
          <w:i/>
          <w:lang w:val="ro-RO"/>
        </w:rPr>
        <w:t xml:space="preserve"> afectate):</w:t>
      </w:r>
    </w:p>
    <w:p w:rsidR="00201D56" w:rsidRPr="00201D56" w:rsidRDefault="00201D56" w:rsidP="00201D56">
      <w:pPr>
        <w:keepNext/>
        <w:widowControl w:val="0"/>
        <w:shd w:val="clear" w:color="auto" w:fill="FFFFFF"/>
        <w:spacing w:after="0" w:line="240" w:lineRule="auto"/>
        <w:jc w:val="both"/>
        <w:outlineLvl w:val="4"/>
        <w:rPr>
          <w:rFonts w:ascii="Trebuchet MS" w:hAnsi="Trebuchet MS" w:cs="Arial"/>
          <w:bCs/>
          <w:i/>
          <w:color w:val="C00000"/>
          <w:lang w:val="ro-RO"/>
        </w:rPr>
      </w:pPr>
      <w:r w:rsidRPr="00201D56">
        <w:rPr>
          <w:rFonts w:ascii="Trebuchet MS" w:hAnsi="Trebuchet MS" w:cs="Arial"/>
          <w:bCs/>
          <w:i/>
          <w:lang w:val="ro-RO"/>
        </w:rPr>
        <w:t>Zona geografică în care se pot manifesta efectele planului e reprezentată de planul local și anume, vecinătățile. Terenul care face obiectul planului, conform planului de situație, se învecinează cu terenuri agricole</w:t>
      </w:r>
      <w:r w:rsidRPr="00201D56">
        <w:rPr>
          <w:rFonts w:ascii="Trebuchet MS" w:hAnsi="Trebuchet MS" w:cs="Arial"/>
          <w:bCs/>
          <w:i/>
          <w:color w:val="C00000"/>
          <w:lang w:val="ro-RO"/>
        </w:rPr>
        <w:t>.</w:t>
      </w:r>
    </w:p>
    <w:p w:rsidR="00201D56" w:rsidRPr="00201D56" w:rsidRDefault="00201D56" w:rsidP="00201D56">
      <w:pPr>
        <w:keepNext/>
        <w:widowControl w:val="0"/>
        <w:shd w:val="clear" w:color="auto" w:fill="FFFFFF"/>
        <w:spacing w:after="0" w:line="240" w:lineRule="auto"/>
        <w:jc w:val="both"/>
        <w:outlineLvl w:val="4"/>
        <w:rPr>
          <w:rFonts w:ascii="Trebuchet MS" w:hAnsi="Trebuchet MS" w:cs="Arial"/>
          <w:b/>
          <w:bCs/>
          <w:i/>
        </w:rPr>
      </w:pPr>
      <w:proofErr w:type="spellStart"/>
      <w:r w:rsidRPr="00201D56">
        <w:rPr>
          <w:rFonts w:ascii="Trebuchet MS" w:hAnsi="Trebuchet MS" w:cs="Arial"/>
          <w:bCs/>
          <w:i/>
        </w:rPr>
        <w:t>Prin</w:t>
      </w:r>
      <w:proofErr w:type="spellEnd"/>
      <w:r w:rsidRPr="00201D56">
        <w:rPr>
          <w:rFonts w:ascii="Trebuchet MS" w:hAnsi="Trebuchet MS" w:cs="Arial"/>
          <w:bCs/>
          <w:i/>
        </w:rPr>
        <w:t xml:space="preserve"> </w:t>
      </w:r>
      <w:proofErr w:type="spellStart"/>
      <w:r w:rsidRPr="00201D56">
        <w:rPr>
          <w:rFonts w:ascii="Trebuchet MS" w:hAnsi="Trebuchet MS" w:cs="Arial"/>
          <w:bCs/>
          <w:i/>
        </w:rPr>
        <w:t>luarea</w:t>
      </w:r>
      <w:proofErr w:type="spellEnd"/>
      <w:r w:rsidRPr="00201D56">
        <w:rPr>
          <w:rFonts w:ascii="Trebuchet MS" w:hAnsi="Trebuchet MS" w:cs="Arial"/>
          <w:bCs/>
          <w:i/>
        </w:rPr>
        <w:t xml:space="preserve"> </w:t>
      </w:r>
      <w:proofErr w:type="spellStart"/>
      <w:r w:rsidRPr="00201D56">
        <w:rPr>
          <w:rFonts w:ascii="Trebuchet MS" w:hAnsi="Trebuchet MS" w:cs="Arial"/>
          <w:bCs/>
          <w:i/>
        </w:rPr>
        <w:t>tuturor</w:t>
      </w:r>
      <w:proofErr w:type="spellEnd"/>
      <w:r w:rsidRPr="00201D56">
        <w:rPr>
          <w:rFonts w:ascii="Trebuchet MS" w:hAnsi="Trebuchet MS" w:cs="Arial"/>
          <w:bCs/>
          <w:i/>
        </w:rPr>
        <w:t xml:space="preserve"> </w:t>
      </w:r>
      <w:proofErr w:type="spellStart"/>
      <w:r w:rsidRPr="00201D56">
        <w:rPr>
          <w:rFonts w:ascii="Trebuchet MS" w:hAnsi="Trebuchet MS" w:cs="Arial"/>
          <w:bCs/>
          <w:i/>
        </w:rPr>
        <w:t>măsurilor</w:t>
      </w:r>
      <w:proofErr w:type="spellEnd"/>
      <w:r w:rsidRPr="00201D56">
        <w:rPr>
          <w:rFonts w:ascii="Trebuchet MS" w:hAnsi="Trebuchet MS" w:cs="Arial"/>
          <w:bCs/>
          <w:i/>
        </w:rPr>
        <w:t xml:space="preserve"> </w:t>
      </w:r>
      <w:proofErr w:type="spellStart"/>
      <w:r w:rsidRPr="00201D56">
        <w:rPr>
          <w:rFonts w:ascii="Trebuchet MS" w:hAnsi="Trebuchet MS" w:cs="Arial"/>
          <w:bCs/>
          <w:i/>
        </w:rPr>
        <w:t>necesare</w:t>
      </w:r>
      <w:proofErr w:type="spellEnd"/>
      <w:r w:rsidRPr="00201D56">
        <w:rPr>
          <w:rFonts w:ascii="Trebuchet MS" w:hAnsi="Trebuchet MS" w:cs="Arial"/>
          <w:bCs/>
          <w:i/>
        </w:rPr>
        <w:t xml:space="preserve"> </w:t>
      </w:r>
      <w:proofErr w:type="spellStart"/>
      <w:r w:rsidRPr="00201D56">
        <w:rPr>
          <w:rFonts w:ascii="Trebuchet MS" w:hAnsi="Trebuchet MS" w:cs="Arial"/>
          <w:bCs/>
          <w:i/>
        </w:rPr>
        <w:t>în</w:t>
      </w:r>
      <w:proofErr w:type="spellEnd"/>
      <w:r w:rsidRPr="00201D56">
        <w:rPr>
          <w:rFonts w:ascii="Trebuchet MS" w:hAnsi="Trebuchet MS" w:cs="Arial"/>
          <w:bCs/>
          <w:i/>
        </w:rPr>
        <w:t xml:space="preserve"> </w:t>
      </w:r>
      <w:proofErr w:type="spellStart"/>
      <w:r w:rsidRPr="00201D56">
        <w:rPr>
          <w:rFonts w:ascii="Trebuchet MS" w:hAnsi="Trebuchet MS" w:cs="Arial"/>
          <w:bCs/>
          <w:i/>
        </w:rPr>
        <w:t>vederea</w:t>
      </w:r>
      <w:proofErr w:type="spellEnd"/>
      <w:r w:rsidRPr="00201D56">
        <w:rPr>
          <w:rFonts w:ascii="Trebuchet MS" w:hAnsi="Trebuchet MS" w:cs="Arial"/>
          <w:bCs/>
          <w:i/>
        </w:rPr>
        <w:t xml:space="preserve"> </w:t>
      </w:r>
      <w:proofErr w:type="spellStart"/>
      <w:r w:rsidRPr="00201D56">
        <w:rPr>
          <w:rFonts w:ascii="Trebuchet MS" w:hAnsi="Trebuchet MS" w:cs="Arial"/>
          <w:bCs/>
          <w:i/>
        </w:rPr>
        <w:t>încadrării</w:t>
      </w:r>
      <w:proofErr w:type="spellEnd"/>
      <w:r w:rsidRPr="00201D56">
        <w:rPr>
          <w:rFonts w:ascii="Trebuchet MS" w:hAnsi="Trebuchet MS" w:cs="Arial"/>
          <w:bCs/>
          <w:i/>
        </w:rPr>
        <w:t xml:space="preserve"> </w:t>
      </w:r>
      <w:proofErr w:type="spellStart"/>
      <w:r w:rsidRPr="00201D56">
        <w:rPr>
          <w:rFonts w:ascii="Trebuchet MS" w:hAnsi="Trebuchet MS" w:cs="Arial"/>
          <w:bCs/>
          <w:i/>
        </w:rPr>
        <w:t>poluanţilor</w:t>
      </w:r>
      <w:proofErr w:type="spellEnd"/>
      <w:r w:rsidRPr="00201D56">
        <w:rPr>
          <w:rFonts w:ascii="Trebuchet MS" w:hAnsi="Trebuchet MS" w:cs="Arial"/>
          <w:bCs/>
          <w:i/>
        </w:rPr>
        <w:t xml:space="preserve"> </w:t>
      </w:r>
      <w:proofErr w:type="spellStart"/>
      <w:r w:rsidRPr="00201D56">
        <w:rPr>
          <w:rFonts w:ascii="Trebuchet MS" w:hAnsi="Trebuchet MS" w:cs="Arial"/>
          <w:bCs/>
          <w:i/>
        </w:rPr>
        <w:t>în</w:t>
      </w:r>
      <w:proofErr w:type="spellEnd"/>
      <w:r w:rsidRPr="00201D56">
        <w:rPr>
          <w:rFonts w:ascii="Trebuchet MS" w:hAnsi="Trebuchet MS" w:cs="Arial"/>
          <w:bCs/>
          <w:i/>
        </w:rPr>
        <w:t xml:space="preserve"> </w:t>
      </w:r>
      <w:proofErr w:type="spellStart"/>
      <w:r w:rsidRPr="00201D56">
        <w:rPr>
          <w:rFonts w:ascii="Trebuchet MS" w:hAnsi="Trebuchet MS" w:cs="Arial"/>
          <w:bCs/>
          <w:i/>
        </w:rPr>
        <w:t>limitele</w:t>
      </w:r>
      <w:proofErr w:type="spellEnd"/>
      <w:r w:rsidRPr="00201D56">
        <w:rPr>
          <w:rFonts w:ascii="Trebuchet MS" w:hAnsi="Trebuchet MS" w:cs="Arial"/>
          <w:bCs/>
          <w:i/>
        </w:rPr>
        <w:t xml:space="preserve"> maxim </w:t>
      </w:r>
      <w:proofErr w:type="spellStart"/>
      <w:r w:rsidRPr="00201D56">
        <w:rPr>
          <w:rFonts w:ascii="Trebuchet MS" w:hAnsi="Trebuchet MS" w:cs="Arial"/>
          <w:bCs/>
          <w:i/>
        </w:rPr>
        <w:t>admise</w:t>
      </w:r>
      <w:proofErr w:type="spellEnd"/>
      <w:r w:rsidRPr="00201D56">
        <w:rPr>
          <w:rFonts w:ascii="Trebuchet MS" w:hAnsi="Trebuchet MS" w:cs="Arial"/>
          <w:bCs/>
          <w:i/>
        </w:rPr>
        <w:t xml:space="preserve">, </w:t>
      </w:r>
      <w:proofErr w:type="spellStart"/>
      <w:r w:rsidRPr="00201D56">
        <w:rPr>
          <w:rFonts w:ascii="Trebuchet MS" w:hAnsi="Trebuchet MS" w:cs="Arial"/>
          <w:bCs/>
          <w:i/>
        </w:rPr>
        <w:t>vecinătăţile</w:t>
      </w:r>
      <w:proofErr w:type="spellEnd"/>
      <w:r w:rsidRPr="00201D56">
        <w:rPr>
          <w:rFonts w:ascii="Trebuchet MS" w:hAnsi="Trebuchet MS" w:cs="Arial"/>
          <w:bCs/>
          <w:i/>
        </w:rPr>
        <w:t xml:space="preserve"> nu </w:t>
      </w:r>
      <w:proofErr w:type="spellStart"/>
      <w:r w:rsidRPr="00201D56">
        <w:rPr>
          <w:rFonts w:ascii="Trebuchet MS" w:hAnsi="Trebuchet MS" w:cs="Arial"/>
          <w:bCs/>
          <w:i/>
        </w:rPr>
        <w:t>vor</w:t>
      </w:r>
      <w:proofErr w:type="spellEnd"/>
      <w:r w:rsidRPr="00201D56">
        <w:rPr>
          <w:rFonts w:ascii="Trebuchet MS" w:hAnsi="Trebuchet MS" w:cs="Arial"/>
          <w:bCs/>
          <w:i/>
        </w:rPr>
        <w:t xml:space="preserve"> fi </w:t>
      </w:r>
      <w:proofErr w:type="spellStart"/>
      <w:r w:rsidRPr="00201D56">
        <w:rPr>
          <w:rFonts w:ascii="Trebuchet MS" w:hAnsi="Trebuchet MS" w:cs="Arial"/>
          <w:bCs/>
          <w:i/>
        </w:rPr>
        <w:t>afectate</w:t>
      </w:r>
      <w:proofErr w:type="spellEnd"/>
      <w:r w:rsidRPr="00201D56">
        <w:rPr>
          <w:rFonts w:ascii="Trebuchet MS" w:hAnsi="Trebuchet MS" w:cs="Arial"/>
          <w:bCs/>
          <w:i/>
        </w:rPr>
        <w:t xml:space="preserve"> de </w:t>
      </w:r>
      <w:proofErr w:type="spellStart"/>
      <w:r w:rsidRPr="00201D56">
        <w:rPr>
          <w:rFonts w:ascii="Trebuchet MS" w:hAnsi="Trebuchet MS" w:cs="Arial"/>
          <w:bCs/>
          <w:i/>
        </w:rPr>
        <w:t>implementarea</w:t>
      </w:r>
      <w:proofErr w:type="spellEnd"/>
      <w:r w:rsidRPr="00201D56">
        <w:rPr>
          <w:rFonts w:ascii="Trebuchet MS" w:hAnsi="Trebuchet MS" w:cs="Arial"/>
          <w:bCs/>
          <w:i/>
        </w:rPr>
        <w:t xml:space="preserve"> </w:t>
      </w:r>
      <w:proofErr w:type="spellStart"/>
      <w:r w:rsidRPr="00201D56">
        <w:rPr>
          <w:rFonts w:ascii="Trebuchet MS" w:hAnsi="Trebuchet MS" w:cs="Arial"/>
          <w:bCs/>
          <w:i/>
        </w:rPr>
        <w:t>planului</w:t>
      </w:r>
      <w:proofErr w:type="spellEnd"/>
      <w:r w:rsidRPr="00201D56">
        <w:rPr>
          <w:rFonts w:ascii="Trebuchet MS" w:hAnsi="Trebuchet MS" w:cs="Arial"/>
          <w:bCs/>
          <w:i/>
        </w:rPr>
        <w:t xml:space="preserve"> </w:t>
      </w:r>
      <w:proofErr w:type="spellStart"/>
      <w:r w:rsidRPr="00201D56">
        <w:rPr>
          <w:rFonts w:ascii="Trebuchet MS" w:hAnsi="Trebuchet MS" w:cs="Arial"/>
          <w:bCs/>
          <w:i/>
        </w:rPr>
        <w:t>propus</w:t>
      </w:r>
      <w:proofErr w:type="spellEnd"/>
      <w:r w:rsidRPr="00201D56">
        <w:rPr>
          <w:rFonts w:ascii="Trebuchet MS" w:hAnsi="Trebuchet MS" w:cs="Arial"/>
          <w:bCs/>
          <w:i/>
        </w:rPr>
        <w:t xml:space="preserve">. </w:t>
      </w:r>
    </w:p>
    <w:p w:rsidR="00201D56" w:rsidRPr="00201D56" w:rsidRDefault="00201D56" w:rsidP="00201D56">
      <w:pPr>
        <w:keepNext/>
        <w:widowControl w:val="0"/>
        <w:shd w:val="clear" w:color="auto" w:fill="FFFFFF"/>
        <w:spacing w:after="0" w:line="240" w:lineRule="auto"/>
        <w:jc w:val="both"/>
        <w:outlineLvl w:val="4"/>
        <w:rPr>
          <w:rFonts w:ascii="Trebuchet MS" w:hAnsi="Trebuchet MS" w:cs="Arial"/>
          <w:bCs/>
          <w:i/>
          <w:lang w:val="ro-RO"/>
        </w:rPr>
      </w:pPr>
      <w:r w:rsidRPr="00201D56">
        <w:rPr>
          <w:rFonts w:ascii="Trebuchet MS" w:hAnsi="Trebuchet MS" w:cs="Arial"/>
          <w:bCs/>
          <w:i/>
          <w:lang w:val="ro-RO"/>
        </w:rPr>
        <w:t xml:space="preserve">f) valoarea </w:t>
      </w:r>
      <w:proofErr w:type="spellStart"/>
      <w:r w:rsidRPr="00201D56">
        <w:rPr>
          <w:rFonts w:ascii="Trebuchet MS" w:hAnsi="Trebuchet MS" w:cs="Arial"/>
          <w:bCs/>
          <w:i/>
          <w:lang w:val="ro-RO"/>
        </w:rPr>
        <w:t>şi</w:t>
      </w:r>
      <w:proofErr w:type="spellEnd"/>
      <w:r w:rsidRPr="00201D56">
        <w:rPr>
          <w:rFonts w:ascii="Trebuchet MS" w:hAnsi="Trebuchet MS" w:cs="Arial"/>
          <w:bCs/>
          <w:i/>
          <w:lang w:val="ro-RO"/>
        </w:rPr>
        <w:t xml:space="preserve"> vulnerabilitatea arealului posibil a fi afectat, date de: </w:t>
      </w:r>
    </w:p>
    <w:p w:rsidR="00201D56" w:rsidRPr="00201D56" w:rsidRDefault="00201D56" w:rsidP="00201D56">
      <w:pPr>
        <w:keepNext/>
        <w:widowControl w:val="0"/>
        <w:shd w:val="clear" w:color="auto" w:fill="FFFFFF"/>
        <w:spacing w:after="0" w:line="240" w:lineRule="auto"/>
        <w:jc w:val="both"/>
        <w:outlineLvl w:val="4"/>
        <w:rPr>
          <w:rFonts w:ascii="Trebuchet MS" w:hAnsi="Trebuchet MS" w:cs="Arial"/>
          <w:bCs/>
          <w:i/>
          <w:lang w:val="ro-RO"/>
        </w:rPr>
      </w:pPr>
      <w:r w:rsidRPr="00201D56">
        <w:rPr>
          <w:rFonts w:ascii="Trebuchet MS" w:hAnsi="Trebuchet MS" w:cs="Arial"/>
          <w:bCs/>
          <w:i/>
          <w:lang w:val="ro-RO"/>
        </w:rPr>
        <w:t>(i) caracteristicile naturale speciale sau patrimoniul cultural:</w:t>
      </w:r>
    </w:p>
    <w:p w:rsidR="00201D56" w:rsidRPr="00201D56" w:rsidRDefault="00201D56" w:rsidP="00201D56">
      <w:pPr>
        <w:keepNext/>
        <w:widowControl w:val="0"/>
        <w:shd w:val="clear" w:color="auto" w:fill="FFFFFF"/>
        <w:spacing w:after="0" w:line="240" w:lineRule="auto"/>
        <w:jc w:val="both"/>
        <w:outlineLvl w:val="4"/>
        <w:rPr>
          <w:rFonts w:ascii="Trebuchet MS" w:hAnsi="Trebuchet MS" w:cs="Arial"/>
          <w:bCs/>
          <w:i/>
          <w:lang w:val="ro-RO"/>
        </w:rPr>
      </w:pPr>
      <w:r w:rsidRPr="00201D56">
        <w:rPr>
          <w:rFonts w:ascii="Trebuchet MS" w:hAnsi="Trebuchet MS" w:cs="Arial"/>
          <w:bCs/>
          <w:i/>
          <w:lang w:val="ro-RO"/>
        </w:rPr>
        <w:t>- nu este cazul;</w:t>
      </w:r>
    </w:p>
    <w:p w:rsidR="00201D56" w:rsidRPr="00201D56" w:rsidRDefault="00201D56" w:rsidP="00201D56">
      <w:pPr>
        <w:keepNext/>
        <w:widowControl w:val="0"/>
        <w:shd w:val="clear" w:color="auto" w:fill="FFFFFF"/>
        <w:spacing w:after="0" w:line="240" w:lineRule="auto"/>
        <w:jc w:val="both"/>
        <w:outlineLvl w:val="4"/>
        <w:rPr>
          <w:rFonts w:ascii="Trebuchet MS" w:hAnsi="Trebuchet MS" w:cs="Arial"/>
          <w:bCs/>
          <w:i/>
          <w:lang w:val="ro-RO"/>
        </w:rPr>
      </w:pPr>
      <w:r w:rsidRPr="00201D56">
        <w:rPr>
          <w:rFonts w:ascii="Trebuchet MS" w:hAnsi="Trebuchet MS" w:cs="Arial"/>
          <w:bCs/>
          <w:i/>
          <w:lang w:val="ro-RO"/>
        </w:rPr>
        <w:t>(ii)</w:t>
      </w:r>
      <w:proofErr w:type="spellStart"/>
      <w:r w:rsidRPr="00201D56">
        <w:rPr>
          <w:rFonts w:ascii="Trebuchet MS" w:hAnsi="Trebuchet MS" w:cs="Arial"/>
          <w:bCs/>
          <w:i/>
          <w:lang w:val="ro-RO"/>
        </w:rPr>
        <w:t>depăşirea</w:t>
      </w:r>
      <w:proofErr w:type="spellEnd"/>
      <w:r w:rsidRPr="00201D56">
        <w:rPr>
          <w:rFonts w:ascii="Trebuchet MS" w:hAnsi="Trebuchet MS" w:cs="Arial"/>
          <w:bCs/>
          <w:i/>
          <w:lang w:val="ro-RO"/>
        </w:rPr>
        <w:t xml:space="preserve"> standardelor sau a valorilor limită de calitate a mediului:</w:t>
      </w:r>
    </w:p>
    <w:p w:rsidR="00201D56" w:rsidRPr="00201D56" w:rsidRDefault="00201D56" w:rsidP="00201D56">
      <w:pPr>
        <w:autoSpaceDE w:val="0"/>
        <w:autoSpaceDN w:val="0"/>
        <w:adjustRightInd w:val="0"/>
        <w:spacing w:after="0" w:line="240" w:lineRule="auto"/>
        <w:jc w:val="both"/>
        <w:rPr>
          <w:rFonts w:ascii="Trebuchet MS" w:eastAsia="TimesNewRomanPSMT" w:hAnsi="Trebuchet MS" w:cs="Arial"/>
          <w:i/>
          <w:lang w:val="ro-RO"/>
        </w:rPr>
      </w:pPr>
      <w:r w:rsidRPr="00201D56">
        <w:rPr>
          <w:rFonts w:ascii="Trebuchet MS" w:eastAsia="TimesNewRomanPSMT" w:hAnsi="Trebuchet MS" w:cs="Arial"/>
          <w:i/>
          <w:lang w:val="ro-RO"/>
        </w:rPr>
        <w:t xml:space="preserve">- terenul studiat nu este amplasat in arie in care standardele de calitate ale mediului, stabilite de </w:t>
      </w:r>
      <w:proofErr w:type="spellStart"/>
      <w:r w:rsidRPr="00201D56">
        <w:rPr>
          <w:rFonts w:ascii="Trebuchet MS" w:eastAsia="TimesNewRomanPSMT" w:hAnsi="Trebuchet MS" w:cs="Arial"/>
          <w:i/>
          <w:lang w:val="ro-RO"/>
        </w:rPr>
        <w:t>legislaţie</w:t>
      </w:r>
      <w:proofErr w:type="spellEnd"/>
      <w:r w:rsidRPr="00201D56">
        <w:rPr>
          <w:rFonts w:ascii="Trebuchet MS" w:eastAsia="TimesNewRomanPSMT" w:hAnsi="Trebuchet MS" w:cs="Arial"/>
          <w:i/>
          <w:lang w:val="ro-RO"/>
        </w:rPr>
        <w:t xml:space="preserve">, au fost </w:t>
      </w:r>
      <w:proofErr w:type="spellStart"/>
      <w:r w:rsidRPr="00201D56">
        <w:rPr>
          <w:rFonts w:ascii="Trebuchet MS" w:eastAsia="TimesNewRomanPSMT" w:hAnsi="Trebuchet MS" w:cs="Arial"/>
          <w:i/>
          <w:lang w:val="ro-RO"/>
        </w:rPr>
        <w:t>depăşite</w:t>
      </w:r>
      <w:proofErr w:type="spellEnd"/>
      <w:r w:rsidRPr="00201D56">
        <w:rPr>
          <w:rFonts w:ascii="Trebuchet MS" w:eastAsia="TimesNewRomanPSMT" w:hAnsi="Trebuchet MS" w:cs="Arial"/>
          <w:i/>
          <w:lang w:val="ro-RO"/>
        </w:rPr>
        <w:t>;</w:t>
      </w:r>
    </w:p>
    <w:p w:rsidR="00201D56" w:rsidRPr="00201D56" w:rsidRDefault="00201D56" w:rsidP="00201D56">
      <w:pPr>
        <w:autoSpaceDE w:val="0"/>
        <w:autoSpaceDN w:val="0"/>
        <w:adjustRightInd w:val="0"/>
        <w:spacing w:after="0" w:line="240" w:lineRule="auto"/>
        <w:jc w:val="both"/>
        <w:rPr>
          <w:rFonts w:ascii="Trebuchet MS" w:hAnsi="Trebuchet MS" w:cs="Arial"/>
          <w:bCs/>
          <w:i/>
          <w:lang w:val="ro-RO"/>
        </w:rPr>
      </w:pPr>
      <w:r w:rsidRPr="00201D56">
        <w:rPr>
          <w:rFonts w:ascii="Trebuchet MS" w:hAnsi="Trebuchet MS" w:cs="Arial"/>
          <w:bCs/>
          <w:i/>
          <w:lang w:val="ro-RO"/>
        </w:rPr>
        <w:t>(iii) folosirea terenului în mod intensiv:</w:t>
      </w:r>
    </w:p>
    <w:p w:rsidR="00201D56" w:rsidRPr="00201D56" w:rsidRDefault="00201D56" w:rsidP="00201D56">
      <w:pPr>
        <w:autoSpaceDE w:val="0"/>
        <w:autoSpaceDN w:val="0"/>
        <w:adjustRightInd w:val="0"/>
        <w:spacing w:after="0" w:line="240" w:lineRule="auto"/>
        <w:jc w:val="both"/>
        <w:rPr>
          <w:rFonts w:ascii="Trebuchet MS" w:hAnsi="Trebuchet MS" w:cs="Arial"/>
          <w:bCs/>
          <w:i/>
          <w:lang w:val="ro-RO"/>
        </w:rPr>
      </w:pPr>
      <w:r w:rsidRPr="00201D56">
        <w:rPr>
          <w:rFonts w:ascii="Trebuchet MS" w:hAnsi="Trebuchet MS" w:cs="Arial"/>
          <w:bCs/>
          <w:i/>
          <w:lang w:val="ro-RO"/>
        </w:rPr>
        <w:t>- nu este cazul;</w:t>
      </w:r>
    </w:p>
    <w:p w:rsidR="00201D56" w:rsidRPr="00201D56" w:rsidRDefault="00201D56" w:rsidP="00201D56">
      <w:pPr>
        <w:autoSpaceDE w:val="0"/>
        <w:autoSpaceDN w:val="0"/>
        <w:adjustRightInd w:val="0"/>
        <w:spacing w:after="0" w:line="240" w:lineRule="auto"/>
        <w:jc w:val="both"/>
        <w:rPr>
          <w:rFonts w:ascii="Trebuchet MS" w:hAnsi="Trebuchet MS" w:cs="Arial"/>
          <w:bCs/>
          <w:i/>
          <w:lang w:val="ro-RO"/>
        </w:rPr>
      </w:pPr>
      <w:r w:rsidRPr="00201D56">
        <w:rPr>
          <w:rFonts w:ascii="Trebuchet MS" w:hAnsi="Trebuchet MS" w:cs="Arial"/>
          <w:bCs/>
          <w:i/>
          <w:lang w:val="ro-RO"/>
        </w:rPr>
        <w:t xml:space="preserve">g) efectele asupra zonelor sau peisajelor care au un statut de protejare recunoscut pe plan </w:t>
      </w:r>
      <w:proofErr w:type="spellStart"/>
      <w:r w:rsidRPr="00201D56">
        <w:rPr>
          <w:rFonts w:ascii="Trebuchet MS" w:hAnsi="Trebuchet MS" w:cs="Arial"/>
          <w:bCs/>
          <w:i/>
          <w:lang w:val="ro-RO"/>
        </w:rPr>
        <w:t>naţional</w:t>
      </w:r>
      <w:proofErr w:type="spellEnd"/>
      <w:r w:rsidRPr="00201D56">
        <w:rPr>
          <w:rFonts w:ascii="Trebuchet MS" w:hAnsi="Trebuchet MS" w:cs="Arial"/>
          <w:bCs/>
          <w:i/>
          <w:lang w:val="ro-RO"/>
        </w:rPr>
        <w:t xml:space="preserve">, comunitar sau </w:t>
      </w:r>
      <w:proofErr w:type="spellStart"/>
      <w:r w:rsidRPr="00201D56">
        <w:rPr>
          <w:rFonts w:ascii="Trebuchet MS" w:hAnsi="Trebuchet MS" w:cs="Arial"/>
          <w:bCs/>
          <w:i/>
          <w:lang w:val="ro-RO"/>
        </w:rPr>
        <w:t>internaţional</w:t>
      </w:r>
      <w:proofErr w:type="spellEnd"/>
      <w:r w:rsidRPr="00201D56">
        <w:rPr>
          <w:rFonts w:ascii="Trebuchet MS" w:hAnsi="Trebuchet MS" w:cs="Arial"/>
          <w:bCs/>
          <w:i/>
          <w:lang w:val="ro-RO"/>
        </w:rPr>
        <w:t>:</w:t>
      </w:r>
    </w:p>
    <w:p w:rsidR="00201D56" w:rsidRPr="00201D56" w:rsidRDefault="00201D56" w:rsidP="00201D56">
      <w:pPr>
        <w:autoSpaceDE w:val="0"/>
        <w:autoSpaceDN w:val="0"/>
        <w:adjustRightInd w:val="0"/>
        <w:spacing w:after="0" w:line="240" w:lineRule="auto"/>
        <w:jc w:val="both"/>
        <w:rPr>
          <w:rFonts w:ascii="Trebuchet MS" w:hAnsi="Trebuchet MS" w:cs="Arial"/>
          <w:bCs/>
          <w:i/>
          <w:lang w:val="ro-RO"/>
        </w:rPr>
      </w:pPr>
      <w:r w:rsidRPr="00201D56">
        <w:rPr>
          <w:rFonts w:ascii="Trebuchet MS" w:hAnsi="Trebuchet MS" w:cs="Arial"/>
          <w:bCs/>
          <w:i/>
          <w:lang w:val="ro-RO"/>
        </w:rPr>
        <w:t>- amplasamentul este situat în afara ariilor naturale protejate.</w:t>
      </w:r>
    </w:p>
    <w:p w:rsidR="00870266" w:rsidRPr="00340873" w:rsidRDefault="00870266" w:rsidP="00C510BE">
      <w:pPr>
        <w:autoSpaceDE w:val="0"/>
        <w:autoSpaceDN w:val="0"/>
        <w:adjustRightInd w:val="0"/>
        <w:spacing w:after="0" w:line="240" w:lineRule="auto"/>
        <w:ind w:firstLine="990"/>
        <w:jc w:val="both"/>
        <w:rPr>
          <w:rFonts w:ascii="Trebuchet MS" w:hAnsi="Trebuchet MS"/>
          <w:b/>
          <w:bCs/>
          <w:color w:val="000000"/>
          <w:lang w:val="ro-RO"/>
        </w:rPr>
      </w:pPr>
    </w:p>
    <w:p w:rsidR="00870266" w:rsidRPr="00340873" w:rsidRDefault="00870266" w:rsidP="00C510BE">
      <w:pPr>
        <w:autoSpaceDE w:val="0"/>
        <w:autoSpaceDN w:val="0"/>
        <w:adjustRightInd w:val="0"/>
        <w:spacing w:after="0" w:line="240" w:lineRule="auto"/>
        <w:ind w:firstLine="990"/>
        <w:jc w:val="both"/>
        <w:rPr>
          <w:rFonts w:ascii="Trebuchet MS" w:hAnsi="Trebuchet MS"/>
          <w:color w:val="000000"/>
          <w:lang w:val="ro-RO"/>
        </w:rPr>
      </w:pPr>
      <w:r w:rsidRPr="00340873">
        <w:rPr>
          <w:rFonts w:ascii="Trebuchet MS" w:hAnsi="Trebuchet MS"/>
          <w:b/>
          <w:bCs/>
          <w:color w:val="000000"/>
          <w:lang w:val="ro-RO"/>
        </w:rPr>
        <w:t xml:space="preserve">Obligațiile titularului: </w:t>
      </w:r>
    </w:p>
    <w:p w:rsidR="00870266" w:rsidRPr="00340873" w:rsidRDefault="00870266" w:rsidP="00C510BE">
      <w:pPr>
        <w:autoSpaceDE w:val="0"/>
        <w:autoSpaceDN w:val="0"/>
        <w:adjustRightInd w:val="0"/>
        <w:spacing w:after="0" w:line="240" w:lineRule="auto"/>
        <w:ind w:firstLine="990"/>
        <w:jc w:val="both"/>
        <w:rPr>
          <w:rFonts w:ascii="Trebuchet MS" w:hAnsi="Trebuchet MS"/>
          <w:color w:val="000000"/>
          <w:lang w:val="ro-RO"/>
        </w:rPr>
      </w:pPr>
      <w:r w:rsidRPr="00340873">
        <w:rPr>
          <w:rFonts w:ascii="Trebuchet MS" w:hAnsi="Trebuchet MS"/>
          <w:color w:val="000000"/>
          <w:lang w:val="ro-RO"/>
        </w:rPr>
        <w:t>1. Titularul are obligația de a respecta legislația de mediu în vigoare.</w:t>
      </w:r>
    </w:p>
    <w:p w:rsidR="00870266" w:rsidRPr="00340873" w:rsidRDefault="00870266" w:rsidP="00C510BE">
      <w:pPr>
        <w:autoSpaceDE w:val="0"/>
        <w:autoSpaceDN w:val="0"/>
        <w:adjustRightInd w:val="0"/>
        <w:spacing w:after="0" w:line="240" w:lineRule="auto"/>
        <w:ind w:firstLine="990"/>
        <w:jc w:val="both"/>
        <w:rPr>
          <w:rFonts w:ascii="Trebuchet MS" w:hAnsi="Trebuchet MS"/>
          <w:color w:val="000000"/>
          <w:lang w:val="ro-RO"/>
        </w:rPr>
      </w:pPr>
      <w:r w:rsidRPr="00340873">
        <w:rPr>
          <w:rFonts w:ascii="Trebuchet MS" w:hAnsi="Trebuchet MS"/>
          <w:color w:val="000000"/>
          <w:lang w:val="ro-RO"/>
        </w:rPr>
        <w:t>2. Titularul planului are obligația de a supune procedurii de adoptare planul și orice modificare a acestuia, numai în forma avizată de autoritatea competentă de protecția mediului.</w:t>
      </w:r>
    </w:p>
    <w:p w:rsidR="00870266" w:rsidRPr="00340873" w:rsidRDefault="00870266" w:rsidP="00C510BE">
      <w:pPr>
        <w:autoSpaceDE w:val="0"/>
        <w:autoSpaceDN w:val="0"/>
        <w:adjustRightInd w:val="0"/>
        <w:spacing w:after="0" w:line="240" w:lineRule="auto"/>
        <w:ind w:firstLine="990"/>
        <w:jc w:val="both"/>
        <w:rPr>
          <w:rFonts w:ascii="Trebuchet MS" w:hAnsi="Trebuchet MS"/>
          <w:color w:val="000000"/>
          <w:lang w:val="ro-RO"/>
        </w:rPr>
      </w:pPr>
      <w:r w:rsidRPr="00340873">
        <w:rPr>
          <w:rFonts w:ascii="Trebuchet MS" w:hAnsi="Trebuchet MS"/>
          <w:color w:val="000000"/>
          <w:lang w:val="ro-RO"/>
        </w:rPr>
        <w:t xml:space="preserve">3. În vederea realizării proiectelor propuse prin PUZ, titularul va notifica APM Bistrița-Năsăud și va solicita actele de reglementare conform legislației de mediu în vigoare. </w:t>
      </w:r>
    </w:p>
    <w:p w:rsidR="00870266" w:rsidRPr="00340873" w:rsidRDefault="00870266" w:rsidP="00C510BE">
      <w:pPr>
        <w:autoSpaceDE w:val="0"/>
        <w:autoSpaceDN w:val="0"/>
        <w:adjustRightInd w:val="0"/>
        <w:spacing w:after="0" w:line="240" w:lineRule="auto"/>
        <w:ind w:firstLine="990"/>
        <w:jc w:val="both"/>
        <w:rPr>
          <w:rFonts w:ascii="Trebuchet MS" w:hAnsi="Trebuchet MS"/>
          <w:color w:val="000000"/>
          <w:lang w:val="ro-RO"/>
        </w:rPr>
      </w:pPr>
      <w:r w:rsidRPr="00340873">
        <w:rPr>
          <w:rFonts w:ascii="Trebuchet MS" w:hAnsi="Trebuchet MS"/>
          <w:color w:val="000000"/>
          <w:lang w:val="ro-RO"/>
        </w:rPr>
        <w:t xml:space="preserve">4. Titularul planului/programului are obligația de a notifica autoritatea competentă pentru protecția mediului despre orice modificare a planului/ programului, înainte de realizarea modificării. </w:t>
      </w:r>
    </w:p>
    <w:p w:rsidR="00870266" w:rsidRPr="00340873" w:rsidRDefault="00870266" w:rsidP="00C510BE">
      <w:pPr>
        <w:autoSpaceDE w:val="0"/>
        <w:autoSpaceDN w:val="0"/>
        <w:adjustRightInd w:val="0"/>
        <w:spacing w:after="0" w:line="240" w:lineRule="auto"/>
        <w:ind w:firstLine="990"/>
        <w:jc w:val="both"/>
        <w:rPr>
          <w:rStyle w:val="Robust"/>
          <w:rFonts w:ascii="Trebuchet MS" w:hAnsi="Trebuchet MS"/>
          <w:b w:val="0"/>
          <w:bCs w:val="0"/>
          <w:color w:val="000000"/>
          <w:lang w:val="ro-RO"/>
        </w:rPr>
      </w:pPr>
      <w:r w:rsidRPr="00340873">
        <w:rPr>
          <w:rFonts w:ascii="Trebuchet MS" w:hAnsi="Trebuchet MS"/>
          <w:color w:val="000000"/>
          <w:lang w:val="ro-RO"/>
        </w:rPr>
        <w:t>5. Răspunderea pentru corectitudinea informațiilor puse la dispoziție autorității competente pentru protecția mediului și a publicului revine în totalitate titularului planului.</w:t>
      </w:r>
    </w:p>
    <w:p w:rsidR="007A7AAF" w:rsidRPr="00340873" w:rsidRDefault="007A7AAF" w:rsidP="00340873">
      <w:pPr>
        <w:autoSpaceDE w:val="0"/>
        <w:autoSpaceDN w:val="0"/>
        <w:adjustRightInd w:val="0"/>
        <w:spacing w:after="0" w:line="240" w:lineRule="auto"/>
        <w:jc w:val="both"/>
        <w:rPr>
          <w:rFonts w:ascii="Trebuchet MS" w:hAnsi="Trebuchet MS"/>
          <w:color w:val="000000"/>
          <w:lang w:val="ro-RO"/>
        </w:rPr>
      </w:pPr>
    </w:p>
    <w:p w:rsidR="00870266" w:rsidRPr="00340873" w:rsidRDefault="00870266" w:rsidP="00C510BE">
      <w:pPr>
        <w:autoSpaceDE w:val="0"/>
        <w:autoSpaceDN w:val="0"/>
        <w:adjustRightInd w:val="0"/>
        <w:spacing w:after="0" w:line="240" w:lineRule="auto"/>
        <w:ind w:firstLine="990"/>
        <w:jc w:val="both"/>
        <w:rPr>
          <w:rFonts w:ascii="Trebuchet MS" w:hAnsi="Trebuchet MS"/>
          <w:color w:val="000000"/>
          <w:lang w:val="ro-RO"/>
        </w:rPr>
      </w:pPr>
      <w:r w:rsidRPr="00340873">
        <w:rPr>
          <w:rFonts w:ascii="Trebuchet MS" w:hAnsi="Trebuchet MS"/>
          <w:b/>
          <w:bCs/>
          <w:color w:val="000000"/>
          <w:lang w:val="ro-RO"/>
        </w:rPr>
        <w:t xml:space="preserve">Informarea și participarea publicului la procedura de evaluare de mediu: </w:t>
      </w:r>
    </w:p>
    <w:p w:rsidR="00870266" w:rsidRPr="00340873" w:rsidRDefault="00870266" w:rsidP="00C510BE">
      <w:pPr>
        <w:tabs>
          <w:tab w:val="left" w:pos="0"/>
        </w:tabs>
        <w:spacing w:after="0" w:line="240" w:lineRule="auto"/>
        <w:jc w:val="both"/>
        <w:rPr>
          <w:rFonts w:ascii="Trebuchet MS" w:hAnsi="Trebuchet MS"/>
          <w:lang w:val="ro-RO"/>
        </w:rPr>
      </w:pPr>
      <w:proofErr w:type="spellStart"/>
      <w:r w:rsidRPr="00340873">
        <w:rPr>
          <w:rFonts w:ascii="Trebuchet MS" w:hAnsi="Trebuchet MS"/>
          <w:lang w:val="ro-RO"/>
        </w:rPr>
        <w:t>Anunţuri</w:t>
      </w:r>
      <w:proofErr w:type="spellEnd"/>
      <w:r w:rsidRPr="00340873">
        <w:rPr>
          <w:rFonts w:ascii="Trebuchet MS" w:hAnsi="Trebuchet MS"/>
          <w:lang w:val="ro-RO"/>
        </w:rPr>
        <w:t xml:space="preserve"> publice privind depunerea solicitării de obținere a avizului de mediu a fost mediatizat prin publicare în presa locală și </w:t>
      </w:r>
      <w:proofErr w:type="spellStart"/>
      <w:r w:rsidRPr="00340873">
        <w:rPr>
          <w:rFonts w:ascii="Trebuchet MS" w:hAnsi="Trebuchet MS"/>
          <w:lang w:val="ro-RO"/>
        </w:rPr>
        <w:t>afişare</w:t>
      </w:r>
      <w:proofErr w:type="spellEnd"/>
      <w:r w:rsidRPr="00340873">
        <w:rPr>
          <w:rFonts w:ascii="Trebuchet MS" w:hAnsi="Trebuchet MS"/>
          <w:lang w:val="ro-RO"/>
        </w:rPr>
        <w:t xml:space="preserve"> pe site-ul </w:t>
      </w:r>
      <w:proofErr w:type="spellStart"/>
      <w:r w:rsidRPr="00340873">
        <w:rPr>
          <w:rFonts w:ascii="Trebuchet MS" w:hAnsi="Trebuchet MS"/>
          <w:lang w:val="ro-RO"/>
        </w:rPr>
        <w:t>şi</w:t>
      </w:r>
      <w:proofErr w:type="spellEnd"/>
      <w:r w:rsidRPr="00340873">
        <w:rPr>
          <w:rFonts w:ascii="Trebuchet MS" w:hAnsi="Trebuchet MS"/>
          <w:lang w:val="ro-RO"/>
        </w:rPr>
        <w:t xml:space="preserve"> la sediul A.P.M. </w:t>
      </w:r>
      <w:proofErr w:type="spellStart"/>
      <w:r w:rsidRPr="00340873">
        <w:rPr>
          <w:rFonts w:ascii="Trebuchet MS" w:hAnsi="Trebuchet MS"/>
          <w:lang w:val="ro-RO"/>
        </w:rPr>
        <w:t>Bistriţa</w:t>
      </w:r>
      <w:proofErr w:type="spellEnd"/>
      <w:r w:rsidRPr="00340873">
        <w:rPr>
          <w:rFonts w:ascii="Trebuchet MS" w:hAnsi="Trebuchet MS"/>
          <w:lang w:val="ro-RO"/>
        </w:rPr>
        <w:t xml:space="preserve">-Năsăud. </w:t>
      </w:r>
    </w:p>
    <w:p w:rsidR="00870266" w:rsidRPr="00340873" w:rsidRDefault="00870266" w:rsidP="00C510BE">
      <w:pPr>
        <w:tabs>
          <w:tab w:val="left" w:pos="0"/>
        </w:tabs>
        <w:spacing w:after="0" w:line="240" w:lineRule="auto"/>
        <w:jc w:val="both"/>
        <w:rPr>
          <w:rFonts w:ascii="Trebuchet MS" w:hAnsi="Trebuchet MS"/>
          <w:lang w:val="ro-RO"/>
        </w:rPr>
      </w:pPr>
      <w:r w:rsidRPr="00340873">
        <w:rPr>
          <w:rFonts w:ascii="Trebuchet MS" w:hAnsi="Trebuchet MS"/>
          <w:lang w:val="ro-RO"/>
        </w:rPr>
        <w:t>Anunțul public privind decizia inițială a etapei de încadrare publicat pe situl APM Bistrița Năsăud.</w:t>
      </w:r>
    </w:p>
    <w:p w:rsidR="00870266" w:rsidRPr="00340873" w:rsidRDefault="00870266" w:rsidP="00C510BE">
      <w:pPr>
        <w:tabs>
          <w:tab w:val="left" w:pos="0"/>
          <w:tab w:val="left" w:pos="270"/>
        </w:tabs>
        <w:spacing w:after="0" w:line="240" w:lineRule="auto"/>
        <w:jc w:val="both"/>
        <w:rPr>
          <w:rFonts w:ascii="Trebuchet MS" w:hAnsi="Trebuchet MS"/>
          <w:lang w:val="ro-RO"/>
        </w:rPr>
      </w:pPr>
      <w:r w:rsidRPr="00340873">
        <w:rPr>
          <w:rFonts w:ascii="Trebuchet MS" w:hAnsi="Trebuchet MS"/>
          <w:lang w:val="ro-RO"/>
        </w:rPr>
        <w:t xml:space="preserve">Nu s-au înregistrat </w:t>
      </w:r>
      <w:proofErr w:type="spellStart"/>
      <w:r w:rsidRPr="00340873">
        <w:rPr>
          <w:rFonts w:ascii="Trebuchet MS" w:hAnsi="Trebuchet MS"/>
          <w:lang w:val="ro-RO"/>
        </w:rPr>
        <w:t>observaţii</w:t>
      </w:r>
      <w:proofErr w:type="spellEnd"/>
      <w:r w:rsidRPr="00340873">
        <w:rPr>
          <w:rFonts w:ascii="Trebuchet MS" w:hAnsi="Trebuchet MS"/>
          <w:lang w:val="ro-RO"/>
        </w:rPr>
        <w:t xml:space="preserve"> sau comentarii din partea publicului interesat.</w:t>
      </w:r>
    </w:p>
    <w:p w:rsidR="00870266" w:rsidRPr="00340873" w:rsidRDefault="00870266" w:rsidP="00C510BE">
      <w:pPr>
        <w:tabs>
          <w:tab w:val="left" w:pos="0"/>
          <w:tab w:val="left" w:pos="270"/>
        </w:tabs>
        <w:spacing w:after="0" w:line="240" w:lineRule="auto"/>
        <w:ind w:firstLine="990"/>
        <w:jc w:val="both"/>
        <w:rPr>
          <w:rFonts w:ascii="Trebuchet MS" w:hAnsi="Trebuchet MS"/>
          <w:lang w:val="ro-RO"/>
        </w:rPr>
      </w:pPr>
      <w:r w:rsidRPr="00340873">
        <w:rPr>
          <w:rFonts w:ascii="Trebuchet MS" w:hAnsi="Trebuchet MS"/>
          <w:lang w:val="ro-RO"/>
        </w:rPr>
        <w:tab/>
      </w:r>
    </w:p>
    <w:p w:rsidR="00870266" w:rsidRPr="00F957E4" w:rsidRDefault="00870266" w:rsidP="00F957E4">
      <w:pPr>
        <w:autoSpaceDE w:val="0"/>
        <w:autoSpaceDN w:val="0"/>
        <w:adjustRightInd w:val="0"/>
        <w:spacing w:after="0" w:line="240" w:lineRule="auto"/>
        <w:ind w:firstLine="990"/>
        <w:jc w:val="both"/>
        <w:rPr>
          <w:rFonts w:ascii="Trebuchet MS" w:hAnsi="Trebuchet MS"/>
          <w:b/>
          <w:bCs/>
          <w:lang w:val="ro-RO"/>
        </w:rPr>
      </w:pPr>
      <w:r w:rsidRPr="00340873">
        <w:rPr>
          <w:rFonts w:ascii="Trebuchet MS" w:hAnsi="Trebuchet MS"/>
          <w:b/>
          <w:bCs/>
          <w:lang w:val="ro-RO"/>
        </w:rPr>
        <w:t xml:space="preserve">Prezenta decizie este valabilă pe toată durata implementării planului, </w:t>
      </w:r>
      <w:proofErr w:type="spellStart"/>
      <w:r w:rsidRPr="00340873">
        <w:rPr>
          <w:rFonts w:ascii="Trebuchet MS" w:hAnsi="Trebuchet MS"/>
          <w:b/>
          <w:bCs/>
          <w:lang w:val="ro-RO"/>
        </w:rPr>
        <w:t>dac</w:t>
      </w:r>
      <w:r w:rsidRPr="00340873">
        <w:rPr>
          <w:rFonts w:cs="Calibri"/>
          <w:b/>
          <w:bCs/>
          <w:lang w:val="ro-RO"/>
        </w:rPr>
        <w:t>ǎ</w:t>
      </w:r>
      <w:proofErr w:type="spellEnd"/>
      <w:r w:rsidRPr="00340873">
        <w:rPr>
          <w:rFonts w:ascii="Trebuchet MS" w:hAnsi="Trebuchet MS"/>
          <w:b/>
          <w:bCs/>
          <w:lang w:val="ro-RO"/>
        </w:rPr>
        <w:t xml:space="preserve"> nu intervin </w:t>
      </w:r>
      <w:proofErr w:type="spellStart"/>
      <w:r w:rsidRPr="00340873">
        <w:rPr>
          <w:rFonts w:ascii="Trebuchet MS" w:hAnsi="Trebuchet MS"/>
          <w:b/>
          <w:bCs/>
          <w:lang w:val="ro-RO"/>
        </w:rPr>
        <w:t>modific</w:t>
      </w:r>
      <w:r w:rsidRPr="00340873">
        <w:rPr>
          <w:rFonts w:cs="Calibri"/>
          <w:b/>
          <w:bCs/>
          <w:lang w:val="ro-RO"/>
        </w:rPr>
        <w:t>ǎ</w:t>
      </w:r>
      <w:r w:rsidRPr="00340873">
        <w:rPr>
          <w:rFonts w:ascii="Trebuchet MS" w:hAnsi="Trebuchet MS"/>
          <w:b/>
          <w:bCs/>
          <w:lang w:val="ro-RO"/>
        </w:rPr>
        <w:t>ri</w:t>
      </w:r>
      <w:proofErr w:type="spellEnd"/>
      <w:r w:rsidRPr="00340873">
        <w:rPr>
          <w:rFonts w:ascii="Trebuchet MS" w:hAnsi="Trebuchet MS"/>
          <w:b/>
          <w:bCs/>
          <w:lang w:val="ro-RO"/>
        </w:rPr>
        <w:t xml:space="preserve"> ale acestuia. </w:t>
      </w:r>
    </w:p>
    <w:p w:rsidR="00B451B6" w:rsidRDefault="00B451B6" w:rsidP="00C510BE">
      <w:pPr>
        <w:autoSpaceDE w:val="0"/>
        <w:autoSpaceDN w:val="0"/>
        <w:adjustRightInd w:val="0"/>
        <w:spacing w:after="0" w:line="240" w:lineRule="auto"/>
        <w:ind w:firstLine="990"/>
        <w:jc w:val="both"/>
        <w:rPr>
          <w:rFonts w:ascii="Trebuchet MS" w:hAnsi="Trebuchet MS"/>
          <w:b/>
          <w:lang w:val="ro-RO"/>
        </w:rPr>
      </w:pPr>
    </w:p>
    <w:p w:rsidR="00870266" w:rsidRPr="00340873" w:rsidRDefault="00870266" w:rsidP="00C510BE">
      <w:pPr>
        <w:autoSpaceDE w:val="0"/>
        <w:autoSpaceDN w:val="0"/>
        <w:adjustRightInd w:val="0"/>
        <w:spacing w:after="0" w:line="240" w:lineRule="auto"/>
        <w:ind w:firstLine="990"/>
        <w:jc w:val="both"/>
        <w:rPr>
          <w:rFonts w:ascii="Trebuchet MS" w:eastAsia="Times New Roman" w:hAnsi="Trebuchet MS"/>
          <w:b/>
          <w:lang w:val="ro-RO"/>
        </w:rPr>
      </w:pPr>
      <w:r w:rsidRPr="00340873">
        <w:rPr>
          <w:rFonts w:ascii="Trebuchet MS" w:hAnsi="Trebuchet MS"/>
          <w:b/>
          <w:lang w:val="ro-RO"/>
        </w:rPr>
        <w:t xml:space="preserve">Pentru </w:t>
      </w:r>
      <w:proofErr w:type="spellStart"/>
      <w:r w:rsidRPr="00340873">
        <w:rPr>
          <w:rFonts w:ascii="Trebuchet MS" w:hAnsi="Trebuchet MS"/>
          <w:b/>
          <w:lang w:val="ro-RO"/>
        </w:rPr>
        <w:t>obţinerea</w:t>
      </w:r>
      <w:proofErr w:type="spellEnd"/>
      <w:r w:rsidRPr="00340873">
        <w:rPr>
          <w:rFonts w:ascii="Trebuchet MS" w:hAnsi="Trebuchet MS"/>
          <w:b/>
          <w:lang w:val="ro-RO"/>
        </w:rPr>
        <w:t xml:space="preserve"> </w:t>
      </w:r>
      <w:proofErr w:type="spellStart"/>
      <w:r w:rsidRPr="00340873">
        <w:rPr>
          <w:rFonts w:ascii="Trebuchet MS" w:hAnsi="Trebuchet MS"/>
          <w:b/>
          <w:lang w:val="ro-RO"/>
        </w:rPr>
        <w:t>autorizaţiei</w:t>
      </w:r>
      <w:proofErr w:type="spellEnd"/>
      <w:r w:rsidRPr="00340873">
        <w:rPr>
          <w:rFonts w:ascii="Trebuchet MS" w:hAnsi="Trebuchet MS"/>
          <w:b/>
          <w:lang w:val="ro-RO"/>
        </w:rPr>
        <w:t xml:space="preserve"> de construire a obiectivelor prevăzute se va urma procedura de reglementare conform Legii 292/2018 privind evaluarea impactului anumitor proiecte publice </w:t>
      </w:r>
      <w:proofErr w:type="spellStart"/>
      <w:r w:rsidRPr="00340873">
        <w:rPr>
          <w:rFonts w:ascii="Trebuchet MS" w:hAnsi="Trebuchet MS"/>
          <w:b/>
          <w:lang w:val="ro-RO"/>
        </w:rPr>
        <w:t>şi</w:t>
      </w:r>
      <w:proofErr w:type="spellEnd"/>
      <w:r w:rsidRPr="00340873">
        <w:rPr>
          <w:rFonts w:ascii="Trebuchet MS" w:hAnsi="Trebuchet MS"/>
          <w:b/>
          <w:lang w:val="ro-RO"/>
        </w:rPr>
        <w:t xml:space="preserve"> private asupra mediului.</w:t>
      </w:r>
    </w:p>
    <w:p w:rsidR="00870266" w:rsidRPr="00340873" w:rsidRDefault="00870266" w:rsidP="00C510BE">
      <w:pPr>
        <w:autoSpaceDE w:val="0"/>
        <w:autoSpaceDN w:val="0"/>
        <w:adjustRightInd w:val="0"/>
        <w:spacing w:after="0" w:line="240" w:lineRule="auto"/>
        <w:ind w:firstLine="990"/>
        <w:jc w:val="both"/>
        <w:rPr>
          <w:rFonts w:ascii="Trebuchet MS" w:eastAsia="Times New Roman" w:hAnsi="Trebuchet MS"/>
          <w:b/>
          <w:lang w:val="ro-RO"/>
        </w:rPr>
      </w:pPr>
    </w:p>
    <w:p w:rsidR="001B0108" w:rsidRPr="00340873" w:rsidRDefault="00870266" w:rsidP="00340873">
      <w:pPr>
        <w:autoSpaceDE w:val="0"/>
        <w:autoSpaceDN w:val="0"/>
        <w:adjustRightInd w:val="0"/>
        <w:spacing w:after="0" w:line="240" w:lineRule="auto"/>
        <w:ind w:firstLine="990"/>
        <w:jc w:val="both"/>
        <w:rPr>
          <w:rFonts w:ascii="Trebuchet MS" w:eastAsia="Times New Roman" w:hAnsi="Trebuchet MS"/>
          <w:b/>
          <w:i/>
          <w:iCs/>
          <w:lang w:val="ro-RO"/>
        </w:rPr>
      </w:pPr>
      <w:r w:rsidRPr="00340873">
        <w:rPr>
          <w:rFonts w:ascii="Trebuchet MS" w:eastAsia="Times New Roman" w:hAnsi="Trebuchet MS"/>
          <w:b/>
          <w:lang w:val="ro-RO"/>
        </w:rPr>
        <w:t xml:space="preserve">Prezenta decizie poate fi contestată în conformitate cu prevederile Legii contenciosului administrativ nr. 554/2004, cu modificările </w:t>
      </w:r>
      <w:proofErr w:type="spellStart"/>
      <w:r w:rsidRPr="00340873">
        <w:rPr>
          <w:rFonts w:ascii="Trebuchet MS" w:eastAsia="Times New Roman" w:hAnsi="Trebuchet MS"/>
          <w:b/>
          <w:lang w:val="ro-RO"/>
        </w:rPr>
        <w:t>şi</w:t>
      </w:r>
      <w:proofErr w:type="spellEnd"/>
      <w:r w:rsidRPr="00340873">
        <w:rPr>
          <w:rFonts w:ascii="Trebuchet MS" w:eastAsia="Times New Roman" w:hAnsi="Trebuchet MS"/>
          <w:b/>
          <w:lang w:val="ro-RO"/>
        </w:rPr>
        <w:t xml:space="preserve"> completările ulterioare.</w:t>
      </w:r>
    </w:p>
    <w:p w:rsidR="003C51D2" w:rsidRPr="00340873" w:rsidRDefault="003C51D2" w:rsidP="00C510BE">
      <w:pPr>
        <w:spacing w:after="0" w:line="240" w:lineRule="auto"/>
        <w:jc w:val="both"/>
        <w:rPr>
          <w:rFonts w:ascii="Trebuchet MS" w:hAnsi="Trebuchet MS"/>
          <w:lang w:val="ro-RO"/>
        </w:rPr>
      </w:pPr>
    </w:p>
    <w:p w:rsidR="002057D0" w:rsidRPr="00340873" w:rsidRDefault="002057D0" w:rsidP="002057D0">
      <w:pPr>
        <w:tabs>
          <w:tab w:val="left" w:pos="3120"/>
          <w:tab w:val="left" w:pos="5880"/>
          <w:tab w:val="left" w:pos="6240"/>
        </w:tabs>
        <w:spacing w:after="0" w:line="240" w:lineRule="auto"/>
        <w:rPr>
          <w:rFonts w:ascii="Trebuchet MS" w:eastAsia="Times New Roman" w:hAnsi="Trebuchet MS" w:cs="Arial"/>
          <w:lang w:val="ro-RO"/>
        </w:rPr>
      </w:pPr>
      <w:r w:rsidRPr="00340873">
        <w:rPr>
          <w:rFonts w:ascii="Trebuchet MS" w:eastAsia="Times New Roman" w:hAnsi="Trebuchet MS" w:cs="Arial"/>
          <w:snapToGrid w:val="0"/>
          <w:lang w:val="ro-RO"/>
        </w:rPr>
        <w:t xml:space="preserve">            DIRECTOR EXECUTIV,                                                 </w:t>
      </w:r>
      <w:r w:rsidRPr="00340873">
        <w:rPr>
          <w:rFonts w:ascii="Trebuchet MS" w:eastAsia="Times New Roman" w:hAnsi="Trebuchet MS" w:cs="Arial"/>
          <w:snapToGrid w:val="0"/>
          <w:lang w:val="ro-RO"/>
        </w:rPr>
        <w:tab/>
      </w:r>
      <w:r w:rsidRPr="00340873">
        <w:rPr>
          <w:rFonts w:ascii="Trebuchet MS" w:eastAsia="Times New Roman" w:hAnsi="Trebuchet MS" w:cs="Arial"/>
          <w:snapToGrid w:val="0"/>
          <w:lang w:val="ro-RO"/>
        </w:rPr>
        <w:tab/>
        <w:t xml:space="preserve">        </w:t>
      </w:r>
      <w:r w:rsidRPr="00340873">
        <w:rPr>
          <w:rFonts w:ascii="Trebuchet MS" w:eastAsia="Times New Roman" w:hAnsi="Trebuchet MS" w:cs="Arial"/>
          <w:lang w:val="ro-RO"/>
        </w:rPr>
        <w:t xml:space="preserve">ŞEF SERVICIU     </w:t>
      </w:r>
    </w:p>
    <w:p w:rsidR="002057D0" w:rsidRPr="00340873" w:rsidRDefault="002057D0" w:rsidP="002057D0">
      <w:pPr>
        <w:tabs>
          <w:tab w:val="left" w:pos="3120"/>
          <w:tab w:val="left" w:pos="5880"/>
          <w:tab w:val="left" w:pos="6240"/>
        </w:tabs>
        <w:spacing w:after="0" w:line="240" w:lineRule="auto"/>
        <w:rPr>
          <w:rFonts w:ascii="Trebuchet MS" w:eastAsia="Times New Roman" w:hAnsi="Trebuchet MS" w:cs="Arial"/>
          <w:snapToGrid w:val="0"/>
          <w:lang w:val="ro-RO"/>
        </w:rPr>
      </w:pPr>
      <w:r w:rsidRPr="00340873">
        <w:rPr>
          <w:rFonts w:ascii="Trebuchet MS" w:eastAsia="Times New Roman" w:hAnsi="Trebuchet MS" w:cs="Arial"/>
          <w:lang w:val="ro-RO"/>
        </w:rPr>
        <w:t xml:space="preserve">                                                                                               </w:t>
      </w:r>
      <w:r w:rsidRPr="00340873">
        <w:rPr>
          <w:rFonts w:ascii="Trebuchet MS" w:eastAsia="Times New Roman" w:hAnsi="Trebuchet MS" w:cs="Arial"/>
          <w:snapToGrid w:val="0"/>
          <w:lang w:val="ro-RO"/>
        </w:rPr>
        <w:t xml:space="preserve">   </w:t>
      </w:r>
      <w:r w:rsidRPr="00340873">
        <w:rPr>
          <w:rFonts w:ascii="Trebuchet MS" w:eastAsia="Times New Roman" w:hAnsi="Trebuchet MS" w:cs="Arial"/>
          <w:lang w:val="ro-RO"/>
        </w:rPr>
        <w:t xml:space="preserve">AVIZE, </w:t>
      </w:r>
      <w:r w:rsidRPr="00340873">
        <w:rPr>
          <w:rFonts w:ascii="Trebuchet MS" w:eastAsia="Times New Roman" w:hAnsi="Trebuchet MS" w:cs="Arial"/>
          <w:snapToGrid w:val="0"/>
          <w:lang w:val="ro-RO"/>
        </w:rPr>
        <w:t xml:space="preserve">ACORDURI, AUTORIZAȚII,                                             </w:t>
      </w:r>
    </w:p>
    <w:p w:rsidR="002057D0" w:rsidRPr="00340873" w:rsidRDefault="002057D0" w:rsidP="002057D0">
      <w:pPr>
        <w:spacing w:after="0" w:line="240" w:lineRule="auto"/>
        <w:jc w:val="both"/>
        <w:rPr>
          <w:rFonts w:ascii="Trebuchet MS" w:eastAsia="Times New Roman" w:hAnsi="Trebuchet MS" w:cs="Arial"/>
          <w:lang w:val="ro-RO"/>
        </w:rPr>
      </w:pPr>
      <w:r w:rsidRPr="00340873">
        <w:rPr>
          <w:rFonts w:ascii="Trebuchet MS" w:eastAsia="Times New Roman" w:hAnsi="Trebuchet MS" w:cs="Arial"/>
          <w:lang w:val="ro-RO"/>
        </w:rPr>
        <w:t xml:space="preserve">     biolog-chimist Sever Ioan ROMAN</w:t>
      </w:r>
      <w:r w:rsidRPr="00340873">
        <w:rPr>
          <w:rFonts w:ascii="Trebuchet MS" w:eastAsia="Times New Roman" w:hAnsi="Trebuchet MS" w:cs="Arial"/>
          <w:lang w:val="ro-RO"/>
        </w:rPr>
        <w:tab/>
        <w:t xml:space="preserve">                                         </w:t>
      </w:r>
    </w:p>
    <w:p w:rsidR="002057D0" w:rsidRPr="00340873" w:rsidRDefault="002057D0" w:rsidP="00340873">
      <w:pPr>
        <w:spacing w:after="0" w:line="240" w:lineRule="auto"/>
        <w:ind w:left="5760" w:firstLine="720"/>
        <w:jc w:val="both"/>
        <w:rPr>
          <w:rFonts w:ascii="Trebuchet MS" w:eastAsia="Times New Roman" w:hAnsi="Trebuchet MS" w:cs="Arial"/>
          <w:lang w:val="ro-RO"/>
        </w:rPr>
      </w:pPr>
      <w:r w:rsidRPr="00340873">
        <w:rPr>
          <w:rFonts w:ascii="Trebuchet MS" w:eastAsia="Times New Roman" w:hAnsi="Trebuchet MS" w:cs="Arial"/>
          <w:lang w:val="ro-RO"/>
        </w:rPr>
        <w:t xml:space="preserve">     ing. Marinela Suciu</w:t>
      </w:r>
    </w:p>
    <w:p w:rsidR="002057D0" w:rsidRDefault="002057D0" w:rsidP="002057D0">
      <w:pPr>
        <w:spacing w:after="0" w:line="240" w:lineRule="auto"/>
        <w:jc w:val="both"/>
        <w:rPr>
          <w:rFonts w:ascii="Trebuchet MS" w:hAnsi="Trebuchet MS" w:cs="Arial"/>
          <w:lang w:val="ro-RO"/>
        </w:rPr>
      </w:pPr>
    </w:p>
    <w:p w:rsidR="00F957E4" w:rsidRPr="00340873" w:rsidRDefault="00F957E4" w:rsidP="002057D0">
      <w:pPr>
        <w:spacing w:after="0" w:line="240" w:lineRule="auto"/>
        <w:jc w:val="both"/>
        <w:rPr>
          <w:rFonts w:ascii="Trebuchet MS" w:hAnsi="Trebuchet MS" w:cs="Arial"/>
          <w:lang w:val="ro-RO"/>
        </w:rPr>
      </w:pPr>
    </w:p>
    <w:p w:rsidR="002057D0" w:rsidRPr="00340873" w:rsidRDefault="002057D0" w:rsidP="002057D0">
      <w:pPr>
        <w:spacing w:after="0" w:line="240" w:lineRule="auto"/>
        <w:jc w:val="both"/>
        <w:rPr>
          <w:rFonts w:ascii="Trebuchet MS" w:hAnsi="Trebuchet MS" w:cs="Arial"/>
          <w:lang w:val="ro-RO"/>
        </w:rPr>
      </w:pPr>
      <w:r w:rsidRPr="00340873">
        <w:rPr>
          <w:rFonts w:ascii="Trebuchet MS" w:hAnsi="Trebuchet MS" w:cs="Arial"/>
          <w:lang w:val="ro-RO"/>
        </w:rPr>
        <w:tab/>
      </w:r>
      <w:r w:rsidRPr="00340873">
        <w:rPr>
          <w:rFonts w:ascii="Trebuchet MS" w:hAnsi="Trebuchet MS" w:cs="Arial"/>
          <w:lang w:val="ro-RO"/>
        </w:rPr>
        <w:tab/>
      </w:r>
      <w:r w:rsidRPr="00340873">
        <w:rPr>
          <w:rFonts w:ascii="Trebuchet MS" w:hAnsi="Trebuchet MS" w:cs="Arial"/>
          <w:lang w:val="ro-RO"/>
        </w:rPr>
        <w:tab/>
      </w:r>
      <w:r w:rsidRPr="00340873">
        <w:rPr>
          <w:rFonts w:ascii="Trebuchet MS" w:hAnsi="Trebuchet MS" w:cs="Arial"/>
          <w:lang w:val="ro-RO"/>
        </w:rPr>
        <w:tab/>
      </w:r>
      <w:r w:rsidRPr="00340873">
        <w:rPr>
          <w:rFonts w:ascii="Trebuchet MS" w:hAnsi="Trebuchet MS" w:cs="Arial"/>
          <w:lang w:val="ro-RO"/>
        </w:rPr>
        <w:tab/>
      </w:r>
      <w:r w:rsidRPr="00340873">
        <w:rPr>
          <w:rFonts w:ascii="Trebuchet MS" w:hAnsi="Trebuchet MS" w:cs="Arial"/>
          <w:lang w:val="ro-RO"/>
        </w:rPr>
        <w:tab/>
      </w:r>
      <w:r w:rsidRPr="00340873">
        <w:rPr>
          <w:rFonts w:ascii="Trebuchet MS" w:hAnsi="Trebuchet MS" w:cs="Arial"/>
          <w:lang w:val="ro-RO"/>
        </w:rPr>
        <w:tab/>
      </w:r>
      <w:r w:rsidRPr="00340873">
        <w:rPr>
          <w:rFonts w:ascii="Trebuchet MS" w:hAnsi="Trebuchet MS" w:cs="Arial"/>
          <w:lang w:val="ro-RO"/>
        </w:rPr>
        <w:tab/>
      </w:r>
      <w:r w:rsidRPr="00340873">
        <w:rPr>
          <w:rFonts w:ascii="Trebuchet MS" w:hAnsi="Trebuchet MS" w:cs="Arial"/>
          <w:lang w:val="ro-RO"/>
        </w:rPr>
        <w:tab/>
        <w:t xml:space="preserve">          ÎNTOCMIT,</w:t>
      </w:r>
    </w:p>
    <w:p w:rsidR="00190F47" w:rsidRPr="00F957E4" w:rsidRDefault="002057D0" w:rsidP="00F957E4">
      <w:pPr>
        <w:spacing w:after="0" w:line="240" w:lineRule="auto"/>
        <w:jc w:val="both"/>
        <w:rPr>
          <w:rFonts w:ascii="Trebuchet MS" w:hAnsi="Trebuchet MS" w:cs="Arial"/>
          <w:lang w:val="ro-RO"/>
        </w:rPr>
      </w:pPr>
      <w:r w:rsidRPr="00340873">
        <w:rPr>
          <w:rFonts w:ascii="Trebuchet MS" w:hAnsi="Trebuchet MS" w:cs="Arial"/>
          <w:lang w:val="ro-RO"/>
        </w:rPr>
        <w:t xml:space="preserve">                                                                                       </w:t>
      </w:r>
      <w:r w:rsidR="00F957E4">
        <w:rPr>
          <w:rFonts w:ascii="Trebuchet MS" w:hAnsi="Trebuchet MS" w:cs="Arial"/>
          <w:lang w:val="ro-RO"/>
        </w:rPr>
        <w:t xml:space="preserve">              </w:t>
      </w:r>
      <w:proofErr w:type="spellStart"/>
      <w:r w:rsidR="00F957E4">
        <w:rPr>
          <w:rFonts w:ascii="Trebuchet MS" w:hAnsi="Trebuchet MS" w:cs="Arial"/>
          <w:lang w:val="ro-RO"/>
        </w:rPr>
        <w:t>geogr</w:t>
      </w:r>
      <w:proofErr w:type="spellEnd"/>
      <w:r w:rsidR="00F957E4">
        <w:rPr>
          <w:rFonts w:ascii="Trebuchet MS" w:hAnsi="Trebuchet MS" w:cs="Arial"/>
          <w:lang w:val="ro-RO"/>
        </w:rPr>
        <w:t>. Elena Greab</w:t>
      </w:r>
    </w:p>
    <w:p w:rsidR="00C149B6" w:rsidRDefault="00C149B6" w:rsidP="00C510BE">
      <w:pPr>
        <w:spacing w:after="0" w:line="240" w:lineRule="auto"/>
        <w:ind w:firstLine="990"/>
        <w:jc w:val="both"/>
        <w:rPr>
          <w:rFonts w:ascii="Times New Roman" w:hAnsi="Times New Roman"/>
          <w:iCs/>
          <w:snapToGrid w:val="0"/>
          <w:sz w:val="28"/>
          <w:szCs w:val="28"/>
          <w:lang w:val="ro-RO"/>
        </w:rPr>
      </w:pPr>
    </w:p>
    <w:p w:rsidR="00190F47" w:rsidRDefault="00190F47" w:rsidP="00190F47">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BISTRIȚA-NĂSĂUD                                                          </w:t>
      </w:r>
    </w:p>
    <w:p w:rsidR="00190F47" w:rsidRPr="001B47C8" w:rsidRDefault="00190F47" w:rsidP="00190F47">
      <w:pPr>
        <w:pStyle w:val="Footer1"/>
        <w:ind w:left="284"/>
        <w:rPr>
          <w:sz w:val="16"/>
          <w:szCs w:val="16"/>
        </w:rPr>
      </w:pPr>
      <w:r>
        <w:rPr>
          <w:sz w:val="16"/>
          <w:szCs w:val="16"/>
        </w:rPr>
        <w:t>Strada Parcului, nr.20,</w:t>
      </w:r>
      <w:r w:rsidRPr="001B47C8">
        <w:rPr>
          <w:sz w:val="16"/>
          <w:szCs w:val="16"/>
        </w:rPr>
        <w:t xml:space="preserve"> B</w:t>
      </w:r>
      <w:r>
        <w:rPr>
          <w:sz w:val="16"/>
          <w:szCs w:val="16"/>
        </w:rPr>
        <w:t>istrița, jud. Bistrița-Năsăud, Cod poștal 420035</w:t>
      </w:r>
    </w:p>
    <w:p w:rsidR="00190F47" w:rsidRPr="00321B86" w:rsidRDefault="00190F47" w:rsidP="00190F47">
      <w:pPr>
        <w:pStyle w:val="Footer1"/>
        <w:ind w:left="284"/>
        <w:rPr>
          <w:color w:val="auto"/>
          <w:sz w:val="16"/>
          <w:szCs w:val="16"/>
        </w:rPr>
      </w:pPr>
      <w:r w:rsidRPr="001B47C8">
        <w:rPr>
          <w:sz w:val="16"/>
          <w:szCs w:val="16"/>
        </w:rPr>
        <w:t xml:space="preserve">Tel.: +4 </w:t>
      </w:r>
      <w:r>
        <w:rPr>
          <w:sz w:val="16"/>
          <w:szCs w:val="16"/>
        </w:rPr>
        <w:t>0263224064    Fax</w:t>
      </w:r>
      <w:r>
        <w:rPr>
          <w:sz w:val="16"/>
          <w:szCs w:val="16"/>
          <w:lang w:val="en-US"/>
        </w:rPr>
        <w:t>: +4 0263223709</w:t>
      </w:r>
      <w:r>
        <w:rPr>
          <w:sz w:val="16"/>
          <w:szCs w:val="16"/>
        </w:rPr>
        <w:t xml:space="preserve">       </w:t>
      </w:r>
      <w:r w:rsidRPr="001B47C8">
        <w:rPr>
          <w:sz w:val="16"/>
          <w:szCs w:val="16"/>
        </w:rPr>
        <w:t xml:space="preserve">e-mail: </w:t>
      </w:r>
      <w:hyperlink r:id="rId9" w:history="1">
        <w:r w:rsidRPr="00DE5850">
          <w:rPr>
            <w:rStyle w:val="Hyperlink"/>
            <w:sz w:val="16"/>
            <w:szCs w:val="16"/>
          </w:rPr>
          <w:t>office@apmbn.anpm.ro</w:t>
        </w:r>
      </w:hyperlink>
      <w:r w:rsidRPr="00321B86">
        <w:rPr>
          <w:rStyle w:val="Hyperlink"/>
          <w:color w:val="auto"/>
          <w:sz w:val="16"/>
          <w:szCs w:val="16"/>
        </w:rPr>
        <w:t xml:space="preserve">       </w:t>
      </w:r>
      <w:r w:rsidRPr="00321B86">
        <w:rPr>
          <w:color w:val="auto"/>
          <w:sz w:val="16"/>
          <w:szCs w:val="16"/>
        </w:rPr>
        <w:t xml:space="preserve">website: </w:t>
      </w:r>
      <w:bookmarkEnd w:id="1"/>
      <w:bookmarkEnd w:id="2"/>
      <w:bookmarkEnd w:id="3"/>
      <w:bookmarkEnd w:id="4"/>
      <w:bookmarkEnd w:id="5"/>
      <w:bookmarkEnd w:id="6"/>
      <w:r>
        <w:rPr>
          <w:color w:val="auto"/>
          <w:sz w:val="16"/>
          <w:szCs w:val="16"/>
        </w:rPr>
        <w:fldChar w:fldCharType="begin"/>
      </w:r>
      <w:r>
        <w:rPr>
          <w:color w:val="auto"/>
          <w:sz w:val="16"/>
          <w:szCs w:val="16"/>
        </w:rPr>
        <w:instrText xml:space="preserve"> HYPERLINK "</w:instrText>
      </w:r>
      <w:r w:rsidRPr="008105B4">
        <w:rPr>
          <w:color w:val="auto"/>
          <w:sz w:val="16"/>
          <w:szCs w:val="16"/>
        </w:rPr>
        <w:instrText>http://apmbn.anpm.ro</w:instrText>
      </w:r>
      <w:r>
        <w:rPr>
          <w:color w:val="auto"/>
          <w:sz w:val="16"/>
          <w:szCs w:val="16"/>
        </w:rPr>
        <w:instrText xml:space="preserve">" </w:instrText>
      </w:r>
      <w:r>
        <w:rPr>
          <w:color w:val="auto"/>
          <w:sz w:val="16"/>
          <w:szCs w:val="16"/>
        </w:rPr>
        <w:fldChar w:fldCharType="separate"/>
      </w:r>
      <w:r w:rsidRPr="00DE5850">
        <w:rPr>
          <w:rStyle w:val="Hyperlink"/>
          <w:sz w:val="16"/>
          <w:szCs w:val="16"/>
        </w:rPr>
        <w:t>http://apmbn.anpm.ro</w:t>
      </w:r>
      <w:r>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190F47" w:rsidRPr="007A6C9B" w:rsidTr="005A15A0">
        <w:trPr>
          <w:trHeight w:val="254"/>
        </w:trPr>
        <w:tc>
          <w:tcPr>
            <w:tcW w:w="6579" w:type="dxa"/>
            <w:shd w:val="clear" w:color="auto" w:fill="auto"/>
            <w:vAlign w:val="center"/>
          </w:tcPr>
          <w:p w:rsidR="00190F47" w:rsidRPr="007A6C9B" w:rsidRDefault="00190F47" w:rsidP="005A15A0">
            <w:pPr>
              <w:pStyle w:val="Antet"/>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 xml:space="preserve">Operator de date cu </w:t>
            </w:r>
            <w:proofErr w:type="spellStart"/>
            <w:r w:rsidRPr="007A6C9B">
              <w:rPr>
                <w:rFonts w:ascii="Trebuchet MS" w:hAnsi="Trebuchet MS" w:cs="Open Sans"/>
                <w:color w:val="000000"/>
                <w:sz w:val="16"/>
                <w:szCs w:val="16"/>
                <w:shd w:val="clear" w:color="auto" w:fill="FFFFFF"/>
              </w:rPr>
              <w:t>caracter</w:t>
            </w:r>
            <w:proofErr w:type="spellEnd"/>
            <w:r w:rsidRPr="007A6C9B">
              <w:rPr>
                <w:rFonts w:ascii="Trebuchet MS" w:hAnsi="Trebuchet MS" w:cs="Open Sans"/>
                <w:color w:val="000000"/>
                <w:sz w:val="16"/>
                <w:szCs w:val="16"/>
                <w:shd w:val="clear" w:color="auto" w:fill="FFFFFF"/>
              </w:rPr>
              <w:t xml:space="preserve"> personal, conform </w:t>
            </w:r>
            <w:proofErr w:type="spellStart"/>
            <w:r w:rsidRPr="007A6C9B">
              <w:rPr>
                <w:rFonts w:ascii="Trebuchet MS" w:hAnsi="Trebuchet MS" w:cs="Open Sans"/>
                <w:color w:val="000000"/>
                <w:sz w:val="16"/>
                <w:szCs w:val="16"/>
                <w:shd w:val="clear" w:color="auto" w:fill="FFFFFF"/>
              </w:rPr>
              <w:t>Regulamentului</w:t>
            </w:r>
            <w:proofErr w:type="spellEnd"/>
            <w:r w:rsidRPr="007A6C9B">
              <w:rPr>
                <w:rFonts w:ascii="Trebuchet MS" w:hAnsi="Trebuchet MS" w:cs="Open Sans"/>
                <w:color w:val="000000"/>
                <w:sz w:val="16"/>
                <w:szCs w:val="16"/>
                <w:shd w:val="clear" w:color="auto" w:fill="FFFFFF"/>
              </w:rPr>
              <w:t xml:space="preserve"> (UE) 2016/679</w:t>
            </w:r>
          </w:p>
        </w:tc>
      </w:tr>
    </w:tbl>
    <w:p w:rsidR="00F43A2B" w:rsidRPr="00C510BE" w:rsidRDefault="00F43A2B" w:rsidP="00C510BE">
      <w:pPr>
        <w:spacing w:after="0" w:line="240" w:lineRule="auto"/>
        <w:ind w:firstLine="990"/>
        <w:jc w:val="both"/>
        <w:rPr>
          <w:rFonts w:ascii="Times New Roman" w:hAnsi="Times New Roman"/>
          <w:sz w:val="28"/>
          <w:szCs w:val="28"/>
          <w:lang w:val="ro-RO"/>
        </w:rPr>
      </w:pPr>
    </w:p>
    <w:sectPr w:rsidR="00F43A2B" w:rsidRPr="00C510BE" w:rsidSect="00F957E4">
      <w:footerReference w:type="default" r:id="rId10"/>
      <w:pgSz w:w="11907" w:h="16839" w:code="9"/>
      <w:pgMar w:top="270" w:right="936" w:bottom="432" w:left="1224" w:header="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BDF" w:rsidRDefault="004B1BDF" w:rsidP="0010560A">
      <w:pPr>
        <w:spacing w:after="0" w:line="240" w:lineRule="auto"/>
      </w:pPr>
      <w:r>
        <w:separator/>
      </w:r>
    </w:p>
  </w:endnote>
  <w:endnote w:type="continuationSeparator" w:id="0">
    <w:p w:rsidR="004B1BDF" w:rsidRDefault="004B1BDF"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imesNewRomanPSMT">
    <w:altName w:val="MS Gothic"/>
    <w:charset w:val="80"/>
    <w:family w:val="auto"/>
    <w:pitch w:val="default"/>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rsidR="002057D0" w:rsidRDefault="002057D0" w:rsidP="002057D0">
            <w:pPr>
              <w:pStyle w:val="Subsol"/>
              <w:jc w:val="right"/>
            </w:pPr>
            <w:proofErr w:type="spellStart"/>
            <w:r w:rsidRPr="00FE758C">
              <w:rPr>
                <w:rFonts w:ascii="Trebuchet MS" w:hAnsi="Trebuchet MS"/>
                <w:sz w:val="16"/>
                <w:szCs w:val="16"/>
              </w:rPr>
              <w:t>Pagină</w:t>
            </w:r>
            <w:proofErr w:type="spellEnd"/>
            <w:r w:rsidRPr="00FE758C">
              <w:rPr>
                <w:rFonts w:ascii="Trebuchet MS" w:hAnsi="Trebuchet MS"/>
                <w:sz w:val="16"/>
                <w:szCs w:val="16"/>
              </w:rPr>
              <w:t xml:space="preserve">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A1281D">
              <w:rPr>
                <w:rFonts w:ascii="Trebuchet MS" w:hAnsi="Trebuchet MS"/>
                <w:b/>
                <w:bCs/>
                <w:noProof/>
                <w:sz w:val="16"/>
                <w:szCs w:val="16"/>
              </w:rPr>
              <w:t>2</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A1281D">
              <w:rPr>
                <w:rFonts w:ascii="Trebuchet MS" w:hAnsi="Trebuchet MS"/>
                <w:b/>
                <w:bCs/>
                <w:noProof/>
                <w:sz w:val="16"/>
                <w:szCs w:val="16"/>
              </w:rPr>
              <w:t>4</w:t>
            </w:r>
            <w:r w:rsidRPr="00FE758C">
              <w:rPr>
                <w:rFonts w:ascii="Trebuchet MS" w:hAnsi="Trebuchet MS"/>
                <w:b/>
                <w:bCs/>
                <w:sz w:val="16"/>
                <w:szCs w:val="16"/>
              </w:rPr>
              <w:fldChar w:fldCharType="end"/>
            </w:r>
          </w:p>
        </w:sdtContent>
      </w:sdt>
    </w:sdtContent>
  </w:sdt>
  <w:p w:rsidR="00524362" w:rsidRDefault="0052436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BDF" w:rsidRDefault="004B1BDF" w:rsidP="0010560A">
      <w:pPr>
        <w:spacing w:after="0" w:line="240" w:lineRule="auto"/>
      </w:pPr>
      <w:r>
        <w:separator/>
      </w:r>
    </w:p>
  </w:footnote>
  <w:footnote w:type="continuationSeparator" w:id="0">
    <w:p w:rsidR="004B1BDF" w:rsidRDefault="004B1BDF"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8D775F"/>
    <w:multiLevelType w:val="hybridMultilevel"/>
    <w:tmpl w:val="50DC9B7E"/>
    <w:lvl w:ilvl="0" w:tplc="058C4C1C">
      <w:start w:val="3"/>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58604C"/>
    <w:multiLevelType w:val="hybridMultilevel"/>
    <w:tmpl w:val="FE8873DC"/>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5B12BE"/>
    <w:multiLevelType w:val="hybridMultilevel"/>
    <w:tmpl w:val="B9FA2D9A"/>
    <w:lvl w:ilvl="0" w:tplc="B9E079B8">
      <w:start w:val="15"/>
      <w:numFmt w:val="decimal"/>
      <w:lvlText w:val="%1."/>
      <w:lvlJc w:val="left"/>
      <w:pPr>
        <w:ind w:left="720" w:hanging="360"/>
      </w:pPr>
      <w:rPr>
        <w:rFonts w:eastAsia="Calibri"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215B8C"/>
    <w:multiLevelType w:val="hybridMultilevel"/>
    <w:tmpl w:val="AB6E04B8"/>
    <w:lvl w:ilvl="0" w:tplc="0418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D130957"/>
    <w:multiLevelType w:val="hybridMultilevel"/>
    <w:tmpl w:val="1240A5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8"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15:restartNumberingAfterBreak="0">
    <w:nsid w:val="63EC2322"/>
    <w:multiLevelType w:val="hybridMultilevel"/>
    <w:tmpl w:val="EC9A657C"/>
    <w:lvl w:ilvl="0" w:tplc="AD4816AA">
      <w:start w:val="2"/>
      <w:numFmt w:val="bullet"/>
      <w:lvlText w:val="-"/>
      <w:lvlJc w:val="left"/>
      <w:pPr>
        <w:tabs>
          <w:tab w:val="num" w:pos="420"/>
        </w:tabs>
        <w:ind w:left="4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8D29B5"/>
    <w:multiLevelType w:val="hybridMultilevel"/>
    <w:tmpl w:val="933862C8"/>
    <w:lvl w:ilvl="0" w:tplc="53C638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34"/>
  </w:num>
  <w:num w:numId="3">
    <w:abstractNumId w:val="21"/>
  </w:num>
  <w:num w:numId="4">
    <w:abstractNumId w:val="10"/>
  </w:num>
  <w:num w:numId="5">
    <w:abstractNumId w:val="3"/>
  </w:num>
  <w:num w:numId="6">
    <w:abstractNumId w:val="8"/>
  </w:num>
  <w:num w:numId="7">
    <w:abstractNumId w:val="11"/>
  </w:num>
  <w:num w:numId="8">
    <w:abstractNumId w:val="1"/>
  </w:num>
  <w:num w:numId="9">
    <w:abstractNumId w:val="25"/>
  </w:num>
  <w:num w:numId="10">
    <w:abstractNumId w:val="27"/>
  </w:num>
  <w:num w:numId="11">
    <w:abstractNumId w:val="40"/>
  </w:num>
  <w:num w:numId="12">
    <w:abstractNumId w:val="30"/>
  </w:num>
  <w:num w:numId="13">
    <w:abstractNumId w:val="18"/>
  </w:num>
  <w:num w:numId="14">
    <w:abstractNumId w:val="41"/>
  </w:num>
  <w:num w:numId="15">
    <w:abstractNumId w:val="32"/>
  </w:num>
  <w:num w:numId="16">
    <w:abstractNumId w:val="39"/>
  </w:num>
  <w:num w:numId="17">
    <w:abstractNumId w:val="13"/>
  </w:num>
  <w:num w:numId="18">
    <w:abstractNumId w:val="16"/>
  </w:num>
  <w:num w:numId="19">
    <w:abstractNumId w:val="4"/>
  </w:num>
  <w:num w:numId="20">
    <w:abstractNumId w:val="19"/>
  </w:num>
  <w:num w:numId="21">
    <w:abstractNumId w:val="9"/>
  </w:num>
  <w:num w:numId="22">
    <w:abstractNumId w:val="38"/>
  </w:num>
  <w:num w:numId="23">
    <w:abstractNumId w:val="15"/>
  </w:num>
  <w:num w:numId="24">
    <w:abstractNumId w:val="22"/>
  </w:num>
  <w:num w:numId="25">
    <w:abstractNumId w:val="31"/>
  </w:num>
  <w:num w:numId="26">
    <w:abstractNumId w:val="5"/>
  </w:num>
  <w:num w:numId="27">
    <w:abstractNumId w:val="20"/>
  </w:num>
  <w:num w:numId="28">
    <w:abstractNumId w:val="7"/>
  </w:num>
  <w:num w:numId="29">
    <w:abstractNumId w:val="26"/>
  </w:num>
  <w:num w:numId="30">
    <w:abstractNumId w:val="6"/>
  </w:num>
  <w:num w:numId="31">
    <w:abstractNumId w:val="37"/>
  </w:num>
  <w:num w:numId="32">
    <w:abstractNumId w:val="12"/>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6"/>
  </w:num>
  <w:num w:numId="37">
    <w:abstractNumId w:val="35"/>
  </w:num>
  <w:num w:numId="38">
    <w:abstractNumId w:val="0"/>
  </w:num>
  <w:num w:numId="39">
    <w:abstractNumId w:val="33"/>
  </w:num>
  <w:num w:numId="40">
    <w:abstractNumId w:val="23"/>
  </w:num>
  <w:num w:numId="41">
    <w:abstractNumId w:val="2"/>
  </w:num>
  <w:num w:numId="42">
    <w:abstractNumId w:val="14"/>
  </w:num>
  <w:num w:numId="43">
    <w:abstractNumId w:val="17"/>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1E6E"/>
    <w:rsid w:val="00003369"/>
    <w:rsid w:val="0000780E"/>
    <w:rsid w:val="00011874"/>
    <w:rsid w:val="00012640"/>
    <w:rsid w:val="00013A68"/>
    <w:rsid w:val="00014247"/>
    <w:rsid w:val="000160D3"/>
    <w:rsid w:val="00021836"/>
    <w:rsid w:val="00021991"/>
    <w:rsid w:val="00023D48"/>
    <w:rsid w:val="00026ED1"/>
    <w:rsid w:val="000315CF"/>
    <w:rsid w:val="000336A1"/>
    <w:rsid w:val="0003400D"/>
    <w:rsid w:val="00034499"/>
    <w:rsid w:val="00035C30"/>
    <w:rsid w:val="000367E4"/>
    <w:rsid w:val="000371D7"/>
    <w:rsid w:val="000371FC"/>
    <w:rsid w:val="00041C0B"/>
    <w:rsid w:val="00045048"/>
    <w:rsid w:val="00046049"/>
    <w:rsid w:val="00047861"/>
    <w:rsid w:val="00047D35"/>
    <w:rsid w:val="00052F3A"/>
    <w:rsid w:val="00054156"/>
    <w:rsid w:val="000567A2"/>
    <w:rsid w:val="000568AE"/>
    <w:rsid w:val="00057A50"/>
    <w:rsid w:val="000613B5"/>
    <w:rsid w:val="000616A3"/>
    <w:rsid w:val="00064349"/>
    <w:rsid w:val="00064C3B"/>
    <w:rsid w:val="00067CAC"/>
    <w:rsid w:val="00070F06"/>
    <w:rsid w:val="00071073"/>
    <w:rsid w:val="00074BE4"/>
    <w:rsid w:val="00074D0B"/>
    <w:rsid w:val="0007594F"/>
    <w:rsid w:val="00077E7E"/>
    <w:rsid w:val="000818FF"/>
    <w:rsid w:val="000822B0"/>
    <w:rsid w:val="000845FD"/>
    <w:rsid w:val="000866DE"/>
    <w:rsid w:val="00086B9A"/>
    <w:rsid w:val="000872CA"/>
    <w:rsid w:val="00087AE0"/>
    <w:rsid w:val="00093049"/>
    <w:rsid w:val="00095760"/>
    <w:rsid w:val="000961A9"/>
    <w:rsid w:val="000A2DD3"/>
    <w:rsid w:val="000A6F0A"/>
    <w:rsid w:val="000B2086"/>
    <w:rsid w:val="000B4BBE"/>
    <w:rsid w:val="000B4E57"/>
    <w:rsid w:val="000B647E"/>
    <w:rsid w:val="000C3E8E"/>
    <w:rsid w:val="000C4375"/>
    <w:rsid w:val="000C785C"/>
    <w:rsid w:val="000D015E"/>
    <w:rsid w:val="000D04C2"/>
    <w:rsid w:val="000D0742"/>
    <w:rsid w:val="000D1D8F"/>
    <w:rsid w:val="000E1BEF"/>
    <w:rsid w:val="000E1E4C"/>
    <w:rsid w:val="000E54E5"/>
    <w:rsid w:val="000E779E"/>
    <w:rsid w:val="000F17B7"/>
    <w:rsid w:val="000F4697"/>
    <w:rsid w:val="000F55C5"/>
    <w:rsid w:val="000F5694"/>
    <w:rsid w:val="000F7D6F"/>
    <w:rsid w:val="00100751"/>
    <w:rsid w:val="00102D15"/>
    <w:rsid w:val="0010312B"/>
    <w:rsid w:val="00103582"/>
    <w:rsid w:val="00103784"/>
    <w:rsid w:val="0010560A"/>
    <w:rsid w:val="001100CC"/>
    <w:rsid w:val="001106BA"/>
    <w:rsid w:val="0011251C"/>
    <w:rsid w:val="0011371E"/>
    <w:rsid w:val="00117CBE"/>
    <w:rsid w:val="00122D34"/>
    <w:rsid w:val="00124029"/>
    <w:rsid w:val="00124988"/>
    <w:rsid w:val="00124D9C"/>
    <w:rsid w:val="0012607C"/>
    <w:rsid w:val="001274F0"/>
    <w:rsid w:val="00130855"/>
    <w:rsid w:val="00131F14"/>
    <w:rsid w:val="0013434C"/>
    <w:rsid w:val="00135AAB"/>
    <w:rsid w:val="001366CF"/>
    <w:rsid w:val="00137D2A"/>
    <w:rsid w:val="00140DBC"/>
    <w:rsid w:val="00140DFB"/>
    <w:rsid w:val="00142DA0"/>
    <w:rsid w:val="0014472F"/>
    <w:rsid w:val="00145193"/>
    <w:rsid w:val="00151A20"/>
    <w:rsid w:val="00151A8F"/>
    <w:rsid w:val="00154408"/>
    <w:rsid w:val="0015480D"/>
    <w:rsid w:val="0015678E"/>
    <w:rsid w:val="00157F39"/>
    <w:rsid w:val="00157FF9"/>
    <w:rsid w:val="001616C1"/>
    <w:rsid w:val="00162EB4"/>
    <w:rsid w:val="00163FDA"/>
    <w:rsid w:val="0017019D"/>
    <w:rsid w:val="0017069E"/>
    <w:rsid w:val="0017432E"/>
    <w:rsid w:val="0017587C"/>
    <w:rsid w:val="00177CC7"/>
    <w:rsid w:val="0018002E"/>
    <w:rsid w:val="00186129"/>
    <w:rsid w:val="00190335"/>
    <w:rsid w:val="00190F47"/>
    <w:rsid w:val="001A0004"/>
    <w:rsid w:val="001A0248"/>
    <w:rsid w:val="001A0A23"/>
    <w:rsid w:val="001A0BB6"/>
    <w:rsid w:val="001A3A8A"/>
    <w:rsid w:val="001A45E7"/>
    <w:rsid w:val="001A60AB"/>
    <w:rsid w:val="001B0108"/>
    <w:rsid w:val="001B03AB"/>
    <w:rsid w:val="001B0834"/>
    <w:rsid w:val="001B0E67"/>
    <w:rsid w:val="001B3976"/>
    <w:rsid w:val="001B6462"/>
    <w:rsid w:val="001C1D20"/>
    <w:rsid w:val="001C2F76"/>
    <w:rsid w:val="001C30E3"/>
    <w:rsid w:val="001C6871"/>
    <w:rsid w:val="001C6BDB"/>
    <w:rsid w:val="001C6D07"/>
    <w:rsid w:val="001D0033"/>
    <w:rsid w:val="001D0270"/>
    <w:rsid w:val="001D125C"/>
    <w:rsid w:val="001D2EC5"/>
    <w:rsid w:val="001D3492"/>
    <w:rsid w:val="001D408D"/>
    <w:rsid w:val="001D418D"/>
    <w:rsid w:val="001D4823"/>
    <w:rsid w:val="001D58F9"/>
    <w:rsid w:val="001D72A8"/>
    <w:rsid w:val="001D7420"/>
    <w:rsid w:val="001E11BF"/>
    <w:rsid w:val="001E172E"/>
    <w:rsid w:val="001E50CB"/>
    <w:rsid w:val="001E5B49"/>
    <w:rsid w:val="001E5B89"/>
    <w:rsid w:val="001E5C76"/>
    <w:rsid w:val="001F3826"/>
    <w:rsid w:val="001F637C"/>
    <w:rsid w:val="001F64BD"/>
    <w:rsid w:val="001F6818"/>
    <w:rsid w:val="001F6A19"/>
    <w:rsid w:val="002018BA"/>
    <w:rsid w:val="00201D56"/>
    <w:rsid w:val="00201D93"/>
    <w:rsid w:val="0020416F"/>
    <w:rsid w:val="002045AA"/>
    <w:rsid w:val="002057D0"/>
    <w:rsid w:val="00206333"/>
    <w:rsid w:val="002114F3"/>
    <w:rsid w:val="00211649"/>
    <w:rsid w:val="002124C7"/>
    <w:rsid w:val="002163C9"/>
    <w:rsid w:val="00216FD5"/>
    <w:rsid w:val="00217268"/>
    <w:rsid w:val="002176F5"/>
    <w:rsid w:val="0022105A"/>
    <w:rsid w:val="0022203B"/>
    <w:rsid w:val="002269D7"/>
    <w:rsid w:val="00232324"/>
    <w:rsid w:val="00233451"/>
    <w:rsid w:val="00234148"/>
    <w:rsid w:val="00234939"/>
    <w:rsid w:val="00235DF6"/>
    <w:rsid w:val="002367AC"/>
    <w:rsid w:val="00236EBF"/>
    <w:rsid w:val="002375C1"/>
    <w:rsid w:val="002429F6"/>
    <w:rsid w:val="002448CC"/>
    <w:rsid w:val="00245368"/>
    <w:rsid w:val="002469F6"/>
    <w:rsid w:val="00253D06"/>
    <w:rsid w:val="00253EFC"/>
    <w:rsid w:val="00256140"/>
    <w:rsid w:val="00264334"/>
    <w:rsid w:val="0026571A"/>
    <w:rsid w:val="002658A7"/>
    <w:rsid w:val="002659A9"/>
    <w:rsid w:val="00266491"/>
    <w:rsid w:val="00267926"/>
    <w:rsid w:val="00270340"/>
    <w:rsid w:val="0027404B"/>
    <w:rsid w:val="00274875"/>
    <w:rsid w:val="00275082"/>
    <w:rsid w:val="002760B2"/>
    <w:rsid w:val="00276FAD"/>
    <w:rsid w:val="0028053B"/>
    <w:rsid w:val="00280E60"/>
    <w:rsid w:val="00283170"/>
    <w:rsid w:val="002834A5"/>
    <w:rsid w:val="00284872"/>
    <w:rsid w:val="00284FE2"/>
    <w:rsid w:val="00286C08"/>
    <w:rsid w:val="00286E94"/>
    <w:rsid w:val="00287579"/>
    <w:rsid w:val="002875BB"/>
    <w:rsid w:val="002908AA"/>
    <w:rsid w:val="0029170F"/>
    <w:rsid w:val="002926DF"/>
    <w:rsid w:val="00292F77"/>
    <w:rsid w:val="00295407"/>
    <w:rsid w:val="00295C00"/>
    <w:rsid w:val="00297E20"/>
    <w:rsid w:val="002A26BC"/>
    <w:rsid w:val="002A3018"/>
    <w:rsid w:val="002A34C5"/>
    <w:rsid w:val="002A36E2"/>
    <w:rsid w:val="002A7314"/>
    <w:rsid w:val="002B1B5E"/>
    <w:rsid w:val="002B3BD4"/>
    <w:rsid w:val="002B4609"/>
    <w:rsid w:val="002C1639"/>
    <w:rsid w:val="002C3198"/>
    <w:rsid w:val="002C4762"/>
    <w:rsid w:val="002D0028"/>
    <w:rsid w:val="002D4963"/>
    <w:rsid w:val="002D6A4E"/>
    <w:rsid w:val="002D7BF3"/>
    <w:rsid w:val="002E11F4"/>
    <w:rsid w:val="002E5397"/>
    <w:rsid w:val="002E54C1"/>
    <w:rsid w:val="002E68D6"/>
    <w:rsid w:val="002F11C3"/>
    <w:rsid w:val="002F1A33"/>
    <w:rsid w:val="002F263A"/>
    <w:rsid w:val="002F75A7"/>
    <w:rsid w:val="003023B9"/>
    <w:rsid w:val="00302BC1"/>
    <w:rsid w:val="00312392"/>
    <w:rsid w:val="00312D81"/>
    <w:rsid w:val="003133B3"/>
    <w:rsid w:val="00314126"/>
    <w:rsid w:val="00320B7E"/>
    <w:rsid w:val="00320C2A"/>
    <w:rsid w:val="00325739"/>
    <w:rsid w:val="00327C84"/>
    <w:rsid w:val="00330C2C"/>
    <w:rsid w:val="00334DE6"/>
    <w:rsid w:val="0033682D"/>
    <w:rsid w:val="003404FC"/>
    <w:rsid w:val="00340873"/>
    <w:rsid w:val="00345B47"/>
    <w:rsid w:val="00346905"/>
    <w:rsid w:val="00347395"/>
    <w:rsid w:val="00347E1A"/>
    <w:rsid w:val="00350F14"/>
    <w:rsid w:val="0035177B"/>
    <w:rsid w:val="00351ECF"/>
    <w:rsid w:val="00352C4D"/>
    <w:rsid w:val="0035418F"/>
    <w:rsid w:val="00354724"/>
    <w:rsid w:val="003575BD"/>
    <w:rsid w:val="00357915"/>
    <w:rsid w:val="003603BB"/>
    <w:rsid w:val="00360647"/>
    <w:rsid w:val="003608C0"/>
    <w:rsid w:val="00362246"/>
    <w:rsid w:val="00363924"/>
    <w:rsid w:val="00363993"/>
    <w:rsid w:val="00363FDA"/>
    <w:rsid w:val="0036599A"/>
    <w:rsid w:val="00367CAB"/>
    <w:rsid w:val="00374A17"/>
    <w:rsid w:val="0037501A"/>
    <w:rsid w:val="00377782"/>
    <w:rsid w:val="00383DC2"/>
    <w:rsid w:val="003857EF"/>
    <w:rsid w:val="00386CC1"/>
    <w:rsid w:val="00393016"/>
    <w:rsid w:val="00394DA5"/>
    <w:rsid w:val="00394E35"/>
    <w:rsid w:val="003A2D3C"/>
    <w:rsid w:val="003A4F30"/>
    <w:rsid w:val="003A51C3"/>
    <w:rsid w:val="003A5909"/>
    <w:rsid w:val="003B12FD"/>
    <w:rsid w:val="003B1390"/>
    <w:rsid w:val="003B2AA3"/>
    <w:rsid w:val="003B2C99"/>
    <w:rsid w:val="003B462C"/>
    <w:rsid w:val="003B574D"/>
    <w:rsid w:val="003C14A9"/>
    <w:rsid w:val="003C4E7A"/>
    <w:rsid w:val="003C51D2"/>
    <w:rsid w:val="003C643E"/>
    <w:rsid w:val="003D0938"/>
    <w:rsid w:val="003D0948"/>
    <w:rsid w:val="003D11CD"/>
    <w:rsid w:val="003D24AA"/>
    <w:rsid w:val="003D2D3F"/>
    <w:rsid w:val="003D3408"/>
    <w:rsid w:val="003D488E"/>
    <w:rsid w:val="003D51F5"/>
    <w:rsid w:val="003D621E"/>
    <w:rsid w:val="003D6F2E"/>
    <w:rsid w:val="003D7A7E"/>
    <w:rsid w:val="003E01BD"/>
    <w:rsid w:val="003E0B2E"/>
    <w:rsid w:val="003E1309"/>
    <w:rsid w:val="003E504C"/>
    <w:rsid w:val="003E55F0"/>
    <w:rsid w:val="003E6903"/>
    <w:rsid w:val="003E7FE1"/>
    <w:rsid w:val="003F04DF"/>
    <w:rsid w:val="003F19EA"/>
    <w:rsid w:val="003F3DFD"/>
    <w:rsid w:val="003F4A7B"/>
    <w:rsid w:val="003F52DC"/>
    <w:rsid w:val="003F55D4"/>
    <w:rsid w:val="003F7B87"/>
    <w:rsid w:val="00400742"/>
    <w:rsid w:val="00401CBE"/>
    <w:rsid w:val="004075B3"/>
    <w:rsid w:val="004108C0"/>
    <w:rsid w:val="00410D19"/>
    <w:rsid w:val="00413222"/>
    <w:rsid w:val="00413CEB"/>
    <w:rsid w:val="004212F6"/>
    <w:rsid w:val="00421FEA"/>
    <w:rsid w:val="00422B76"/>
    <w:rsid w:val="0042404A"/>
    <w:rsid w:val="004260E6"/>
    <w:rsid w:val="00427352"/>
    <w:rsid w:val="00433811"/>
    <w:rsid w:val="00435B44"/>
    <w:rsid w:val="004377FB"/>
    <w:rsid w:val="00437AA8"/>
    <w:rsid w:val="004442A8"/>
    <w:rsid w:val="00444C7A"/>
    <w:rsid w:val="00444CD3"/>
    <w:rsid w:val="00450E53"/>
    <w:rsid w:val="0045101E"/>
    <w:rsid w:val="004513CF"/>
    <w:rsid w:val="0045436B"/>
    <w:rsid w:val="004543A8"/>
    <w:rsid w:val="00457BF9"/>
    <w:rsid w:val="00460B2F"/>
    <w:rsid w:val="00461CBF"/>
    <w:rsid w:val="00463D94"/>
    <w:rsid w:val="004640B6"/>
    <w:rsid w:val="004718A1"/>
    <w:rsid w:val="00471AD6"/>
    <w:rsid w:val="00473A03"/>
    <w:rsid w:val="00475201"/>
    <w:rsid w:val="004765EB"/>
    <w:rsid w:val="00477460"/>
    <w:rsid w:val="00477B50"/>
    <w:rsid w:val="004817AF"/>
    <w:rsid w:val="004834B3"/>
    <w:rsid w:val="00484882"/>
    <w:rsid w:val="00487C72"/>
    <w:rsid w:val="004902BF"/>
    <w:rsid w:val="004905C3"/>
    <w:rsid w:val="00490E7B"/>
    <w:rsid w:val="00493A08"/>
    <w:rsid w:val="00494F5E"/>
    <w:rsid w:val="00495ED1"/>
    <w:rsid w:val="0049644F"/>
    <w:rsid w:val="004976D8"/>
    <w:rsid w:val="00497B0D"/>
    <w:rsid w:val="004A3A25"/>
    <w:rsid w:val="004A47B7"/>
    <w:rsid w:val="004A7455"/>
    <w:rsid w:val="004A772B"/>
    <w:rsid w:val="004B1BDF"/>
    <w:rsid w:val="004B7C7C"/>
    <w:rsid w:val="004C333D"/>
    <w:rsid w:val="004C4E8D"/>
    <w:rsid w:val="004C5785"/>
    <w:rsid w:val="004D34A9"/>
    <w:rsid w:val="004D5640"/>
    <w:rsid w:val="004E1766"/>
    <w:rsid w:val="004E2927"/>
    <w:rsid w:val="004E5A4A"/>
    <w:rsid w:val="004E62B6"/>
    <w:rsid w:val="004F2D9D"/>
    <w:rsid w:val="004F2FFD"/>
    <w:rsid w:val="004F3DF5"/>
    <w:rsid w:val="004F60F9"/>
    <w:rsid w:val="004F6D67"/>
    <w:rsid w:val="004F6F09"/>
    <w:rsid w:val="00500A21"/>
    <w:rsid w:val="00500DAD"/>
    <w:rsid w:val="00503322"/>
    <w:rsid w:val="0050479E"/>
    <w:rsid w:val="00505B04"/>
    <w:rsid w:val="00505E6D"/>
    <w:rsid w:val="0050643F"/>
    <w:rsid w:val="00512A7F"/>
    <w:rsid w:val="00513201"/>
    <w:rsid w:val="00515750"/>
    <w:rsid w:val="00517A73"/>
    <w:rsid w:val="005205EF"/>
    <w:rsid w:val="005223EC"/>
    <w:rsid w:val="00522499"/>
    <w:rsid w:val="00522BDF"/>
    <w:rsid w:val="00524362"/>
    <w:rsid w:val="00526E19"/>
    <w:rsid w:val="005306A3"/>
    <w:rsid w:val="00531396"/>
    <w:rsid w:val="005319E5"/>
    <w:rsid w:val="00532353"/>
    <w:rsid w:val="005350D1"/>
    <w:rsid w:val="00535420"/>
    <w:rsid w:val="0054166C"/>
    <w:rsid w:val="00544F40"/>
    <w:rsid w:val="00545588"/>
    <w:rsid w:val="005469F4"/>
    <w:rsid w:val="005504A1"/>
    <w:rsid w:val="00551CEB"/>
    <w:rsid w:val="00552145"/>
    <w:rsid w:val="00553373"/>
    <w:rsid w:val="0055375E"/>
    <w:rsid w:val="005539B6"/>
    <w:rsid w:val="00554A07"/>
    <w:rsid w:val="00555B18"/>
    <w:rsid w:val="00560D38"/>
    <w:rsid w:val="0056131E"/>
    <w:rsid w:val="0056204D"/>
    <w:rsid w:val="005634A2"/>
    <w:rsid w:val="00563EDA"/>
    <w:rsid w:val="00564AA4"/>
    <w:rsid w:val="00566F8E"/>
    <w:rsid w:val="00570466"/>
    <w:rsid w:val="005704AC"/>
    <w:rsid w:val="00570FA2"/>
    <w:rsid w:val="00571253"/>
    <w:rsid w:val="005715AB"/>
    <w:rsid w:val="00573100"/>
    <w:rsid w:val="00575325"/>
    <w:rsid w:val="0057744C"/>
    <w:rsid w:val="0058169F"/>
    <w:rsid w:val="00582EE1"/>
    <w:rsid w:val="00583ECA"/>
    <w:rsid w:val="005845EF"/>
    <w:rsid w:val="00586D0A"/>
    <w:rsid w:val="005909C8"/>
    <w:rsid w:val="00590A41"/>
    <w:rsid w:val="00591601"/>
    <w:rsid w:val="0059223A"/>
    <w:rsid w:val="0059286F"/>
    <w:rsid w:val="0059358C"/>
    <w:rsid w:val="00594732"/>
    <w:rsid w:val="005A3E32"/>
    <w:rsid w:val="005A57F1"/>
    <w:rsid w:val="005A7CCE"/>
    <w:rsid w:val="005B09B7"/>
    <w:rsid w:val="005B20C8"/>
    <w:rsid w:val="005B344B"/>
    <w:rsid w:val="005B40FC"/>
    <w:rsid w:val="005B4506"/>
    <w:rsid w:val="005B4F52"/>
    <w:rsid w:val="005B68C5"/>
    <w:rsid w:val="005B6BC0"/>
    <w:rsid w:val="005C0532"/>
    <w:rsid w:val="005C0772"/>
    <w:rsid w:val="005C2A19"/>
    <w:rsid w:val="005C4507"/>
    <w:rsid w:val="005C5772"/>
    <w:rsid w:val="005C716F"/>
    <w:rsid w:val="005C7844"/>
    <w:rsid w:val="005D2962"/>
    <w:rsid w:val="005D2BE6"/>
    <w:rsid w:val="005D3599"/>
    <w:rsid w:val="005D6A6C"/>
    <w:rsid w:val="005D6E02"/>
    <w:rsid w:val="005D7991"/>
    <w:rsid w:val="005E11C4"/>
    <w:rsid w:val="005E17D3"/>
    <w:rsid w:val="005E283D"/>
    <w:rsid w:val="005E2CFD"/>
    <w:rsid w:val="005E4C23"/>
    <w:rsid w:val="005E6714"/>
    <w:rsid w:val="005F25DA"/>
    <w:rsid w:val="005F2D52"/>
    <w:rsid w:val="005F45A6"/>
    <w:rsid w:val="005F5036"/>
    <w:rsid w:val="005F55D6"/>
    <w:rsid w:val="005F5832"/>
    <w:rsid w:val="00602E07"/>
    <w:rsid w:val="00604D53"/>
    <w:rsid w:val="006070E4"/>
    <w:rsid w:val="00607FED"/>
    <w:rsid w:val="00610D4E"/>
    <w:rsid w:val="00611C37"/>
    <w:rsid w:val="00615BF5"/>
    <w:rsid w:val="0061677F"/>
    <w:rsid w:val="00617F2C"/>
    <w:rsid w:val="0062058E"/>
    <w:rsid w:val="0062089B"/>
    <w:rsid w:val="00621AF6"/>
    <w:rsid w:val="006226FB"/>
    <w:rsid w:val="00623594"/>
    <w:rsid w:val="006241A9"/>
    <w:rsid w:val="00625FA6"/>
    <w:rsid w:val="006320B6"/>
    <w:rsid w:val="00632117"/>
    <w:rsid w:val="0063255B"/>
    <w:rsid w:val="00633336"/>
    <w:rsid w:val="00633395"/>
    <w:rsid w:val="00635FB5"/>
    <w:rsid w:val="00637F88"/>
    <w:rsid w:val="0064069F"/>
    <w:rsid w:val="0064599E"/>
    <w:rsid w:val="00646488"/>
    <w:rsid w:val="00651119"/>
    <w:rsid w:val="0065147F"/>
    <w:rsid w:val="00652FC3"/>
    <w:rsid w:val="00653C19"/>
    <w:rsid w:val="00654F2F"/>
    <w:rsid w:val="006562A7"/>
    <w:rsid w:val="006633CC"/>
    <w:rsid w:val="00663EF1"/>
    <w:rsid w:val="00664831"/>
    <w:rsid w:val="00664C41"/>
    <w:rsid w:val="00667BDA"/>
    <w:rsid w:val="00670995"/>
    <w:rsid w:val="00673C7F"/>
    <w:rsid w:val="00677AD1"/>
    <w:rsid w:val="006810D5"/>
    <w:rsid w:val="006837DD"/>
    <w:rsid w:val="006926D6"/>
    <w:rsid w:val="00694374"/>
    <w:rsid w:val="006A0CC7"/>
    <w:rsid w:val="006A0FCB"/>
    <w:rsid w:val="006A2E5A"/>
    <w:rsid w:val="006A3D4B"/>
    <w:rsid w:val="006A3FBE"/>
    <w:rsid w:val="006A7BD0"/>
    <w:rsid w:val="006B0CC0"/>
    <w:rsid w:val="006B1BB9"/>
    <w:rsid w:val="006B1C3A"/>
    <w:rsid w:val="006B447F"/>
    <w:rsid w:val="006B5869"/>
    <w:rsid w:val="006B59EC"/>
    <w:rsid w:val="006C097B"/>
    <w:rsid w:val="006C1151"/>
    <w:rsid w:val="006C2EB5"/>
    <w:rsid w:val="006C41E1"/>
    <w:rsid w:val="006D49F0"/>
    <w:rsid w:val="006D4EF3"/>
    <w:rsid w:val="006D541E"/>
    <w:rsid w:val="006D734B"/>
    <w:rsid w:val="006E0AFE"/>
    <w:rsid w:val="006E1E1E"/>
    <w:rsid w:val="006E2C93"/>
    <w:rsid w:val="006E3772"/>
    <w:rsid w:val="006E75AA"/>
    <w:rsid w:val="006E7D0A"/>
    <w:rsid w:val="006F1C5F"/>
    <w:rsid w:val="006F1E1E"/>
    <w:rsid w:val="006F24A2"/>
    <w:rsid w:val="00700567"/>
    <w:rsid w:val="00701F50"/>
    <w:rsid w:val="00703092"/>
    <w:rsid w:val="00706555"/>
    <w:rsid w:val="00706CDE"/>
    <w:rsid w:val="00707242"/>
    <w:rsid w:val="00712957"/>
    <w:rsid w:val="0071482F"/>
    <w:rsid w:val="007153B4"/>
    <w:rsid w:val="0071688A"/>
    <w:rsid w:val="00716895"/>
    <w:rsid w:val="00716C13"/>
    <w:rsid w:val="00720F24"/>
    <w:rsid w:val="00721C4E"/>
    <w:rsid w:val="0072366E"/>
    <w:rsid w:val="00724F95"/>
    <w:rsid w:val="00724FF4"/>
    <w:rsid w:val="00726667"/>
    <w:rsid w:val="00731D4A"/>
    <w:rsid w:val="00734953"/>
    <w:rsid w:val="00737256"/>
    <w:rsid w:val="0074262E"/>
    <w:rsid w:val="00742DB7"/>
    <w:rsid w:val="00743E72"/>
    <w:rsid w:val="00745671"/>
    <w:rsid w:val="00752FC5"/>
    <w:rsid w:val="00753E84"/>
    <w:rsid w:val="00756709"/>
    <w:rsid w:val="00756778"/>
    <w:rsid w:val="0075684A"/>
    <w:rsid w:val="00761D27"/>
    <w:rsid w:val="00763D3A"/>
    <w:rsid w:val="00764D54"/>
    <w:rsid w:val="00766622"/>
    <w:rsid w:val="0076744F"/>
    <w:rsid w:val="00767AE4"/>
    <w:rsid w:val="00770CCD"/>
    <w:rsid w:val="00771A14"/>
    <w:rsid w:val="00773678"/>
    <w:rsid w:val="007738EB"/>
    <w:rsid w:val="00776505"/>
    <w:rsid w:val="007813E3"/>
    <w:rsid w:val="007839E2"/>
    <w:rsid w:val="00786D90"/>
    <w:rsid w:val="00792240"/>
    <w:rsid w:val="00793819"/>
    <w:rsid w:val="00793D4D"/>
    <w:rsid w:val="007942E6"/>
    <w:rsid w:val="007974EB"/>
    <w:rsid w:val="007A02FF"/>
    <w:rsid w:val="007A213D"/>
    <w:rsid w:val="007A7AAF"/>
    <w:rsid w:val="007B4985"/>
    <w:rsid w:val="007B5FD2"/>
    <w:rsid w:val="007B726C"/>
    <w:rsid w:val="007B73EE"/>
    <w:rsid w:val="007C3BF2"/>
    <w:rsid w:val="007C3E5B"/>
    <w:rsid w:val="007D459B"/>
    <w:rsid w:val="007E13C8"/>
    <w:rsid w:val="007E3D95"/>
    <w:rsid w:val="007E616F"/>
    <w:rsid w:val="007E780C"/>
    <w:rsid w:val="007F2F88"/>
    <w:rsid w:val="007F408C"/>
    <w:rsid w:val="008009AF"/>
    <w:rsid w:val="00800DCC"/>
    <w:rsid w:val="0080178D"/>
    <w:rsid w:val="00804C6F"/>
    <w:rsid w:val="00805289"/>
    <w:rsid w:val="008068A7"/>
    <w:rsid w:val="00810342"/>
    <w:rsid w:val="00811026"/>
    <w:rsid w:val="0081148A"/>
    <w:rsid w:val="00812589"/>
    <w:rsid w:val="00814337"/>
    <w:rsid w:val="00816C4F"/>
    <w:rsid w:val="00817203"/>
    <w:rsid w:val="00820B88"/>
    <w:rsid w:val="0082258C"/>
    <w:rsid w:val="00823683"/>
    <w:rsid w:val="00824A15"/>
    <w:rsid w:val="00825785"/>
    <w:rsid w:val="00825EEF"/>
    <w:rsid w:val="008265D4"/>
    <w:rsid w:val="00826A1C"/>
    <w:rsid w:val="008320C8"/>
    <w:rsid w:val="00832A44"/>
    <w:rsid w:val="00835FBD"/>
    <w:rsid w:val="00836FB3"/>
    <w:rsid w:val="00837772"/>
    <w:rsid w:val="008430C6"/>
    <w:rsid w:val="00844382"/>
    <w:rsid w:val="0084548F"/>
    <w:rsid w:val="008454AD"/>
    <w:rsid w:val="00847F1C"/>
    <w:rsid w:val="00850185"/>
    <w:rsid w:val="00850365"/>
    <w:rsid w:val="00851170"/>
    <w:rsid w:val="008514FF"/>
    <w:rsid w:val="00851A11"/>
    <w:rsid w:val="00851C23"/>
    <w:rsid w:val="0085289E"/>
    <w:rsid w:val="00856DAE"/>
    <w:rsid w:val="00856FF9"/>
    <w:rsid w:val="00857A43"/>
    <w:rsid w:val="00857FDE"/>
    <w:rsid w:val="00863581"/>
    <w:rsid w:val="00864216"/>
    <w:rsid w:val="00866336"/>
    <w:rsid w:val="00870266"/>
    <w:rsid w:val="00873471"/>
    <w:rsid w:val="00880E44"/>
    <w:rsid w:val="008816CD"/>
    <w:rsid w:val="008831BD"/>
    <w:rsid w:val="008913EF"/>
    <w:rsid w:val="00892C9D"/>
    <w:rsid w:val="00894587"/>
    <w:rsid w:val="00895B51"/>
    <w:rsid w:val="00895C55"/>
    <w:rsid w:val="008966E8"/>
    <w:rsid w:val="0089789D"/>
    <w:rsid w:val="008A13F0"/>
    <w:rsid w:val="008A1902"/>
    <w:rsid w:val="008A2913"/>
    <w:rsid w:val="008A3251"/>
    <w:rsid w:val="008A3673"/>
    <w:rsid w:val="008A4246"/>
    <w:rsid w:val="008A6AD0"/>
    <w:rsid w:val="008B3938"/>
    <w:rsid w:val="008B433D"/>
    <w:rsid w:val="008B43BD"/>
    <w:rsid w:val="008B4B75"/>
    <w:rsid w:val="008B4EA2"/>
    <w:rsid w:val="008B52E1"/>
    <w:rsid w:val="008B66C2"/>
    <w:rsid w:val="008D13B1"/>
    <w:rsid w:val="008D1B52"/>
    <w:rsid w:val="008D28D4"/>
    <w:rsid w:val="008D7863"/>
    <w:rsid w:val="008E1F6D"/>
    <w:rsid w:val="008E71B8"/>
    <w:rsid w:val="008E7CCC"/>
    <w:rsid w:val="008F0F3B"/>
    <w:rsid w:val="008F1C7F"/>
    <w:rsid w:val="008F25B0"/>
    <w:rsid w:val="008F42CE"/>
    <w:rsid w:val="008F57F0"/>
    <w:rsid w:val="008F7960"/>
    <w:rsid w:val="009064A4"/>
    <w:rsid w:val="00906826"/>
    <w:rsid w:val="00906FCD"/>
    <w:rsid w:val="00911683"/>
    <w:rsid w:val="00911F7C"/>
    <w:rsid w:val="00913A1F"/>
    <w:rsid w:val="009156FC"/>
    <w:rsid w:val="00917151"/>
    <w:rsid w:val="00917F87"/>
    <w:rsid w:val="009226D5"/>
    <w:rsid w:val="009247DF"/>
    <w:rsid w:val="00925139"/>
    <w:rsid w:val="00927F5D"/>
    <w:rsid w:val="00932DCC"/>
    <w:rsid w:val="00933190"/>
    <w:rsid w:val="00933232"/>
    <w:rsid w:val="0093676A"/>
    <w:rsid w:val="00940BB2"/>
    <w:rsid w:val="00940D04"/>
    <w:rsid w:val="00943E4D"/>
    <w:rsid w:val="00947A1D"/>
    <w:rsid w:val="0095133A"/>
    <w:rsid w:val="009521C3"/>
    <w:rsid w:val="00952AD0"/>
    <w:rsid w:val="009530B0"/>
    <w:rsid w:val="009541D3"/>
    <w:rsid w:val="009544FB"/>
    <w:rsid w:val="00955D7D"/>
    <w:rsid w:val="00957825"/>
    <w:rsid w:val="00961667"/>
    <w:rsid w:val="009626E2"/>
    <w:rsid w:val="0096443F"/>
    <w:rsid w:val="00970AD4"/>
    <w:rsid w:val="00970E2A"/>
    <w:rsid w:val="009755E5"/>
    <w:rsid w:val="00982515"/>
    <w:rsid w:val="00991BC5"/>
    <w:rsid w:val="0099518F"/>
    <w:rsid w:val="0099660C"/>
    <w:rsid w:val="009975DC"/>
    <w:rsid w:val="009A114F"/>
    <w:rsid w:val="009A22BE"/>
    <w:rsid w:val="009A3D13"/>
    <w:rsid w:val="009A43E8"/>
    <w:rsid w:val="009A60B9"/>
    <w:rsid w:val="009A61DD"/>
    <w:rsid w:val="009A7560"/>
    <w:rsid w:val="009B19FA"/>
    <w:rsid w:val="009B2790"/>
    <w:rsid w:val="009B2AA1"/>
    <w:rsid w:val="009B2F39"/>
    <w:rsid w:val="009B3A2C"/>
    <w:rsid w:val="009B3AF1"/>
    <w:rsid w:val="009B4193"/>
    <w:rsid w:val="009B42C8"/>
    <w:rsid w:val="009B648B"/>
    <w:rsid w:val="009C1E69"/>
    <w:rsid w:val="009C2625"/>
    <w:rsid w:val="009C6517"/>
    <w:rsid w:val="009D12A5"/>
    <w:rsid w:val="009D20A4"/>
    <w:rsid w:val="009D5873"/>
    <w:rsid w:val="009D6D72"/>
    <w:rsid w:val="009E2EA8"/>
    <w:rsid w:val="009E3494"/>
    <w:rsid w:val="009E3978"/>
    <w:rsid w:val="009E3CF1"/>
    <w:rsid w:val="009E4BBB"/>
    <w:rsid w:val="009E537C"/>
    <w:rsid w:val="009E771B"/>
    <w:rsid w:val="009F3C8F"/>
    <w:rsid w:val="009F4F54"/>
    <w:rsid w:val="009F5473"/>
    <w:rsid w:val="009F76AF"/>
    <w:rsid w:val="00A00C3D"/>
    <w:rsid w:val="00A03AB7"/>
    <w:rsid w:val="00A03DF5"/>
    <w:rsid w:val="00A074E7"/>
    <w:rsid w:val="00A07BFA"/>
    <w:rsid w:val="00A11997"/>
    <w:rsid w:val="00A12076"/>
    <w:rsid w:val="00A1281D"/>
    <w:rsid w:val="00A15581"/>
    <w:rsid w:val="00A161AA"/>
    <w:rsid w:val="00A16D8A"/>
    <w:rsid w:val="00A232B2"/>
    <w:rsid w:val="00A2725E"/>
    <w:rsid w:val="00A341B9"/>
    <w:rsid w:val="00A350AF"/>
    <w:rsid w:val="00A37490"/>
    <w:rsid w:val="00A37CDA"/>
    <w:rsid w:val="00A40A38"/>
    <w:rsid w:val="00A415ED"/>
    <w:rsid w:val="00A43582"/>
    <w:rsid w:val="00A46E13"/>
    <w:rsid w:val="00A477C7"/>
    <w:rsid w:val="00A47DAE"/>
    <w:rsid w:val="00A50E28"/>
    <w:rsid w:val="00A511E8"/>
    <w:rsid w:val="00A51F4F"/>
    <w:rsid w:val="00A53080"/>
    <w:rsid w:val="00A572E5"/>
    <w:rsid w:val="00A60AF1"/>
    <w:rsid w:val="00A6237C"/>
    <w:rsid w:val="00A62E8F"/>
    <w:rsid w:val="00A65746"/>
    <w:rsid w:val="00A7031D"/>
    <w:rsid w:val="00A70A56"/>
    <w:rsid w:val="00A70BE8"/>
    <w:rsid w:val="00A76C1F"/>
    <w:rsid w:val="00A77DB9"/>
    <w:rsid w:val="00A77EEC"/>
    <w:rsid w:val="00A80249"/>
    <w:rsid w:val="00A808D1"/>
    <w:rsid w:val="00A81ADD"/>
    <w:rsid w:val="00A85F1F"/>
    <w:rsid w:val="00A86493"/>
    <w:rsid w:val="00A87667"/>
    <w:rsid w:val="00A9007A"/>
    <w:rsid w:val="00A922A7"/>
    <w:rsid w:val="00A9333B"/>
    <w:rsid w:val="00A933B6"/>
    <w:rsid w:val="00A95481"/>
    <w:rsid w:val="00A9649E"/>
    <w:rsid w:val="00A96D60"/>
    <w:rsid w:val="00A96DBA"/>
    <w:rsid w:val="00AA2914"/>
    <w:rsid w:val="00AA5DB8"/>
    <w:rsid w:val="00AB265D"/>
    <w:rsid w:val="00AB47D2"/>
    <w:rsid w:val="00AB51C9"/>
    <w:rsid w:val="00AB7696"/>
    <w:rsid w:val="00AC3403"/>
    <w:rsid w:val="00AC39FA"/>
    <w:rsid w:val="00AC5FFF"/>
    <w:rsid w:val="00AC63C7"/>
    <w:rsid w:val="00AC6B87"/>
    <w:rsid w:val="00AC7D11"/>
    <w:rsid w:val="00AD0AAC"/>
    <w:rsid w:val="00AD1C4E"/>
    <w:rsid w:val="00AD272D"/>
    <w:rsid w:val="00AD45D9"/>
    <w:rsid w:val="00AD504E"/>
    <w:rsid w:val="00AD762E"/>
    <w:rsid w:val="00AE0731"/>
    <w:rsid w:val="00AE0FC5"/>
    <w:rsid w:val="00AE228D"/>
    <w:rsid w:val="00AE39BD"/>
    <w:rsid w:val="00AE55DC"/>
    <w:rsid w:val="00AE6F08"/>
    <w:rsid w:val="00AF0188"/>
    <w:rsid w:val="00AF32E7"/>
    <w:rsid w:val="00AF523D"/>
    <w:rsid w:val="00AF5B67"/>
    <w:rsid w:val="00AF6292"/>
    <w:rsid w:val="00AF7B06"/>
    <w:rsid w:val="00AF7B94"/>
    <w:rsid w:val="00B01D87"/>
    <w:rsid w:val="00B03B20"/>
    <w:rsid w:val="00B03F0D"/>
    <w:rsid w:val="00B04ADC"/>
    <w:rsid w:val="00B05E39"/>
    <w:rsid w:val="00B0709D"/>
    <w:rsid w:val="00B07278"/>
    <w:rsid w:val="00B10590"/>
    <w:rsid w:val="00B14448"/>
    <w:rsid w:val="00B1445B"/>
    <w:rsid w:val="00B164FA"/>
    <w:rsid w:val="00B204EE"/>
    <w:rsid w:val="00B21B08"/>
    <w:rsid w:val="00B22E02"/>
    <w:rsid w:val="00B23E18"/>
    <w:rsid w:val="00B266B3"/>
    <w:rsid w:val="00B319C5"/>
    <w:rsid w:val="00B36719"/>
    <w:rsid w:val="00B36C66"/>
    <w:rsid w:val="00B40691"/>
    <w:rsid w:val="00B410CE"/>
    <w:rsid w:val="00B41A08"/>
    <w:rsid w:val="00B421ED"/>
    <w:rsid w:val="00B42606"/>
    <w:rsid w:val="00B451B6"/>
    <w:rsid w:val="00B46E27"/>
    <w:rsid w:val="00B50F65"/>
    <w:rsid w:val="00B51A05"/>
    <w:rsid w:val="00B51FCF"/>
    <w:rsid w:val="00B53C3D"/>
    <w:rsid w:val="00B5636F"/>
    <w:rsid w:val="00B575BA"/>
    <w:rsid w:val="00B62C26"/>
    <w:rsid w:val="00B637BD"/>
    <w:rsid w:val="00B64A33"/>
    <w:rsid w:val="00B65ACC"/>
    <w:rsid w:val="00B7368F"/>
    <w:rsid w:val="00B74D46"/>
    <w:rsid w:val="00B75725"/>
    <w:rsid w:val="00B75E21"/>
    <w:rsid w:val="00B75EE1"/>
    <w:rsid w:val="00B76040"/>
    <w:rsid w:val="00B80155"/>
    <w:rsid w:val="00B8097B"/>
    <w:rsid w:val="00B80BAA"/>
    <w:rsid w:val="00B81D43"/>
    <w:rsid w:val="00B82024"/>
    <w:rsid w:val="00B832DC"/>
    <w:rsid w:val="00B85CB6"/>
    <w:rsid w:val="00B94AAF"/>
    <w:rsid w:val="00B94CD2"/>
    <w:rsid w:val="00B9631F"/>
    <w:rsid w:val="00B964A4"/>
    <w:rsid w:val="00B97137"/>
    <w:rsid w:val="00B97AFC"/>
    <w:rsid w:val="00BA0AE7"/>
    <w:rsid w:val="00BA4EC5"/>
    <w:rsid w:val="00BA5160"/>
    <w:rsid w:val="00BA5926"/>
    <w:rsid w:val="00BB0CB3"/>
    <w:rsid w:val="00BC12BF"/>
    <w:rsid w:val="00BC2A0F"/>
    <w:rsid w:val="00BC387B"/>
    <w:rsid w:val="00BC4714"/>
    <w:rsid w:val="00BC4CF3"/>
    <w:rsid w:val="00BC6422"/>
    <w:rsid w:val="00BC7E37"/>
    <w:rsid w:val="00BD0DE3"/>
    <w:rsid w:val="00BD2658"/>
    <w:rsid w:val="00BD2CF5"/>
    <w:rsid w:val="00BD3677"/>
    <w:rsid w:val="00BD44BB"/>
    <w:rsid w:val="00BD5684"/>
    <w:rsid w:val="00BD5E3A"/>
    <w:rsid w:val="00BE228F"/>
    <w:rsid w:val="00BE76E3"/>
    <w:rsid w:val="00BF0C14"/>
    <w:rsid w:val="00BF1EDF"/>
    <w:rsid w:val="00BF2291"/>
    <w:rsid w:val="00BF3FDD"/>
    <w:rsid w:val="00BF4444"/>
    <w:rsid w:val="00BF4C06"/>
    <w:rsid w:val="00BF5E3E"/>
    <w:rsid w:val="00C0047E"/>
    <w:rsid w:val="00C01400"/>
    <w:rsid w:val="00C031EA"/>
    <w:rsid w:val="00C048BA"/>
    <w:rsid w:val="00C04F2E"/>
    <w:rsid w:val="00C05268"/>
    <w:rsid w:val="00C064E7"/>
    <w:rsid w:val="00C11FCF"/>
    <w:rsid w:val="00C149B6"/>
    <w:rsid w:val="00C15D36"/>
    <w:rsid w:val="00C204C6"/>
    <w:rsid w:val="00C2094E"/>
    <w:rsid w:val="00C21016"/>
    <w:rsid w:val="00C216E8"/>
    <w:rsid w:val="00C21A70"/>
    <w:rsid w:val="00C225FA"/>
    <w:rsid w:val="00C23899"/>
    <w:rsid w:val="00C24492"/>
    <w:rsid w:val="00C27BE3"/>
    <w:rsid w:val="00C33468"/>
    <w:rsid w:val="00C368E6"/>
    <w:rsid w:val="00C40D79"/>
    <w:rsid w:val="00C423AB"/>
    <w:rsid w:val="00C4392F"/>
    <w:rsid w:val="00C439A6"/>
    <w:rsid w:val="00C47447"/>
    <w:rsid w:val="00C510BE"/>
    <w:rsid w:val="00C52156"/>
    <w:rsid w:val="00C565D4"/>
    <w:rsid w:val="00C570CE"/>
    <w:rsid w:val="00C611F8"/>
    <w:rsid w:val="00C6163B"/>
    <w:rsid w:val="00C61B1A"/>
    <w:rsid w:val="00C635CC"/>
    <w:rsid w:val="00C639A0"/>
    <w:rsid w:val="00C6462A"/>
    <w:rsid w:val="00C70100"/>
    <w:rsid w:val="00C70496"/>
    <w:rsid w:val="00C712FD"/>
    <w:rsid w:val="00C7306B"/>
    <w:rsid w:val="00C74E42"/>
    <w:rsid w:val="00C7607A"/>
    <w:rsid w:val="00C763EE"/>
    <w:rsid w:val="00C83093"/>
    <w:rsid w:val="00C85430"/>
    <w:rsid w:val="00C9075D"/>
    <w:rsid w:val="00C9084D"/>
    <w:rsid w:val="00C94155"/>
    <w:rsid w:val="00C97955"/>
    <w:rsid w:val="00CA61EC"/>
    <w:rsid w:val="00CA7673"/>
    <w:rsid w:val="00CB0D37"/>
    <w:rsid w:val="00CB0DFD"/>
    <w:rsid w:val="00CB223D"/>
    <w:rsid w:val="00CB51E8"/>
    <w:rsid w:val="00CB6C9B"/>
    <w:rsid w:val="00CC0E3B"/>
    <w:rsid w:val="00CC0F83"/>
    <w:rsid w:val="00CC19DB"/>
    <w:rsid w:val="00CC7C79"/>
    <w:rsid w:val="00CD0E1E"/>
    <w:rsid w:val="00CD1B0E"/>
    <w:rsid w:val="00CD2A10"/>
    <w:rsid w:val="00CD3A98"/>
    <w:rsid w:val="00CD3E20"/>
    <w:rsid w:val="00CD517A"/>
    <w:rsid w:val="00CE0953"/>
    <w:rsid w:val="00CE33F5"/>
    <w:rsid w:val="00CE49CD"/>
    <w:rsid w:val="00CE5324"/>
    <w:rsid w:val="00CE6289"/>
    <w:rsid w:val="00CF3DCB"/>
    <w:rsid w:val="00CF7034"/>
    <w:rsid w:val="00CF798E"/>
    <w:rsid w:val="00D0586F"/>
    <w:rsid w:val="00D058F1"/>
    <w:rsid w:val="00D072EB"/>
    <w:rsid w:val="00D119DE"/>
    <w:rsid w:val="00D14844"/>
    <w:rsid w:val="00D14AF3"/>
    <w:rsid w:val="00D1573B"/>
    <w:rsid w:val="00D176A7"/>
    <w:rsid w:val="00D204AC"/>
    <w:rsid w:val="00D217BA"/>
    <w:rsid w:val="00D239F1"/>
    <w:rsid w:val="00D2595F"/>
    <w:rsid w:val="00D2710B"/>
    <w:rsid w:val="00D33FBA"/>
    <w:rsid w:val="00D34E14"/>
    <w:rsid w:val="00D351F4"/>
    <w:rsid w:val="00D4040C"/>
    <w:rsid w:val="00D45BCE"/>
    <w:rsid w:val="00D57171"/>
    <w:rsid w:val="00D57CE4"/>
    <w:rsid w:val="00D64A47"/>
    <w:rsid w:val="00D6551A"/>
    <w:rsid w:val="00D665E6"/>
    <w:rsid w:val="00D727DD"/>
    <w:rsid w:val="00D73382"/>
    <w:rsid w:val="00D75BA5"/>
    <w:rsid w:val="00D77AB6"/>
    <w:rsid w:val="00D81690"/>
    <w:rsid w:val="00D830F6"/>
    <w:rsid w:val="00D831B1"/>
    <w:rsid w:val="00D83EEF"/>
    <w:rsid w:val="00D8544F"/>
    <w:rsid w:val="00D876D4"/>
    <w:rsid w:val="00D930B2"/>
    <w:rsid w:val="00D93FC2"/>
    <w:rsid w:val="00D94005"/>
    <w:rsid w:val="00D94389"/>
    <w:rsid w:val="00DA3AF0"/>
    <w:rsid w:val="00DA6181"/>
    <w:rsid w:val="00DB1DFC"/>
    <w:rsid w:val="00DB417C"/>
    <w:rsid w:val="00DB45CE"/>
    <w:rsid w:val="00DB4C9C"/>
    <w:rsid w:val="00DB5F76"/>
    <w:rsid w:val="00DB6EE3"/>
    <w:rsid w:val="00DC343A"/>
    <w:rsid w:val="00DC4547"/>
    <w:rsid w:val="00DC5867"/>
    <w:rsid w:val="00DC679A"/>
    <w:rsid w:val="00DE5733"/>
    <w:rsid w:val="00DE7682"/>
    <w:rsid w:val="00DF082E"/>
    <w:rsid w:val="00DF0AE2"/>
    <w:rsid w:val="00DF1C71"/>
    <w:rsid w:val="00DF54AD"/>
    <w:rsid w:val="00DF5CD7"/>
    <w:rsid w:val="00E01D99"/>
    <w:rsid w:val="00E02189"/>
    <w:rsid w:val="00E02D0A"/>
    <w:rsid w:val="00E06D4F"/>
    <w:rsid w:val="00E1004F"/>
    <w:rsid w:val="00E1349F"/>
    <w:rsid w:val="00E13F9B"/>
    <w:rsid w:val="00E14DC2"/>
    <w:rsid w:val="00E20CF7"/>
    <w:rsid w:val="00E244FB"/>
    <w:rsid w:val="00E26192"/>
    <w:rsid w:val="00E3063D"/>
    <w:rsid w:val="00E306B0"/>
    <w:rsid w:val="00E3231B"/>
    <w:rsid w:val="00E3286F"/>
    <w:rsid w:val="00E34D80"/>
    <w:rsid w:val="00E36357"/>
    <w:rsid w:val="00E431EF"/>
    <w:rsid w:val="00E53E2A"/>
    <w:rsid w:val="00E56663"/>
    <w:rsid w:val="00E657D7"/>
    <w:rsid w:val="00E6583A"/>
    <w:rsid w:val="00E661F5"/>
    <w:rsid w:val="00E66FAF"/>
    <w:rsid w:val="00E70CE1"/>
    <w:rsid w:val="00E70F1F"/>
    <w:rsid w:val="00E72400"/>
    <w:rsid w:val="00E72C4A"/>
    <w:rsid w:val="00E72C9D"/>
    <w:rsid w:val="00E7499D"/>
    <w:rsid w:val="00E75798"/>
    <w:rsid w:val="00E757D2"/>
    <w:rsid w:val="00E76047"/>
    <w:rsid w:val="00E762C6"/>
    <w:rsid w:val="00E811AB"/>
    <w:rsid w:val="00E9159F"/>
    <w:rsid w:val="00E93EDF"/>
    <w:rsid w:val="00E95667"/>
    <w:rsid w:val="00E97B5C"/>
    <w:rsid w:val="00EA2969"/>
    <w:rsid w:val="00EA3D92"/>
    <w:rsid w:val="00EA7BF3"/>
    <w:rsid w:val="00EA7F9B"/>
    <w:rsid w:val="00EB0F47"/>
    <w:rsid w:val="00EB112B"/>
    <w:rsid w:val="00EB2522"/>
    <w:rsid w:val="00EB3CE6"/>
    <w:rsid w:val="00EB47D6"/>
    <w:rsid w:val="00EB4FD5"/>
    <w:rsid w:val="00EB793E"/>
    <w:rsid w:val="00EC050F"/>
    <w:rsid w:val="00EC0515"/>
    <w:rsid w:val="00EC1082"/>
    <w:rsid w:val="00EC11CF"/>
    <w:rsid w:val="00EC1A45"/>
    <w:rsid w:val="00EC497C"/>
    <w:rsid w:val="00ED0040"/>
    <w:rsid w:val="00ED1559"/>
    <w:rsid w:val="00ED29C4"/>
    <w:rsid w:val="00ED4800"/>
    <w:rsid w:val="00ED4C35"/>
    <w:rsid w:val="00ED762A"/>
    <w:rsid w:val="00EE2D82"/>
    <w:rsid w:val="00EE6E48"/>
    <w:rsid w:val="00EE73E9"/>
    <w:rsid w:val="00EF1AC9"/>
    <w:rsid w:val="00EF3E70"/>
    <w:rsid w:val="00EF46B7"/>
    <w:rsid w:val="00EF560F"/>
    <w:rsid w:val="00EF6B52"/>
    <w:rsid w:val="00F02D6E"/>
    <w:rsid w:val="00F02FCB"/>
    <w:rsid w:val="00F054FE"/>
    <w:rsid w:val="00F0644B"/>
    <w:rsid w:val="00F076BC"/>
    <w:rsid w:val="00F11E57"/>
    <w:rsid w:val="00F12BE4"/>
    <w:rsid w:val="00F13597"/>
    <w:rsid w:val="00F17EA7"/>
    <w:rsid w:val="00F23592"/>
    <w:rsid w:val="00F251AD"/>
    <w:rsid w:val="00F27EDD"/>
    <w:rsid w:val="00F30F2D"/>
    <w:rsid w:val="00F32B9C"/>
    <w:rsid w:val="00F3626D"/>
    <w:rsid w:val="00F36C6B"/>
    <w:rsid w:val="00F37F8B"/>
    <w:rsid w:val="00F40DF3"/>
    <w:rsid w:val="00F42681"/>
    <w:rsid w:val="00F43A2B"/>
    <w:rsid w:val="00F43E1F"/>
    <w:rsid w:val="00F52EAB"/>
    <w:rsid w:val="00F56781"/>
    <w:rsid w:val="00F5763D"/>
    <w:rsid w:val="00F5765B"/>
    <w:rsid w:val="00F611F3"/>
    <w:rsid w:val="00F62E2D"/>
    <w:rsid w:val="00F639DD"/>
    <w:rsid w:val="00F63BDB"/>
    <w:rsid w:val="00F67A25"/>
    <w:rsid w:val="00F7049D"/>
    <w:rsid w:val="00F71352"/>
    <w:rsid w:val="00F75025"/>
    <w:rsid w:val="00F75C7E"/>
    <w:rsid w:val="00F766FB"/>
    <w:rsid w:val="00F76DD4"/>
    <w:rsid w:val="00F77B89"/>
    <w:rsid w:val="00F808A4"/>
    <w:rsid w:val="00F81B11"/>
    <w:rsid w:val="00F81CD4"/>
    <w:rsid w:val="00F846A5"/>
    <w:rsid w:val="00F86558"/>
    <w:rsid w:val="00F9486B"/>
    <w:rsid w:val="00F957E4"/>
    <w:rsid w:val="00FA03E6"/>
    <w:rsid w:val="00FA0E73"/>
    <w:rsid w:val="00FA1660"/>
    <w:rsid w:val="00FA16C8"/>
    <w:rsid w:val="00FA5342"/>
    <w:rsid w:val="00FB2461"/>
    <w:rsid w:val="00FB2FE8"/>
    <w:rsid w:val="00FB389D"/>
    <w:rsid w:val="00FB5429"/>
    <w:rsid w:val="00FB65D0"/>
    <w:rsid w:val="00FB690E"/>
    <w:rsid w:val="00FC05F7"/>
    <w:rsid w:val="00FC2766"/>
    <w:rsid w:val="00FC4BDA"/>
    <w:rsid w:val="00FC63BD"/>
    <w:rsid w:val="00FC71A3"/>
    <w:rsid w:val="00FC75BC"/>
    <w:rsid w:val="00FC7ED3"/>
    <w:rsid w:val="00FD462D"/>
    <w:rsid w:val="00FD6747"/>
    <w:rsid w:val="00FD7FB3"/>
    <w:rsid w:val="00FE092A"/>
    <w:rsid w:val="00FE0A38"/>
    <w:rsid w:val="00FE3A07"/>
    <w:rsid w:val="00FE5AA6"/>
    <w:rsid w:val="00FE5D94"/>
    <w:rsid w:val="00FE6EA0"/>
    <w:rsid w:val="00FF0031"/>
    <w:rsid w:val="00FF0E28"/>
    <w:rsid w:val="00FF497B"/>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214e"/>
    </o:shapedefaults>
    <o:shapelayout v:ext="edit">
      <o:idmap v:ext="edit" data="1"/>
    </o:shapelayout>
  </w:shapeDefaults>
  <w:decimalSymbol w:val="."/>
  <w:listSeparator w:val=","/>
  <w14:docId w14:val="4977A6A7"/>
  <w15:docId w15:val="{0E007219-E984-44EC-AE80-E209C5F2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Titlu3">
    <w:name w:val="heading 3"/>
    <w:basedOn w:val="Normal"/>
    <w:next w:val="Normal"/>
    <w:link w:val="Titlu3Caracter"/>
    <w:uiPriority w:val="9"/>
    <w:unhideWhenUsed/>
    <w:qFormat/>
    <w:rsid w:val="000126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qFormat/>
    <w:rsid w:val="00477460"/>
    <w:pPr>
      <w:spacing w:after="0" w:line="240" w:lineRule="auto"/>
      <w:ind w:left="720"/>
    </w:pPr>
  </w:style>
  <w:style w:type="paragraph" w:customStyle="1" w:styleId="Default">
    <w:name w:val="Default"/>
    <w:qFormat/>
    <w:rsid w:val="00823683"/>
    <w:pPr>
      <w:autoSpaceDE w:val="0"/>
      <w:autoSpaceDN w:val="0"/>
      <w:adjustRightInd w:val="0"/>
    </w:pPr>
    <w:rPr>
      <w:rFonts w:ascii="Times New Roman" w:hAnsi="Times New Roman"/>
      <w:color w:val="000000"/>
      <w:sz w:val="24"/>
      <w:szCs w:val="24"/>
      <w:lang w:val="en-US" w:eastAsia="en-US"/>
    </w:rPr>
  </w:style>
  <w:style w:type="paragraph" w:styleId="Indentcorptext">
    <w:name w:val="Body Text Indent"/>
    <w:basedOn w:val="Normal"/>
    <w:link w:val="IndentcorptextCaracter"/>
    <w:uiPriority w:val="99"/>
    <w:semiHidden/>
    <w:unhideWhenUsed/>
    <w:rsid w:val="009D6D72"/>
    <w:pPr>
      <w:spacing w:after="120"/>
      <w:ind w:left="360"/>
    </w:pPr>
  </w:style>
  <w:style w:type="character" w:customStyle="1" w:styleId="IndentcorptextCaracter">
    <w:name w:val="Indent corp text Caracter"/>
    <w:link w:val="Indentcorptext"/>
    <w:uiPriority w:val="99"/>
    <w:semiHidden/>
    <w:rsid w:val="009D6D72"/>
    <w:rPr>
      <w:sz w:val="22"/>
      <w:szCs w:val="22"/>
    </w:rPr>
  </w:style>
  <w:style w:type="table" w:styleId="Tabelgril">
    <w:name w:val="Table Grid"/>
    <w:aliases w:val="Table long document,Table Grid Arial"/>
    <w:basedOn w:val="Tabel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uiPriority w:val="22"/>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3D24AA"/>
  </w:style>
  <w:style w:type="character" w:customStyle="1" w:styleId="spar">
    <w:name w:val="s_par"/>
    <w:rsid w:val="003D24AA"/>
  </w:style>
  <w:style w:type="character" w:customStyle="1" w:styleId="sartttl">
    <w:name w:val="s_art_ttl"/>
    <w:rsid w:val="003D24AA"/>
  </w:style>
  <w:style w:type="paragraph" w:styleId="Corptext2">
    <w:name w:val="Body Text 2"/>
    <w:basedOn w:val="Normal"/>
    <w:link w:val="Corptext2Caracter"/>
    <w:unhideWhenUsed/>
    <w:rsid w:val="008B4B75"/>
    <w:pPr>
      <w:spacing w:after="120" w:line="480" w:lineRule="auto"/>
    </w:pPr>
  </w:style>
  <w:style w:type="character" w:customStyle="1" w:styleId="Corptext2Caracter">
    <w:name w:val="Corp text 2 Caracter"/>
    <w:basedOn w:val="Fontdeparagrafimplicit"/>
    <w:link w:val="Corptext2"/>
    <w:rsid w:val="008B4B75"/>
    <w:rPr>
      <w:sz w:val="22"/>
      <w:szCs w:val="22"/>
      <w:lang w:val="en-US" w:eastAsia="en-US"/>
    </w:rPr>
  </w:style>
  <w:style w:type="paragraph" w:customStyle="1" w:styleId="NoSpacing1">
    <w:name w:val="No Spacing1"/>
    <w:qFormat/>
    <w:rsid w:val="008B4B75"/>
    <w:rPr>
      <w:rFonts w:cs="Calibri"/>
      <w:sz w:val="22"/>
      <w:szCs w:val="22"/>
      <w:lang w:val="en-US" w:eastAsia="en-US"/>
    </w:rPr>
  </w:style>
  <w:style w:type="paragraph" w:styleId="Frspaiere">
    <w:name w:val="No Spacing"/>
    <w:aliases w:val="Text Normal,Grilă medie 2 - Accentuare 11"/>
    <w:link w:val="FrspaiereCaracter"/>
    <w:uiPriority w:val="1"/>
    <w:qFormat/>
    <w:rsid w:val="008B4B75"/>
    <w:rPr>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8B4B75"/>
    <w:rPr>
      <w:sz w:val="22"/>
      <w:szCs w:val="22"/>
      <w:lang w:val="en-US" w:eastAsia="en-US"/>
    </w:rPr>
  </w:style>
  <w:style w:type="paragraph" w:customStyle="1" w:styleId="Texte">
    <w:name w:val="Texte"/>
    <w:basedOn w:val="Indentnormal"/>
    <w:uiPriority w:val="99"/>
    <w:rsid w:val="008B4B75"/>
    <w:pPr>
      <w:spacing w:after="240" w:line="280" w:lineRule="atLeast"/>
      <w:ind w:left="2268"/>
      <w:jc w:val="both"/>
    </w:pPr>
    <w:rPr>
      <w:rFonts w:ascii="Verdana" w:eastAsia="Times New Roman" w:hAnsi="Verdana"/>
      <w:sz w:val="20"/>
      <w:szCs w:val="20"/>
      <w:lang w:val="af-ZA"/>
    </w:rPr>
  </w:style>
  <w:style w:type="paragraph" w:styleId="Indentnormal">
    <w:name w:val="Normal Indent"/>
    <w:basedOn w:val="Normal"/>
    <w:uiPriority w:val="99"/>
    <w:semiHidden/>
    <w:unhideWhenUsed/>
    <w:rsid w:val="008B4B75"/>
    <w:pPr>
      <w:ind w:left="708"/>
    </w:pPr>
  </w:style>
  <w:style w:type="character" w:customStyle="1" w:styleId="stpar">
    <w:name w:val="st_par"/>
    <w:rsid w:val="002448CC"/>
  </w:style>
  <w:style w:type="character" w:customStyle="1" w:styleId="Titlu3Caracter">
    <w:name w:val="Titlu 3 Caracter"/>
    <w:basedOn w:val="Fontdeparagrafimplicit"/>
    <w:link w:val="Titlu3"/>
    <w:uiPriority w:val="9"/>
    <w:rsid w:val="00012640"/>
    <w:rPr>
      <w:rFonts w:asciiTheme="majorHAnsi" w:eastAsiaTheme="majorEastAsia" w:hAnsiTheme="majorHAnsi" w:cstheme="majorBidi"/>
      <w:color w:val="1F4D78" w:themeColor="accent1" w:themeShade="7F"/>
      <w:sz w:val="24"/>
      <w:szCs w:val="24"/>
      <w:lang w:val="en-US" w:eastAsia="en-US"/>
    </w:rPr>
  </w:style>
  <w:style w:type="paragraph" w:customStyle="1" w:styleId="Table">
    <w:name w:val="Table"/>
    <w:basedOn w:val="Normal"/>
    <w:rsid w:val="00E3063D"/>
    <w:pPr>
      <w:spacing w:after="60" w:line="240" w:lineRule="auto"/>
    </w:pPr>
    <w:rPr>
      <w:rFonts w:ascii="Arial" w:eastAsia="Times New Roman" w:hAnsi="Arial"/>
      <w:sz w:val="20"/>
      <w:szCs w:val="24"/>
      <w:lang w:val="en-GB"/>
    </w:rPr>
  </w:style>
  <w:style w:type="character" w:customStyle="1" w:styleId="body2CharChar">
    <w:name w:val="body 2 Char Char"/>
    <w:rsid w:val="001B0108"/>
    <w:rPr>
      <w:sz w:val="24"/>
      <w:szCs w:val="22"/>
      <w:lang w:val="en-US" w:eastAsia="en-US"/>
    </w:rPr>
  </w:style>
  <w:style w:type="character" w:customStyle="1" w:styleId="Bodytext">
    <w:name w:val="Body text_"/>
    <w:rsid w:val="00870266"/>
    <w:rPr>
      <w:rFonts w:ascii="Arial" w:eastAsia="Arial" w:hAnsi="Arial" w:cs="Arial"/>
      <w:b w:val="0"/>
      <w:bCs w:val="0"/>
      <w:i w:val="0"/>
      <w:iCs w:val="0"/>
      <w:caps w:val="0"/>
      <w:smallCaps w:val="0"/>
      <w:strike w:val="0"/>
      <w:dstrike w:val="0"/>
      <w:sz w:val="22"/>
      <w:szCs w:val="22"/>
      <w:u w:val="none"/>
    </w:rPr>
  </w:style>
  <w:style w:type="table" w:customStyle="1" w:styleId="TableGridArial1">
    <w:name w:val="Table Grid Arial1"/>
    <w:basedOn w:val="TabelNormal"/>
    <w:next w:val="Tabelgril"/>
    <w:uiPriority w:val="59"/>
    <w:rsid w:val="00BC12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Subsol"/>
    <w:link w:val="footerChar"/>
    <w:qFormat/>
    <w:rsid w:val="00190F47"/>
    <w:pPr>
      <w:tabs>
        <w:tab w:val="clear" w:pos="4680"/>
        <w:tab w:val="clear" w:pos="9360"/>
        <w:tab w:val="center" w:pos="4703"/>
        <w:tab w:val="right" w:pos="9406"/>
      </w:tabs>
      <w:jc w:val="both"/>
    </w:pPr>
    <w:rPr>
      <w:rFonts w:ascii="Trebuchet MS" w:eastAsiaTheme="minorHAnsi" w:hAnsi="Trebuchet MS" w:cs="Open Sans"/>
      <w:color w:val="000000"/>
      <w:sz w:val="14"/>
      <w:szCs w:val="14"/>
      <w:lang w:val="ro-RO"/>
    </w:rPr>
  </w:style>
  <w:style w:type="character" w:customStyle="1" w:styleId="footerChar">
    <w:name w:val="footer Char"/>
    <w:basedOn w:val="SubsolCaracter"/>
    <w:link w:val="Footer1"/>
    <w:rsid w:val="00190F47"/>
    <w:rPr>
      <w:rFonts w:ascii="Trebuchet MS" w:eastAsiaTheme="minorHAnsi" w:hAnsi="Trebuchet MS" w:cs="Open Sans"/>
      <w:color w:val="000000"/>
      <w:sz w:val="14"/>
      <w:szCs w:val="14"/>
      <w:lang w:eastAsia="en-US"/>
    </w:rPr>
  </w:style>
  <w:style w:type="table" w:customStyle="1" w:styleId="TableGridArial2">
    <w:name w:val="Table Grid Arial2"/>
    <w:basedOn w:val="TabelNormal"/>
    <w:next w:val="Tabelgril"/>
    <w:uiPriority w:val="39"/>
    <w:rsid w:val="00201D5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29777556">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apmbn.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06666-050D-430F-B3D2-765753D5A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2214</Words>
  <Characters>12622</Characters>
  <Application>Microsoft Office Word</Application>
  <DocSecurity>0</DocSecurity>
  <Lines>105</Lines>
  <Paragraphs>29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14807</CharactersWithSpaces>
  <SharedDoc>false</SharedDoc>
  <HLinks>
    <vt:vector size="30" baseType="variant">
      <vt:variant>
        <vt:i4>7077939</vt:i4>
      </vt:variant>
      <vt:variant>
        <vt:i4>9</vt:i4>
      </vt:variant>
      <vt:variant>
        <vt:i4>0</vt:i4>
      </vt:variant>
      <vt:variant>
        <vt:i4>5</vt:i4>
      </vt:variant>
      <vt:variant>
        <vt:lpwstr>http://legislatie.just.ro/Public/DetaliiDocumentAfis/202940</vt:lpwstr>
      </vt:variant>
      <vt:variant>
        <vt:lpwstr/>
      </vt:variant>
      <vt:variant>
        <vt:i4>7209019</vt:i4>
      </vt:variant>
      <vt:variant>
        <vt:i4>6</vt:i4>
      </vt:variant>
      <vt:variant>
        <vt:i4>0</vt:i4>
      </vt:variant>
      <vt:variant>
        <vt:i4>5</vt:i4>
      </vt:variant>
      <vt:variant>
        <vt:lpwstr>http://legislatie.just.ro/Public/DetaliiDocumentAfis/145523</vt:lpwstr>
      </vt:variant>
      <vt:variant>
        <vt:lpwstr/>
      </vt:variant>
      <vt:variant>
        <vt:i4>6357054</vt:i4>
      </vt:variant>
      <vt:variant>
        <vt:i4>3</vt:i4>
      </vt:variant>
      <vt:variant>
        <vt:i4>0</vt:i4>
      </vt:variant>
      <vt:variant>
        <vt:i4>5</vt:i4>
      </vt:variant>
      <vt:variant>
        <vt:lpwstr>http://legislatie.just.ro/Public/DetaliiDocumentAfis/202495</vt:lpwstr>
      </vt:variant>
      <vt:variant>
        <vt:lpwstr/>
      </vt:variant>
      <vt:variant>
        <vt:i4>6357054</vt:i4>
      </vt:variant>
      <vt:variant>
        <vt:i4>0</vt:i4>
      </vt:variant>
      <vt:variant>
        <vt:i4>0</vt:i4>
      </vt:variant>
      <vt:variant>
        <vt:i4>5</vt:i4>
      </vt:variant>
      <vt:variant>
        <vt:lpwstr>http://legislatie.just.ro/Public/DetaliiDocumentAfis/202495</vt:lpwstr>
      </vt:variant>
      <vt:variant>
        <vt:lpwstr/>
      </vt: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Greab Elena</cp:lastModifiedBy>
  <cp:revision>7</cp:revision>
  <cp:lastPrinted>2019-01-09T12:32:00Z</cp:lastPrinted>
  <dcterms:created xsi:type="dcterms:W3CDTF">2024-03-28T12:32:00Z</dcterms:created>
  <dcterms:modified xsi:type="dcterms:W3CDTF">2024-05-24T07:15:00Z</dcterms:modified>
</cp:coreProperties>
</file>