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0C6B2A" w14:textId="187EA9F8" w:rsidR="000C4E47" w:rsidRPr="00F91717" w:rsidRDefault="00A62EBF" w:rsidP="00F91717">
      <w:pPr>
        <w:pStyle w:val="Header"/>
        <w:spacing w:line="360" w:lineRule="auto"/>
        <w:jc w:val="center"/>
        <w:rPr>
          <w:rFonts w:ascii="Trebuchet MS" w:hAnsi="Trebuchet MS"/>
          <w:b/>
          <w:bCs/>
          <w:sz w:val="28"/>
          <w:szCs w:val="28"/>
        </w:rPr>
      </w:pPr>
      <w:r w:rsidRPr="00730FDC">
        <w:rPr>
          <w:rFonts w:ascii="Trebuchet MS" w:hAnsi="Trebuchet MS"/>
          <w:b/>
          <w:bCs/>
          <w:sz w:val="28"/>
          <w:szCs w:val="28"/>
        </w:rPr>
        <w:t>AGENȚIA PENTRU PROTECȚIA MEDIULUI BISTRIȚA-NĂSĂUD</w:t>
      </w:r>
    </w:p>
    <w:p w14:paraId="5F07FF62" w14:textId="77777777" w:rsidR="002C1C9C" w:rsidRPr="000C4E47" w:rsidRDefault="002C1C9C" w:rsidP="008F631A">
      <w:pPr>
        <w:keepNext/>
        <w:spacing w:after="0" w:line="240" w:lineRule="auto"/>
        <w:jc w:val="center"/>
        <w:outlineLvl w:val="0"/>
        <w:rPr>
          <w:rFonts w:ascii="Trebuchet MS" w:eastAsia="Times New Roman" w:hAnsi="Trebuchet MS"/>
          <w:b/>
          <w:bCs/>
          <w:iCs/>
          <w:lang w:eastAsia="ro-RO"/>
        </w:rPr>
      </w:pPr>
    </w:p>
    <w:p w14:paraId="29C787DB" w14:textId="77777777" w:rsidR="000C4E47" w:rsidRPr="000C4E47" w:rsidRDefault="000C4E47" w:rsidP="000C4E47">
      <w:pPr>
        <w:spacing w:after="0" w:line="360" w:lineRule="auto"/>
        <w:jc w:val="center"/>
        <w:rPr>
          <w:rFonts w:ascii="Trebuchet MS" w:hAnsi="Trebuchet MS" w:cs="Times New Roman"/>
          <w:b/>
        </w:rPr>
      </w:pPr>
      <w:r w:rsidRPr="000C4E47">
        <w:rPr>
          <w:rFonts w:ascii="Trebuchet MS" w:hAnsi="Trebuchet MS" w:cs="Times New Roman"/>
          <w:b/>
          <w:bCs/>
        </w:rPr>
        <w:t>DECIZIA ETAPEI DE ÎNCADRARE</w:t>
      </w:r>
    </w:p>
    <w:p w14:paraId="66B39F9E" w14:textId="4BCA76DE" w:rsidR="000C4E47" w:rsidRPr="000C4E47" w:rsidRDefault="008F3805" w:rsidP="000C4E47">
      <w:pPr>
        <w:spacing w:after="0" w:line="240" w:lineRule="auto"/>
        <w:jc w:val="center"/>
        <w:rPr>
          <w:rFonts w:ascii="Trebuchet MS" w:eastAsia="Times New Roman" w:hAnsi="Trebuchet MS" w:cs="Times New Roman"/>
          <w:b/>
        </w:rPr>
      </w:pPr>
      <w:r>
        <w:rPr>
          <w:rFonts w:ascii="Trebuchet MS" w:eastAsia="Times New Roman" w:hAnsi="Trebuchet MS" w:cs="Times New Roman"/>
          <w:b/>
        </w:rPr>
        <w:t>PROIECT din 01.04</w:t>
      </w:r>
      <w:bookmarkStart w:id="0" w:name="_GoBack"/>
      <w:bookmarkEnd w:id="0"/>
      <w:r w:rsidR="000C4E47" w:rsidRPr="000C4E47">
        <w:rPr>
          <w:rFonts w:ascii="Trebuchet MS" w:eastAsia="Times New Roman" w:hAnsi="Trebuchet MS" w:cs="Times New Roman"/>
          <w:b/>
        </w:rPr>
        <w:t>.202</w:t>
      </w:r>
      <w:r w:rsidR="00730FDC">
        <w:rPr>
          <w:rFonts w:ascii="Trebuchet MS" w:eastAsia="Times New Roman" w:hAnsi="Trebuchet MS" w:cs="Times New Roman"/>
          <w:b/>
        </w:rPr>
        <w:t>4</w:t>
      </w:r>
    </w:p>
    <w:p w14:paraId="13FF600B" w14:textId="77777777" w:rsidR="000C4E47" w:rsidRPr="000C4E47" w:rsidRDefault="000C4E47" w:rsidP="000C4E47">
      <w:pPr>
        <w:spacing w:after="0" w:line="240" w:lineRule="auto"/>
        <w:rPr>
          <w:rFonts w:ascii="Trebuchet MS" w:eastAsia="Times New Roman" w:hAnsi="Trebuchet MS" w:cs="Times New Roman"/>
          <w:b/>
        </w:rPr>
      </w:pPr>
    </w:p>
    <w:p w14:paraId="71A23DF3" w14:textId="17CAABFE" w:rsidR="000C4E47" w:rsidRPr="000C4E47" w:rsidRDefault="000C4E47" w:rsidP="00F91717">
      <w:pPr>
        <w:spacing w:after="0" w:line="240" w:lineRule="auto"/>
        <w:rPr>
          <w:rFonts w:ascii="Trebuchet MS" w:eastAsia="Times New Roman" w:hAnsi="Trebuchet MS" w:cs="Times New Roman"/>
          <w:b/>
        </w:rPr>
      </w:pPr>
    </w:p>
    <w:p w14:paraId="782F81CB" w14:textId="380B1555" w:rsidR="000C4E47" w:rsidRPr="000C4E47" w:rsidRDefault="000C4E47" w:rsidP="000C4E47">
      <w:pPr>
        <w:tabs>
          <w:tab w:val="left" w:pos="709"/>
          <w:tab w:val="left" w:pos="6240"/>
        </w:tabs>
        <w:spacing w:after="0" w:line="240" w:lineRule="auto"/>
        <w:jc w:val="both"/>
        <w:rPr>
          <w:rFonts w:ascii="Trebuchet MS" w:eastAsia="Times New Roman" w:hAnsi="Trebuchet MS" w:cs="Times New Roman"/>
        </w:rPr>
      </w:pPr>
      <w:r w:rsidRPr="000C4E47">
        <w:rPr>
          <w:rFonts w:ascii="Trebuchet MS" w:eastAsia="Times New Roman" w:hAnsi="Trebuchet MS" w:cs="Times New Roman"/>
        </w:rPr>
        <w:t xml:space="preserve">  </w:t>
      </w:r>
      <w:r w:rsidRPr="000C4E47">
        <w:rPr>
          <w:rFonts w:ascii="Trebuchet MS" w:eastAsia="Times New Roman" w:hAnsi="Trebuchet MS" w:cs="Times New Roman"/>
        </w:rPr>
        <w:tab/>
        <w:t xml:space="preserve">Ca urmare a solicitării de emitere a acordului de mediu adresată de </w:t>
      </w:r>
      <w:r w:rsidRPr="000C4E47">
        <w:rPr>
          <w:rFonts w:ascii="Trebuchet MS" w:eastAsia="Times New Roman" w:hAnsi="Trebuchet MS" w:cs="Times New Roman"/>
          <w:b/>
        </w:rPr>
        <w:t>COMUNA TELCIU</w:t>
      </w:r>
      <w:r w:rsidRPr="000C4E47">
        <w:rPr>
          <w:rFonts w:ascii="Trebuchet MS" w:eastAsia="Times New Roman" w:hAnsi="Trebuchet MS" w:cs="Times New Roman"/>
        </w:rPr>
        <w:t>, cu sediul în localitatea Telciu, str. Principală, nr. 744/B, comuna Telciu</w:t>
      </w:r>
      <w:r w:rsidRPr="000C4E47">
        <w:rPr>
          <w:rFonts w:ascii="Trebuchet MS" w:hAnsi="Trebuchet MS" w:cs="Times New Roman"/>
          <w:i/>
        </w:rPr>
        <w:t xml:space="preserve">, </w:t>
      </w:r>
      <w:r w:rsidRPr="000C4E47">
        <w:rPr>
          <w:rFonts w:ascii="Trebuchet MS" w:hAnsi="Trebuchet MS" w:cs="Times New Roman"/>
        </w:rPr>
        <w:t>judeţul Bistrița-Năsăud</w:t>
      </w:r>
      <w:r w:rsidRPr="000C4E47">
        <w:rPr>
          <w:rStyle w:val="tpa1"/>
          <w:rFonts w:ascii="Trebuchet MS" w:hAnsi="Trebuchet MS" w:cs="Times New Roman"/>
          <w:i/>
        </w:rPr>
        <w:t>,</w:t>
      </w:r>
      <w:r w:rsidRPr="000C4E47">
        <w:rPr>
          <w:rFonts w:ascii="Trebuchet MS" w:eastAsia="Times New Roman" w:hAnsi="Trebuchet MS" w:cs="Times New Roman"/>
          <w:i/>
        </w:rPr>
        <w:t xml:space="preserve"> </w:t>
      </w:r>
      <w:r w:rsidR="008C13A8" w:rsidRPr="002726B1">
        <w:rPr>
          <w:rFonts w:ascii="Trebuchet MS" w:hAnsi="Trebuchet MS"/>
          <w:noProof/>
        </w:rPr>
        <w:t>pentru proiectul:</w:t>
      </w:r>
      <w:r w:rsidR="008C13A8" w:rsidRPr="002726B1">
        <w:rPr>
          <w:rFonts w:ascii="Trebuchet MS" w:hAnsi="Trebuchet MS"/>
          <w:i/>
          <w:noProof/>
        </w:rPr>
        <w:t xml:space="preserve"> </w:t>
      </w:r>
      <w:r w:rsidR="008C13A8">
        <w:rPr>
          <w:rFonts w:ascii="Trebuchet MS" w:hAnsi="Trebuchet MS"/>
          <w:bCs/>
          <w:i/>
          <w:iCs/>
        </w:rPr>
        <w:t>”</w:t>
      </w:r>
      <w:r w:rsidR="008C13A8">
        <w:rPr>
          <w:rFonts w:ascii="Trebuchet MS" w:hAnsi="Trebuchet MS"/>
          <w:i/>
        </w:rPr>
        <w:t>Modernizare drum comunal DC1 km 7+320-10+200 in comuna Telciu, județul Bistrița-Năsăud</w:t>
      </w:r>
      <w:r w:rsidR="008C13A8" w:rsidRPr="004822D5">
        <w:rPr>
          <w:rFonts w:ascii="Trebuchet MS" w:hAnsi="Trebuchet MS"/>
          <w:i/>
        </w:rPr>
        <w:t>”</w:t>
      </w:r>
      <w:r w:rsidR="008C13A8" w:rsidRPr="004822D5">
        <w:rPr>
          <w:rFonts w:ascii="Trebuchet MS" w:hAnsi="Trebuchet MS"/>
          <w:b/>
          <w:i/>
          <w:iCs/>
          <w:spacing w:val="-4"/>
        </w:rPr>
        <w:t>,</w:t>
      </w:r>
      <w:r w:rsidR="008C13A8" w:rsidRPr="004822D5">
        <w:rPr>
          <w:rFonts w:ascii="Trebuchet MS" w:hAnsi="Trebuchet MS"/>
          <w:i/>
        </w:rPr>
        <w:t xml:space="preserve"> </w:t>
      </w:r>
      <w:r w:rsidR="008C13A8">
        <w:rPr>
          <w:rFonts w:ascii="Trebuchet MS" w:hAnsi="Trebuchet MS"/>
        </w:rPr>
        <w:t>propus a fi amplasat în localitatea Telcișor</w:t>
      </w:r>
      <w:r w:rsidR="008C13A8" w:rsidRPr="004822D5">
        <w:rPr>
          <w:rFonts w:ascii="Trebuchet MS" w:eastAsia="Times New Roman" w:hAnsi="Trebuchet MS"/>
          <w:bCs/>
          <w:noProof/>
        </w:rPr>
        <w:t>,</w:t>
      </w:r>
      <w:r w:rsidR="008C13A8">
        <w:rPr>
          <w:rFonts w:ascii="Trebuchet MS" w:eastAsia="Times New Roman" w:hAnsi="Trebuchet MS"/>
          <w:bCs/>
          <w:noProof/>
        </w:rPr>
        <w:t xml:space="preserve"> parțial intravilan și parțial extravilan, comuna Telciu,</w:t>
      </w:r>
      <w:r w:rsidR="008C13A8" w:rsidRPr="004822D5">
        <w:rPr>
          <w:rFonts w:ascii="Trebuchet MS" w:eastAsia="Times New Roman" w:hAnsi="Trebuchet MS"/>
          <w:bCs/>
          <w:noProof/>
        </w:rPr>
        <w:t xml:space="preserve"> </w:t>
      </w:r>
      <w:r w:rsidR="008C13A8" w:rsidRPr="004822D5">
        <w:rPr>
          <w:rFonts w:ascii="Trebuchet MS" w:hAnsi="Trebuchet MS"/>
        </w:rPr>
        <w:t>judeţul Bistriţa-Năsăud</w:t>
      </w:r>
      <w:r w:rsidR="008C13A8" w:rsidRPr="002726B1">
        <w:rPr>
          <w:rFonts w:ascii="Trebuchet MS" w:hAnsi="Trebuchet MS"/>
          <w:noProof/>
          <w:spacing w:val="-6"/>
        </w:rPr>
        <w:t>,</w:t>
      </w:r>
      <w:r w:rsidR="008C13A8">
        <w:rPr>
          <w:rFonts w:ascii="Trebuchet MS" w:hAnsi="Trebuchet MS"/>
          <w:noProof/>
          <w:spacing w:val="-6"/>
        </w:rPr>
        <w:t xml:space="preserve"> </w:t>
      </w:r>
      <w:r w:rsidRPr="000C4E47">
        <w:rPr>
          <w:rFonts w:ascii="Trebuchet MS" w:eastAsia="Times New Roman" w:hAnsi="Trebuchet MS" w:cs="Times New Roman"/>
        </w:rPr>
        <w:t xml:space="preserve">înregistrată la Agenţia pentru Protecţia Mediului Bistriţa-Năsăud cu nr. </w:t>
      </w:r>
      <w:r w:rsidR="008C13A8">
        <w:rPr>
          <w:rFonts w:ascii="Trebuchet MS" w:eastAsia="Times New Roman" w:hAnsi="Trebuchet MS" w:cs="Times New Roman"/>
          <w:spacing w:val="-6"/>
        </w:rPr>
        <w:t>8273/28.06.2023</w:t>
      </w:r>
      <w:r w:rsidRPr="000C4E47">
        <w:rPr>
          <w:rFonts w:ascii="Trebuchet MS" w:eastAsia="Times New Roman" w:hAnsi="Trebuchet MS" w:cs="Times New Roman"/>
        </w:rPr>
        <w:t xml:space="preserve">, </w:t>
      </w:r>
      <w:r w:rsidRPr="008F3805">
        <w:rPr>
          <w:rFonts w:ascii="Trebuchet MS" w:eastAsia="Times New Roman" w:hAnsi="Trebuchet MS" w:cs="Times New Roman"/>
        </w:rPr>
        <w:t>ultima completare cu nr</w:t>
      </w:r>
      <w:r w:rsidR="008F3805" w:rsidRPr="008F3805">
        <w:rPr>
          <w:rFonts w:ascii="Trebuchet MS" w:eastAsia="Times New Roman" w:hAnsi="Trebuchet MS" w:cs="Times New Roman"/>
        </w:rPr>
        <w:t>. 4415/01.04</w:t>
      </w:r>
      <w:r w:rsidR="00CA42F7" w:rsidRPr="008F3805">
        <w:rPr>
          <w:rFonts w:ascii="Trebuchet MS" w:eastAsia="Times New Roman" w:hAnsi="Trebuchet MS" w:cs="Times New Roman"/>
        </w:rPr>
        <w:t>.2024</w:t>
      </w:r>
      <w:r w:rsidRPr="008F3805">
        <w:rPr>
          <w:rFonts w:ascii="Trebuchet MS" w:eastAsia="Times New Roman" w:hAnsi="Trebuchet MS" w:cs="Times New Roman"/>
        </w:rPr>
        <w:t xml:space="preserve">, </w:t>
      </w:r>
      <w:r w:rsidRPr="00CA42F7">
        <w:rPr>
          <w:rFonts w:ascii="Trebuchet MS" w:eastAsia="Times New Roman" w:hAnsi="Trebuchet MS" w:cs="Times New Roman"/>
        </w:rPr>
        <w:t xml:space="preserve">în baza Legii </w:t>
      </w:r>
      <w:r w:rsidRPr="000C4E47">
        <w:rPr>
          <w:rFonts w:ascii="Trebuchet MS" w:eastAsia="Times New Roman" w:hAnsi="Trebuchet MS" w:cs="Times New Roman"/>
        </w:rPr>
        <w:t>292/2018 privind evaluarea impactului anumitor proiecte publice şi private asupra mediului şi a Ordonanţei de Urgenţă a Guvernului nr. 57/2007 privind regimul ariilor naturale protejate, conservarea habitatelor naturale, a florei şi faunei sălbatice, cu modificări şi completări prin Legea nr. 49/2011, cu modificările și completările ulterioare,</w:t>
      </w:r>
    </w:p>
    <w:p w14:paraId="519345F3" w14:textId="2926ACDE" w:rsidR="000C4E47" w:rsidRPr="000C4E47" w:rsidRDefault="000C4E47" w:rsidP="000C4E47">
      <w:pPr>
        <w:spacing w:after="0" w:line="240" w:lineRule="auto"/>
        <w:ind w:firstLine="720"/>
        <w:jc w:val="both"/>
        <w:rPr>
          <w:rFonts w:ascii="Trebuchet MS" w:eastAsia="Times New Roman" w:hAnsi="Trebuchet MS" w:cs="Times New Roman"/>
        </w:rPr>
      </w:pPr>
      <w:r w:rsidRPr="000C4E47">
        <w:rPr>
          <w:rFonts w:ascii="Trebuchet MS" w:eastAsia="Times New Roman" w:hAnsi="Trebuchet MS" w:cs="Times New Roman"/>
          <w:b/>
        </w:rPr>
        <w:t>Agenţia pentru Protecţia Mediului Bistriţa-Năsăud decide</w:t>
      </w:r>
      <w:r w:rsidRPr="000C4E47">
        <w:rPr>
          <w:rFonts w:ascii="Trebuchet MS" w:eastAsia="Times New Roman" w:hAnsi="Trebuchet MS" w:cs="Times New Roman"/>
        </w:rPr>
        <w:t>, ca urmare a consultărilor desfăşurate în cadrul şedinţei Comisiei d</w:t>
      </w:r>
      <w:r w:rsidR="00054025">
        <w:rPr>
          <w:rFonts w:ascii="Trebuchet MS" w:eastAsia="Times New Roman" w:hAnsi="Trebuchet MS" w:cs="Times New Roman"/>
        </w:rPr>
        <w:t>e Analiză Tehnică din data de 14.02.2024</w:t>
      </w:r>
      <w:r w:rsidRPr="000C4E47">
        <w:rPr>
          <w:rFonts w:ascii="Trebuchet MS" w:eastAsia="Times New Roman" w:hAnsi="Trebuchet MS" w:cs="Times New Roman"/>
        </w:rPr>
        <w:t xml:space="preserve">, </w:t>
      </w:r>
      <w:r w:rsidRPr="000C4E47">
        <w:rPr>
          <w:rFonts w:ascii="Trebuchet MS" w:eastAsia="Times New Roman" w:hAnsi="Trebuchet MS" w:cs="Times New Roman"/>
          <w:b/>
        </w:rPr>
        <w:t>că proiectul</w:t>
      </w:r>
      <w:r w:rsidR="00054025">
        <w:rPr>
          <w:rFonts w:ascii="Trebuchet MS" w:eastAsia="Times New Roman" w:hAnsi="Trebuchet MS" w:cs="Times New Roman"/>
          <w:b/>
        </w:rPr>
        <w:t>:</w:t>
      </w:r>
      <w:r w:rsidRPr="000C4E47">
        <w:rPr>
          <w:rFonts w:ascii="Trebuchet MS" w:hAnsi="Trebuchet MS" w:cs="Times New Roman"/>
          <w:i/>
        </w:rPr>
        <w:t xml:space="preserve"> </w:t>
      </w:r>
      <w:r w:rsidR="008C13A8">
        <w:rPr>
          <w:rFonts w:ascii="Trebuchet MS" w:hAnsi="Trebuchet MS"/>
          <w:i/>
        </w:rPr>
        <w:t>Modernizare drum comunal DC1 km 7+320-10+200 in comuna Telciu, județul Bistrița-Năsăud</w:t>
      </w:r>
      <w:r w:rsidRPr="000C4E47">
        <w:rPr>
          <w:rFonts w:ascii="Trebuchet MS" w:hAnsi="Trebuchet MS" w:cs="Times New Roman"/>
          <w:bCs/>
        </w:rPr>
        <w:t>,</w:t>
      </w:r>
      <w:r w:rsidRPr="000C4E47">
        <w:rPr>
          <w:rFonts w:ascii="Trebuchet MS" w:hAnsi="Trebuchet MS" w:cs="Times New Roman"/>
          <w:bCs/>
          <w:iCs/>
        </w:rPr>
        <w:t xml:space="preserve"> </w:t>
      </w:r>
      <w:r w:rsidR="008C13A8">
        <w:rPr>
          <w:rFonts w:ascii="Trebuchet MS" w:hAnsi="Trebuchet MS"/>
        </w:rPr>
        <w:t>propus a fi amplasat în localitatea Telcișor</w:t>
      </w:r>
      <w:r w:rsidR="008C13A8" w:rsidRPr="004822D5">
        <w:rPr>
          <w:rFonts w:ascii="Trebuchet MS" w:eastAsia="Times New Roman" w:hAnsi="Trebuchet MS"/>
          <w:bCs/>
          <w:noProof/>
        </w:rPr>
        <w:t>,</w:t>
      </w:r>
      <w:r w:rsidR="008C13A8">
        <w:rPr>
          <w:rFonts w:ascii="Trebuchet MS" w:eastAsia="Times New Roman" w:hAnsi="Trebuchet MS"/>
          <w:bCs/>
          <w:noProof/>
        </w:rPr>
        <w:t xml:space="preserve"> parțial intravilan și parțial extravilan, comuna Telciu,</w:t>
      </w:r>
      <w:r w:rsidR="008C13A8" w:rsidRPr="004822D5">
        <w:rPr>
          <w:rFonts w:ascii="Trebuchet MS" w:eastAsia="Times New Roman" w:hAnsi="Trebuchet MS"/>
          <w:bCs/>
          <w:noProof/>
        </w:rPr>
        <w:t xml:space="preserve"> </w:t>
      </w:r>
      <w:r w:rsidR="008C13A8" w:rsidRPr="004822D5">
        <w:rPr>
          <w:rFonts w:ascii="Trebuchet MS" w:hAnsi="Trebuchet MS"/>
        </w:rPr>
        <w:t>judeţul Bistriţa-Năsăud</w:t>
      </w:r>
      <w:r w:rsidRPr="000C4E47">
        <w:rPr>
          <w:rFonts w:ascii="Trebuchet MS" w:eastAsia="Times New Roman" w:hAnsi="Trebuchet MS" w:cs="Times New Roman"/>
          <w:bCs/>
        </w:rPr>
        <w:t xml:space="preserve">, </w:t>
      </w:r>
      <w:r w:rsidRPr="000C4E47">
        <w:rPr>
          <w:rFonts w:ascii="Trebuchet MS" w:eastAsia="Times New Roman" w:hAnsi="Trebuchet MS" w:cs="Times New Roman"/>
          <w:b/>
          <w:bCs/>
        </w:rPr>
        <w:t>nu se supune evaluării impactului asupra mediului.</w:t>
      </w:r>
      <w:r w:rsidRPr="000C4E47">
        <w:rPr>
          <w:rFonts w:ascii="Trebuchet MS" w:eastAsia="Times New Roman" w:hAnsi="Trebuchet MS" w:cs="Times New Roman"/>
        </w:rPr>
        <w:t xml:space="preserve"> </w:t>
      </w:r>
    </w:p>
    <w:p w14:paraId="19EF6933" w14:textId="77777777" w:rsidR="000C4E47" w:rsidRPr="000C4E47" w:rsidRDefault="000C4E47" w:rsidP="000C4E47">
      <w:pPr>
        <w:spacing w:after="0" w:line="240" w:lineRule="auto"/>
        <w:ind w:firstLine="720"/>
        <w:jc w:val="both"/>
        <w:rPr>
          <w:rFonts w:ascii="Trebuchet MS" w:eastAsia="Times New Roman" w:hAnsi="Trebuchet MS" w:cs="Times New Roman"/>
        </w:rPr>
      </w:pPr>
    </w:p>
    <w:p w14:paraId="10A38EEA" w14:textId="77777777" w:rsidR="000C4E47" w:rsidRPr="000C4E47" w:rsidRDefault="000C4E47" w:rsidP="000C4E47">
      <w:pPr>
        <w:spacing w:after="0" w:line="240" w:lineRule="auto"/>
        <w:ind w:firstLine="720"/>
        <w:jc w:val="both"/>
        <w:rPr>
          <w:rFonts w:ascii="Trebuchet MS" w:eastAsia="Times New Roman" w:hAnsi="Trebuchet MS" w:cs="Times New Roman"/>
          <w:b/>
        </w:rPr>
      </w:pPr>
      <w:r w:rsidRPr="000C4E47">
        <w:rPr>
          <w:rFonts w:ascii="Trebuchet MS" w:eastAsia="Times New Roman" w:hAnsi="Trebuchet MS" w:cs="Times New Roman"/>
          <w:b/>
        </w:rPr>
        <w:t>Justificarea prezentei decizii:</w:t>
      </w:r>
    </w:p>
    <w:p w14:paraId="6DAE6220" w14:textId="77777777" w:rsidR="000C4E47" w:rsidRPr="000C4E47" w:rsidRDefault="000C4E47" w:rsidP="000C4E47">
      <w:pPr>
        <w:spacing w:after="0" w:line="240" w:lineRule="auto"/>
        <w:ind w:firstLine="720"/>
        <w:jc w:val="both"/>
        <w:rPr>
          <w:rFonts w:ascii="Trebuchet MS" w:eastAsia="Times New Roman" w:hAnsi="Trebuchet MS" w:cs="Times New Roman"/>
          <w:b/>
        </w:rPr>
      </w:pPr>
    </w:p>
    <w:p w14:paraId="55F74B87" w14:textId="77777777" w:rsidR="000C4E47" w:rsidRPr="000C4E47" w:rsidRDefault="000C4E47" w:rsidP="000C4E47">
      <w:pPr>
        <w:autoSpaceDE w:val="0"/>
        <w:autoSpaceDN w:val="0"/>
        <w:adjustRightInd w:val="0"/>
        <w:spacing w:after="0" w:line="240" w:lineRule="auto"/>
        <w:jc w:val="both"/>
        <w:rPr>
          <w:rFonts w:ascii="Trebuchet MS" w:eastAsia="Times New Roman" w:hAnsi="Trebuchet MS" w:cs="Times New Roman"/>
        </w:rPr>
      </w:pPr>
      <w:r w:rsidRPr="000C4E47">
        <w:rPr>
          <w:rFonts w:ascii="Trebuchet MS" w:eastAsia="Times New Roman" w:hAnsi="Trebuchet MS" w:cs="Times New Roman"/>
        </w:rPr>
        <w:tab/>
      </w:r>
      <w:r w:rsidRPr="000C4E47">
        <w:rPr>
          <w:rFonts w:ascii="Trebuchet MS" w:eastAsia="Times New Roman" w:hAnsi="Trebuchet MS" w:cs="Times New Roman"/>
          <w:b/>
        </w:rPr>
        <w:t>I.</w:t>
      </w:r>
      <w:r w:rsidRPr="000C4E47">
        <w:rPr>
          <w:rFonts w:ascii="Trebuchet MS" w:eastAsia="Times New Roman" w:hAnsi="Trebuchet MS" w:cs="Times New Roman"/>
        </w:rPr>
        <w:t xml:space="preserve"> </w:t>
      </w:r>
      <w:r w:rsidRPr="000C4E47">
        <w:rPr>
          <w:rFonts w:ascii="Trebuchet MS" w:eastAsia="Times New Roman" w:hAnsi="Trebuchet MS" w:cs="Times New Roman"/>
          <w:b/>
        </w:rPr>
        <w:t xml:space="preserve">Motivele pe baza cărora s-a stabilit necesitatea </w:t>
      </w:r>
      <w:r w:rsidRPr="000C4E47">
        <w:rPr>
          <w:rFonts w:ascii="Trebuchet MS" w:hAnsi="Trebuchet MS" w:cs="Times New Roman"/>
          <w:b/>
        </w:rPr>
        <w:t xml:space="preserve">neefectuării evaluării </w:t>
      </w:r>
      <w:r w:rsidRPr="000C4E47">
        <w:rPr>
          <w:rFonts w:ascii="Trebuchet MS" w:eastAsia="Times New Roman" w:hAnsi="Trebuchet MS" w:cs="Times New Roman"/>
          <w:b/>
        </w:rPr>
        <w:t>impactului asupra mediului sunt următoarele:</w:t>
      </w:r>
      <w:r w:rsidRPr="000C4E47">
        <w:rPr>
          <w:rFonts w:ascii="Trebuchet MS" w:eastAsia="Times New Roman" w:hAnsi="Trebuchet MS" w:cs="Times New Roman"/>
        </w:rPr>
        <w:t xml:space="preserve"> </w:t>
      </w:r>
    </w:p>
    <w:p w14:paraId="0B195516" w14:textId="77777777" w:rsidR="000C4E47" w:rsidRPr="000C4E47" w:rsidRDefault="000C4E47" w:rsidP="000C4E47">
      <w:pPr>
        <w:spacing w:after="0" w:line="240" w:lineRule="auto"/>
        <w:jc w:val="both"/>
        <w:rPr>
          <w:rFonts w:ascii="Trebuchet MS" w:eastAsia="Calibri" w:hAnsi="Trebuchet MS" w:cs="Times New Roman"/>
          <w:i/>
        </w:rPr>
      </w:pPr>
    </w:p>
    <w:p w14:paraId="65E1D4B4" w14:textId="77777777" w:rsidR="000C4E47" w:rsidRPr="000C4E47" w:rsidRDefault="000C4E47" w:rsidP="000C4E47">
      <w:pPr>
        <w:shd w:val="clear" w:color="auto" w:fill="FFFFFF"/>
        <w:spacing w:after="0" w:line="240" w:lineRule="auto"/>
        <w:ind w:firstLine="720"/>
        <w:jc w:val="both"/>
        <w:rPr>
          <w:rFonts w:ascii="Trebuchet MS" w:hAnsi="Trebuchet MS" w:cs="Times New Roman"/>
          <w:color w:val="FF0000"/>
        </w:rPr>
      </w:pPr>
      <w:r w:rsidRPr="000C4E47">
        <w:rPr>
          <w:rFonts w:ascii="Trebuchet MS" w:hAnsi="Trebuchet MS" w:cs="Times New Roman"/>
        </w:rPr>
        <w:t xml:space="preserve">Proiectul propus </w:t>
      </w:r>
      <w:r w:rsidRPr="000C4E47">
        <w:rPr>
          <w:rFonts w:ascii="Trebuchet MS" w:hAnsi="Trebuchet MS" w:cs="Times New Roman"/>
          <w:b/>
        </w:rPr>
        <w:t xml:space="preserve">intră sub incidența Legii nr. </w:t>
      </w:r>
      <w:r w:rsidRPr="000C4E47">
        <w:rPr>
          <w:rFonts w:ascii="Trebuchet MS" w:hAnsi="Trebuchet MS" w:cs="Times New Roman"/>
          <w:b/>
          <w:shd w:val="clear" w:color="auto" w:fill="FFFFFF"/>
        </w:rPr>
        <w:t>292/2018</w:t>
      </w:r>
      <w:r w:rsidRPr="000C4E47">
        <w:rPr>
          <w:rFonts w:ascii="Trebuchet MS" w:hAnsi="Trebuchet MS" w:cs="Times New Roman"/>
        </w:rPr>
        <w:t xml:space="preserve"> privind evaluarea impactului anumitor proiecte publice și private asupra mediului, fiind încadrat în anexa nr. 2, la punctul 10 lit. e) construcția drumurilor, porturilor și instalațiilor portuare, inclusiv a porturilor de pescuit, altele decât cele prevăzute în anexa nr. 1;.</w:t>
      </w:r>
    </w:p>
    <w:p w14:paraId="23A9E192" w14:textId="77777777" w:rsidR="000C4E47" w:rsidRPr="000C4E47" w:rsidRDefault="000C4E47" w:rsidP="000C4E47">
      <w:pPr>
        <w:shd w:val="clear" w:color="auto" w:fill="FFFFFF"/>
        <w:spacing w:after="0" w:line="240" w:lineRule="auto"/>
        <w:ind w:firstLine="720"/>
        <w:jc w:val="both"/>
        <w:rPr>
          <w:rFonts w:ascii="Trebuchet MS" w:hAnsi="Trebuchet MS" w:cs="Times New Roman"/>
        </w:rPr>
      </w:pPr>
      <w:r w:rsidRPr="000C4E47">
        <w:rPr>
          <w:rFonts w:ascii="Trebuchet MS" w:hAnsi="Trebuchet MS" w:cs="Times New Roman"/>
        </w:rPr>
        <w:t xml:space="preserve">Proiectul propus </w:t>
      </w:r>
      <w:r w:rsidRPr="000C4E47">
        <w:rPr>
          <w:rFonts w:ascii="Trebuchet MS" w:hAnsi="Trebuchet MS" w:cs="Times New Roman"/>
          <w:b/>
        </w:rPr>
        <w:t>nu intră sub incidența </w:t>
      </w:r>
      <w:hyperlink r:id="rId8" w:anchor="p-48878121" w:tgtFrame="_blank" w:history="1">
        <w:r w:rsidRPr="000C4E47">
          <w:rPr>
            <w:rStyle w:val="Hyperlink"/>
            <w:rFonts w:ascii="Trebuchet MS" w:hAnsi="Trebuchet MS" w:cs="Times New Roman"/>
            <w:b/>
          </w:rPr>
          <w:t>art. 28</w:t>
        </w:r>
      </w:hyperlink>
      <w:r w:rsidRPr="000C4E47">
        <w:rPr>
          <w:rFonts w:ascii="Trebuchet MS" w:hAnsi="Trebuchet MS" w:cs="Times New Roman"/>
        </w:rPr>
        <w:t> din Ordonanța de urgență a Guvernului nr. 57/2007 privind regimul ariilor naturale protejate, conservarea habitatelor naturale, a florei și faunei sălbatice, aprobată cu modificări și completări prin Legea </w:t>
      </w:r>
      <w:hyperlink r:id="rId9" w:tgtFrame="_blank" w:history="1">
        <w:r w:rsidRPr="000C4E47">
          <w:rPr>
            <w:rStyle w:val="Hyperlink"/>
            <w:rFonts w:ascii="Trebuchet MS" w:hAnsi="Trebuchet MS" w:cs="Times New Roman"/>
          </w:rPr>
          <w:t>nr. 49/2011</w:t>
        </w:r>
      </w:hyperlink>
      <w:r w:rsidRPr="000C4E47">
        <w:rPr>
          <w:rFonts w:ascii="Trebuchet MS" w:hAnsi="Trebuchet MS" w:cs="Times New Roman"/>
        </w:rPr>
        <w:t>, cu modificările și completările ulterioare.</w:t>
      </w:r>
    </w:p>
    <w:p w14:paraId="473F7242" w14:textId="77777777" w:rsidR="000C4E47" w:rsidRPr="000C4E47" w:rsidRDefault="000C4E47" w:rsidP="000C4E47">
      <w:pPr>
        <w:spacing w:after="0" w:line="240" w:lineRule="auto"/>
        <w:ind w:firstLine="720"/>
        <w:jc w:val="both"/>
        <w:rPr>
          <w:rFonts w:ascii="Trebuchet MS" w:hAnsi="Trebuchet MS" w:cs="Times New Roman"/>
        </w:rPr>
      </w:pPr>
      <w:r w:rsidRPr="000C4E47">
        <w:rPr>
          <w:rFonts w:ascii="Trebuchet MS" w:hAnsi="Trebuchet MS" w:cs="Times New Roman"/>
        </w:rPr>
        <w:t>Proiectul propus</w:t>
      </w:r>
      <w:r w:rsidRPr="000C4E47">
        <w:rPr>
          <w:rFonts w:ascii="Trebuchet MS" w:hAnsi="Trebuchet MS" w:cs="Times New Roman"/>
          <w:b/>
        </w:rPr>
        <w:t xml:space="preserve"> intră sub incidența art. 48 și 54 din Legea apelor nr. 107/1996</w:t>
      </w:r>
      <w:r w:rsidRPr="000C4E47">
        <w:rPr>
          <w:rFonts w:ascii="Trebuchet MS" w:hAnsi="Trebuchet MS" w:cs="Times New Roman"/>
        </w:rPr>
        <w:t xml:space="preserve">, cu modificările și completările ulterioare. </w:t>
      </w:r>
    </w:p>
    <w:p w14:paraId="680F2E1C" w14:textId="77777777" w:rsidR="000C4E47" w:rsidRPr="000C4E47" w:rsidRDefault="000C4E47" w:rsidP="000C4E47">
      <w:pPr>
        <w:spacing w:after="0" w:line="240" w:lineRule="auto"/>
        <w:ind w:firstLine="720"/>
        <w:jc w:val="both"/>
        <w:rPr>
          <w:rFonts w:ascii="Trebuchet MS" w:hAnsi="Trebuchet MS" w:cs="Times New Roman"/>
          <w:iCs/>
        </w:rPr>
      </w:pPr>
    </w:p>
    <w:p w14:paraId="2968C3BC" w14:textId="77777777" w:rsidR="000C4E47" w:rsidRPr="000C4E47" w:rsidRDefault="000C4E47" w:rsidP="000C4E47">
      <w:pPr>
        <w:spacing w:after="0" w:line="240" w:lineRule="auto"/>
        <w:ind w:firstLine="720"/>
        <w:jc w:val="both"/>
        <w:rPr>
          <w:rFonts w:ascii="Trebuchet MS" w:hAnsi="Trebuchet MS" w:cs="Times New Roman"/>
        </w:rPr>
      </w:pPr>
      <w:r w:rsidRPr="000C4E47">
        <w:rPr>
          <w:rFonts w:ascii="Trebuchet MS" w:hAnsi="Trebuchet MS" w:cs="Times New Roman"/>
          <w:iCs/>
        </w:rPr>
        <w:t xml:space="preserve">Proiectul a parcurs etapa de evaluare iniţială şi etapa de încadrare, </w:t>
      </w:r>
      <w:r w:rsidRPr="000C4E47">
        <w:rPr>
          <w:rFonts w:ascii="Trebuchet MS" w:hAnsi="Trebuchet MS" w:cs="Times New Roman"/>
        </w:rPr>
        <w:t xml:space="preserve">din analiza listei de control pentru etapa de încadrare şi </w:t>
      </w:r>
      <w:r w:rsidRPr="000C4E47">
        <w:rPr>
          <w:rFonts w:ascii="Trebuchet MS" w:hAnsi="Trebuchet MS" w:cs="Times New Roman"/>
          <w:color w:val="000000"/>
        </w:rPr>
        <w:t xml:space="preserve">din analiza criteriilor de selecţie pentru stabilirea necesităţii efectuării evaluării impactului asupra mediului din Anexa 3 la </w:t>
      </w:r>
      <w:r w:rsidRPr="000C4E47">
        <w:rPr>
          <w:rFonts w:ascii="Trebuchet MS" w:hAnsi="Trebuchet MS" w:cs="Times New Roman"/>
        </w:rPr>
        <w:t xml:space="preserve">Legii nr. </w:t>
      </w:r>
      <w:r w:rsidRPr="000C4E47">
        <w:rPr>
          <w:rFonts w:ascii="Trebuchet MS" w:hAnsi="Trebuchet MS" w:cs="Times New Roman"/>
          <w:shd w:val="clear" w:color="auto" w:fill="FFFFFF"/>
        </w:rPr>
        <w:t xml:space="preserve">292/2018 </w:t>
      </w:r>
      <w:r w:rsidRPr="000C4E47">
        <w:rPr>
          <w:rFonts w:ascii="Trebuchet MS" w:hAnsi="Trebuchet MS" w:cs="Times New Roman"/>
        </w:rPr>
        <w:t>nu rezultă un impact semnificativ asupra mediului al proiectului propus.</w:t>
      </w:r>
      <w:r w:rsidRPr="000C4E47">
        <w:rPr>
          <w:rFonts w:ascii="Trebuchet MS" w:hAnsi="Trebuchet MS" w:cs="Times New Roman"/>
        </w:rPr>
        <w:tab/>
      </w:r>
    </w:p>
    <w:p w14:paraId="3329DBCA" w14:textId="77777777" w:rsidR="000C4E47" w:rsidRPr="000C4E47" w:rsidRDefault="000C4E47" w:rsidP="000C4E47">
      <w:pPr>
        <w:spacing w:after="0" w:line="240" w:lineRule="auto"/>
        <w:ind w:firstLine="720"/>
        <w:jc w:val="both"/>
        <w:rPr>
          <w:rFonts w:ascii="Trebuchet MS" w:hAnsi="Trebuchet MS" w:cs="Times New Roman"/>
        </w:rPr>
      </w:pPr>
    </w:p>
    <w:p w14:paraId="67E19BB6" w14:textId="77777777" w:rsidR="000C4E47" w:rsidRPr="000C4E47" w:rsidRDefault="000C4E47" w:rsidP="000C4E47">
      <w:pPr>
        <w:spacing w:after="0" w:line="240" w:lineRule="auto"/>
        <w:ind w:firstLine="720"/>
        <w:jc w:val="both"/>
        <w:rPr>
          <w:rFonts w:ascii="Trebuchet MS" w:hAnsi="Trebuchet MS" w:cs="Times New Roman"/>
          <w:iCs/>
        </w:rPr>
      </w:pPr>
      <w:r w:rsidRPr="000C4E47">
        <w:rPr>
          <w:rFonts w:ascii="Trebuchet MS" w:hAnsi="Trebuchet MS" w:cs="Times New Roman"/>
        </w:rPr>
        <w:t>Anunţurile publice privind depunerea solicitării de emitere a acordului de mediu şi privind decizia etapei de încadrare</w:t>
      </w:r>
      <w:r w:rsidRPr="000C4E47">
        <w:rPr>
          <w:rFonts w:ascii="Trebuchet MS" w:eastAsia="Times New Roman" w:hAnsi="Trebuchet MS" w:cs="Times New Roman"/>
        </w:rPr>
        <w:t xml:space="preserve"> au fost mediatizate prin afişare la sediul Primăriei </w:t>
      </w:r>
      <w:r w:rsidRPr="000C4E47">
        <w:rPr>
          <w:rFonts w:ascii="Trebuchet MS" w:hAnsi="Trebuchet MS" w:cs="Times New Roman"/>
        </w:rPr>
        <w:t>comunei Telciu</w:t>
      </w:r>
      <w:r w:rsidRPr="000C4E47">
        <w:rPr>
          <w:rFonts w:ascii="Trebuchet MS" w:eastAsia="Times New Roman" w:hAnsi="Trebuchet MS" w:cs="Times New Roman"/>
        </w:rPr>
        <w:t xml:space="preserve">, publicare în presa locală, afişare pe site-ul şi la sediul A.P.M. Bistriţa-Năsăud. </w:t>
      </w:r>
    </w:p>
    <w:p w14:paraId="551F9252" w14:textId="77777777" w:rsidR="000C4E47" w:rsidRPr="000C4E47" w:rsidRDefault="000C4E47" w:rsidP="000C4E47">
      <w:pPr>
        <w:pStyle w:val="NoSpacing"/>
        <w:ind w:firstLine="720"/>
        <w:jc w:val="both"/>
        <w:rPr>
          <w:rFonts w:ascii="Trebuchet MS" w:hAnsi="Trebuchet MS"/>
          <w:iCs/>
          <w:lang w:val="ro-RO"/>
        </w:rPr>
      </w:pPr>
    </w:p>
    <w:p w14:paraId="373D41A3" w14:textId="77777777" w:rsidR="000C4E47" w:rsidRPr="000C4E47" w:rsidRDefault="000C4E47" w:rsidP="000C4E47">
      <w:pPr>
        <w:pStyle w:val="NoSpacing"/>
        <w:ind w:firstLine="720"/>
        <w:jc w:val="both"/>
        <w:rPr>
          <w:rFonts w:ascii="Trebuchet MS" w:eastAsia="Times New Roman" w:hAnsi="Trebuchet MS"/>
          <w:lang w:val="ro-RO"/>
        </w:rPr>
      </w:pPr>
      <w:r w:rsidRPr="000C4E47">
        <w:rPr>
          <w:rFonts w:ascii="Trebuchet MS" w:hAnsi="Trebuchet MS"/>
          <w:iCs/>
          <w:lang w:val="ro-RO"/>
        </w:rPr>
        <w:t>Nu s-au înregistrat observaţii/comentarii/contestaţii din partea publicului interesat pe durata desfășurării procedurii de emitere a actului de reglementare.</w:t>
      </w:r>
    </w:p>
    <w:p w14:paraId="440BC8A1" w14:textId="77777777" w:rsidR="000C4E47" w:rsidRPr="000C4E47" w:rsidRDefault="000C4E47" w:rsidP="000C4E47">
      <w:pPr>
        <w:spacing w:after="0" w:line="240" w:lineRule="auto"/>
        <w:jc w:val="both"/>
        <w:rPr>
          <w:rFonts w:ascii="Trebuchet MS" w:eastAsia="Calibri" w:hAnsi="Trebuchet MS" w:cs="Times New Roman"/>
          <w:b/>
        </w:rPr>
      </w:pPr>
    </w:p>
    <w:p w14:paraId="131CAE18" w14:textId="77777777" w:rsidR="000C4E47" w:rsidRPr="000C4E47" w:rsidRDefault="000C4E47" w:rsidP="000C4E47">
      <w:pPr>
        <w:spacing w:after="0" w:line="240" w:lineRule="auto"/>
        <w:jc w:val="both"/>
        <w:rPr>
          <w:rFonts w:ascii="Trebuchet MS" w:hAnsi="Trebuchet MS" w:cs="Times New Roman"/>
          <w:b/>
        </w:rPr>
      </w:pPr>
      <w:r w:rsidRPr="000C4E47">
        <w:rPr>
          <w:rFonts w:ascii="Trebuchet MS" w:hAnsi="Trebuchet MS" w:cs="Times New Roman"/>
          <w:b/>
        </w:rPr>
        <w:lastRenderedPageBreak/>
        <w:t>1. Caracteristicile proiectului:</w:t>
      </w:r>
    </w:p>
    <w:p w14:paraId="2E69A1FB" w14:textId="77777777" w:rsidR="008C13A8" w:rsidRPr="001B625D" w:rsidRDefault="000C4E47" w:rsidP="008C13A8">
      <w:pPr>
        <w:spacing w:after="0" w:line="240" w:lineRule="auto"/>
        <w:rPr>
          <w:rFonts w:ascii="Trebuchet MS" w:hAnsi="Trebuchet MS"/>
          <w:i/>
          <w:color w:val="000000"/>
        </w:rPr>
      </w:pPr>
      <w:r w:rsidRPr="000C4E47">
        <w:rPr>
          <w:rFonts w:ascii="Trebuchet MS" w:hAnsi="Trebuchet MS" w:cs="Times New Roman"/>
          <w:b/>
        </w:rPr>
        <w:t xml:space="preserve">a) </w:t>
      </w:r>
      <w:r w:rsidRPr="000C4E47">
        <w:rPr>
          <w:rFonts w:ascii="Trebuchet MS" w:hAnsi="Trebuchet MS" w:cs="Times New Roman"/>
          <w:b/>
          <w:noProof/>
        </w:rPr>
        <w:t>dimensiunea și concepția întregului proiect</w:t>
      </w:r>
      <w:r w:rsidRPr="000C4E47">
        <w:rPr>
          <w:rFonts w:ascii="Trebuchet MS" w:hAnsi="Trebuchet MS" w:cs="Times New Roman"/>
          <w:b/>
        </w:rPr>
        <w:t xml:space="preserve">: </w:t>
      </w:r>
      <w:r w:rsidR="008C13A8" w:rsidRPr="001B625D">
        <w:rPr>
          <w:rFonts w:ascii="Trebuchet MS" w:hAnsi="Trebuchet MS" w:cs="Arial"/>
          <w:i/>
          <w:iCs/>
        </w:rPr>
        <w:t>se propune</w:t>
      </w:r>
      <w:r w:rsidR="008C13A8" w:rsidRPr="001B625D">
        <w:rPr>
          <w:rFonts w:ascii="Trebuchet MS" w:hAnsi="Trebuchet MS" w:cs="Arial"/>
          <w:b/>
          <w:bCs/>
          <w:i/>
          <w:iCs/>
        </w:rPr>
        <w:t xml:space="preserve"> </w:t>
      </w:r>
      <w:r w:rsidR="008C13A8" w:rsidRPr="001B625D">
        <w:rPr>
          <w:rFonts w:ascii="Trebuchet MS" w:hAnsi="Trebuchet MS"/>
          <w:i/>
          <w:color w:val="000000"/>
        </w:rPr>
        <w:t xml:space="preserve">modernizarea drumului comunal DC1, km 7+320.00 m – 10+200.00 m care va duce la îmbunătățirea legăturilor rutiere cu rețeaua existentă de străzi și drumuri din localitate. Investiția propusă vizează asigurarea unei structuri rutiere corespunzatoare care să ofere participanților din trafic siguranță și confort. </w:t>
      </w:r>
    </w:p>
    <w:p w14:paraId="2577F2C0" w14:textId="77777777" w:rsidR="008C13A8" w:rsidRPr="001B625D" w:rsidRDefault="008C13A8" w:rsidP="008C13A8">
      <w:pPr>
        <w:spacing w:after="0" w:line="240" w:lineRule="auto"/>
        <w:ind w:firstLine="360"/>
        <w:rPr>
          <w:rFonts w:ascii="Trebuchet MS" w:hAnsi="Trebuchet MS"/>
          <w:i/>
        </w:rPr>
      </w:pPr>
      <w:r w:rsidRPr="001B625D">
        <w:rPr>
          <w:rFonts w:ascii="Trebuchet MS" w:hAnsi="Trebuchet MS"/>
          <w:i/>
        </w:rPr>
        <w:t>Pe sectorul studiat, drumul se desfășoară la nivelul terenului, în profil mixt și în debleu. Principalele caracteristici ale tronsonului de drum studiat, sunt:</w:t>
      </w:r>
    </w:p>
    <w:p w14:paraId="05A87E0E" w14:textId="77777777" w:rsidR="008C13A8" w:rsidRPr="001B625D" w:rsidRDefault="008C13A8" w:rsidP="008C13A8">
      <w:pPr>
        <w:numPr>
          <w:ilvl w:val="0"/>
          <w:numId w:val="11"/>
        </w:numPr>
        <w:spacing w:after="0" w:line="240" w:lineRule="auto"/>
        <w:jc w:val="both"/>
        <w:rPr>
          <w:rFonts w:ascii="Trebuchet MS" w:hAnsi="Trebuchet MS"/>
          <w:i/>
        </w:rPr>
      </w:pPr>
      <w:r w:rsidRPr="001B625D">
        <w:rPr>
          <w:rFonts w:ascii="Trebuchet MS" w:hAnsi="Trebuchet MS"/>
          <w:i/>
        </w:rPr>
        <w:t>lungime tronson</w:t>
      </w:r>
      <w:r w:rsidRPr="001B625D">
        <w:rPr>
          <w:rFonts w:ascii="Trebuchet MS" w:hAnsi="Trebuchet MS"/>
          <w:i/>
        </w:rPr>
        <w:tab/>
      </w:r>
      <w:r w:rsidRPr="001B625D">
        <w:rPr>
          <w:rFonts w:ascii="Trebuchet MS" w:hAnsi="Trebuchet MS"/>
          <w:i/>
        </w:rPr>
        <w:tab/>
      </w:r>
      <w:r w:rsidRPr="001B625D">
        <w:rPr>
          <w:rFonts w:ascii="Trebuchet MS" w:hAnsi="Trebuchet MS"/>
          <w:i/>
        </w:rPr>
        <w:tab/>
        <w:t xml:space="preserve">        -</w:t>
      </w:r>
      <w:r w:rsidRPr="001B625D">
        <w:rPr>
          <w:rFonts w:ascii="Trebuchet MS" w:hAnsi="Trebuchet MS"/>
          <w:i/>
        </w:rPr>
        <w:tab/>
        <w:t>2.880 m</w:t>
      </w:r>
    </w:p>
    <w:p w14:paraId="2BF88B72" w14:textId="77777777" w:rsidR="008C13A8" w:rsidRPr="001B625D" w:rsidRDefault="008C13A8" w:rsidP="008C13A8">
      <w:pPr>
        <w:numPr>
          <w:ilvl w:val="0"/>
          <w:numId w:val="11"/>
        </w:numPr>
        <w:spacing w:after="0" w:line="240" w:lineRule="auto"/>
        <w:jc w:val="both"/>
        <w:rPr>
          <w:rFonts w:ascii="Trebuchet MS" w:hAnsi="Trebuchet MS"/>
          <w:i/>
        </w:rPr>
      </w:pPr>
      <w:r w:rsidRPr="001B625D">
        <w:rPr>
          <w:rFonts w:ascii="Trebuchet MS" w:hAnsi="Trebuchet MS"/>
          <w:i/>
        </w:rPr>
        <w:t xml:space="preserve">latime platformă drum                             </w:t>
      </w:r>
      <w:r>
        <w:rPr>
          <w:rFonts w:ascii="Trebuchet MS" w:hAnsi="Trebuchet MS"/>
          <w:i/>
        </w:rPr>
        <w:t>-</w:t>
      </w:r>
      <w:r w:rsidRPr="001B625D">
        <w:rPr>
          <w:rFonts w:ascii="Trebuchet MS" w:hAnsi="Trebuchet MS"/>
          <w:i/>
        </w:rPr>
        <w:t>5.00 m</w:t>
      </w:r>
    </w:p>
    <w:p w14:paraId="790A5C44" w14:textId="77777777" w:rsidR="008C13A8" w:rsidRPr="001B625D" w:rsidRDefault="008C13A8" w:rsidP="008C13A8">
      <w:pPr>
        <w:numPr>
          <w:ilvl w:val="0"/>
          <w:numId w:val="11"/>
        </w:numPr>
        <w:spacing w:after="0" w:line="240" w:lineRule="auto"/>
        <w:jc w:val="both"/>
        <w:rPr>
          <w:rFonts w:ascii="Trebuchet MS" w:hAnsi="Trebuchet MS"/>
          <w:i/>
        </w:rPr>
      </w:pPr>
      <w:r w:rsidRPr="001B625D">
        <w:rPr>
          <w:rFonts w:ascii="Trebuchet MS" w:hAnsi="Trebuchet MS"/>
          <w:i/>
        </w:rPr>
        <w:t>lățime parte carosabilă</w:t>
      </w:r>
      <w:r w:rsidRPr="001B625D">
        <w:rPr>
          <w:rFonts w:ascii="Trebuchet MS" w:hAnsi="Trebuchet MS"/>
          <w:i/>
        </w:rPr>
        <w:tab/>
        <w:t xml:space="preserve">                   -</w:t>
      </w:r>
      <w:r w:rsidRPr="001B625D">
        <w:rPr>
          <w:rFonts w:ascii="Trebuchet MS" w:hAnsi="Trebuchet MS"/>
          <w:i/>
        </w:rPr>
        <w:tab/>
        <w:t>4.00 m</w:t>
      </w:r>
    </w:p>
    <w:p w14:paraId="1D82A453" w14:textId="77777777" w:rsidR="008C13A8" w:rsidRPr="001B625D" w:rsidRDefault="008C13A8" w:rsidP="008C13A8">
      <w:pPr>
        <w:numPr>
          <w:ilvl w:val="0"/>
          <w:numId w:val="11"/>
        </w:numPr>
        <w:spacing w:after="0" w:line="240" w:lineRule="auto"/>
        <w:jc w:val="both"/>
        <w:rPr>
          <w:rFonts w:ascii="Trebuchet MS" w:hAnsi="Trebuchet MS"/>
          <w:i/>
        </w:rPr>
      </w:pPr>
      <w:r w:rsidRPr="001B625D">
        <w:rPr>
          <w:rFonts w:ascii="Trebuchet MS" w:hAnsi="Trebuchet MS"/>
          <w:i/>
        </w:rPr>
        <w:t xml:space="preserve">lățime acostamente consolidate               </w:t>
      </w:r>
      <w:r>
        <w:rPr>
          <w:rFonts w:ascii="Trebuchet MS" w:hAnsi="Trebuchet MS"/>
          <w:i/>
        </w:rPr>
        <w:t>-</w:t>
      </w:r>
      <w:r w:rsidRPr="001B625D">
        <w:rPr>
          <w:rFonts w:ascii="Trebuchet MS" w:hAnsi="Trebuchet MS"/>
          <w:i/>
        </w:rPr>
        <w:t>2 x 0.50 m</w:t>
      </w:r>
    </w:p>
    <w:p w14:paraId="37E6D54D" w14:textId="77777777" w:rsidR="008C13A8" w:rsidRPr="001B625D" w:rsidRDefault="008C13A8" w:rsidP="008C13A8">
      <w:pPr>
        <w:numPr>
          <w:ilvl w:val="0"/>
          <w:numId w:val="11"/>
        </w:numPr>
        <w:spacing w:after="0" w:line="240" w:lineRule="auto"/>
        <w:jc w:val="both"/>
        <w:rPr>
          <w:rFonts w:ascii="Trebuchet MS" w:hAnsi="Trebuchet MS"/>
          <w:i/>
        </w:rPr>
      </w:pPr>
      <w:r w:rsidRPr="001B625D">
        <w:rPr>
          <w:rFonts w:ascii="Trebuchet MS" w:hAnsi="Trebuchet MS"/>
          <w:i/>
        </w:rPr>
        <w:t xml:space="preserve">pantă transversală parte carosabilă          </w:t>
      </w:r>
      <w:r>
        <w:rPr>
          <w:rFonts w:ascii="Trebuchet MS" w:hAnsi="Trebuchet MS"/>
          <w:i/>
        </w:rPr>
        <w:t xml:space="preserve">- </w:t>
      </w:r>
      <w:r w:rsidRPr="001B625D">
        <w:rPr>
          <w:rFonts w:ascii="Trebuchet MS" w:hAnsi="Trebuchet MS"/>
          <w:i/>
        </w:rPr>
        <w:t>2.5% - unica</w:t>
      </w:r>
    </w:p>
    <w:p w14:paraId="2D91B9F3" w14:textId="77777777" w:rsidR="008C13A8" w:rsidRPr="001B625D" w:rsidRDefault="008C13A8" w:rsidP="008C13A8">
      <w:pPr>
        <w:numPr>
          <w:ilvl w:val="0"/>
          <w:numId w:val="11"/>
        </w:numPr>
        <w:spacing w:after="0" w:line="240" w:lineRule="auto"/>
        <w:jc w:val="both"/>
        <w:rPr>
          <w:rFonts w:ascii="Trebuchet MS" w:hAnsi="Trebuchet MS"/>
          <w:i/>
        </w:rPr>
      </w:pPr>
      <w:r w:rsidRPr="001B625D">
        <w:rPr>
          <w:rFonts w:ascii="Trebuchet MS" w:hAnsi="Trebuchet MS"/>
          <w:i/>
        </w:rPr>
        <w:t>pantă transversală</w:t>
      </w:r>
      <w:r>
        <w:rPr>
          <w:rFonts w:ascii="Trebuchet MS" w:hAnsi="Trebuchet MS"/>
          <w:i/>
        </w:rPr>
        <w:t xml:space="preserve"> acostamente                -</w:t>
      </w:r>
      <w:r w:rsidRPr="001B625D">
        <w:rPr>
          <w:rFonts w:ascii="Trebuchet MS" w:hAnsi="Trebuchet MS"/>
          <w:i/>
        </w:rPr>
        <w:t>2.5%</w:t>
      </w:r>
    </w:p>
    <w:p w14:paraId="4A9763FC" w14:textId="77777777" w:rsidR="008C13A8" w:rsidRPr="001B625D" w:rsidRDefault="008C13A8" w:rsidP="008C13A8">
      <w:pPr>
        <w:spacing w:after="0" w:line="240" w:lineRule="auto"/>
        <w:ind w:firstLine="360"/>
        <w:rPr>
          <w:rFonts w:ascii="Trebuchet MS" w:hAnsi="Trebuchet MS"/>
          <w:i/>
        </w:rPr>
      </w:pPr>
      <w:r w:rsidRPr="001B625D">
        <w:rPr>
          <w:rFonts w:ascii="Trebuchet MS" w:hAnsi="Trebuchet MS"/>
          <w:i/>
        </w:rPr>
        <w:t>Lucrările prevazute constau în:</w:t>
      </w:r>
    </w:p>
    <w:p w14:paraId="2CE3AA0B" w14:textId="77777777" w:rsidR="008C13A8" w:rsidRPr="001B625D" w:rsidRDefault="008C13A8" w:rsidP="008C13A8">
      <w:pPr>
        <w:numPr>
          <w:ilvl w:val="0"/>
          <w:numId w:val="12"/>
        </w:numPr>
        <w:spacing w:after="0" w:line="240" w:lineRule="auto"/>
        <w:contextualSpacing/>
        <w:jc w:val="both"/>
        <w:rPr>
          <w:rFonts w:ascii="Trebuchet MS" w:hAnsi="Trebuchet MS"/>
          <w:i/>
        </w:rPr>
      </w:pPr>
      <w:r w:rsidRPr="001B625D">
        <w:rPr>
          <w:rFonts w:ascii="Trebuchet MS" w:hAnsi="Trebuchet MS"/>
          <w:i/>
        </w:rPr>
        <w:t>ajustarea lățimii platformei drumului prin aducerea ei la o lățime corespunzatoare conform STAS-urilor în vigoare;</w:t>
      </w:r>
    </w:p>
    <w:p w14:paraId="34FF2643" w14:textId="77777777" w:rsidR="008C13A8" w:rsidRPr="001B625D" w:rsidRDefault="008C13A8" w:rsidP="008C13A8">
      <w:pPr>
        <w:numPr>
          <w:ilvl w:val="0"/>
          <w:numId w:val="12"/>
        </w:numPr>
        <w:spacing w:after="0" w:line="240" w:lineRule="auto"/>
        <w:contextualSpacing/>
        <w:jc w:val="both"/>
        <w:rPr>
          <w:rFonts w:ascii="Trebuchet MS" w:hAnsi="Trebuchet MS"/>
          <w:i/>
        </w:rPr>
      </w:pPr>
      <w:r w:rsidRPr="001B625D">
        <w:rPr>
          <w:rFonts w:ascii="Trebuchet MS" w:hAnsi="Trebuchet MS"/>
          <w:i/>
        </w:rPr>
        <w:t>consolidarea sistemului rutier pe partea carosabilă asigurând o capacitate portantă pentru traficului actual și de perspectivă;</w:t>
      </w:r>
    </w:p>
    <w:p w14:paraId="3B6BB002" w14:textId="77777777" w:rsidR="008C13A8" w:rsidRPr="001B625D" w:rsidRDefault="008C13A8" w:rsidP="008C13A8">
      <w:pPr>
        <w:numPr>
          <w:ilvl w:val="0"/>
          <w:numId w:val="12"/>
        </w:numPr>
        <w:spacing w:after="0" w:line="240" w:lineRule="auto"/>
        <w:contextualSpacing/>
        <w:jc w:val="both"/>
        <w:rPr>
          <w:rFonts w:ascii="Trebuchet MS" w:hAnsi="Trebuchet MS"/>
          <w:i/>
        </w:rPr>
      </w:pPr>
      <w:r w:rsidRPr="001B625D">
        <w:rPr>
          <w:rFonts w:ascii="Trebuchet MS" w:hAnsi="Trebuchet MS"/>
          <w:i/>
        </w:rPr>
        <w:t>asigurarea colectării apelor pluviale de pe platforma drumului și din corpul drumului prin proiectarea rigolelor;</w:t>
      </w:r>
    </w:p>
    <w:p w14:paraId="2D4C0422" w14:textId="77777777" w:rsidR="008C13A8" w:rsidRPr="001B625D" w:rsidRDefault="008C13A8" w:rsidP="008C13A8">
      <w:pPr>
        <w:numPr>
          <w:ilvl w:val="0"/>
          <w:numId w:val="12"/>
        </w:numPr>
        <w:spacing w:after="0" w:line="240" w:lineRule="auto"/>
        <w:contextualSpacing/>
        <w:jc w:val="both"/>
        <w:rPr>
          <w:rFonts w:ascii="Trebuchet MS" w:hAnsi="Trebuchet MS"/>
          <w:i/>
        </w:rPr>
      </w:pPr>
      <w:r w:rsidRPr="001B625D">
        <w:rPr>
          <w:rFonts w:ascii="Trebuchet MS" w:hAnsi="Trebuchet MS"/>
          <w:i/>
        </w:rPr>
        <w:t>amenajarea corespunzatoare a intersecțiilor cu drumurile laterale;</w:t>
      </w:r>
    </w:p>
    <w:p w14:paraId="7AB063E4" w14:textId="2D09D6A8" w:rsidR="006405F5" w:rsidRPr="008C13A8" w:rsidRDefault="008C13A8" w:rsidP="008C13A8">
      <w:pPr>
        <w:numPr>
          <w:ilvl w:val="0"/>
          <w:numId w:val="12"/>
        </w:numPr>
        <w:spacing w:after="0" w:line="240" w:lineRule="auto"/>
        <w:contextualSpacing/>
        <w:jc w:val="both"/>
        <w:rPr>
          <w:rFonts w:ascii="Trebuchet MS" w:hAnsi="Trebuchet MS"/>
          <w:i/>
        </w:rPr>
      </w:pPr>
      <w:r w:rsidRPr="001B625D">
        <w:rPr>
          <w:rFonts w:ascii="Trebuchet MS" w:hAnsi="Trebuchet MS"/>
          <w:i/>
        </w:rPr>
        <w:t>semnalizarea și marcarea rutieră</w:t>
      </w:r>
      <w:r>
        <w:rPr>
          <w:rFonts w:ascii="Trebuchet MS" w:hAnsi="Trebuchet MS"/>
          <w:i/>
        </w:rPr>
        <w:t>.</w:t>
      </w:r>
    </w:p>
    <w:p w14:paraId="23B9E118" w14:textId="77777777" w:rsidR="008C13A8" w:rsidRPr="001B625D" w:rsidRDefault="008C13A8" w:rsidP="008C13A8">
      <w:pPr>
        <w:spacing w:after="0" w:line="240" w:lineRule="auto"/>
        <w:rPr>
          <w:rFonts w:ascii="Trebuchet MS" w:hAnsi="Trebuchet MS"/>
          <w:b/>
          <w:bCs/>
          <w:u w:val="single"/>
        </w:rPr>
      </w:pPr>
      <w:r w:rsidRPr="001B625D">
        <w:rPr>
          <w:rFonts w:ascii="Trebuchet MS" w:hAnsi="Trebuchet MS"/>
          <w:b/>
          <w:bCs/>
          <w:u w:val="single"/>
        </w:rPr>
        <w:t>Traseul în plan</w:t>
      </w:r>
    </w:p>
    <w:p w14:paraId="2CFD0DC4" w14:textId="77777777" w:rsidR="008C13A8" w:rsidRPr="001B625D" w:rsidRDefault="008C13A8" w:rsidP="008C13A8">
      <w:pPr>
        <w:spacing w:after="0" w:line="240" w:lineRule="auto"/>
        <w:ind w:firstLine="720"/>
        <w:jc w:val="both"/>
        <w:rPr>
          <w:rFonts w:ascii="Trebuchet MS" w:hAnsi="Trebuchet MS"/>
          <w:i/>
        </w:rPr>
      </w:pPr>
      <w:r w:rsidRPr="001B625D">
        <w:rPr>
          <w:rFonts w:ascii="Trebuchet MS" w:hAnsi="Trebuchet MS"/>
          <w:i/>
        </w:rPr>
        <w:t>Trasarea axului în plan s-a efectuat pe cât posibil urmărind traseul existent, încadrând platforma proiectată cât mai aproape de limitele cadastrale a amprizei actuale pentru a pastra pe cât posibil zestrea existentă a drumului.</w:t>
      </w:r>
    </w:p>
    <w:p w14:paraId="0305ECF3" w14:textId="77777777" w:rsidR="008C13A8" w:rsidRPr="001B625D" w:rsidRDefault="008C13A8" w:rsidP="008C13A8">
      <w:pPr>
        <w:spacing w:after="0" w:line="240" w:lineRule="auto"/>
        <w:rPr>
          <w:rFonts w:ascii="Trebuchet MS" w:hAnsi="Trebuchet MS"/>
          <w:b/>
          <w:bCs/>
          <w:u w:val="single"/>
        </w:rPr>
      </w:pPr>
      <w:r w:rsidRPr="001B625D">
        <w:rPr>
          <w:rFonts w:ascii="Trebuchet MS" w:hAnsi="Trebuchet MS"/>
          <w:b/>
          <w:bCs/>
          <w:u w:val="single"/>
        </w:rPr>
        <w:t>Traseul în profil longitudinal</w:t>
      </w:r>
    </w:p>
    <w:p w14:paraId="155FEA77" w14:textId="77777777" w:rsidR="008C13A8" w:rsidRPr="001B625D" w:rsidRDefault="008C13A8" w:rsidP="008C13A8">
      <w:pPr>
        <w:spacing w:after="0" w:line="240" w:lineRule="auto"/>
        <w:ind w:firstLine="720"/>
        <w:jc w:val="both"/>
        <w:rPr>
          <w:rFonts w:ascii="Trebuchet MS" w:hAnsi="Trebuchet MS"/>
          <w:i/>
        </w:rPr>
      </w:pPr>
      <w:r w:rsidRPr="001B625D">
        <w:rPr>
          <w:rFonts w:ascii="Trebuchet MS" w:hAnsi="Trebuchet MS"/>
          <w:i/>
        </w:rPr>
        <w:t>S-a urmărit linia terenului existent în condițiile asigurării racordării în plan vertical și a colectării și dirijării apelor pluviale. S-a luat în considerare și limitarea diferențelor de cote față de cotele existente.</w:t>
      </w:r>
    </w:p>
    <w:p w14:paraId="1BB295F3" w14:textId="77777777" w:rsidR="008C13A8" w:rsidRPr="001B625D" w:rsidRDefault="008C13A8" w:rsidP="008C13A8">
      <w:pPr>
        <w:spacing w:after="0" w:line="240" w:lineRule="auto"/>
        <w:rPr>
          <w:rFonts w:ascii="Trebuchet MS" w:hAnsi="Trebuchet MS"/>
          <w:b/>
          <w:bCs/>
          <w:u w:val="single"/>
        </w:rPr>
      </w:pPr>
      <w:r w:rsidRPr="001B625D">
        <w:rPr>
          <w:rFonts w:ascii="Trebuchet MS" w:hAnsi="Trebuchet MS"/>
          <w:b/>
          <w:bCs/>
          <w:u w:val="single"/>
        </w:rPr>
        <w:t>Traseul în profil transversal</w:t>
      </w:r>
    </w:p>
    <w:p w14:paraId="2D2F5708" w14:textId="77777777" w:rsidR="008C13A8" w:rsidRPr="001B625D" w:rsidRDefault="008C13A8" w:rsidP="008C13A8">
      <w:pPr>
        <w:spacing w:after="0" w:line="240" w:lineRule="auto"/>
        <w:ind w:firstLine="720"/>
        <w:rPr>
          <w:rFonts w:ascii="Trebuchet MS" w:hAnsi="Trebuchet MS"/>
          <w:i/>
        </w:rPr>
      </w:pPr>
      <w:r w:rsidRPr="001B625D">
        <w:rPr>
          <w:rFonts w:ascii="Trebuchet MS" w:hAnsi="Trebuchet MS"/>
          <w:i/>
        </w:rPr>
        <w:t>Profilul transversal al drumului s-a proiectat cu panta unică cu valoarea de 2.5 % spre șanț/acostamente. Acostamentele au fost prevazute cu pantă transversală de 2.5 %, având în vedere ca sunt conoslidate cu același sistem rutier.</w:t>
      </w:r>
    </w:p>
    <w:p w14:paraId="0C2A99E3" w14:textId="77777777" w:rsidR="008C13A8" w:rsidRPr="001B625D" w:rsidRDefault="008C13A8" w:rsidP="008C13A8">
      <w:pPr>
        <w:spacing w:after="0" w:line="240" w:lineRule="auto"/>
        <w:rPr>
          <w:rFonts w:ascii="Trebuchet MS" w:hAnsi="Trebuchet MS"/>
          <w:b/>
          <w:bCs/>
          <w:u w:val="single"/>
        </w:rPr>
      </w:pPr>
      <w:r w:rsidRPr="001B625D">
        <w:rPr>
          <w:rFonts w:ascii="Trebuchet MS" w:hAnsi="Trebuchet MS"/>
          <w:b/>
          <w:bCs/>
          <w:u w:val="single"/>
        </w:rPr>
        <w:t xml:space="preserve">Structura rutieră: </w:t>
      </w:r>
    </w:p>
    <w:p w14:paraId="595E53FC" w14:textId="4CACB55A" w:rsidR="008C13A8" w:rsidRDefault="008C13A8" w:rsidP="008C13A8">
      <w:pPr>
        <w:spacing w:after="0" w:line="240" w:lineRule="auto"/>
        <w:ind w:firstLine="360"/>
        <w:jc w:val="both"/>
        <w:rPr>
          <w:rFonts w:ascii="Trebuchet MS" w:hAnsi="Trebuchet MS"/>
          <w:i/>
        </w:rPr>
      </w:pPr>
      <w:r w:rsidRPr="001B625D">
        <w:rPr>
          <w:rFonts w:ascii="Trebuchet MS" w:hAnsi="Trebuchet MS"/>
          <w:i/>
        </w:rPr>
        <w:t>Structurile rutiere au fost astfel adoptate încât să fie capabile să preia solicitarile date de traficul estimat, sa asigure siguranța în exploatare și protectia împotriva zgomotelor pe toată durata de serviciu a drumului.</w:t>
      </w:r>
    </w:p>
    <w:p w14:paraId="460D6A87" w14:textId="77777777" w:rsidR="008C13A8" w:rsidRPr="001B625D" w:rsidRDefault="008C13A8" w:rsidP="008C13A8">
      <w:pPr>
        <w:numPr>
          <w:ilvl w:val="0"/>
          <w:numId w:val="13"/>
        </w:numPr>
        <w:spacing w:after="0" w:line="240" w:lineRule="auto"/>
        <w:jc w:val="both"/>
        <w:rPr>
          <w:rFonts w:ascii="Trebuchet MS" w:hAnsi="Trebuchet MS"/>
          <w:i/>
        </w:rPr>
      </w:pPr>
      <w:r w:rsidRPr="001B625D">
        <w:rPr>
          <w:rFonts w:ascii="Trebuchet MS" w:hAnsi="Trebuchet MS"/>
          <w:i/>
        </w:rPr>
        <w:t>Sistem rutier nou (zona de acostamente și caseta de lărgire drum):</w:t>
      </w:r>
    </w:p>
    <w:p w14:paraId="0BBC8487" w14:textId="77777777" w:rsidR="008C13A8" w:rsidRPr="001B625D" w:rsidRDefault="008C13A8" w:rsidP="008C13A8">
      <w:pPr>
        <w:numPr>
          <w:ilvl w:val="0"/>
          <w:numId w:val="14"/>
        </w:numPr>
        <w:spacing w:after="0" w:line="240" w:lineRule="auto"/>
        <w:jc w:val="both"/>
        <w:rPr>
          <w:rFonts w:ascii="Trebuchet MS" w:hAnsi="Trebuchet MS"/>
          <w:i/>
        </w:rPr>
      </w:pPr>
      <w:r w:rsidRPr="001B625D">
        <w:rPr>
          <w:rFonts w:ascii="Trebuchet MS" w:hAnsi="Trebuchet MS"/>
          <w:i/>
        </w:rPr>
        <w:t>4 cm - strat de uzură din beton asfaltic BA16 rul 50/70, conform AND 605-2016 și SR EN 13108</w:t>
      </w:r>
    </w:p>
    <w:p w14:paraId="5A34ED75" w14:textId="77777777" w:rsidR="008C13A8" w:rsidRPr="001B625D" w:rsidRDefault="008C13A8" w:rsidP="008C13A8">
      <w:pPr>
        <w:numPr>
          <w:ilvl w:val="0"/>
          <w:numId w:val="14"/>
        </w:numPr>
        <w:spacing w:after="0" w:line="240" w:lineRule="auto"/>
        <w:jc w:val="both"/>
        <w:rPr>
          <w:rFonts w:ascii="Trebuchet MS" w:hAnsi="Trebuchet MS"/>
          <w:i/>
        </w:rPr>
      </w:pPr>
      <w:r w:rsidRPr="001B625D">
        <w:rPr>
          <w:rFonts w:ascii="Trebuchet MS" w:hAnsi="Trebuchet MS"/>
          <w:i/>
        </w:rPr>
        <w:t>5 cm - strat de legatură din beton asfaltic BAD 22,4 leg 50/70, conform AND 605-2016 și SR EN 13108</w:t>
      </w:r>
    </w:p>
    <w:p w14:paraId="3B86871B" w14:textId="77777777" w:rsidR="008C13A8" w:rsidRPr="001B625D" w:rsidRDefault="008C13A8" w:rsidP="008C13A8">
      <w:pPr>
        <w:numPr>
          <w:ilvl w:val="0"/>
          <w:numId w:val="14"/>
        </w:numPr>
        <w:spacing w:after="0" w:line="240" w:lineRule="auto"/>
        <w:jc w:val="both"/>
        <w:rPr>
          <w:rFonts w:ascii="Trebuchet MS" w:hAnsi="Trebuchet MS"/>
          <w:i/>
        </w:rPr>
      </w:pPr>
      <w:r w:rsidRPr="001B625D">
        <w:rPr>
          <w:rFonts w:ascii="Trebuchet MS" w:hAnsi="Trebuchet MS"/>
          <w:i/>
        </w:rPr>
        <w:t>15 cm – strat de baza din piatră spartă, conform STAS 6400 – 84 și SR EN 13242+A1:2008</w:t>
      </w:r>
    </w:p>
    <w:p w14:paraId="32F9FC56" w14:textId="77777777" w:rsidR="008C13A8" w:rsidRPr="001B625D" w:rsidRDefault="008C13A8" w:rsidP="008C13A8">
      <w:pPr>
        <w:numPr>
          <w:ilvl w:val="0"/>
          <w:numId w:val="14"/>
        </w:numPr>
        <w:spacing w:after="0" w:line="240" w:lineRule="auto"/>
        <w:jc w:val="both"/>
        <w:rPr>
          <w:rFonts w:ascii="Trebuchet MS" w:hAnsi="Trebuchet MS"/>
          <w:i/>
        </w:rPr>
      </w:pPr>
      <w:r w:rsidRPr="001B625D">
        <w:rPr>
          <w:rFonts w:ascii="Trebuchet MS" w:hAnsi="Trebuchet MS"/>
          <w:i/>
        </w:rPr>
        <w:t>30 cm – strat de fundație din balast, conform STAS 6400 – 84 și SR EN 13242+A1:2008</w:t>
      </w:r>
    </w:p>
    <w:p w14:paraId="3B524DCD" w14:textId="77777777" w:rsidR="008C13A8" w:rsidRPr="001B625D" w:rsidRDefault="008C13A8" w:rsidP="008C13A8">
      <w:pPr>
        <w:numPr>
          <w:ilvl w:val="0"/>
          <w:numId w:val="14"/>
        </w:numPr>
        <w:spacing w:after="0" w:line="240" w:lineRule="auto"/>
        <w:jc w:val="both"/>
        <w:rPr>
          <w:rFonts w:ascii="Trebuchet MS" w:hAnsi="Trebuchet MS"/>
          <w:i/>
        </w:rPr>
      </w:pPr>
      <w:r w:rsidRPr="001B625D">
        <w:rPr>
          <w:rFonts w:ascii="Trebuchet MS" w:hAnsi="Trebuchet MS"/>
          <w:i/>
        </w:rPr>
        <w:t>Acostamentele vor fi consolidate cu același sistem rutier ca pe carosabil</w:t>
      </w:r>
    </w:p>
    <w:p w14:paraId="5F7F9427" w14:textId="77777777" w:rsidR="008C13A8" w:rsidRPr="001B625D" w:rsidRDefault="008C13A8" w:rsidP="008C13A8">
      <w:pPr>
        <w:numPr>
          <w:ilvl w:val="0"/>
          <w:numId w:val="13"/>
        </w:numPr>
        <w:spacing w:after="0" w:line="240" w:lineRule="auto"/>
        <w:jc w:val="both"/>
        <w:rPr>
          <w:rFonts w:ascii="Trebuchet MS" w:hAnsi="Trebuchet MS"/>
          <w:i/>
        </w:rPr>
      </w:pPr>
      <w:r w:rsidRPr="001B625D">
        <w:rPr>
          <w:rFonts w:ascii="Trebuchet MS" w:hAnsi="Trebuchet MS"/>
          <w:i/>
        </w:rPr>
        <w:t>Sistem rutier pe zonele cu fundație existentă (zestre) care se păstrează:</w:t>
      </w:r>
    </w:p>
    <w:p w14:paraId="3C637E79" w14:textId="77777777" w:rsidR="008C13A8" w:rsidRPr="001B625D" w:rsidRDefault="008C13A8" w:rsidP="008C13A8">
      <w:pPr>
        <w:numPr>
          <w:ilvl w:val="0"/>
          <w:numId w:val="15"/>
        </w:numPr>
        <w:spacing w:after="0" w:line="240" w:lineRule="auto"/>
        <w:jc w:val="both"/>
        <w:rPr>
          <w:rFonts w:ascii="Trebuchet MS" w:hAnsi="Trebuchet MS"/>
          <w:bCs/>
          <w:i/>
        </w:rPr>
      </w:pPr>
      <w:r w:rsidRPr="001B625D">
        <w:rPr>
          <w:rFonts w:ascii="Trebuchet MS" w:hAnsi="Trebuchet MS"/>
          <w:bCs/>
          <w:i/>
        </w:rPr>
        <w:t>4 cm - strat de uzura din beton asfaltic BA16 rul 50/70, conform AND 605-2016 și SR EN 13108</w:t>
      </w:r>
    </w:p>
    <w:p w14:paraId="4FF7CDC9" w14:textId="77777777" w:rsidR="008C13A8" w:rsidRPr="001B625D" w:rsidRDefault="008C13A8" w:rsidP="008C13A8">
      <w:pPr>
        <w:numPr>
          <w:ilvl w:val="0"/>
          <w:numId w:val="15"/>
        </w:numPr>
        <w:spacing w:after="0" w:line="240" w:lineRule="auto"/>
        <w:jc w:val="both"/>
        <w:rPr>
          <w:rFonts w:ascii="Trebuchet MS" w:hAnsi="Trebuchet MS"/>
          <w:bCs/>
          <w:i/>
        </w:rPr>
      </w:pPr>
      <w:r w:rsidRPr="001B625D">
        <w:rPr>
          <w:rFonts w:ascii="Trebuchet MS" w:hAnsi="Trebuchet MS"/>
          <w:bCs/>
          <w:i/>
        </w:rPr>
        <w:t>5 cm - strat de legatură din beton asfaltic BAD 22,4 leg 50/70</w:t>
      </w:r>
      <w:r w:rsidRPr="001B625D">
        <w:rPr>
          <w:rFonts w:ascii="Trebuchet MS" w:hAnsi="Trebuchet MS"/>
          <w:i/>
        </w:rPr>
        <w:t>, conform AND 605-2016 și SR EN 13108</w:t>
      </w:r>
    </w:p>
    <w:p w14:paraId="709E6C16" w14:textId="77777777" w:rsidR="008C13A8" w:rsidRPr="001B625D" w:rsidRDefault="008C13A8" w:rsidP="008C13A8">
      <w:pPr>
        <w:numPr>
          <w:ilvl w:val="0"/>
          <w:numId w:val="15"/>
        </w:numPr>
        <w:spacing w:after="0" w:line="240" w:lineRule="auto"/>
        <w:jc w:val="both"/>
        <w:rPr>
          <w:rFonts w:ascii="Trebuchet MS" w:hAnsi="Trebuchet MS"/>
          <w:bCs/>
          <w:i/>
        </w:rPr>
      </w:pPr>
      <w:r w:rsidRPr="001B625D">
        <w:rPr>
          <w:rFonts w:ascii="Trebuchet MS" w:hAnsi="Trebuchet MS"/>
          <w:bCs/>
          <w:i/>
        </w:rPr>
        <w:t>15 cm – strat de baza din piatră spartă, conform STAS 6400 – 84 și SR EN 13242+A1:2008</w:t>
      </w:r>
    </w:p>
    <w:p w14:paraId="08A5808E" w14:textId="77777777" w:rsidR="008C13A8" w:rsidRPr="001B625D" w:rsidRDefault="008C13A8" w:rsidP="008C13A8">
      <w:pPr>
        <w:numPr>
          <w:ilvl w:val="0"/>
          <w:numId w:val="15"/>
        </w:numPr>
        <w:spacing w:after="0" w:line="240" w:lineRule="auto"/>
        <w:jc w:val="both"/>
        <w:rPr>
          <w:rFonts w:ascii="Trebuchet MS" w:hAnsi="Trebuchet MS"/>
          <w:bCs/>
          <w:i/>
        </w:rPr>
      </w:pPr>
      <w:r w:rsidRPr="001B625D">
        <w:rPr>
          <w:rFonts w:ascii="Trebuchet MS" w:hAnsi="Trebuchet MS"/>
          <w:bCs/>
          <w:i/>
        </w:rPr>
        <w:t>min 10 cm – scarificare, reprofilare si adaos de balast, conform STAS 6400 – 84 si SR EN 13242+A1:2008</w:t>
      </w:r>
    </w:p>
    <w:p w14:paraId="5041851A" w14:textId="77777777" w:rsidR="008C13A8" w:rsidRPr="001B625D" w:rsidRDefault="008C13A8" w:rsidP="008C13A8">
      <w:pPr>
        <w:numPr>
          <w:ilvl w:val="0"/>
          <w:numId w:val="15"/>
        </w:numPr>
        <w:spacing w:after="0" w:line="240" w:lineRule="auto"/>
        <w:jc w:val="both"/>
        <w:rPr>
          <w:rFonts w:ascii="Trebuchet MS" w:hAnsi="Trebuchet MS"/>
          <w:bCs/>
          <w:i/>
        </w:rPr>
      </w:pPr>
      <w:r w:rsidRPr="001B625D">
        <w:rPr>
          <w:rFonts w:ascii="Trebuchet MS" w:hAnsi="Trebuchet MS"/>
          <w:bCs/>
          <w:i/>
        </w:rPr>
        <w:t>min 20 cm – strat de fundatie existent din balast</w:t>
      </w:r>
    </w:p>
    <w:p w14:paraId="7C9C1527" w14:textId="77777777" w:rsidR="008C13A8" w:rsidRPr="001B625D" w:rsidRDefault="008C13A8" w:rsidP="008C13A8">
      <w:pPr>
        <w:spacing w:after="0" w:line="240" w:lineRule="auto"/>
        <w:rPr>
          <w:rFonts w:ascii="Trebuchet MS" w:hAnsi="Trebuchet MS"/>
          <w:b/>
          <w:bCs/>
          <w:u w:val="single"/>
        </w:rPr>
      </w:pPr>
      <w:r w:rsidRPr="001B625D">
        <w:rPr>
          <w:rFonts w:ascii="Trebuchet MS" w:hAnsi="Trebuchet MS"/>
          <w:b/>
          <w:bCs/>
          <w:u w:val="single"/>
        </w:rPr>
        <w:t>Colectarea și scurgerea apelor</w:t>
      </w:r>
    </w:p>
    <w:p w14:paraId="0AE469CA" w14:textId="77777777" w:rsidR="008C13A8" w:rsidRPr="001B625D" w:rsidRDefault="008C13A8" w:rsidP="008C13A8">
      <w:pPr>
        <w:spacing w:after="0" w:line="240" w:lineRule="auto"/>
        <w:ind w:firstLine="720"/>
        <w:rPr>
          <w:rFonts w:ascii="Trebuchet MS" w:hAnsi="Trebuchet MS"/>
          <w:i/>
        </w:rPr>
      </w:pPr>
      <w:r w:rsidRPr="001B625D">
        <w:rPr>
          <w:rFonts w:ascii="Trebuchet MS" w:hAnsi="Trebuchet MS"/>
          <w:i/>
        </w:rPr>
        <w:t xml:space="preserve">Pe lungimea traseului drumului ce urmează a fi modernizat, se impune a se realiza lucrări ce au drept scop colectarea, transportul și evacuarea apelor, provenite din precipitații, în afara zonei drumului. </w:t>
      </w:r>
    </w:p>
    <w:p w14:paraId="77BB1E28" w14:textId="77777777" w:rsidR="008C13A8" w:rsidRPr="001B625D" w:rsidRDefault="008C13A8" w:rsidP="008C13A8">
      <w:pPr>
        <w:spacing w:after="0" w:line="240" w:lineRule="auto"/>
        <w:ind w:firstLine="720"/>
        <w:rPr>
          <w:rFonts w:ascii="Trebuchet MS" w:hAnsi="Trebuchet MS"/>
          <w:i/>
        </w:rPr>
      </w:pPr>
      <w:r w:rsidRPr="001B625D">
        <w:rPr>
          <w:rFonts w:ascii="Trebuchet MS" w:hAnsi="Trebuchet MS"/>
          <w:i/>
        </w:rPr>
        <w:lastRenderedPageBreak/>
        <w:t>Prin panta părții carosabile și a acostamentelor se va asigura evacuarea apelor pluviale de pe suprafața părții carosabile, care se vor colecta în rigole de pământ și rigole din beton.</w:t>
      </w:r>
    </w:p>
    <w:p w14:paraId="6080D213" w14:textId="77777777" w:rsidR="008C13A8" w:rsidRPr="001B625D" w:rsidRDefault="008C13A8" w:rsidP="008C13A8">
      <w:pPr>
        <w:spacing w:after="0" w:line="240" w:lineRule="auto"/>
        <w:ind w:firstLine="720"/>
        <w:rPr>
          <w:rFonts w:ascii="Trebuchet MS" w:hAnsi="Trebuchet MS"/>
          <w:i/>
        </w:rPr>
      </w:pPr>
      <w:r w:rsidRPr="001B625D">
        <w:rPr>
          <w:rFonts w:ascii="Trebuchet MS" w:hAnsi="Trebuchet MS"/>
          <w:i/>
        </w:rPr>
        <w:t>Scurgerea apelor a fost stabilită în funcție de condițiile pe care le ofera terenul natural și elementele geometrice în profil longitudinal. Descărcarea șanturilor și rigolelor se va realiza spre podețe sau spre emisarul natural.</w:t>
      </w:r>
    </w:p>
    <w:p w14:paraId="49081252" w14:textId="77777777" w:rsidR="008C13A8" w:rsidRPr="001B625D" w:rsidRDefault="008C13A8" w:rsidP="008C13A8">
      <w:pPr>
        <w:spacing w:after="0" w:line="240" w:lineRule="auto"/>
        <w:ind w:firstLine="720"/>
        <w:rPr>
          <w:rFonts w:ascii="Trebuchet MS" w:hAnsi="Trebuchet MS"/>
          <w:i/>
        </w:rPr>
      </w:pPr>
      <w:r w:rsidRPr="001B625D">
        <w:rPr>
          <w:rFonts w:ascii="Trebuchet MS" w:hAnsi="Trebuchet MS"/>
          <w:i/>
        </w:rPr>
        <w:t>Șanțurile se vor executa după cum urmează:</w:t>
      </w:r>
    </w:p>
    <w:tbl>
      <w:tblPr>
        <w:tblW w:w="5041"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649"/>
        <w:gridCol w:w="1535"/>
        <w:gridCol w:w="1670"/>
        <w:gridCol w:w="1251"/>
        <w:gridCol w:w="1443"/>
        <w:gridCol w:w="1443"/>
        <w:gridCol w:w="1950"/>
      </w:tblGrid>
      <w:tr w:rsidR="008C13A8" w:rsidRPr="001B625D" w14:paraId="1869C2AC" w14:textId="77777777" w:rsidTr="008C13A8">
        <w:trPr>
          <w:trHeight w:val="315"/>
        </w:trPr>
        <w:tc>
          <w:tcPr>
            <w:tcW w:w="5000" w:type="pct"/>
            <w:gridSpan w:val="7"/>
            <w:shd w:val="clear" w:color="000000" w:fill="A6A6A6"/>
            <w:noWrap/>
            <w:vAlign w:val="center"/>
            <w:hideMark/>
          </w:tcPr>
          <w:p w14:paraId="7C104D13" w14:textId="77777777" w:rsidR="008C13A8" w:rsidRPr="001B625D" w:rsidRDefault="008C13A8" w:rsidP="008C13A8">
            <w:pPr>
              <w:spacing w:after="0" w:line="240" w:lineRule="auto"/>
              <w:jc w:val="center"/>
              <w:rPr>
                <w:rFonts w:ascii="Trebuchet MS" w:eastAsia="Times New Roman" w:hAnsi="Trebuchet MS" w:cs="Calibri Light"/>
                <w:color w:val="000000"/>
                <w:sz w:val="16"/>
                <w:szCs w:val="16"/>
              </w:rPr>
            </w:pPr>
            <w:r w:rsidRPr="001B625D">
              <w:rPr>
                <w:rFonts w:ascii="Trebuchet MS" w:eastAsia="Times New Roman" w:hAnsi="Trebuchet MS" w:cs="Calibri Light"/>
                <w:color w:val="000000"/>
                <w:sz w:val="16"/>
                <w:szCs w:val="16"/>
              </w:rPr>
              <w:t>Aplicabilitate sisteme de colectare și transport ape pluviale</w:t>
            </w:r>
          </w:p>
        </w:tc>
      </w:tr>
      <w:tr w:rsidR="008C13A8" w:rsidRPr="001B625D" w14:paraId="776C589D" w14:textId="77777777" w:rsidTr="008C13A8">
        <w:trPr>
          <w:trHeight w:val="315"/>
        </w:trPr>
        <w:tc>
          <w:tcPr>
            <w:tcW w:w="326" w:type="pct"/>
            <w:vMerge w:val="restart"/>
            <w:shd w:val="clear" w:color="000000" w:fill="A6A6A6"/>
            <w:vAlign w:val="center"/>
            <w:hideMark/>
          </w:tcPr>
          <w:p w14:paraId="2C5E0233" w14:textId="77777777" w:rsidR="008C13A8" w:rsidRPr="001B625D" w:rsidRDefault="008C13A8" w:rsidP="008C13A8">
            <w:pPr>
              <w:spacing w:after="0" w:line="240" w:lineRule="auto"/>
              <w:jc w:val="center"/>
              <w:rPr>
                <w:rFonts w:ascii="Trebuchet MS" w:eastAsia="Times New Roman" w:hAnsi="Trebuchet MS" w:cs="Calibri Light"/>
                <w:color w:val="000000"/>
                <w:sz w:val="16"/>
                <w:szCs w:val="16"/>
              </w:rPr>
            </w:pPr>
            <w:r w:rsidRPr="001B625D">
              <w:rPr>
                <w:rFonts w:ascii="Trebuchet MS" w:eastAsia="Times New Roman" w:hAnsi="Trebuchet MS" w:cs="Calibri Light"/>
                <w:color w:val="000000"/>
                <w:sz w:val="16"/>
                <w:szCs w:val="16"/>
              </w:rPr>
              <w:t>Nr. Crt.</w:t>
            </w:r>
          </w:p>
        </w:tc>
        <w:tc>
          <w:tcPr>
            <w:tcW w:w="1612" w:type="pct"/>
            <w:gridSpan w:val="2"/>
            <w:shd w:val="clear" w:color="000000" w:fill="A6A6A6"/>
            <w:vAlign w:val="center"/>
            <w:hideMark/>
          </w:tcPr>
          <w:p w14:paraId="2D871D78" w14:textId="77777777" w:rsidR="008C13A8" w:rsidRPr="001B625D" w:rsidRDefault="008C13A8" w:rsidP="008C13A8">
            <w:pPr>
              <w:spacing w:after="0" w:line="240" w:lineRule="auto"/>
              <w:jc w:val="center"/>
              <w:rPr>
                <w:rFonts w:ascii="Trebuchet MS" w:eastAsia="Times New Roman" w:hAnsi="Trebuchet MS" w:cs="Calibri Light"/>
                <w:color w:val="000000"/>
                <w:sz w:val="16"/>
                <w:szCs w:val="16"/>
              </w:rPr>
            </w:pPr>
            <w:r w:rsidRPr="001B625D">
              <w:rPr>
                <w:rFonts w:ascii="Trebuchet MS" w:eastAsia="Times New Roman" w:hAnsi="Trebuchet MS" w:cs="Calibri Light"/>
                <w:color w:val="000000"/>
                <w:sz w:val="16"/>
                <w:szCs w:val="16"/>
              </w:rPr>
              <w:t xml:space="preserve">Pozitie km </w:t>
            </w:r>
          </w:p>
        </w:tc>
        <w:tc>
          <w:tcPr>
            <w:tcW w:w="629" w:type="pct"/>
            <w:vMerge w:val="restart"/>
            <w:shd w:val="clear" w:color="000000" w:fill="A6A6A6"/>
            <w:vAlign w:val="center"/>
            <w:hideMark/>
          </w:tcPr>
          <w:p w14:paraId="33824E40" w14:textId="77777777" w:rsidR="008C13A8" w:rsidRPr="001B625D" w:rsidRDefault="008C13A8" w:rsidP="008C13A8">
            <w:pPr>
              <w:spacing w:after="0" w:line="240" w:lineRule="auto"/>
              <w:jc w:val="center"/>
              <w:rPr>
                <w:rFonts w:ascii="Trebuchet MS" w:eastAsia="Times New Roman" w:hAnsi="Trebuchet MS" w:cs="Calibri Light"/>
                <w:color w:val="000000"/>
                <w:sz w:val="16"/>
                <w:szCs w:val="16"/>
              </w:rPr>
            </w:pPr>
            <w:r w:rsidRPr="001B625D">
              <w:rPr>
                <w:rFonts w:ascii="Trebuchet MS" w:eastAsia="Times New Roman" w:hAnsi="Trebuchet MS" w:cs="Calibri Light"/>
                <w:color w:val="000000"/>
                <w:sz w:val="16"/>
                <w:szCs w:val="16"/>
              </w:rPr>
              <w:t>Lungime [m]</w:t>
            </w:r>
          </w:p>
        </w:tc>
        <w:tc>
          <w:tcPr>
            <w:tcW w:w="726" w:type="pct"/>
            <w:vMerge w:val="restart"/>
            <w:shd w:val="clear" w:color="000000" w:fill="A6A6A6"/>
            <w:vAlign w:val="center"/>
            <w:hideMark/>
          </w:tcPr>
          <w:p w14:paraId="2900B5EF" w14:textId="77777777" w:rsidR="008C13A8" w:rsidRPr="001B625D" w:rsidRDefault="008C13A8" w:rsidP="008C13A8">
            <w:pPr>
              <w:spacing w:after="0" w:line="240" w:lineRule="auto"/>
              <w:jc w:val="center"/>
              <w:rPr>
                <w:rFonts w:ascii="Trebuchet MS" w:eastAsia="Times New Roman" w:hAnsi="Trebuchet MS" w:cs="Calibri Light"/>
                <w:color w:val="000000"/>
                <w:sz w:val="16"/>
                <w:szCs w:val="16"/>
              </w:rPr>
            </w:pPr>
            <w:r w:rsidRPr="001B625D">
              <w:rPr>
                <w:rFonts w:ascii="Trebuchet MS" w:eastAsia="Times New Roman" w:hAnsi="Trebuchet MS" w:cs="Calibri Light"/>
                <w:color w:val="000000"/>
                <w:sz w:val="16"/>
                <w:szCs w:val="16"/>
              </w:rPr>
              <w:t>Partea stanga</w:t>
            </w:r>
          </w:p>
        </w:tc>
        <w:tc>
          <w:tcPr>
            <w:tcW w:w="726" w:type="pct"/>
            <w:vMerge w:val="restart"/>
            <w:shd w:val="clear" w:color="000000" w:fill="A6A6A6"/>
            <w:vAlign w:val="center"/>
            <w:hideMark/>
          </w:tcPr>
          <w:p w14:paraId="1B504CA5" w14:textId="77777777" w:rsidR="008C13A8" w:rsidRPr="001B625D" w:rsidRDefault="008C13A8" w:rsidP="008C13A8">
            <w:pPr>
              <w:spacing w:after="0" w:line="240" w:lineRule="auto"/>
              <w:jc w:val="center"/>
              <w:rPr>
                <w:rFonts w:ascii="Trebuchet MS" w:eastAsia="Times New Roman" w:hAnsi="Trebuchet MS" w:cs="Calibri Light"/>
                <w:color w:val="000000"/>
                <w:sz w:val="16"/>
                <w:szCs w:val="16"/>
              </w:rPr>
            </w:pPr>
            <w:r w:rsidRPr="001B625D">
              <w:rPr>
                <w:rFonts w:ascii="Trebuchet MS" w:eastAsia="Times New Roman" w:hAnsi="Trebuchet MS" w:cs="Calibri Light"/>
                <w:color w:val="000000"/>
                <w:sz w:val="16"/>
                <w:szCs w:val="16"/>
              </w:rPr>
              <w:t>Partea dreapta</w:t>
            </w:r>
          </w:p>
        </w:tc>
        <w:tc>
          <w:tcPr>
            <w:tcW w:w="981" w:type="pct"/>
            <w:vMerge w:val="restart"/>
            <w:shd w:val="clear" w:color="000000" w:fill="A6A6A6"/>
            <w:vAlign w:val="center"/>
            <w:hideMark/>
          </w:tcPr>
          <w:p w14:paraId="72991FF8" w14:textId="77777777" w:rsidR="008C13A8" w:rsidRPr="001B625D" w:rsidRDefault="008C13A8" w:rsidP="008C13A8">
            <w:pPr>
              <w:spacing w:after="0" w:line="240" w:lineRule="auto"/>
              <w:jc w:val="center"/>
              <w:rPr>
                <w:rFonts w:ascii="Trebuchet MS" w:eastAsia="Times New Roman" w:hAnsi="Trebuchet MS" w:cs="Calibri Light"/>
                <w:color w:val="000000"/>
                <w:sz w:val="16"/>
                <w:szCs w:val="16"/>
              </w:rPr>
            </w:pPr>
            <w:r w:rsidRPr="001B625D">
              <w:rPr>
                <w:rFonts w:ascii="Trebuchet MS" w:eastAsia="Times New Roman" w:hAnsi="Trebuchet MS" w:cs="Calibri Light"/>
                <w:color w:val="000000"/>
                <w:sz w:val="16"/>
                <w:szCs w:val="16"/>
              </w:rPr>
              <w:t>Observatii</w:t>
            </w:r>
          </w:p>
        </w:tc>
      </w:tr>
      <w:tr w:rsidR="008C13A8" w:rsidRPr="001B625D" w14:paraId="3ADC4E19" w14:textId="77777777" w:rsidTr="008C13A8">
        <w:trPr>
          <w:trHeight w:val="39"/>
        </w:trPr>
        <w:tc>
          <w:tcPr>
            <w:tcW w:w="326" w:type="pct"/>
            <w:vMerge/>
            <w:vAlign w:val="center"/>
            <w:hideMark/>
          </w:tcPr>
          <w:p w14:paraId="1290720E" w14:textId="77777777" w:rsidR="008C13A8" w:rsidRPr="001B625D" w:rsidRDefault="008C13A8" w:rsidP="008C13A8">
            <w:pPr>
              <w:spacing w:after="0" w:line="240" w:lineRule="auto"/>
              <w:rPr>
                <w:rFonts w:ascii="Trebuchet MS" w:eastAsia="Times New Roman" w:hAnsi="Trebuchet MS" w:cs="Calibri Light"/>
                <w:color w:val="000000"/>
                <w:sz w:val="16"/>
                <w:szCs w:val="16"/>
              </w:rPr>
            </w:pPr>
          </w:p>
        </w:tc>
        <w:tc>
          <w:tcPr>
            <w:tcW w:w="772" w:type="pct"/>
            <w:shd w:val="clear" w:color="000000" w:fill="A6A6A6"/>
            <w:vAlign w:val="center"/>
            <w:hideMark/>
          </w:tcPr>
          <w:p w14:paraId="4A742FAB" w14:textId="77777777" w:rsidR="008C13A8" w:rsidRPr="001B625D" w:rsidRDefault="008C13A8" w:rsidP="008C13A8">
            <w:pPr>
              <w:spacing w:after="0" w:line="240" w:lineRule="auto"/>
              <w:jc w:val="center"/>
              <w:rPr>
                <w:rFonts w:ascii="Trebuchet MS" w:eastAsia="Times New Roman" w:hAnsi="Trebuchet MS" w:cs="Calibri Light"/>
                <w:color w:val="000000"/>
                <w:sz w:val="16"/>
                <w:szCs w:val="16"/>
              </w:rPr>
            </w:pPr>
            <w:r w:rsidRPr="001B625D">
              <w:rPr>
                <w:rFonts w:ascii="Trebuchet MS" w:eastAsia="Times New Roman" w:hAnsi="Trebuchet MS" w:cs="Calibri Light"/>
                <w:color w:val="000000"/>
                <w:sz w:val="16"/>
                <w:szCs w:val="16"/>
              </w:rPr>
              <w:t>De la</w:t>
            </w:r>
          </w:p>
        </w:tc>
        <w:tc>
          <w:tcPr>
            <w:tcW w:w="840" w:type="pct"/>
            <w:shd w:val="clear" w:color="000000" w:fill="A6A6A6"/>
            <w:vAlign w:val="center"/>
            <w:hideMark/>
          </w:tcPr>
          <w:p w14:paraId="66558FE1" w14:textId="77777777" w:rsidR="008C13A8" w:rsidRPr="001B625D" w:rsidRDefault="008C13A8" w:rsidP="008C13A8">
            <w:pPr>
              <w:spacing w:after="0" w:line="240" w:lineRule="auto"/>
              <w:jc w:val="center"/>
              <w:rPr>
                <w:rFonts w:ascii="Trebuchet MS" w:eastAsia="Times New Roman" w:hAnsi="Trebuchet MS" w:cs="Calibri Light"/>
                <w:color w:val="000000"/>
                <w:sz w:val="16"/>
                <w:szCs w:val="16"/>
              </w:rPr>
            </w:pPr>
            <w:r w:rsidRPr="001B625D">
              <w:rPr>
                <w:rFonts w:ascii="Trebuchet MS" w:eastAsia="Times New Roman" w:hAnsi="Trebuchet MS" w:cs="Calibri Light"/>
                <w:color w:val="000000"/>
                <w:sz w:val="16"/>
                <w:szCs w:val="16"/>
              </w:rPr>
              <w:t>Pana la</w:t>
            </w:r>
          </w:p>
        </w:tc>
        <w:tc>
          <w:tcPr>
            <w:tcW w:w="629" w:type="pct"/>
            <w:vMerge/>
            <w:vAlign w:val="center"/>
            <w:hideMark/>
          </w:tcPr>
          <w:p w14:paraId="7B7DA5FE" w14:textId="77777777" w:rsidR="008C13A8" w:rsidRPr="001B625D" w:rsidRDefault="008C13A8" w:rsidP="008C13A8">
            <w:pPr>
              <w:spacing w:after="0" w:line="240" w:lineRule="auto"/>
              <w:rPr>
                <w:rFonts w:ascii="Trebuchet MS" w:eastAsia="Times New Roman" w:hAnsi="Trebuchet MS" w:cs="Calibri Light"/>
                <w:color w:val="000000"/>
                <w:sz w:val="16"/>
                <w:szCs w:val="16"/>
              </w:rPr>
            </w:pPr>
          </w:p>
        </w:tc>
        <w:tc>
          <w:tcPr>
            <w:tcW w:w="726" w:type="pct"/>
            <w:vMerge/>
            <w:vAlign w:val="center"/>
            <w:hideMark/>
          </w:tcPr>
          <w:p w14:paraId="1E55F9C3" w14:textId="77777777" w:rsidR="008C13A8" w:rsidRPr="001B625D" w:rsidRDefault="008C13A8" w:rsidP="008C13A8">
            <w:pPr>
              <w:spacing w:after="0" w:line="240" w:lineRule="auto"/>
              <w:rPr>
                <w:rFonts w:ascii="Trebuchet MS" w:eastAsia="Times New Roman" w:hAnsi="Trebuchet MS" w:cs="Calibri Light"/>
                <w:color w:val="000000"/>
                <w:sz w:val="16"/>
                <w:szCs w:val="16"/>
              </w:rPr>
            </w:pPr>
          </w:p>
        </w:tc>
        <w:tc>
          <w:tcPr>
            <w:tcW w:w="726" w:type="pct"/>
            <w:vMerge/>
            <w:vAlign w:val="center"/>
            <w:hideMark/>
          </w:tcPr>
          <w:p w14:paraId="635B6450" w14:textId="77777777" w:rsidR="008C13A8" w:rsidRPr="001B625D" w:rsidRDefault="008C13A8" w:rsidP="008C13A8">
            <w:pPr>
              <w:spacing w:after="0" w:line="240" w:lineRule="auto"/>
              <w:rPr>
                <w:rFonts w:ascii="Trebuchet MS" w:eastAsia="Times New Roman" w:hAnsi="Trebuchet MS" w:cs="Calibri Light"/>
                <w:color w:val="000000"/>
                <w:sz w:val="16"/>
                <w:szCs w:val="16"/>
              </w:rPr>
            </w:pPr>
          </w:p>
        </w:tc>
        <w:tc>
          <w:tcPr>
            <w:tcW w:w="981" w:type="pct"/>
            <w:vMerge/>
            <w:vAlign w:val="center"/>
            <w:hideMark/>
          </w:tcPr>
          <w:p w14:paraId="44242CED" w14:textId="77777777" w:rsidR="008C13A8" w:rsidRPr="001B625D" w:rsidRDefault="008C13A8" w:rsidP="008C13A8">
            <w:pPr>
              <w:spacing w:after="0" w:line="240" w:lineRule="auto"/>
              <w:rPr>
                <w:rFonts w:ascii="Trebuchet MS" w:eastAsia="Times New Roman" w:hAnsi="Trebuchet MS" w:cs="Calibri Light"/>
                <w:color w:val="000000"/>
                <w:sz w:val="16"/>
                <w:szCs w:val="16"/>
              </w:rPr>
            </w:pPr>
          </w:p>
        </w:tc>
      </w:tr>
      <w:tr w:rsidR="008C13A8" w:rsidRPr="001B625D" w14:paraId="28706923" w14:textId="77777777" w:rsidTr="008C13A8">
        <w:trPr>
          <w:trHeight w:val="257"/>
        </w:trPr>
        <w:tc>
          <w:tcPr>
            <w:tcW w:w="326" w:type="pct"/>
            <w:shd w:val="clear" w:color="auto" w:fill="auto"/>
            <w:noWrap/>
            <w:vAlign w:val="center"/>
            <w:hideMark/>
          </w:tcPr>
          <w:p w14:paraId="30ACF24B" w14:textId="77777777" w:rsidR="008C13A8" w:rsidRPr="001B625D" w:rsidRDefault="008C13A8" w:rsidP="008C13A8">
            <w:pPr>
              <w:spacing w:after="0" w:line="240" w:lineRule="auto"/>
              <w:jc w:val="center"/>
              <w:rPr>
                <w:rFonts w:ascii="Trebuchet MS" w:eastAsia="Times New Roman" w:hAnsi="Trebuchet MS" w:cs="Calibri Light"/>
                <w:color w:val="000000"/>
                <w:sz w:val="16"/>
                <w:szCs w:val="16"/>
              </w:rPr>
            </w:pPr>
            <w:r w:rsidRPr="001B625D">
              <w:rPr>
                <w:rFonts w:ascii="Trebuchet MS" w:eastAsia="Times New Roman" w:hAnsi="Trebuchet MS" w:cs="Calibri Light"/>
                <w:color w:val="000000"/>
                <w:sz w:val="16"/>
                <w:szCs w:val="16"/>
              </w:rPr>
              <w:t>1</w:t>
            </w:r>
          </w:p>
        </w:tc>
        <w:tc>
          <w:tcPr>
            <w:tcW w:w="772" w:type="pct"/>
            <w:shd w:val="clear" w:color="auto" w:fill="auto"/>
            <w:noWrap/>
            <w:vAlign w:val="center"/>
            <w:hideMark/>
          </w:tcPr>
          <w:p w14:paraId="75D7FF95" w14:textId="77777777" w:rsidR="008C13A8" w:rsidRPr="001B625D" w:rsidRDefault="008C13A8" w:rsidP="008C13A8">
            <w:pPr>
              <w:spacing w:after="0" w:line="240" w:lineRule="auto"/>
              <w:jc w:val="center"/>
              <w:rPr>
                <w:rFonts w:ascii="Trebuchet MS" w:eastAsia="Times New Roman" w:hAnsi="Trebuchet MS" w:cs="Calibri Light"/>
                <w:color w:val="000000"/>
                <w:sz w:val="16"/>
                <w:szCs w:val="16"/>
              </w:rPr>
            </w:pPr>
            <w:r w:rsidRPr="001B625D">
              <w:rPr>
                <w:rFonts w:ascii="Trebuchet MS" w:eastAsia="Times New Roman" w:hAnsi="Trebuchet MS" w:cs="Calibri Light"/>
                <w:color w:val="000000"/>
                <w:sz w:val="16"/>
                <w:szCs w:val="16"/>
              </w:rPr>
              <w:t>7+337.50 m</w:t>
            </w:r>
          </w:p>
        </w:tc>
        <w:tc>
          <w:tcPr>
            <w:tcW w:w="840" w:type="pct"/>
            <w:shd w:val="clear" w:color="auto" w:fill="auto"/>
            <w:noWrap/>
            <w:vAlign w:val="center"/>
            <w:hideMark/>
          </w:tcPr>
          <w:p w14:paraId="7A74FD3F" w14:textId="77777777" w:rsidR="008C13A8" w:rsidRPr="001B625D" w:rsidRDefault="008C13A8" w:rsidP="008C13A8">
            <w:pPr>
              <w:spacing w:after="0" w:line="240" w:lineRule="auto"/>
              <w:jc w:val="center"/>
              <w:rPr>
                <w:rFonts w:ascii="Trebuchet MS" w:eastAsia="Times New Roman" w:hAnsi="Trebuchet MS" w:cs="Calibri Light"/>
                <w:color w:val="000000"/>
                <w:sz w:val="16"/>
                <w:szCs w:val="16"/>
              </w:rPr>
            </w:pPr>
            <w:r w:rsidRPr="001B625D">
              <w:rPr>
                <w:rFonts w:ascii="Trebuchet MS" w:eastAsia="Times New Roman" w:hAnsi="Trebuchet MS" w:cs="Calibri Light"/>
                <w:color w:val="000000"/>
                <w:sz w:val="16"/>
                <w:szCs w:val="16"/>
              </w:rPr>
              <w:t>7+612.00 m</w:t>
            </w:r>
          </w:p>
        </w:tc>
        <w:tc>
          <w:tcPr>
            <w:tcW w:w="629" w:type="pct"/>
            <w:shd w:val="clear" w:color="auto" w:fill="auto"/>
            <w:noWrap/>
            <w:vAlign w:val="center"/>
            <w:hideMark/>
          </w:tcPr>
          <w:p w14:paraId="75245F7B" w14:textId="77777777" w:rsidR="008C13A8" w:rsidRPr="001B625D" w:rsidRDefault="008C13A8" w:rsidP="008C13A8">
            <w:pPr>
              <w:spacing w:after="0" w:line="240" w:lineRule="auto"/>
              <w:jc w:val="center"/>
              <w:rPr>
                <w:rFonts w:ascii="Trebuchet MS" w:eastAsia="Times New Roman" w:hAnsi="Trebuchet MS" w:cs="Calibri Light"/>
                <w:color w:val="000000"/>
                <w:sz w:val="16"/>
                <w:szCs w:val="16"/>
              </w:rPr>
            </w:pPr>
            <w:r w:rsidRPr="001B625D">
              <w:rPr>
                <w:rFonts w:ascii="Trebuchet MS" w:eastAsia="Times New Roman" w:hAnsi="Trebuchet MS" w:cs="Calibri Light"/>
                <w:color w:val="000000"/>
                <w:sz w:val="16"/>
                <w:szCs w:val="16"/>
              </w:rPr>
              <w:t>274.50 m</w:t>
            </w:r>
          </w:p>
        </w:tc>
        <w:tc>
          <w:tcPr>
            <w:tcW w:w="726" w:type="pct"/>
            <w:shd w:val="clear" w:color="auto" w:fill="auto"/>
            <w:vAlign w:val="center"/>
            <w:hideMark/>
          </w:tcPr>
          <w:p w14:paraId="0F6FECCB" w14:textId="77777777" w:rsidR="008C13A8" w:rsidRPr="001B625D" w:rsidRDefault="008C13A8" w:rsidP="008C13A8">
            <w:pPr>
              <w:spacing w:after="0" w:line="240" w:lineRule="auto"/>
              <w:jc w:val="center"/>
              <w:rPr>
                <w:rFonts w:ascii="Trebuchet MS" w:eastAsia="Times New Roman" w:hAnsi="Trebuchet MS" w:cs="Calibri Light"/>
                <w:color w:val="000000"/>
                <w:sz w:val="16"/>
                <w:szCs w:val="16"/>
              </w:rPr>
            </w:pPr>
            <w:r w:rsidRPr="001B625D">
              <w:rPr>
                <w:rFonts w:ascii="Trebuchet MS" w:eastAsia="Times New Roman" w:hAnsi="Trebuchet MS" w:cs="Calibri Light"/>
                <w:color w:val="000000"/>
                <w:sz w:val="16"/>
                <w:szCs w:val="16"/>
              </w:rPr>
              <w:t>Sant de pamant</w:t>
            </w:r>
          </w:p>
        </w:tc>
        <w:tc>
          <w:tcPr>
            <w:tcW w:w="726" w:type="pct"/>
            <w:shd w:val="clear" w:color="auto" w:fill="auto"/>
            <w:vAlign w:val="center"/>
            <w:hideMark/>
          </w:tcPr>
          <w:p w14:paraId="53DBEC01" w14:textId="77777777" w:rsidR="008C13A8" w:rsidRPr="001B625D" w:rsidRDefault="008C13A8" w:rsidP="008C13A8">
            <w:pPr>
              <w:spacing w:after="0" w:line="240" w:lineRule="auto"/>
              <w:jc w:val="center"/>
              <w:rPr>
                <w:rFonts w:ascii="Trebuchet MS" w:eastAsia="Times New Roman" w:hAnsi="Trebuchet MS" w:cs="Calibri Light"/>
                <w:color w:val="000000"/>
                <w:sz w:val="16"/>
                <w:szCs w:val="16"/>
              </w:rPr>
            </w:pPr>
            <w:r w:rsidRPr="001B625D">
              <w:rPr>
                <w:rFonts w:ascii="Trebuchet MS" w:eastAsia="Times New Roman" w:hAnsi="Trebuchet MS" w:cs="Calibri Light"/>
                <w:color w:val="000000"/>
                <w:sz w:val="16"/>
                <w:szCs w:val="16"/>
              </w:rPr>
              <w:t>-</w:t>
            </w:r>
          </w:p>
        </w:tc>
        <w:tc>
          <w:tcPr>
            <w:tcW w:w="981" w:type="pct"/>
            <w:shd w:val="clear" w:color="auto" w:fill="auto"/>
            <w:vAlign w:val="center"/>
            <w:hideMark/>
          </w:tcPr>
          <w:p w14:paraId="36F9CE69" w14:textId="77777777" w:rsidR="008C13A8" w:rsidRPr="001B625D" w:rsidRDefault="008C13A8" w:rsidP="008C13A8">
            <w:pPr>
              <w:spacing w:after="0" w:line="240" w:lineRule="auto"/>
              <w:jc w:val="center"/>
              <w:rPr>
                <w:rFonts w:ascii="Trebuchet MS" w:eastAsia="Times New Roman" w:hAnsi="Trebuchet MS" w:cs="Calibri Light"/>
                <w:color w:val="000000"/>
                <w:sz w:val="16"/>
                <w:szCs w:val="16"/>
              </w:rPr>
            </w:pPr>
            <w:r w:rsidRPr="001B625D">
              <w:rPr>
                <w:rFonts w:ascii="Trebuchet MS" w:eastAsia="Times New Roman" w:hAnsi="Trebuchet MS" w:cs="Calibri Light"/>
                <w:color w:val="000000"/>
                <w:sz w:val="16"/>
                <w:szCs w:val="16"/>
              </w:rPr>
              <w:t>-</w:t>
            </w:r>
          </w:p>
        </w:tc>
      </w:tr>
      <w:tr w:rsidR="008C13A8" w:rsidRPr="001B625D" w14:paraId="72CE2094" w14:textId="77777777" w:rsidTr="008C13A8">
        <w:trPr>
          <w:trHeight w:val="111"/>
        </w:trPr>
        <w:tc>
          <w:tcPr>
            <w:tcW w:w="326" w:type="pct"/>
            <w:shd w:val="clear" w:color="auto" w:fill="auto"/>
            <w:noWrap/>
            <w:vAlign w:val="center"/>
            <w:hideMark/>
          </w:tcPr>
          <w:p w14:paraId="7B7E3921" w14:textId="77777777" w:rsidR="008C13A8" w:rsidRPr="001B625D" w:rsidRDefault="008C13A8" w:rsidP="008C13A8">
            <w:pPr>
              <w:spacing w:after="0" w:line="240" w:lineRule="auto"/>
              <w:jc w:val="center"/>
              <w:rPr>
                <w:rFonts w:ascii="Trebuchet MS" w:eastAsia="Times New Roman" w:hAnsi="Trebuchet MS" w:cs="Calibri Light"/>
                <w:color w:val="000000"/>
                <w:sz w:val="16"/>
                <w:szCs w:val="16"/>
              </w:rPr>
            </w:pPr>
            <w:r w:rsidRPr="001B625D">
              <w:rPr>
                <w:rFonts w:ascii="Trebuchet MS" w:eastAsia="Times New Roman" w:hAnsi="Trebuchet MS" w:cs="Calibri Light"/>
                <w:color w:val="000000"/>
                <w:sz w:val="16"/>
                <w:szCs w:val="16"/>
              </w:rPr>
              <w:t>2</w:t>
            </w:r>
          </w:p>
        </w:tc>
        <w:tc>
          <w:tcPr>
            <w:tcW w:w="772" w:type="pct"/>
            <w:shd w:val="clear" w:color="auto" w:fill="auto"/>
            <w:noWrap/>
            <w:vAlign w:val="center"/>
            <w:hideMark/>
          </w:tcPr>
          <w:p w14:paraId="3462A9E4" w14:textId="77777777" w:rsidR="008C13A8" w:rsidRPr="001B625D" w:rsidRDefault="008C13A8" w:rsidP="008C13A8">
            <w:pPr>
              <w:spacing w:after="0" w:line="240" w:lineRule="auto"/>
              <w:jc w:val="center"/>
              <w:rPr>
                <w:rFonts w:ascii="Trebuchet MS" w:eastAsia="Times New Roman" w:hAnsi="Trebuchet MS" w:cs="Calibri Light"/>
                <w:color w:val="000000"/>
                <w:sz w:val="16"/>
                <w:szCs w:val="16"/>
              </w:rPr>
            </w:pPr>
            <w:r w:rsidRPr="001B625D">
              <w:rPr>
                <w:rFonts w:ascii="Trebuchet MS" w:eastAsia="Times New Roman" w:hAnsi="Trebuchet MS" w:cs="Calibri Light"/>
                <w:color w:val="000000"/>
                <w:sz w:val="16"/>
                <w:szCs w:val="16"/>
              </w:rPr>
              <w:t>7+612.00 m</w:t>
            </w:r>
          </w:p>
        </w:tc>
        <w:tc>
          <w:tcPr>
            <w:tcW w:w="840" w:type="pct"/>
            <w:shd w:val="clear" w:color="auto" w:fill="auto"/>
            <w:noWrap/>
            <w:vAlign w:val="center"/>
            <w:hideMark/>
          </w:tcPr>
          <w:p w14:paraId="481C4FE4" w14:textId="77777777" w:rsidR="008C13A8" w:rsidRPr="001B625D" w:rsidRDefault="008C13A8" w:rsidP="008C13A8">
            <w:pPr>
              <w:spacing w:after="0" w:line="240" w:lineRule="auto"/>
              <w:jc w:val="center"/>
              <w:rPr>
                <w:rFonts w:ascii="Trebuchet MS" w:eastAsia="Times New Roman" w:hAnsi="Trebuchet MS" w:cs="Calibri Light"/>
                <w:color w:val="000000"/>
                <w:sz w:val="16"/>
                <w:szCs w:val="16"/>
              </w:rPr>
            </w:pPr>
            <w:r w:rsidRPr="001B625D">
              <w:rPr>
                <w:rFonts w:ascii="Trebuchet MS" w:eastAsia="Times New Roman" w:hAnsi="Trebuchet MS" w:cs="Calibri Light"/>
                <w:color w:val="000000"/>
                <w:sz w:val="16"/>
                <w:szCs w:val="16"/>
              </w:rPr>
              <w:t>7+780.00 m</w:t>
            </w:r>
          </w:p>
        </w:tc>
        <w:tc>
          <w:tcPr>
            <w:tcW w:w="629" w:type="pct"/>
            <w:shd w:val="clear" w:color="auto" w:fill="auto"/>
            <w:noWrap/>
            <w:vAlign w:val="center"/>
            <w:hideMark/>
          </w:tcPr>
          <w:p w14:paraId="0131C349" w14:textId="77777777" w:rsidR="008C13A8" w:rsidRPr="001B625D" w:rsidRDefault="008C13A8" w:rsidP="008C13A8">
            <w:pPr>
              <w:spacing w:after="0" w:line="240" w:lineRule="auto"/>
              <w:jc w:val="center"/>
              <w:rPr>
                <w:rFonts w:ascii="Trebuchet MS" w:eastAsia="Times New Roman" w:hAnsi="Trebuchet MS" w:cs="Calibri Light"/>
                <w:color w:val="000000"/>
                <w:sz w:val="16"/>
                <w:szCs w:val="16"/>
              </w:rPr>
            </w:pPr>
            <w:r w:rsidRPr="001B625D">
              <w:rPr>
                <w:rFonts w:ascii="Trebuchet MS" w:eastAsia="Times New Roman" w:hAnsi="Trebuchet MS" w:cs="Calibri Light"/>
                <w:color w:val="000000"/>
                <w:sz w:val="16"/>
                <w:szCs w:val="16"/>
              </w:rPr>
              <w:t>168.00 m</w:t>
            </w:r>
          </w:p>
        </w:tc>
        <w:tc>
          <w:tcPr>
            <w:tcW w:w="726" w:type="pct"/>
            <w:shd w:val="clear" w:color="auto" w:fill="auto"/>
            <w:vAlign w:val="center"/>
            <w:hideMark/>
          </w:tcPr>
          <w:p w14:paraId="6D1D78BF" w14:textId="77777777" w:rsidR="008C13A8" w:rsidRPr="001B625D" w:rsidRDefault="008C13A8" w:rsidP="008C13A8">
            <w:pPr>
              <w:spacing w:after="0" w:line="240" w:lineRule="auto"/>
              <w:jc w:val="center"/>
              <w:rPr>
                <w:rFonts w:ascii="Trebuchet MS" w:eastAsia="Times New Roman" w:hAnsi="Trebuchet MS" w:cs="Calibri Light"/>
                <w:color w:val="000000"/>
                <w:sz w:val="16"/>
                <w:szCs w:val="16"/>
              </w:rPr>
            </w:pPr>
            <w:r w:rsidRPr="001B625D">
              <w:rPr>
                <w:rFonts w:ascii="Trebuchet MS" w:eastAsia="Times New Roman" w:hAnsi="Trebuchet MS" w:cs="Calibri Light"/>
                <w:color w:val="000000"/>
                <w:sz w:val="16"/>
                <w:szCs w:val="16"/>
              </w:rPr>
              <w:t>Rigola betonata</w:t>
            </w:r>
          </w:p>
        </w:tc>
        <w:tc>
          <w:tcPr>
            <w:tcW w:w="726" w:type="pct"/>
            <w:shd w:val="clear" w:color="auto" w:fill="auto"/>
            <w:vAlign w:val="center"/>
            <w:hideMark/>
          </w:tcPr>
          <w:p w14:paraId="1EAE1E31" w14:textId="77777777" w:rsidR="008C13A8" w:rsidRPr="001B625D" w:rsidRDefault="008C13A8" w:rsidP="008C13A8">
            <w:pPr>
              <w:spacing w:after="0" w:line="240" w:lineRule="auto"/>
              <w:jc w:val="center"/>
              <w:rPr>
                <w:rFonts w:ascii="Trebuchet MS" w:eastAsia="Times New Roman" w:hAnsi="Trebuchet MS" w:cs="Calibri Light"/>
                <w:color w:val="000000"/>
                <w:sz w:val="16"/>
                <w:szCs w:val="16"/>
              </w:rPr>
            </w:pPr>
            <w:r w:rsidRPr="001B625D">
              <w:rPr>
                <w:rFonts w:ascii="Trebuchet MS" w:eastAsia="Times New Roman" w:hAnsi="Trebuchet MS" w:cs="Calibri Light"/>
                <w:color w:val="000000"/>
                <w:sz w:val="16"/>
                <w:szCs w:val="16"/>
              </w:rPr>
              <w:t>-</w:t>
            </w:r>
          </w:p>
        </w:tc>
        <w:tc>
          <w:tcPr>
            <w:tcW w:w="981" w:type="pct"/>
            <w:shd w:val="clear" w:color="auto" w:fill="auto"/>
            <w:vAlign w:val="center"/>
            <w:hideMark/>
          </w:tcPr>
          <w:p w14:paraId="18C904E9" w14:textId="77777777" w:rsidR="008C13A8" w:rsidRPr="001B625D" w:rsidRDefault="008C13A8" w:rsidP="008C13A8">
            <w:pPr>
              <w:spacing w:after="0" w:line="240" w:lineRule="auto"/>
              <w:jc w:val="center"/>
              <w:rPr>
                <w:rFonts w:ascii="Trebuchet MS" w:eastAsia="Times New Roman" w:hAnsi="Trebuchet MS" w:cs="Calibri Light"/>
                <w:color w:val="000000"/>
                <w:sz w:val="16"/>
                <w:szCs w:val="16"/>
              </w:rPr>
            </w:pPr>
            <w:r w:rsidRPr="001B625D">
              <w:rPr>
                <w:rFonts w:ascii="Trebuchet MS" w:eastAsia="Times New Roman" w:hAnsi="Trebuchet MS" w:cs="Calibri Light"/>
                <w:color w:val="000000"/>
                <w:sz w:val="16"/>
                <w:szCs w:val="16"/>
              </w:rPr>
              <w:t>-</w:t>
            </w:r>
          </w:p>
        </w:tc>
      </w:tr>
      <w:tr w:rsidR="008C13A8" w:rsidRPr="001B625D" w14:paraId="59660B26" w14:textId="77777777" w:rsidTr="008C13A8">
        <w:trPr>
          <w:trHeight w:val="107"/>
        </w:trPr>
        <w:tc>
          <w:tcPr>
            <w:tcW w:w="326" w:type="pct"/>
            <w:shd w:val="clear" w:color="auto" w:fill="auto"/>
            <w:noWrap/>
            <w:vAlign w:val="center"/>
            <w:hideMark/>
          </w:tcPr>
          <w:p w14:paraId="68C4C7F9" w14:textId="77777777" w:rsidR="008C13A8" w:rsidRPr="001B625D" w:rsidRDefault="008C13A8" w:rsidP="008C13A8">
            <w:pPr>
              <w:spacing w:after="0" w:line="240" w:lineRule="auto"/>
              <w:jc w:val="center"/>
              <w:rPr>
                <w:rFonts w:ascii="Trebuchet MS" w:eastAsia="Times New Roman" w:hAnsi="Trebuchet MS" w:cs="Calibri Light"/>
                <w:color w:val="000000"/>
                <w:sz w:val="16"/>
                <w:szCs w:val="16"/>
              </w:rPr>
            </w:pPr>
            <w:r w:rsidRPr="001B625D">
              <w:rPr>
                <w:rFonts w:ascii="Trebuchet MS" w:eastAsia="Times New Roman" w:hAnsi="Trebuchet MS" w:cs="Calibri Light"/>
                <w:color w:val="000000"/>
                <w:sz w:val="16"/>
                <w:szCs w:val="16"/>
              </w:rPr>
              <w:t>3</w:t>
            </w:r>
          </w:p>
        </w:tc>
        <w:tc>
          <w:tcPr>
            <w:tcW w:w="772" w:type="pct"/>
            <w:shd w:val="clear" w:color="auto" w:fill="auto"/>
            <w:noWrap/>
            <w:vAlign w:val="center"/>
            <w:hideMark/>
          </w:tcPr>
          <w:p w14:paraId="60387F2F" w14:textId="77777777" w:rsidR="008C13A8" w:rsidRPr="001B625D" w:rsidRDefault="008C13A8" w:rsidP="008C13A8">
            <w:pPr>
              <w:spacing w:after="0" w:line="240" w:lineRule="auto"/>
              <w:jc w:val="center"/>
              <w:rPr>
                <w:rFonts w:ascii="Trebuchet MS" w:eastAsia="Times New Roman" w:hAnsi="Trebuchet MS" w:cs="Calibri Light"/>
                <w:color w:val="000000"/>
                <w:sz w:val="16"/>
                <w:szCs w:val="16"/>
              </w:rPr>
            </w:pPr>
            <w:r w:rsidRPr="001B625D">
              <w:rPr>
                <w:rFonts w:ascii="Trebuchet MS" w:eastAsia="Times New Roman" w:hAnsi="Trebuchet MS" w:cs="Calibri Light"/>
                <w:color w:val="000000"/>
                <w:sz w:val="16"/>
                <w:szCs w:val="16"/>
              </w:rPr>
              <w:t>7+780.00 m</w:t>
            </w:r>
          </w:p>
        </w:tc>
        <w:tc>
          <w:tcPr>
            <w:tcW w:w="840" w:type="pct"/>
            <w:shd w:val="clear" w:color="auto" w:fill="auto"/>
            <w:noWrap/>
            <w:vAlign w:val="center"/>
            <w:hideMark/>
          </w:tcPr>
          <w:p w14:paraId="72742535" w14:textId="77777777" w:rsidR="008C13A8" w:rsidRPr="001B625D" w:rsidRDefault="008C13A8" w:rsidP="008C13A8">
            <w:pPr>
              <w:spacing w:after="0" w:line="240" w:lineRule="auto"/>
              <w:jc w:val="center"/>
              <w:rPr>
                <w:rFonts w:ascii="Trebuchet MS" w:eastAsia="Times New Roman" w:hAnsi="Trebuchet MS" w:cs="Calibri Light"/>
                <w:color w:val="000000"/>
                <w:sz w:val="16"/>
                <w:szCs w:val="16"/>
              </w:rPr>
            </w:pPr>
            <w:r w:rsidRPr="001B625D">
              <w:rPr>
                <w:rFonts w:ascii="Trebuchet MS" w:eastAsia="Times New Roman" w:hAnsi="Trebuchet MS" w:cs="Calibri Light"/>
                <w:color w:val="000000"/>
                <w:sz w:val="16"/>
                <w:szCs w:val="16"/>
              </w:rPr>
              <w:t>8+050.00 m</w:t>
            </w:r>
          </w:p>
        </w:tc>
        <w:tc>
          <w:tcPr>
            <w:tcW w:w="629" w:type="pct"/>
            <w:shd w:val="clear" w:color="auto" w:fill="auto"/>
            <w:noWrap/>
            <w:vAlign w:val="center"/>
            <w:hideMark/>
          </w:tcPr>
          <w:p w14:paraId="6CC45B1C" w14:textId="77777777" w:rsidR="008C13A8" w:rsidRPr="001B625D" w:rsidRDefault="008C13A8" w:rsidP="008C13A8">
            <w:pPr>
              <w:spacing w:after="0" w:line="240" w:lineRule="auto"/>
              <w:jc w:val="center"/>
              <w:rPr>
                <w:rFonts w:ascii="Trebuchet MS" w:eastAsia="Times New Roman" w:hAnsi="Trebuchet MS" w:cs="Calibri Light"/>
                <w:color w:val="000000"/>
                <w:sz w:val="16"/>
                <w:szCs w:val="16"/>
              </w:rPr>
            </w:pPr>
            <w:r w:rsidRPr="001B625D">
              <w:rPr>
                <w:rFonts w:ascii="Trebuchet MS" w:eastAsia="Times New Roman" w:hAnsi="Trebuchet MS" w:cs="Calibri Light"/>
                <w:color w:val="000000"/>
                <w:sz w:val="16"/>
                <w:szCs w:val="16"/>
              </w:rPr>
              <w:t>270.00 m</w:t>
            </w:r>
          </w:p>
        </w:tc>
        <w:tc>
          <w:tcPr>
            <w:tcW w:w="726" w:type="pct"/>
            <w:shd w:val="clear" w:color="auto" w:fill="auto"/>
            <w:vAlign w:val="center"/>
            <w:hideMark/>
          </w:tcPr>
          <w:p w14:paraId="43E840ED" w14:textId="77777777" w:rsidR="008C13A8" w:rsidRPr="001B625D" w:rsidRDefault="008C13A8" w:rsidP="008C13A8">
            <w:pPr>
              <w:spacing w:after="0" w:line="240" w:lineRule="auto"/>
              <w:jc w:val="center"/>
              <w:rPr>
                <w:rFonts w:ascii="Trebuchet MS" w:eastAsia="Times New Roman" w:hAnsi="Trebuchet MS" w:cs="Calibri Light"/>
                <w:color w:val="000000"/>
                <w:sz w:val="16"/>
                <w:szCs w:val="16"/>
              </w:rPr>
            </w:pPr>
            <w:r w:rsidRPr="001B625D">
              <w:rPr>
                <w:rFonts w:ascii="Trebuchet MS" w:eastAsia="Times New Roman" w:hAnsi="Trebuchet MS" w:cs="Calibri Light"/>
                <w:color w:val="000000"/>
                <w:sz w:val="16"/>
                <w:szCs w:val="16"/>
              </w:rPr>
              <w:t>Sant de pamant</w:t>
            </w:r>
          </w:p>
        </w:tc>
        <w:tc>
          <w:tcPr>
            <w:tcW w:w="726" w:type="pct"/>
            <w:shd w:val="clear" w:color="auto" w:fill="auto"/>
            <w:vAlign w:val="center"/>
            <w:hideMark/>
          </w:tcPr>
          <w:p w14:paraId="400F9266" w14:textId="77777777" w:rsidR="008C13A8" w:rsidRPr="001B625D" w:rsidRDefault="008C13A8" w:rsidP="008C13A8">
            <w:pPr>
              <w:spacing w:after="0" w:line="240" w:lineRule="auto"/>
              <w:jc w:val="center"/>
              <w:rPr>
                <w:rFonts w:ascii="Trebuchet MS" w:eastAsia="Times New Roman" w:hAnsi="Trebuchet MS" w:cs="Calibri Light"/>
                <w:color w:val="000000"/>
                <w:sz w:val="16"/>
                <w:szCs w:val="16"/>
              </w:rPr>
            </w:pPr>
            <w:r w:rsidRPr="001B625D">
              <w:rPr>
                <w:rFonts w:ascii="Trebuchet MS" w:eastAsia="Times New Roman" w:hAnsi="Trebuchet MS" w:cs="Calibri Light"/>
                <w:color w:val="000000"/>
                <w:sz w:val="16"/>
                <w:szCs w:val="16"/>
              </w:rPr>
              <w:t>-</w:t>
            </w:r>
          </w:p>
        </w:tc>
        <w:tc>
          <w:tcPr>
            <w:tcW w:w="981" w:type="pct"/>
            <w:shd w:val="clear" w:color="auto" w:fill="auto"/>
            <w:vAlign w:val="center"/>
            <w:hideMark/>
          </w:tcPr>
          <w:p w14:paraId="307025C7" w14:textId="77777777" w:rsidR="008C13A8" w:rsidRPr="001B625D" w:rsidRDefault="008C13A8" w:rsidP="008C13A8">
            <w:pPr>
              <w:spacing w:after="0" w:line="240" w:lineRule="auto"/>
              <w:jc w:val="center"/>
              <w:rPr>
                <w:rFonts w:ascii="Trebuchet MS" w:eastAsia="Times New Roman" w:hAnsi="Trebuchet MS" w:cs="Calibri Light"/>
                <w:color w:val="000000"/>
                <w:sz w:val="16"/>
                <w:szCs w:val="16"/>
              </w:rPr>
            </w:pPr>
            <w:r w:rsidRPr="001B625D">
              <w:rPr>
                <w:rFonts w:ascii="Trebuchet MS" w:eastAsia="Times New Roman" w:hAnsi="Trebuchet MS" w:cs="Calibri Light"/>
                <w:color w:val="000000"/>
                <w:sz w:val="16"/>
                <w:szCs w:val="16"/>
              </w:rPr>
              <w:t>-</w:t>
            </w:r>
          </w:p>
        </w:tc>
      </w:tr>
      <w:tr w:rsidR="008C13A8" w:rsidRPr="001B625D" w14:paraId="37925754" w14:textId="77777777" w:rsidTr="008C13A8">
        <w:trPr>
          <w:trHeight w:val="386"/>
        </w:trPr>
        <w:tc>
          <w:tcPr>
            <w:tcW w:w="326" w:type="pct"/>
            <w:shd w:val="clear" w:color="auto" w:fill="auto"/>
            <w:noWrap/>
            <w:vAlign w:val="center"/>
            <w:hideMark/>
          </w:tcPr>
          <w:p w14:paraId="3AC69210" w14:textId="77777777" w:rsidR="008C13A8" w:rsidRPr="001B625D" w:rsidRDefault="008C13A8" w:rsidP="008C13A8">
            <w:pPr>
              <w:spacing w:after="0" w:line="240" w:lineRule="auto"/>
              <w:jc w:val="center"/>
              <w:rPr>
                <w:rFonts w:ascii="Trebuchet MS" w:eastAsia="Times New Roman" w:hAnsi="Trebuchet MS" w:cs="Calibri Light"/>
                <w:color w:val="000000"/>
                <w:sz w:val="16"/>
                <w:szCs w:val="16"/>
              </w:rPr>
            </w:pPr>
            <w:r w:rsidRPr="001B625D">
              <w:rPr>
                <w:rFonts w:ascii="Trebuchet MS" w:eastAsia="Times New Roman" w:hAnsi="Trebuchet MS" w:cs="Calibri Light"/>
                <w:color w:val="000000"/>
                <w:sz w:val="16"/>
                <w:szCs w:val="16"/>
              </w:rPr>
              <w:t>4</w:t>
            </w:r>
          </w:p>
        </w:tc>
        <w:tc>
          <w:tcPr>
            <w:tcW w:w="772" w:type="pct"/>
            <w:shd w:val="clear" w:color="auto" w:fill="auto"/>
            <w:noWrap/>
            <w:vAlign w:val="center"/>
            <w:hideMark/>
          </w:tcPr>
          <w:p w14:paraId="6EDE40CF" w14:textId="77777777" w:rsidR="008C13A8" w:rsidRPr="001B625D" w:rsidRDefault="008C13A8" w:rsidP="008C13A8">
            <w:pPr>
              <w:spacing w:after="0" w:line="240" w:lineRule="auto"/>
              <w:jc w:val="center"/>
              <w:rPr>
                <w:rFonts w:ascii="Trebuchet MS" w:eastAsia="Times New Roman" w:hAnsi="Trebuchet MS" w:cs="Calibri Light"/>
                <w:color w:val="000000"/>
                <w:sz w:val="16"/>
                <w:szCs w:val="16"/>
              </w:rPr>
            </w:pPr>
            <w:r w:rsidRPr="001B625D">
              <w:rPr>
                <w:rFonts w:ascii="Trebuchet MS" w:eastAsia="Times New Roman" w:hAnsi="Trebuchet MS" w:cs="Calibri Light"/>
                <w:color w:val="000000"/>
                <w:sz w:val="16"/>
                <w:szCs w:val="16"/>
              </w:rPr>
              <w:t>8+050.00 m</w:t>
            </w:r>
          </w:p>
        </w:tc>
        <w:tc>
          <w:tcPr>
            <w:tcW w:w="840" w:type="pct"/>
            <w:shd w:val="clear" w:color="auto" w:fill="auto"/>
            <w:noWrap/>
            <w:vAlign w:val="center"/>
            <w:hideMark/>
          </w:tcPr>
          <w:p w14:paraId="5F692C99" w14:textId="77777777" w:rsidR="008C13A8" w:rsidRPr="001B625D" w:rsidRDefault="008C13A8" w:rsidP="008C13A8">
            <w:pPr>
              <w:spacing w:after="0" w:line="240" w:lineRule="auto"/>
              <w:jc w:val="center"/>
              <w:rPr>
                <w:rFonts w:ascii="Trebuchet MS" w:eastAsia="Times New Roman" w:hAnsi="Trebuchet MS" w:cs="Calibri Light"/>
                <w:color w:val="000000"/>
                <w:sz w:val="16"/>
                <w:szCs w:val="16"/>
              </w:rPr>
            </w:pPr>
            <w:r w:rsidRPr="001B625D">
              <w:rPr>
                <w:rFonts w:ascii="Trebuchet MS" w:eastAsia="Times New Roman" w:hAnsi="Trebuchet MS" w:cs="Calibri Light"/>
                <w:color w:val="000000"/>
                <w:sz w:val="16"/>
                <w:szCs w:val="16"/>
              </w:rPr>
              <w:t>8+190.00 m</w:t>
            </w:r>
          </w:p>
        </w:tc>
        <w:tc>
          <w:tcPr>
            <w:tcW w:w="629" w:type="pct"/>
            <w:shd w:val="clear" w:color="auto" w:fill="auto"/>
            <w:noWrap/>
            <w:vAlign w:val="center"/>
            <w:hideMark/>
          </w:tcPr>
          <w:p w14:paraId="60E0DCE5" w14:textId="77777777" w:rsidR="008C13A8" w:rsidRPr="001B625D" w:rsidRDefault="008C13A8" w:rsidP="008C13A8">
            <w:pPr>
              <w:spacing w:after="0" w:line="240" w:lineRule="auto"/>
              <w:jc w:val="center"/>
              <w:rPr>
                <w:rFonts w:ascii="Trebuchet MS" w:eastAsia="Times New Roman" w:hAnsi="Trebuchet MS" w:cs="Calibri Light"/>
                <w:color w:val="000000"/>
                <w:sz w:val="16"/>
                <w:szCs w:val="16"/>
              </w:rPr>
            </w:pPr>
            <w:r w:rsidRPr="001B625D">
              <w:rPr>
                <w:rFonts w:ascii="Trebuchet MS" w:eastAsia="Times New Roman" w:hAnsi="Trebuchet MS" w:cs="Calibri Light"/>
                <w:color w:val="000000"/>
                <w:sz w:val="16"/>
                <w:szCs w:val="16"/>
              </w:rPr>
              <w:t>140.00 m</w:t>
            </w:r>
          </w:p>
        </w:tc>
        <w:tc>
          <w:tcPr>
            <w:tcW w:w="726" w:type="pct"/>
            <w:shd w:val="clear" w:color="auto" w:fill="auto"/>
            <w:vAlign w:val="center"/>
            <w:hideMark/>
          </w:tcPr>
          <w:p w14:paraId="2D872BF0" w14:textId="77777777" w:rsidR="008C13A8" w:rsidRPr="001B625D" w:rsidRDefault="008C13A8" w:rsidP="008C13A8">
            <w:pPr>
              <w:spacing w:after="0" w:line="240" w:lineRule="auto"/>
              <w:jc w:val="center"/>
              <w:rPr>
                <w:rFonts w:ascii="Trebuchet MS" w:eastAsia="Times New Roman" w:hAnsi="Trebuchet MS" w:cs="Calibri Light"/>
                <w:color w:val="000000"/>
                <w:sz w:val="16"/>
                <w:szCs w:val="16"/>
              </w:rPr>
            </w:pPr>
            <w:r w:rsidRPr="001B625D">
              <w:rPr>
                <w:rFonts w:ascii="Trebuchet MS" w:eastAsia="Times New Roman" w:hAnsi="Trebuchet MS" w:cs="Calibri Light"/>
                <w:color w:val="000000"/>
                <w:sz w:val="16"/>
                <w:szCs w:val="16"/>
              </w:rPr>
              <w:t>Rigola betonata</w:t>
            </w:r>
          </w:p>
        </w:tc>
        <w:tc>
          <w:tcPr>
            <w:tcW w:w="726" w:type="pct"/>
            <w:shd w:val="clear" w:color="auto" w:fill="auto"/>
            <w:vAlign w:val="center"/>
            <w:hideMark/>
          </w:tcPr>
          <w:p w14:paraId="35AD5B7F" w14:textId="77777777" w:rsidR="008C13A8" w:rsidRPr="001B625D" w:rsidRDefault="008C13A8" w:rsidP="008C13A8">
            <w:pPr>
              <w:spacing w:after="0" w:line="240" w:lineRule="auto"/>
              <w:jc w:val="center"/>
              <w:rPr>
                <w:rFonts w:ascii="Trebuchet MS" w:eastAsia="Times New Roman" w:hAnsi="Trebuchet MS" w:cs="Calibri Light"/>
                <w:color w:val="000000"/>
                <w:sz w:val="16"/>
                <w:szCs w:val="16"/>
              </w:rPr>
            </w:pPr>
            <w:r w:rsidRPr="001B625D">
              <w:rPr>
                <w:rFonts w:ascii="Trebuchet MS" w:eastAsia="Times New Roman" w:hAnsi="Trebuchet MS" w:cs="Calibri Light"/>
                <w:color w:val="000000"/>
                <w:sz w:val="16"/>
                <w:szCs w:val="16"/>
              </w:rPr>
              <w:t>-</w:t>
            </w:r>
          </w:p>
        </w:tc>
        <w:tc>
          <w:tcPr>
            <w:tcW w:w="981" w:type="pct"/>
            <w:shd w:val="clear" w:color="auto" w:fill="auto"/>
            <w:vAlign w:val="center"/>
            <w:hideMark/>
          </w:tcPr>
          <w:p w14:paraId="569BF1A6" w14:textId="77777777" w:rsidR="008C13A8" w:rsidRPr="001B625D" w:rsidRDefault="008C13A8" w:rsidP="008C13A8">
            <w:pPr>
              <w:spacing w:after="0" w:line="240" w:lineRule="auto"/>
              <w:jc w:val="center"/>
              <w:rPr>
                <w:rFonts w:ascii="Trebuchet MS" w:eastAsia="Times New Roman" w:hAnsi="Trebuchet MS" w:cs="Calibri Light"/>
                <w:color w:val="000000"/>
                <w:sz w:val="16"/>
                <w:szCs w:val="16"/>
              </w:rPr>
            </w:pPr>
            <w:r w:rsidRPr="001B625D">
              <w:rPr>
                <w:rFonts w:ascii="Trebuchet MS" w:eastAsia="Times New Roman" w:hAnsi="Trebuchet MS" w:cs="Calibri Light"/>
                <w:color w:val="000000"/>
                <w:sz w:val="16"/>
                <w:szCs w:val="16"/>
              </w:rPr>
              <w:t>-</w:t>
            </w:r>
          </w:p>
        </w:tc>
      </w:tr>
      <w:tr w:rsidR="008C13A8" w:rsidRPr="001B625D" w14:paraId="124F9F07" w14:textId="77777777" w:rsidTr="008C13A8">
        <w:trPr>
          <w:trHeight w:val="106"/>
        </w:trPr>
        <w:tc>
          <w:tcPr>
            <w:tcW w:w="326" w:type="pct"/>
            <w:shd w:val="clear" w:color="auto" w:fill="auto"/>
            <w:noWrap/>
            <w:vAlign w:val="center"/>
            <w:hideMark/>
          </w:tcPr>
          <w:p w14:paraId="042D0C2F" w14:textId="77777777" w:rsidR="008C13A8" w:rsidRPr="001B625D" w:rsidRDefault="008C13A8" w:rsidP="008C13A8">
            <w:pPr>
              <w:spacing w:after="0" w:line="240" w:lineRule="auto"/>
              <w:jc w:val="center"/>
              <w:rPr>
                <w:rFonts w:ascii="Trebuchet MS" w:eastAsia="Times New Roman" w:hAnsi="Trebuchet MS" w:cs="Calibri Light"/>
                <w:color w:val="000000"/>
                <w:sz w:val="16"/>
                <w:szCs w:val="16"/>
              </w:rPr>
            </w:pPr>
            <w:r w:rsidRPr="001B625D">
              <w:rPr>
                <w:rFonts w:ascii="Trebuchet MS" w:eastAsia="Times New Roman" w:hAnsi="Trebuchet MS" w:cs="Calibri Light"/>
                <w:color w:val="000000"/>
                <w:sz w:val="16"/>
                <w:szCs w:val="16"/>
              </w:rPr>
              <w:t>5</w:t>
            </w:r>
          </w:p>
        </w:tc>
        <w:tc>
          <w:tcPr>
            <w:tcW w:w="772" w:type="pct"/>
            <w:shd w:val="clear" w:color="auto" w:fill="auto"/>
            <w:noWrap/>
            <w:vAlign w:val="center"/>
            <w:hideMark/>
          </w:tcPr>
          <w:p w14:paraId="4F39124F" w14:textId="77777777" w:rsidR="008C13A8" w:rsidRPr="001B625D" w:rsidRDefault="008C13A8" w:rsidP="008C13A8">
            <w:pPr>
              <w:spacing w:after="0" w:line="240" w:lineRule="auto"/>
              <w:jc w:val="center"/>
              <w:rPr>
                <w:rFonts w:ascii="Trebuchet MS" w:eastAsia="Times New Roman" w:hAnsi="Trebuchet MS" w:cs="Calibri Light"/>
                <w:color w:val="000000"/>
                <w:sz w:val="16"/>
                <w:szCs w:val="16"/>
              </w:rPr>
            </w:pPr>
            <w:r w:rsidRPr="001B625D">
              <w:rPr>
                <w:rFonts w:ascii="Trebuchet MS" w:eastAsia="Times New Roman" w:hAnsi="Trebuchet MS" w:cs="Calibri Light"/>
                <w:color w:val="000000"/>
                <w:sz w:val="16"/>
                <w:szCs w:val="16"/>
              </w:rPr>
              <w:t>8+213.50 m</w:t>
            </w:r>
          </w:p>
        </w:tc>
        <w:tc>
          <w:tcPr>
            <w:tcW w:w="840" w:type="pct"/>
            <w:shd w:val="clear" w:color="auto" w:fill="auto"/>
            <w:noWrap/>
            <w:vAlign w:val="center"/>
            <w:hideMark/>
          </w:tcPr>
          <w:p w14:paraId="5B80331E" w14:textId="77777777" w:rsidR="008C13A8" w:rsidRPr="001B625D" w:rsidRDefault="008C13A8" w:rsidP="008C13A8">
            <w:pPr>
              <w:spacing w:after="0" w:line="240" w:lineRule="auto"/>
              <w:jc w:val="center"/>
              <w:rPr>
                <w:rFonts w:ascii="Trebuchet MS" w:eastAsia="Times New Roman" w:hAnsi="Trebuchet MS" w:cs="Calibri Light"/>
                <w:color w:val="000000"/>
                <w:sz w:val="16"/>
                <w:szCs w:val="16"/>
              </w:rPr>
            </w:pPr>
            <w:r w:rsidRPr="001B625D">
              <w:rPr>
                <w:rFonts w:ascii="Trebuchet MS" w:eastAsia="Times New Roman" w:hAnsi="Trebuchet MS" w:cs="Calibri Light"/>
                <w:color w:val="000000"/>
                <w:sz w:val="16"/>
                <w:szCs w:val="16"/>
              </w:rPr>
              <w:t>8+760.00 m</w:t>
            </w:r>
          </w:p>
        </w:tc>
        <w:tc>
          <w:tcPr>
            <w:tcW w:w="629" w:type="pct"/>
            <w:shd w:val="clear" w:color="auto" w:fill="auto"/>
            <w:noWrap/>
            <w:vAlign w:val="center"/>
            <w:hideMark/>
          </w:tcPr>
          <w:p w14:paraId="6035FE9B" w14:textId="77777777" w:rsidR="008C13A8" w:rsidRPr="001B625D" w:rsidRDefault="008C13A8" w:rsidP="008C13A8">
            <w:pPr>
              <w:spacing w:after="0" w:line="240" w:lineRule="auto"/>
              <w:jc w:val="center"/>
              <w:rPr>
                <w:rFonts w:ascii="Trebuchet MS" w:eastAsia="Times New Roman" w:hAnsi="Trebuchet MS" w:cs="Calibri Light"/>
                <w:color w:val="000000"/>
                <w:sz w:val="16"/>
                <w:szCs w:val="16"/>
              </w:rPr>
            </w:pPr>
            <w:r w:rsidRPr="001B625D">
              <w:rPr>
                <w:rFonts w:ascii="Trebuchet MS" w:eastAsia="Times New Roman" w:hAnsi="Trebuchet MS" w:cs="Calibri Light"/>
                <w:color w:val="000000"/>
                <w:sz w:val="16"/>
                <w:szCs w:val="16"/>
              </w:rPr>
              <w:t>546.50 m</w:t>
            </w:r>
          </w:p>
        </w:tc>
        <w:tc>
          <w:tcPr>
            <w:tcW w:w="726" w:type="pct"/>
            <w:shd w:val="clear" w:color="auto" w:fill="auto"/>
            <w:vAlign w:val="center"/>
            <w:hideMark/>
          </w:tcPr>
          <w:p w14:paraId="1275720E" w14:textId="77777777" w:rsidR="008C13A8" w:rsidRPr="001B625D" w:rsidRDefault="008C13A8" w:rsidP="008C13A8">
            <w:pPr>
              <w:spacing w:after="0" w:line="240" w:lineRule="auto"/>
              <w:jc w:val="center"/>
              <w:rPr>
                <w:rFonts w:ascii="Trebuchet MS" w:eastAsia="Times New Roman" w:hAnsi="Trebuchet MS" w:cs="Calibri Light"/>
                <w:color w:val="000000"/>
                <w:sz w:val="16"/>
                <w:szCs w:val="16"/>
              </w:rPr>
            </w:pPr>
            <w:r w:rsidRPr="001B625D">
              <w:rPr>
                <w:rFonts w:ascii="Trebuchet MS" w:eastAsia="Times New Roman" w:hAnsi="Trebuchet MS" w:cs="Calibri Light"/>
                <w:color w:val="000000"/>
                <w:sz w:val="16"/>
                <w:szCs w:val="16"/>
              </w:rPr>
              <w:t>Sant de pamant</w:t>
            </w:r>
          </w:p>
        </w:tc>
        <w:tc>
          <w:tcPr>
            <w:tcW w:w="726" w:type="pct"/>
            <w:shd w:val="clear" w:color="auto" w:fill="auto"/>
            <w:vAlign w:val="center"/>
            <w:hideMark/>
          </w:tcPr>
          <w:p w14:paraId="3EA52C39" w14:textId="77777777" w:rsidR="008C13A8" w:rsidRPr="001B625D" w:rsidRDefault="008C13A8" w:rsidP="008C13A8">
            <w:pPr>
              <w:spacing w:after="0" w:line="240" w:lineRule="auto"/>
              <w:jc w:val="center"/>
              <w:rPr>
                <w:rFonts w:ascii="Trebuchet MS" w:eastAsia="Times New Roman" w:hAnsi="Trebuchet MS" w:cs="Calibri Light"/>
                <w:color w:val="000000"/>
                <w:sz w:val="16"/>
                <w:szCs w:val="16"/>
              </w:rPr>
            </w:pPr>
            <w:r w:rsidRPr="001B625D">
              <w:rPr>
                <w:rFonts w:ascii="Trebuchet MS" w:eastAsia="Times New Roman" w:hAnsi="Trebuchet MS" w:cs="Calibri Light"/>
                <w:color w:val="000000"/>
                <w:sz w:val="16"/>
                <w:szCs w:val="16"/>
              </w:rPr>
              <w:t>-</w:t>
            </w:r>
          </w:p>
        </w:tc>
        <w:tc>
          <w:tcPr>
            <w:tcW w:w="981" w:type="pct"/>
            <w:shd w:val="clear" w:color="auto" w:fill="auto"/>
            <w:vAlign w:val="center"/>
            <w:hideMark/>
          </w:tcPr>
          <w:p w14:paraId="619E55D4" w14:textId="77777777" w:rsidR="008C13A8" w:rsidRPr="001B625D" w:rsidRDefault="008C13A8" w:rsidP="008C13A8">
            <w:pPr>
              <w:spacing w:after="0" w:line="240" w:lineRule="auto"/>
              <w:jc w:val="center"/>
              <w:rPr>
                <w:rFonts w:ascii="Trebuchet MS" w:eastAsia="Times New Roman" w:hAnsi="Trebuchet MS" w:cs="Calibri Light"/>
                <w:color w:val="000000"/>
                <w:sz w:val="16"/>
                <w:szCs w:val="16"/>
              </w:rPr>
            </w:pPr>
            <w:r w:rsidRPr="001B625D">
              <w:rPr>
                <w:rFonts w:ascii="Trebuchet MS" w:eastAsia="Times New Roman" w:hAnsi="Trebuchet MS" w:cs="Calibri Light"/>
                <w:color w:val="000000"/>
                <w:sz w:val="16"/>
                <w:szCs w:val="16"/>
              </w:rPr>
              <w:t>-</w:t>
            </w:r>
          </w:p>
        </w:tc>
      </w:tr>
      <w:tr w:rsidR="008C13A8" w:rsidRPr="001B625D" w14:paraId="1503610E" w14:textId="77777777" w:rsidTr="008C13A8">
        <w:trPr>
          <w:trHeight w:val="243"/>
        </w:trPr>
        <w:tc>
          <w:tcPr>
            <w:tcW w:w="326" w:type="pct"/>
            <w:shd w:val="clear" w:color="auto" w:fill="auto"/>
            <w:noWrap/>
            <w:vAlign w:val="center"/>
            <w:hideMark/>
          </w:tcPr>
          <w:p w14:paraId="1394906F" w14:textId="77777777" w:rsidR="008C13A8" w:rsidRPr="001B625D" w:rsidRDefault="008C13A8" w:rsidP="008C13A8">
            <w:pPr>
              <w:spacing w:after="0" w:line="240" w:lineRule="auto"/>
              <w:jc w:val="center"/>
              <w:rPr>
                <w:rFonts w:ascii="Trebuchet MS" w:eastAsia="Times New Roman" w:hAnsi="Trebuchet MS" w:cs="Calibri Light"/>
                <w:color w:val="000000"/>
                <w:sz w:val="16"/>
                <w:szCs w:val="16"/>
              </w:rPr>
            </w:pPr>
            <w:r w:rsidRPr="001B625D">
              <w:rPr>
                <w:rFonts w:ascii="Trebuchet MS" w:eastAsia="Times New Roman" w:hAnsi="Trebuchet MS" w:cs="Calibri Light"/>
                <w:color w:val="000000"/>
                <w:sz w:val="16"/>
                <w:szCs w:val="16"/>
              </w:rPr>
              <w:t>6</w:t>
            </w:r>
          </w:p>
        </w:tc>
        <w:tc>
          <w:tcPr>
            <w:tcW w:w="772" w:type="pct"/>
            <w:shd w:val="clear" w:color="auto" w:fill="auto"/>
            <w:noWrap/>
            <w:vAlign w:val="center"/>
            <w:hideMark/>
          </w:tcPr>
          <w:p w14:paraId="4575B157" w14:textId="77777777" w:rsidR="008C13A8" w:rsidRPr="001B625D" w:rsidRDefault="008C13A8" w:rsidP="008C13A8">
            <w:pPr>
              <w:spacing w:after="0" w:line="240" w:lineRule="auto"/>
              <w:jc w:val="center"/>
              <w:rPr>
                <w:rFonts w:ascii="Trebuchet MS" w:eastAsia="Times New Roman" w:hAnsi="Trebuchet MS" w:cs="Calibri Light"/>
                <w:color w:val="000000"/>
                <w:sz w:val="16"/>
                <w:szCs w:val="16"/>
              </w:rPr>
            </w:pPr>
            <w:r w:rsidRPr="001B625D">
              <w:rPr>
                <w:rFonts w:ascii="Trebuchet MS" w:eastAsia="Times New Roman" w:hAnsi="Trebuchet MS" w:cs="Calibri Light"/>
                <w:color w:val="000000"/>
                <w:sz w:val="16"/>
                <w:szCs w:val="16"/>
              </w:rPr>
              <w:t>8+760.00 m</w:t>
            </w:r>
          </w:p>
        </w:tc>
        <w:tc>
          <w:tcPr>
            <w:tcW w:w="840" w:type="pct"/>
            <w:shd w:val="clear" w:color="auto" w:fill="auto"/>
            <w:noWrap/>
            <w:vAlign w:val="center"/>
            <w:hideMark/>
          </w:tcPr>
          <w:p w14:paraId="4F21273A" w14:textId="77777777" w:rsidR="008C13A8" w:rsidRPr="001B625D" w:rsidRDefault="008C13A8" w:rsidP="008C13A8">
            <w:pPr>
              <w:spacing w:after="0" w:line="240" w:lineRule="auto"/>
              <w:jc w:val="center"/>
              <w:rPr>
                <w:rFonts w:ascii="Trebuchet MS" w:eastAsia="Times New Roman" w:hAnsi="Trebuchet MS" w:cs="Calibri Light"/>
                <w:color w:val="000000"/>
                <w:sz w:val="16"/>
                <w:szCs w:val="16"/>
              </w:rPr>
            </w:pPr>
            <w:r w:rsidRPr="001B625D">
              <w:rPr>
                <w:rFonts w:ascii="Trebuchet MS" w:eastAsia="Times New Roman" w:hAnsi="Trebuchet MS" w:cs="Calibri Light"/>
                <w:color w:val="000000"/>
                <w:sz w:val="16"/>
                <w:szCs w:val="16"/>
              </w:rPr>
              <w:t>8+840.00 m</w:t>
            </w:r>
          </w:p>
        </w:tc>
        <w:tc>
          <w:tcPr>
            <w:tcW w:w="629" w:type="pct"/>
            <w:shd w:val="clear" w:color="auto" w:fill="auto"/>
            <w:noWrap/>
            <w:vAlign w:val="center"/>
            <w:hideMark/>
          </w:tcPr>
          <w:p w14:paraId="45EAC6FE" w14:textId="77777777" w:rsidR="008C13A8" w:rsidRPr="001B625D" w:rsidRDefault="008C13A8" w:rsidP="008C13A8">
            <w:pPr>
              <w:spacing w:after="0" w:line="240" w:lineRule="auto"/>
              <w:jc w:val="center"/>
              <w:rPr>
                <w:rFonts w:ascii="Trebuchet MS" w:eastAsia="Times New Roman" w:hAnsi="Trebuchet MS" w:cs="Calibri Light"/>
                <w:color w:val="000000"/>
                <w:sz w:val="16"/>
                <w:szCs w:val="16"/>
              </w:rPr>
            </w:pPr>
            <w:r w:rsidRPr="001B625D">
              <w:rPr>
                <w:rFonts w:ascii="Trebuchet MS" w:eastAsia="Times New Roman" w:hAnsi="Trebuchet MS" w:cs="Calibri Light"/>
                <w:color w:val="000000"/>
                <w:sz w:val="16"/>
                <w:szCs w:val="16"/>
              </w:rPr>
              <w:t>80.00 m</w:t>
            </w:r>
          </w:p>
        </w:tc>
        <w:tc>
          <w:tcPr>
            <w:tcW w:w="726" w:type="pct"/>
            <w:shd w:val="clear" w:color="auto" w:fill="auto"/>
            <w:vAlign w:val="center"/>
            <w:hideMark/>
          </w:tcPr>
          <w:p w14:paraId="5AE0DFD4" w14:textId="77777777" w:rsidR="008C13A8" w:rsidRPr="001B625D" w:rsidRDefault="008C13A8" w:rsidP="008C13A8">
            <w:pPr>
              <w:spacing w:after="0" w:line="240" w:lineRule="auto"/>
              <w:jc w:val="center"/>
              <w:rPr>
                <w:rFonts w:ascii="Trebuchet MS" w:eastAsia="Times New Roman" w:hAnsi="Trebuchet MS" w:cs="Calibri Light"/>
                <w:color w:val="000000"/>
                <w:sz w:val="16"/>
                <w:szCs w:val="16"/>
              </w:rPr>
            </w:pPr>
            <w:r w:rsidRPr="001B625D">
              <w:rPr>
                <w:rFonts w:ascii="Trebuchet MS" w:eastAsia="Times New Roman" w:hAnsi="Trebuchet MS" w:cs="Calibri Light"/>
                <w:color w:val="000000"/>
                <w:sz w:val="16"/>
                <w:szCs w:val="16"/>
              </w:rPr>
              <w:t>Rigola carosabila</w:t>
            </w:r>
          </w:p>
        </w:tc>
        <w:tc>
          <w:tcPr>
            <w:tcW w:w="726" w:type="pct"/>
            <w:shd w:val="clear" w:color="auto" w:fill="auto"/>
            <w:vAlign w:val="center"/>
            <w:hideMark/>
          </w:tcPr>
          <w:p w14:paraId="7FF7B4E2" w14:textId="77777777" w:rsidR="008C13A8" w:rsidRPr="001B625D" w:rsidRDefault="008C13A8" w:rsidP="008C13A8">
            <w:pPr>
              <w:spacing w:after="0" w:line="240" w:lineRule="auto"/>
              <w:jc w:val="center"/>
              <w:rPr>
                <w:rFonts w:ascii="Trebuchet MS" w:eastAsia="Times New Roman" w:hAnsi="Trebuchet MS" w:cs="Calibri Light"/>
                <w:color w:val="000000"/>
                <w:sz w:val="16"/>
                <w:szCs w:val="16"/>
              </w:rPr>
            </w:pPr>
            <w:r w:rsidRPr="001B625D">
              <w:rPr>
                <w:rFonts w:ascii="Trebuchet MS" w:eastAsia="Times New Roman" w:hAnsi="Trebuchet MS" w:cs="Calibri Light"/>
                <w:color w:val="000000"/>
                <w:sz w:val="16"/>
                <w:szCs w:val="16"/>
              </w:rPr>
              <w:t>-</w:t>
            </w:r>
          </w:p>
        </w:tc>
        <w:tc>
          <w:tcPr>
            <w:tcW w:w="981" w:type="pct"/>
            <w:shd w:val="clear" w:color="auto" w:fill="auto"/>
            <w:vAlign w:val="center"/>
            <w:hideMark/>
          </w:tcPr>
          <w:p w14:paraId="5CE33F61" w14:textId="77777777" w:rsidR="008C13A8" w:rsidRPr="001B625D" w:rsidRDefault="008C13A8" w:rsidP="008C13A8">
            <w:pPr>
              <w:spacing w:after="0" w:line="240" w:lineRule="auto"/>
              <w:jc w:val="center"/>
              <w:rPr>
                <w:rFonts w:ascii="Trebuchet MS" w:eastAsia="Times New Roman" w:hAnsi="Trebuchet MS" w:cs="Calibri Light"/>
                <w:color w:val="000000"/>
                <w:sz w:val="16"/>
                <w:szCs w:val="16"/>
              </w:rPr>
            </w:pPr>
            <w:r w:rsidRPr="001B625D">
              <w:rPr>
                <w:rFonts w:ascii="Trebuchet MS" w:eastAsia="Times New Roman" w:hAnsi="Trebuchet MS" w:cs="Calibri Light"/>
                <w:color w:val="000000"/>
                <w:sz w:val="16"/>
                <w:szCs w:val="16"/>
              </w:rPr>
              <w:t>-</w:t>
            </w:r>
          </w:p>
        </w:tc>
      </w:tr>
      <w:tr w:rsidR="008C13A8" w:rsidRPr="001B625D" w14:paraId="4C12E320" w14:textId="77777777" w:rsidTr="008C13A8">
        <w:trPr>
          <w:trHeight w:val="394"/>
        </w:trPr>
        <w:tc>
          <w:tcPr>
            <w:tcW w:w="326" w:type="pct"/>
            <w:shd w:val="clear" w:color="auto" w:fill="auto"/>
            <w:noWrap/>
            <w:vAlign w:val="center"/>
            <w:hideMark/>
          </w:tcPr>
          <w:p w14:paraId="3DAF1061" w14:textId="77777777" w:rsidR="008C13A8" w:rsidRPr="001B625D" w:rsidRDefault="008C13A8" w:rsidP="008C13A8">
            <w:pPr>
              <w:spacing w:after="0" w:line="240" w:lineRule="auto"/>
              <w:jc w:val="center"/>
              <w:rPr>
                <w:rFonts w:ascii="Trebuchet MS" w:eastAsia="Times New Roman" w:hAnsi="Trebuchet MS" w:cs="Calibri Light"/>
                <w:color w:val="000000"/>
                <w:sz w:val="16"/>
                <w:szCs w:val="16"/>
              </w:rPr>
            </w:pPr>
            <w:r w:rsidRPr="001B625D">
              <w:rPr>
                <w:rFonts w:ascii="Trebuchet MS" w:eastAsia="Times New Roman" w:hAnsi="Trebuchet MS" w:cs="Calibri Light"/>
                <w:color w:val="000000"/>
                <w:sz w:val="16"/>
                <w:szCs w:val="16"/>
              </w:rPr>
              <w:t>7</w:t>
            </w:r>
          </w:p>
        </w:tc>
        <w:tc>
          <w:tcPr>
            <w:tcW w:w="772" w:type="pct"/>
            <w:shd w:val="clear" w:color="auto" w:fill="auto"/>
            <w:noWrap/>
            <w:vAlign w:val="center"/>
            <w:hideMark/>
          </w:tcPr>
          <w:p w14:paraId="00143F38" w14:textId="77777777" w:rsidR="008C13A8" w:rsidRPr="001B625D" w:rsidRDefault="008C13A8" w:rsidP="008C13A8">
            <w:pPr>
              <w:spacing w:after="0" w:line="240" w:lineRule="auto"/>
              <w:jc w:val="center"/>
              <w:rPr>
                <w:rFonts w:ascii="Trebuchet MS" w:eastAsia="Times New Roman" w:hAnsi="Trebuchet MS" w:cs="Calibri Light"/>
                <w:color w:val="000000"/>
                <w:sz w:val="16"/>
                <w:szCs w:val="16"/>
              </w:rPr>
            </w:pPr>
            <w:r w:rsidRPr="001B625D">
              <w:rPr>
                <w:rFonts w:ascii="Trebuchet MS" w:eastAsia="Times New Roman" w:hAnsi="Trebuchet MS" w:cs="Calibri Light"/>
                <w:color w:val="000000"/>
                <w:sz w:val="16"/>
                <w:szCs w:val="16"/>
              </w:rPr>
              <w:t>8+840.00 m</w:t>
            </w:r>
          </w:p>
        </w:tc>
        <w:tc>
          <w:tcPr>
            <w:tcW w:w="840" w:type="pct"/>
            <w:shd w:val="clear" w:color="auto" w:fill="auto"/>
            <w:noWrap/>
            <w:vAlign w:val="center"/>
            <w:hideMark/>
          </w:tcPr>
          <w:p w14:paraId="23CA02FD" w14:textId="77777777" w:rsidR="008C13A8" w:rsidRPr="001B625D" w:rsidRDefault="008C13A8" w:rsidP="008C13A8">
            <w:pPr>
              <w:spacing w:after="0" w:line="240" w:lineRule="auto"/>
              <w:jc w:val="center"/>
              <w:rPr>
                <w:rFonts w:ascii="Trebuchet MS" w:eastAsia="Times New Roman" w:hAnsi="Trebuchet MS" w:cs="Calibri Light"/>
                <w:color w:val="000000"/>
                <w:sz w:val="16"/>
                <w:szCs w:val="16"/>
              </w:rPr>
            </w:pPr>
            <w:r w:rsidRPr="001B625D">
              <w:rPr>
                <w:rFonts w:ascii="Trebuchet MS" w:eastAsia="Times New Roman" w:hAnsi="Trebuchet MS" w:cs="Calibri Light"/>
                <w:color w:val="000000"/>
                <w:sz w:val="16"/>
                <w:szCs w:val="16"/>
              </w:rPr>
              <w:t>9+060.00 m</w:t>
            </w:r>
          </w:p>
        </w:tc>
        <w:tc>
          <w:tcPr>
            <w:tcW w:w="629" w:type="pct"/>
            <w:shd w:val="clear" w:color="auto" w:fill="auto"/>
            <w:noWrap/>
            <w:vAlign w:val="center"/>
            <w:hideMark/>
          </w:tcPr>
          <w:p w14:paraId="17E16DDE" w14:textId="77777777" w:rsidR="008C13A8" w:rsidRPr="001B625D" w:rsidRDefault="008C13A8" w:rsidP="008C13A8">
            <w:pPr>
              <w:spacing w:after="0" w:line="240" w:lineRule="auto"/>
              <w:jc w:val="center"/>
              <w:rPr>
                <w:rFonts w:ascii="Trebuchet MS" w:eastAsia="Times New Roman" w:hAnsi="Trebuchet MS" w:cs="Calibri Light"/>
                <w:color w:val="000000"/>
                <w:sz w:val="16"/>
                <w:szCs w:val="16"/>
              </w:rPr>
            </w:pPr>
            <w:r w:rsidRPr="001B625D">
              <w:rPr>
                <w:rFonts w:ascii="Trebuchet MS" w:eastAsia="Times New Roman" w:hAnsi="Trebuchet MS" w:cs="Calibri Light"/>
                <w:color w:val="000000"/>
                <w:sz w:val="16"/>
                <w:szCs w:val="16"/>
              </w:rPr>
              <w:t>220.00 m</w:t>
            </w:r>
          </w:p>
        </w:tc>
        <w:tc>
          <w:tcPr>
            <w:tcW w:w="726" w:type="pct"/>
            <w:shd w:val="clear" w:color="auto" w:fill="auto"/>
            <w:vAlign w:val="center"/>
            <w:hideMark/>
          </w:tcPr>
          <w:p w14:paraId="3E40A97A" w14:textId="77777777" w:rsidR="008C13A8" w:rsidRPr="001B625D" w:rsidRDefault="008C13A8" w:rsidP="008C13A8">
            <w:pPr>
              <w:spacing w:after="0" w:line="240" w:lineRule="auto"/>
              <w:jc w:val="center"/>
              <w:rPr>
                <w:rFonts w:ascii="Trebuchet MS" w:eastAsia="Times New Roman" w:hAnsi="Trebuchet MS" w:cs="Calibri Light"/>
                <w:color w:val="000000"/>
                <w:sz w:val="16"/>
                <w:szCs w:val="16"/>
              </w:rPr>
            </w:pPr>
            <w:r w:rsidRPr="001B625D">
              <w:rPr>
                <w:rFonts w:ascii="Trebuchet MS" w:eastAsia="Times New Roman" w:hAnsi="Trebuchet MS" w:cs="Calibri Light"/>
                <w:color w:val="000000"/>
                <w:sz w:val="16"/>
                <w:szCs w:val="16"/>
              </w:rPr>
              <w:t>Rigola betonata</w:t>
            </w:r>
          </w:p>
        </w:tc>
        <w:tc>
          <w:tcPr>
            <w:tcW w:w="726" w:type="pct"/>
            <w:shd w:val="clear" w:color="auto" w:fill="auto"/>
            <w:vAlign w:val="center"/>
            <w:hideMark/>
          </w:tcPr>
          <w:p w14:paraId="51B28044" w14:textId="77777777" w:rsidR="008C13A8" w:rsidRPr="001B625D" w:rsidRDefault="008C13A8" w:rsidP="008C13A8">
            <w:pPr>
              <w:spacing w:after="0" w:line="240" w:lineRule="auto"/>
              <w:jc w:val="center"/>
              <w:rPr>
                <w:rFonts w:ascii="Trebuchet MS" w:eastAsia="Times New Roman" w:hAnsi="Trebuchet MS" w:cs="Calibri Light"/>
                <w:color w:val="000000"/>
                <w:sz w:val="16"/>
                <w:szCs w:val="16"/>
              </w:rPr>
            </w:pPr>
            <w:r w:rsidRPr="001B625D">
              <w:rPr>
                <w:rFonts w:ascii="Trebuchet MS" w:eastAsia="Times New Roman" w:hAnsi="Trebuchet MS" w:cs="Calibri Light"/>
                <w:color w:val="000000"/>
                <w:sz w:val="16"/>
                <w:szCs w:val="16"/>
              </w:rPr>
              <w:t>-</w:t>
            </w:r>
          </w:p>
        </w:tc>
        <w:tc>
          <w:tcPr>
            <w:tcW w:w="981" w:type="pct"/>
            <w:shd w:val="clear" w:color="auto" w:fill="auto"/>
            <w:vAlign w:val="center"/>
            <w:hideMark/>
          </w:tcPr>
          <w:p w14:paraId="47EF8D77" w14:textId="77777777" w:rsidR="008C13A8" w:rsidRPr="001B625D" w:rsidRDefault="008C13A8" w:rsidP="008C13A8">
            <w:pPr>
              <w:spacing w:after="0" w:line="240" w:lineRule="auto"/>
              <w:jc w:val="center"/>
              <w:rPr>
                <w:rFonts w:ascii="Trebuchet MS" w:eastAsia="Times New Roman" w:hAnsi="Trebuchet MS" w:cs="Calibri Light"/>
                <w:color w:val="000000"/>
                <w:sz w:val="16"/>
                <w:szCs w:val="16"/>
              </w:rPr>
            </w:pPr>
            <w:r w:rsidRPr="001B625D">
              <w:rPr>
                <w:rFonts w:ascii="Trebuchet MS" w:eastAsia="Times New Roman" w:hAnsi="Trebuchet MS" w:cs="Calibri Light"/>
                <w:color w:val="000000"/>
                <w:sz w:val="16"/>
                <w:szCs w:val="16"/>
              </w:rPr>
              <w:t>-</w:t>
            </w:r>
          </w:p>
        </w:tc>
      </w:tr>
      <w:tr w:rsidR="008C13A8" w:rsidRPr="001B625D" w14:paraId="4E0CA916" w14:textId="77777777" w:rsidTr="008C13A8">
        <w:trPr>
          <w:trHeight w:val="391"/>
        </w:trPr>
        <w:tc>
          <w:tcPr>
            <w:tcW w:w="326" w:type="pct"/>
            <w:shd w:val="clear" w:color="auto" w:fill="auto"/>
            <w:noWrap/>
            <w:vAlign w:val="center"/>
            <w:hideMark/>
          </w:tcPr>
          <w:p w14:paraId="0BA014C0" w14:textId="77777777" w:rsidR="008C13A8" w:rsidRPr="001B625D" w:rsidRDefault="008C13A8" w:rsidP="008C13A8">
            <w:pPr>
              <w:spacing w:after="0" w:line="240" w:lineRule="auto"/>
              <w:jc w:val="center"/>
              <w:rPr>
                <w:rFonts w:ascii="Trebuchet MS" w:eastAsia="Times New Roman" w:hAnsi="Trebuchet MS" w:cs="Calibri Light"/>
                <w:color w:val="000000"/>
                <w:sz w:val="16"/>
                <w:szCs w:val="16"/>
              </w:rPr>
            </w:pPr>
            <w:r w:rsidRPr="001B625D">
              <w:rPr>
                <w:rFonts w:ascii="Trebuchet MS" w:eastAsia="Times New Roman" w:hAnsi="Trebuchet MS" w:cs="Calibri Light"/>
                <w:color w:val="000000"/>
                <w:sz w:val="16"/>
                <w:szCs w:val="16"/>
              </w:rPr>
              <w:t>8</w:t>
            </w:r>
          </w:p>
        </w:tc>
        <w:tc>
          <w:tcPr>
            <w:tcW w:w="772" w:type="pct"/>
            <w:shd w:val="clear" w:color="auto" w:fill="auto"/>
            <w:noWrap/>
            <w:vAlign w:val="center"/>
            <w:hideMark/>
          </w:tcPr>
          <w:p w14:paraId="1748C03A" w14:textId="77777777" w:rsidR="008C13A8" w:rsidRPr="001B625D" w:rsidRDefault="008C13A8" w:rsidP="008C13A8">
            <w:pPr>
              <w:spacing w:after="0" w:line="240" w:lineRule="auto"/>
              <w:jc w:val="center"/>
              <w:rPr>
                <w:rFonts w:ascii="Trebuchet MS" w:eastAsia="Times New Roman" w:hAnsi="Trebuchet MS" w:cs="Calibri Light"/>
                <w:color w:val="000000"/>
                <w:sz w:val="16"/>
                <w:szCs w:val="16"/>
              </w:rPr>
            </w:pPr>
            <w:r w:rsidRPr="001B625D">
              <w:rPr>
                <w:rFonts w:ascii="Trebuchet MS" w:eastAsia="Times New Roman" w:hAnsi="Trebuchet MS" w:cs="Calibri Light"/>
                <w:color w:val="000000"/>
                <w:sz w:val="16"/>
                <w:szCs w:val="16"/>
              </w:rPr>
              <w:t>9+060.00 m</w:t>
            </w:r>
          </w:p>
        </w:tc>
        <w:tc>
          <w:tcPr>
            <w:tcW w:w="840" w:type="pct"/>
            <w:shd w:val="clear" w:color="auto" w:fill="auto"/>
            <w:noWrap/>
            <w:vAlign w:val="center"/>
            <w:hideMark/>
          </w:tcPr>
          <w:p w14:paraId="5D032691" w14:textId="77777777" w:rsidR="008C13A8" w:rsidRPr="001B625D" w:rsidRDefault="008C13A8" w:rsidP="008C13A8">
            <w:pPr>
              <w:spacing w:after="0" w:line="240" w:lineRule="auto"/>
              <w:jc w:val="center"/>
              <w:rPr>
                <w:rFonts w:ascii="Trebuchet MS" w:eastAsia="Times New Roman" w:hAnsi="Trebuchet MS" w:cs="Calibri Light"/>
                <w:color w:val="000000"/>
                <w:sz w:val="16"/>
                <w:szCs w:val="16"/>
              </w:rPr>
            </w:pPr>
            <w:r w:rsidRPr="001B625D">
              <w:rPr>
                <w:rFonts w:ascii="Trebuchet MS" w:eastAsia="Times New Roman" w:hAnsi="Trebuchet MS" w:cs="Calibri Light"/>
                <w:color w:val="000000"/>
                <w:sz w:val="16"/>
                <w:szCs w:val="16"/>
              </w:rPr>
              <w:t>9+271.00 m</w:t>
            </w:r>
          </w:p>
        </w:tc>
        <w:tc>
          <w:tcPr>
            <w:tcW w:w="629" w:type="pct"/>
            <w:shd w:val="clear" w:color="auto" w:fill="auto"/>
            <w:noWrap/>
            <w:vAlign w:val="center"/>
            <w:hideMark/>
          </w:tcPr>
          <w:p w14:paraId="5CEB7D0A" w14:textId="77777777" w:rsidR="008C13A8" w:rsidRPr="001B625D" w:rsidRDefault="008C13A8" w:rsidP="008C13A8">
            <w:pPr>
              <w:spacing w:after="0" w:line="240" w:lineRule="auto"/>
              <w:jc w:val="center"/>
              <w:rPr>
                <w:rFonts w:ascii="Trebuchet MS" w:eastAsia="Times New Roman" w:hAnsi="Trebuchet MS" w:cs="Calibri Light"/>
                <w:color w:val="000000"/>
                <w:sz w:val="16"/>
                <w:szCs w:val="16"/>
              </w:rPr>
            </w:pPr>
            <w:r w:rsidRPr="001B625D">
              <w:rPr>
                <w:rFonts w:ascii="Trebuchet MS" w:eastAsia="Times New Roman" w:hAnsi="Trebuchet MS" w:cs="Calibri Light"/>
                <w:color w:val="000000"/>
                <w:sz w:val="16"/>
                <w:szCs w:val="16"/>
              </w:rPr>
              <w:t>211.00 m</w:t>
            </w:r>
          </w:p>
        </w:tc>
        <w:tc>
          <w:tcPr>
            <w:tcW w:w="726" w:type="pct"/>
            <w:shd w:val="clear" w:color="auto" w:fill="auto"/>
            <w:vAlign w:val="center"/>
            <w:hideMark/>
          </w:tcPr>
          <w:p w14:paraId="5128C5D8" w14:textId="77777777" w:rsidR="008C13A8" w:rsidRPr="001B625D" w:rsidRDefault="008C13A8" w:rsidP="008C13A8">
            <w:pPr>
              <w:spacing w:after="0" w:line="240" w:lineRule="auto"/>
              <w:jc w:val="center"/>
              <w:rPr>
                <w:rFonts w:ascii="Trebuchet MS" w:eastAsia="Times New Roman" w:hAnsi="Trebuchet MS" w:cs="Calibri Light"/>
                <w:color w:val="000000"/>
                <w:sz w:val="16"/>
                <w:szCs w:val="16"/>
              </w:rPr>
            </w:pPr>
            <w:r w:rsidRPr="001B625D">
              <w:rPr>
                <w:rFonts w:ascii="Trebuchet MS" w:eastAsia="Times New Roman" w:hAnsi="Trebuchet MS" w:cs="Calibri Light"/>
                <w:color w:val="000000"/>
                <w:sz w:val="16"/>
                <w:szCs w:val="16"/>
              </w:rPr>
              <w:t>Rigola de acostament</w:t>
            </w:r>
          </w:p>
        </w:tc>
        <w:tc>
          <w:tcPr>
            <w:tcW w:w="726" w:type="pct"/>
            <w:shd w:val="clear" w:color="auto" w:fill="auto"/>
            <w:vAlign w:val="center"/>
            <w:hideMark/>
          </w:tcPr>
          <w:p w14:paraId="243AC7D0" w14:textId="77777777" w:rsidR="008C13A8" w:rsidRPr="001B625D" w:rsidRDefault="008C13A8" w:rsidP="008C13A8">
            <w:pPr>
              <w:spacing w:after="0" w:line="240" w:lineRule="auto"/>
              <w:jc w:val="center"/>
              <w:rPr>
                <w:rFonts w:ascii="Trebuchet MS" w:eastAsia="Times New Roman" w:hAnsi="Trebuchet MS" w:cs="Calibri Light"/>
                <w:color w:val="000000"/>
                <w:sz w:val="16"/>
                <w:szCs w:val="16"/>
              </w:rPr>
            </w:pPr>
            <w:r w:rsidRPr="001B625D">
              <w:rPr>
                <w:rFonts w:ascii="Trebuchet MS" w:eastAsia="Times New Roman" w:hAnsi="Trebuchet MS" w:cs="Calibri Light"/>
                <w:color w:val="000000"/>
                <w:sz w:val="16"/>
                <w:szCs w:val="16"/>
              </w:rPr>
              <w:t>-</w:t>
            </w:r>
          </w:p>
        </w:tc>
        <w:tc>
          <w:tcPr>
            <w:tcW w:w="981" w:type="pct"/>
            <w:shd w:val="clear" w:color="auto" w:fill="auto"/>
            <w:vAlign w:val="center"/>
            <w:hideMark/>
          </w:tcPr>
          <w:p w14:paraId="7E102FF4" w14:textId="77777777" w:rsidR="008C13A8" w:rsidRPr="001B625D" w:rsidRDefault="008C13A8" w:rsidP="008C13A8">
            <w:pPr>
              <w:spacing w:after="0" w:line="240" w:lineRule="auto"/>
              <w:jc w:val="center"/>
              <w:rPr>
                <w:rFonts w:ascii="Trebuchet MS" w:eastAsia="Times New Roman" w:hAnsi="Trebuchet MS" w:cs="Calibri Light"/>
                <w:color w:val="000000"/>
                <w:sz w:val="16"/>
                <w:szCs w:val="16"/>
              </w:rPr>
            </w:pPr>
            <w:r w:rsidRPr="001B625D">
              <w:rPr>
                <w:rFonts w:ascii="Trebuchet MS" w:eastAsia="Times New Roman" w:hAnsi="Trebuchet MS" w:cs="Calibri Light"/>
                <w:color w:val="000000"/>
                <w:sz w:val="16"/>
                <w:szCs w:val="16"/>
              </w:rPr>
              <w:t>-</w:t>
            </w:r>
          </w:p>
        </w:tc>
      </w:tr>
      <w:tr w:rsidR="008C13A8" w:rsidRPr="001B625D" w14:paraId="40CA920A" w14:textId="77777777" w:rsidTr="008C13A8">
        <w:trPr>
          <w:trHeight w:val="245"/>
        </w:trPr>
        <w:tc>
          <w:tcPr>
            <w:tcW w:w="326" w:type="pct"/>
            <w:shd w:val="clear" w:color="auto" w:fill="auto"/>
            <w:noWrap/>
            <w:vAlign w:val="center"/>
            <w:hideMark/>
          </w:tcPr>
          <w:p w14:paraId="56BF9E29" w14:textId="77777777" w:rsidR="008C13A8" w:rsidRPr="001B625D" w:rsidRDefault="008C13A8" w:rsidP="008C13A8">
            <w:pPr>
              <w:spacing w:after="0" w:line="240" w:lineRule="auto"/>
              <w:jc w:val="center"/>
              <w:rPr>
                <w:rFonts w:ascii="Trebuchet MS" w:eastAsia="Times New Roman" w:hAnsi="Trebuchet MS" w:cs="Calibri Light"/>
                <w:color w:val="000000"/>
                <w:sz w:val="16"/>
                <w:szCs w:val="16"/>
              </w:rPr>
            </w:pPr>
            <w:r w:rsidRPr="001B625D">
              <w:rPr>
                <w:rFonts w:ascii="Trebuchet MS" w:eastAsia="Times New Roman" w:hAnsi="Trebuchet MS" w:cs="Calibri Light"/>
                <w:color w:val="000000"/>
                <w:sz w:val="16"/>
                <w:szCs w:val="16"/>
              </w:rPr>
              <w:t>9</w:t>
            </w:r>
          </w:p>
        </w:tc>
        <w:tc>
          <w:tcPr>
            <w:tcW w:w="772" w:type="pct"/>
            <w:shd w:val="clear" w:color="auto" w:fill="auto"/>
            <w:noWrap/>
            <w:vAlign w:val="center"/>
            <w:hideMark/>
          </w:tcPr>
          <w:p w14:paraId="10237DB0" w14:textId="77777777" w:rsidR="008C13A8" w:rsidRPr="001B625D" w:rsidRDefault="008C13A8" w:rsidP="008C13A8">
            <w:pPr>
              <w:spacing w:after="0" w:line="240" w:lineRule="auto"/>
              <w:jc w:val="center"/>
              <w:rPr>
                <w:rFonts w:ascii="Trebuchet MS" w:eastAsia="Times New Roman" w:hAnsi="Trebuchet MS" w:cs="Calibri Light"/>
                <w:color w:val="000000"/>
                <w:sz w:val="16"/>
                <w:szCs w:val="16"/>
              </w:rPr>
            </w:pPr>
            <w:r w:rsidRPr="001B625D">
              <w:rPr>
                <w:rFonts w:ascii="Trebuchet MS" w:eastAsia="Times New Roman" w:hAnsi="Trebuchet MS" w:cs="Calibri Light"/>
                <w:color w:val="000000"/>
                <w:sz w:val="16"/>
                <w:szCs w:val="16"/>
              </w:rPr>
              <w:t>9+271.00 m</w:t>
            </w:r>
          </w:p>
        </w:tc>
        <w:tc>
          <w:tcPr>
            <w:tcW w:w="840" w:type="pct"/>
            <w:shd w:val="clear" w:color="auto" w:fill="auto"/>
            <w:noWrap/>
            <w:vAlign w:val="center"/>
            <w:hideMark/>
          </w:tcPr>
          <w:p w14:paraId="3C9986E7" w14:textId="77777777" w:rsidR="008C13A8" w:rsidRPr="001B625D" w:rsidRDefault="008C13A8" w:rsidP="008C13A8">
            <w:pPr>
              <w:spacing w:after="0" w:line="240" w:lineRule="auto"/>
              <w:jc w:val="center"/>
              <w:rPr>
                <w:rFonts w:ascii="Trebuchet MS" w:eastAsia="Times New Roman" w:hAnsi="Trebuchet MS" w:cs="Calibri Light"/>
                <w:color w:val="000000"/>
                <w:sz w:val="16"/>
                <w:szCs w:val="16"/>
              </w:rPr>
            </w:pPr>
            <w:r w:rsidRPr="001B625D">
              <w:rPr>
                <w:rFonts w:ascii="Trebuchet MS" w:eastAsia="Times New Roman" w:hAnsi="Trebuchet MS" w:cs="Calibri Light"/>
                <w:color w:val="000000"/>
                <w:sz w:val="16"/>
                <w:szCs w:val="16"/>
              </w:rPr>
              <w:t>9+343.50 m</w:t>
            </w:r>
          </w:p>
        </w:tc>
        <w:tc>
          <w:tcPr>
            <w:tcW w:w="629" w:type="pct"/>
            <w:shd w:val="clear" w:color="auto" w:fill="auto"/>
            <w:noWrap/>
            <w:vAlign w:val="center"/>
            <w:hideMark/>
          </w:tcPr>
          <w:p w14:paraId="68D92E12" w14:textId="77777777" w:rsidR="008C13A8" w:rsidRPr="001B625D" w:rsidRDefault="008C13A8" w:rsidP="008C13A8">
            <w:pPr>
              <w:spacing w:after="0" w:line="240" w:lineRule="auto"/>
              <w:jc w:val="center"/>
              <w:rPr>
                <w:rFonts w:ascii="Trebuchet MS" w:eastAsia="Times New Roman" w:hAnsi="Trebuchet MS" w:cs="Calibri Light"/>
                <w:color w:val="000000"/>
                <w:sz w:val="16"/>
                <w:szCs w:val="16"/>
              </w:rPr>
            </w:pPr>
            <w:r w:rsidRPr="001B625D">
              <w:rPr>
                <w:rFonts w:ascii="Trebuchet MS" w:eastAsia="Times New Roman" w:hAnsi="Trebuchet MS" w:cs="Calibri Light"/>
                <w:color w:val="000000"/>
                <w:sz w:val="16"/>
                <w:szCs w:val="16"/>
              </w:rPr>
              <w:t>72.50 m</w:t>
            </w:r>
          </w:p>
        </w:tc>
        <w:tc>
          <w:tcPr>
            <w:tcW w:w="726" w:type="pct"/>
            <w:shd w:val="clear" w:color="auto" w:fill="auto"/>
            <w:vAlign w:val="center"/>
            <w:hideMark/>
          </w:tcPr>
          <w:p w14:paraId="6EC966CA" w14:textId="77777777" w:rsidR="008C13A8" w:rsidRPr="001B625D" w:rsidRDefault="008C13A8" w:rsidP="008C13A8">
            <w:pPr>
              <w:spacing w:after="0" w:line="240" w:lineRule="auto"/>
              <w:jc w:val="center"/>
              <w:rPr>
                <w:rFonts w:ascii="Trebuchet MS" w:eastAsia="Times New Roman" w:hAnsi="Trebuchet MS" w:cs="Calibri Light"/>
                <w:color w:val="000000"/>
                <w:sz w:val="16"/>
                <w:szCs w:val="16"/>
              </w:rPr>
            </w:pPr>
            <w:r w:rsidRPr="001B625D">
              <w:rPr>
                <w:rFonts w:ascii="Trebuchet MS" w:eastAsia="Times New Roman" w:hAnsi="Trebuchet MS" w:cs="Calibri Light"/>
                <w:color w:val="000000"/>
                <w:sz w:val="16"/>
                <w:szCs w:val="16"/>
              </w:rPr>
              <w:t>Sant de pamant</w:t>
            </w:r>
          </w:p>
        </w:tc>
        <w:tc>
          <w:tcPr>
            <w:tcW w:w="726" w:type="pct"/>
            <w:shd w:val="clear" w:color="auto" w:fill="auto"/>
            <w:vAlign w:val="center"/>
            <w:hideMark/>
          </w:tcPr>
          <w:p w14:paraId="3F79560F" w14:textId="77777777" w:rsidR="008C13A8" w:rsidRPr="001B625D" w:rsidRDefault="008C13A8" w:rsidP="008C13A8">
            <w:pPr>
              <w:spacing w:after="0" w:line="240" w:lineRule="auto"/>
              <w:jc w:val="center"/>
              <w:rPr>
                <w:rFonts w:ascii="Trebuchet MS" w:eastAsia="Times New Roman" w:hAnsi="Trebuchet MS" w:cs="Calibri Light"/>
                <w:color w:val="000000"/>
                <w:sz w:val="16"/>
                <w:szCs w:val="16"/>
              </w:rPr>
            </w:pPr>
            <w:r w:rsidRPr="001B625D">
              <w:rPr>
                <w:rFonts w:ascii="Trebuchet MS" w:eastAsia="Times New Roman" w:hAnsi="Trebuchet MS" w:cs="Calibri Light"/>
                <w:color w:val="000000"/>
                <w:sz w:val="16"/>
                <w:szCs w:val="16"/>
              </w:rPr>
              <w:t>-</w:t>
            </w:r>
          </w:p>
        </w:tc>
        <w:tc>
          <w:tcPr>
            <w:tcW w:w="981" w:type="pct"/>
            <w:shd w:val="clear" w:color="auto" w:fill="auto"/>
            <w:vAlign w:val="center"/>
            <w:hideMark/>
          </w:tcPr>
          <w:p w14:paraId="2CE74EE6" w14:textId="77777777" w:rsidR="008C13A8" w:rsidRPr="001B625D" w:rsidRDefault="008C13A8" w:rsidP="008C13A8">
            <w:pPr>
              <w:spacing w:after="0" w:line="240" w:lineRule="auto"/>
              <w:jc w:val="center"/>
              <w:rPr>
                <w:rFonts w:ascii="Trebuchet MS" w:eastAsia="Times New Roman" w:hAnsi="Trebuchet MS" w:cs="Calibri Light"/>
                <w:color w:val="000000"/>
                <w:sz w:val="16"/>
                <w:szCs w:val="16"/>
              </w:rPr>
            </w:pPr>
            <w:r w:rsidRPr="001B625D">
              <w:rPr>
                <w:rFonts w:ascii="Trebuchet MS" w:eastAsia="Times New Roman" w:hAnsi="Trebuchet MS" w:cs="Calibri Light"/>
                <w:color w:val="000000"/>
                <w:sz w:val="16"/>
                <w:szCs w:val="16"/>
              </w:rPr>
              <w:t>-</w:t>
            </w:r>
          </w:p>
        </w:tc>
      </w:tr>
      <w:tr w:rsidR="008C13A8" w:rsidRPr="001B625D" w14:paraId="025F55E2" w14:textId="77777777" w:rsidTr="008C13A8">
        <w:trPr>
          <w:trHeight w:val="241"/>
        </w:trPr>
        <w:tc>
          <w:tcPr>
            <w:tcW w:w="326" w:type="pct"/>
            <w:shd w:val="clear" w:color="auto" w:fill="auto"/>
            <w:noWrap/>
            <w:vAlign w:val="center"/>
            <w:hideMark/>
          </w:tcPr>
          <w:p w14:paraId="36516439" w14:textId="77777777" w:rsidR="008C13A8" w:rsidRPr="001B625D" w:rsidRDefault="008C13A8" w:rsidP="008C13A8">
            <w:pPr>
              <w:spacing w:after="0" w:line="240" w:lineRule="auto"/>
              <w:jc w:val="center"/>
              <w:rPr>
                <w:rFonts w:ascii="Trebuchet MS" w:eastAsia="Times New Roman" w:hAnsi="Trebuchet MS" w:cs="Calibri Light"/>
                <w:color w:val="000000"/>
                <w:sz w:val="16"/>
                <w:szCs w:val="16"/>
              </w:rPr>
            </w:pPr>
            <w:r w:rsidRPr="001B625D">
              <w:rPr>
                <w:rFonts w:ascii="Trebuchet MS" w:eastAsia="Times New Roman" w:hAnsi="Trebuchet MS" w:cs="Calibri Light"/>
                <w:color w:val="000000"/>
                <w:sz w:val="16"/>
                <w:szCs w:val="16"/>
              </w:rPr>
              <w:t>10</w:t>
            </w:r>
          </w:p>
        </w:tc>
        <w:tc>
          <w:tcPr>
            <w:tcW w:w="772" w:type="pct"/>
            <w:shd w:val="clear" w:color="auto" w:fill="auto"/>
            <w:noWrap/>
            <w:vAlign w:val="center"/>
            <w:hideMark/>
          </w:tcPr>
          <w:p w14:paraId="6B7EA955" w14:textId="77777777" w:rsidR="008C13A8" w:rsidRPr="001B625D" w:rsidRDefault="008C13A8" w:rsidP="008C13A8">
            <w:pPr>
              <w:spacing w:after="0" w:line="240" w:lineRule="auto"/>
              <w:jc w:val="center"/>
              <w:rPr>
                <w:rFonts w:ascii="Trebuchet MS" w:eastAsia="Times New Roman" w:hAnsi="Trebuchet MS" w:cs="Calibri Light"/>
                <w:color w:val="000000"/>
                <w:sz w:val="16"/>
                <w:szCs w:val="16"/>
              </w:rPr>
            </w:pPr>
            <w:r w:rsidRPr="001B625D">
              <w:rPr>
                <w:rFonts w:ascii="Trebuchet MS" w:eastAsia="Times New Roman" w:hAnsi="Trebuchet MS" w:cs="Calibri Light"/>
                <w:color w:val="000000"/>
                <w:sz w:val="16"/>
                <w:szCs w:val="16"/>
              </w:rPr>
              <w:t>9+349.50 m</w:t>
            </w:r>
          </w:p>
        </w:tc>
        <w:tc>
          <w:tcPr>
            <w:tcW w:w="840" w:type="pct"/>
            <w:shd w:val="clear" w:color="auto" w:fill="auto"/>
            <w:noWrap/>
            <w:vAlign w:val="center"/>
            <w:hideMark/>
          </w:tcPr>
          <w:p w14:paraId="75331EC8" w14:textId="77777777" w:rsidR="008C13A8" w:rsidRPr="001B625D" w:rsidRDefault="008C13A8" w:rsidP="008C13A8">
            <w:pPr>
              <w:spacing w:after="0" w:line="240" w:lineRule="auto"/>
              <w:jc w:val="center"/>
              <w:rPr>
                <w:rFonts w:ascii="Trebuchet MS" w:eastAsia="Times New Roman" w:hAnsi="Trebuchet MS" w:cs="Calibri Light"/>
                <w:color w:val="000000"/>
                <w:sz w:val="16"/>
                <w:szCs w:val="16"/>
              </w:rPr>
            </w:pPr>
            <w:r w:rsidRPr="001B625D">
              <w:rPr>
                <w:rFonts w:ascii="Trebuchet MS" w:eastAsia="Times New Roman" w:hAnsi="Trebuchet MS" w:cs="Calibri Light"/>
                <w:color w:val="000000"/>
                <w:sz w:val="16"/>
                <w:szCs w:val="16"/>
              </w:rPr>
              <w:t>9+715.00 m</w:t>
            </w:r>
          </w:p>
        </w:tc>
        <w:tc>
          <w:tcPr>
            <w:tcW w:w="629" w:type="pct"/>
            <w:shd w:val="clear" w:color="auto" w:fill="auto"/>
            <w:noWrap/>
            <w:vAlign w:val="center"/>
            <w:hideMark/>
          </w:tcPr>
          <w:p w14:paraId="4530D711" w14:textId="77777777" w:rsidR="008C13A8" w:rsidRPr="001B625D" w:rsidRDefault="008C13A8" w:rsidP="008C13A8">
            <w:pPr>
              <w:spacing w:after="0" w:line="240" w:lineRule="auto"/>
              <w:jc w:val="center"/>
              <w:rPr>
                <w:rFonts w:ascii="Trebuchet MS" w:eastAsia="Times New Roman" w:hAnsi="Trebuchet MS" w:cs="Calibri Light"/>
                <w:color w:val="000000"/>
                <w:sz w:val="16"/>
                <w:szCs w:val="16"/>
              </w:rPr>
            </w:pPr>
            <w:r w:rsidRPr="001B625D">
              <w:rPr>
                <w:rFonts w:ascii="Trebuchet MS" w:eastAsia="Times New Roman" w:hAnsi="Trebuchet MS" w:cs="Calibri Light"/>
                <w:color w:val="000000"/>
                <w:sz w:val="16"/>
                <w:szCs w:val="16"/>
              </w:rPr>
              <w:t>365.50 m</w:t>
            </w:r>
          </w:p>
        </w:tc>
        <w:tc>
          <w:tcPr>
            <w:tcW w:w="726" w:type="pct"/>
            <w:shd w:val="clear" w:color="auto" w:fill="auto"/>
            <w:vAlign w:val="center"/>
            <w:hideMark/>
          </w:tcPr>
          <w:p w14:paraId="7DB77D1D" w14:textId="77777777" w:rsidR="008C13A8" w:rsidRPr="001B625D" w:rsidRDefault="008C13A8" w:rsidP="008C13A8">
            <w:pPr>
              <w:spacing w:after="0" w:line="240" w:lineRule="auto"/>
              <w:jc w:val="center"/>
              <w:rPr>
                <w:rFonts w:ascii="Trebuchet MS" w:eastAsia="Times New Roman" w:hAnsi="Trebuchet MS" w:cs="Calibri Light"/>
                <w:color w:val="000000"/>
                <w:sz w:val="16"/>
                <w:szCs w:val="16"/>
              </w:rPr>
            </w:pPr>
            <w:r w:rsidRPr="001B625D">
              <w:rPr>
                <w:rFonts w:ascii="Trebuchet MS" w:eastAsia="Times New Roman" w:hAnsi="Trebuchet MS" w:cs="Calibri Light"/>
                <w:color w:val="000000"/>
                <w:sz w:val="16"/>
                <w:szCs w:val="16"/>
              </w:rPr>
              <w:t>-</w:t>
            </w:r>
          </w:p>
        </w:tc>
        <w:tc>
          <w:tcPr>
            <w:tcW w:w="726" w:type="pct"/>
            <w:shd w:val="clear" w:color="auto" w:fill="auto"/>
            <w:vAlign w:val="center"/>
            <w:hideMark/>
          </w:tcPr>
          <w:p w14:paraId="0347CEDB" w14:textId="77777777" w:rsidR="008C13A8" w:rsidRPr="001B625D" w:rsidRDefault="008C13A8" w:rsidP="008C13A8">
            <w:pPr>
              <w:spacing w:after="0" w:line="240" w:lineRule="auto"/>
              <w:jc w:val="center"/>
              <w:rPr>
                <w:rFonts w:ascii="Trebuchet MS" w:eastAsia="Times New Roman" w:hAnsi="Trebuchet MS" w:cs="Calibri Light"/>
                <w:color w:val="000000"/>
                <w:sz w:val="16"/>
                <w:szCs w:val="16"/>
              </w:rPr>
            </w:pPr>
            <w:r w:rsidRPr="001B625D">
              <w:rPr>
                <w:rFonts w:ascii="Trebuchet MS" w:eastAsia="Times New Roman" w:hAnsi="Trebuchet MS" w:cs="Calibri Light"/>
                <w:color w:val="000000"/>
                <w:sz w:val="16"/>
                <w:szCs w:val="16"/>
              </w:rPr>
              <w:t>Rigola de acostament</w:t>
            </w:r>
          </w:p>
        </w:tc>
        <w:tc>
          <w:tcPr>
            <w:tcW w:w="981" w:type="pct"/>
            <w:shd w:val="clear" w:color="auto" w:fill="auto"/>
            <w:vAlign w:val="center"/>
            <w:hideMark/>
          </w:tcPr>
          <w:p w14:paraId="74D74AD9" w14:textId="77777777" w:rsidR="008C13A8" w:rsidRPr="001B625D" w:rsidRDefault="008C13A8" w:rsidP="008C13A8">
            <w:pPr>
              <w:spacing w:after="0" w:line="240" w:lineRule="auto"/>
              <w:jc w:val="center"/>
              <w:rPr>
                <w:rFonts w:ascii="Trebuchet MS" w:eastAsia="Times New Roman" w:hAnsi="Trebuchet MS" w:cs="Calibri Light"/>
                <w:color w:val="000000"/>
                <w:sz w:val="16"/>
                <w:szCs w:val="16"/>
              </w:rPr>
            </w:pPr>
            <w:r w:rsidRPr="001B625D">
              <w:rPr>
                <w:rFonts w:ascii="Trebuchet MS" w:eastAsia="Times New Roman" w:hAnsi="Trebuchet MS" w:cs="Calibri Light"/>
                <w:color w:val="000000"/>
                <w:sz w:val="16"/>
                <w:szCs w:val="16"/>
              </w:rPr>
              <w:t>-</w:t>
            </w:r>
          </w:p>
        </w:tc>
      </w:tr>
      <w:tr w:rsidR="008C13A8" w:rsidRPr="001B625D" w14:paraId="2DCC322E" w14:textId="77777777" w:rsidTr="008C13A8">
        <w:trPr>
          <w:trHeight w:val="236"/>
        </w:trPr>
        <w:tc>
          <w:tcPr>
            <w:tcW w:w="326" w:type="pct"/>
            <w:shd w:val="clear" w:color="auto" w:fill="auto"/>
            <w:noWrap/>
            <w:vAlign w:val="center"/>
            <w:hideMark/>
          </w:tcPr>
          <w:p w14:paraId="1E6E6AA3" w14:textId="77777777" w:rsidR="008C13A8" w:rsidRPr="001B625D" w:rsidRDefault="008C13A8" w:rsidP="008C13A8">
            <w:pPr>
              <w:spacing w:after="0" w:line="240" w:lineRule="auto"/>
              <w:jc w:val="center"/>
              <w:rPr>
                <w:rFonts w:ascii="Trebuchet MS" w:eastAsia="Times New Roman" w:hAnsi="Trebuchet MS" w:cs="Calibri Light"/>
                <w:color w:val="000000"/>
                <w:sz w:val="16"/>
                <w:szCs w:val="16"/>
              </w:rPr>
            </w:pPr>
            <w:r w:rsidRPr="001B625D">
              <w:rPr>
                <w:rFonts w:ascii="Trebuchet MS" w:eastAsia="Times New Roman" w:hAnsi="Trebuchet MS" w:cs="Calibri Light"/>
                <w:color w:val="000000"/>
                <w:sz w:val="16"/>
                <w:szCs w:val="16"/>
              </w:rPr>
              <w:t>11</w:t>
            </w:r>
          </w:p>
        </w:tc>
        <w:tc>
          <w:tcPr>
            <w:tcW w:w="772" w:type="pct"/>
            <w:shd w:val="clear" w:color="auto" w:fill="auto"/>
            <w:noWrap/>
            <w:vAlign w:val="center"/>
            <w:hideMark/>
          </w:tcPr>
          <w:p w14:paraId="0CFDB727" w14:textId="77777777" w:rsidR="008C13A8" w:rsidRPr="001B625D" w:rsidRDefault="008C13A8" w:rsidP="008C13A8">
            <w:pPr>
              <w:spacing w:after="0" w:line="240" w:lineRule="auto"/>
              <w:jc w:val="center"/>
              <w:rPr>
                <w:rFonts w:ascii="Trebuchet MS" w:eastAsia="Times New Roman" w:hAnsi="Trebuchet MS" w:cs="Calibri Light"/>
                <w:color w:val="000000"/>
                <w:sz w:val="16"/>
                <w:szCs w:val="16"/>
              </w:rPr>
            </w:pPr>
            <w:r w:rsidRPr="001B625D">
              <w:rPr>
                <w:rFonts w:ascii="Trebuchet MS" w:eastAsia="Times New Roman" w:hAnsi="Trebuchet MS" w:cs="Calibri Light"/>
                <w:color w:val="000000"/>
                <w:sz w:val="16"/>
                <w:szCs w:val="16"/>
              </w:rPr>
              <w:t>9+770.00 m</w:t>
            </w:r>
          </w:p>
        </w:tc>
        <w:tc>
          <w:tcPr>
            <w:tcW w:w="840" w:type="pct"/>
            <w:shd w:val="clear" w:color="auto" w:fill="auto"/>
            <w:noWrap/>
            <w:vAlign w:val="center"/>
            <w:hideMark/>
          </w:tcPr>
          <w:p w14:paraId="7C6805AB" w14:textId="77777777" w:rsidR="008C13A8" w:rsidRPr="001B625D" w:rsidRDefault="008C13A8" w:rsidP="008C13A8">
            <w:pPr>
              <w:spacing w:after="0" w:line="240" w:lineRule="auto"/>
              <w:jc w:val="center"/>
              <w:rPr>
                <w:rFonts w:ascii="Trebuchet MS" w:eastAsia="Times New Roman" w:hAnsi="Trebuchet MS" w:cs="Calibri Light"/>
                <w:color w:val="000000"/>
                <w:sz w:val="16"/>
                <w:szCs w:val="16"/>
              </w:rPr>
            </w:pPr>
            <w:r w:rsidRPr="001B625D">
              <w:rPr>
                <w:rFonts w:ascii="Trebuchet MS" w:eastAsia="Times New Roman" w:hAnsi="Trebuchet MS" w:cs="Calibri Light"/>
                <w:color w:val="000000"/>
                <w:sz w:val="16"/>
                <w:szCs w:val="16"/>
              </w:rPr>
              <w:t>9+966.50 m</w:t>
            </w:r>
          </w:p>
        </w:tc>
        <w:tc>
          <w:tcPr>
            <w:tcW w:w="629" w:type="pct"/>
            <w:shd w:val="clear" w:color="auto" w:fill="auto"/>
            <w:noWrap/>
            <w:vAlign w:val="center"/>
            <w:hideMark/>
          </w:tcPr>
          <w:p w14:paraId="3DAE5B4C" w14:textId="77777777" w:rsidR="008C13A8" w:rsidRPr="001B625D" w:rsidRDefault="008C13A8" w:rsidP="008C13A8">
            <w:pPr>
              <w:spacing w:after="0" w:line="240" w:lineRule="auto"/>
              <w:jc w:val="center"/>
              <w:rPr>
                <w:rFonts w:ascii="Trebuchet MS" w:eastAsia="Times New Roman" w:hAnsi="Trebuchet MS" w:cs="Calibri Light"/>
                <w:color w:val="000000"/>
                <w:sz w:val="16"/>
                <w:szCs w:val="16"/>
              </w:rPr>
            </w:pPr>
            <w:r w:rsidRPr="001B625D">
              <w:rPr>
                <w:rFonts w:ascii="Trebuchet MS" w:eastAsia="Times New Roman" w:hAnsi="Trebuchet MS" w:cs="Calibri Light"/>
                <w:color w:val="000000"/>
                <w:sz w:val="16"/>
                <w:szCs w:val="16"/>
              </w:rPr>
              <w:t>196.50 m</w:t>
            </w:r>
          </w:p>
        </w:tc>
        <w:tc>
          <w:tcPr>
            <w:tcW w:w="726" w:type="pct"/>
            <w:shd w:val="clear" w:color="auto" w:fill="auto"/>
            <w:vAlign w:val="center"/>
            <w:hideMark/>
          </w:tcPr>
          <w:p w14:paraId="64F134EB" w14:textId="77777777" w:rsidR="008C13A8" w:rsidRPr="001B625D" w:rsidRDefault="008C13A8" w:rsidP="008C13A8">
            <w:pPr>
              <w:spacing w:after="0" w:line="240" w:lineRule="auto"/>
              <w:jc w:val="center"/>
              <w:rPr>
                <w:rFonts w:ascii="Trebuchet MS" w:eastAsia="Times New Roman" w:hAnsi="Trebuchet MS" w:cs="Calibri Light"/>
                <w:color w:val="000000"/>
                <w:sz w:val="16"/>
                <w:szCs w:val="16"/>
              </w:rPr>
            </w:pPr>
            <w:r w:rsidRPr="001B625D">
              <w:rPr>
                <w:rFonts w:ascii="Trebuchet MS" w:eastAsia="Times New Roman" w:hAnsi="Trebuchet MS" w:cs="Calibri Light"/>
                <w:color w:val="000000"/>
                <w:sz w:val="16"/>
                <w:szCs w:val="16"/>
              </w:rPr>
              <w:t>-</w:t>
            </w:r>
          </w:p>
        </w:tc>
        <w:tc>
          <w:tcPr>
            <w:tcW w:w="726" w:type="pct"/>
            <w:shd w:val="clear" w:color="auto" w:fill="auto"/>
            <w:vAlign w:val="center"/>
            <w:hideMark/>
          </w:tcPr>
          <w:p w14:paraId="1488120F" w14:textId="77777777" w:rsidR="008C13A8" w:rsidRPr="001B625D" w:rsidRDefault="008C13A8" w:rsidP="008C13A8">
            <w:pPr>
              <w:spacing w:after="0" w:line="240" w:lineRule="auto"/>
              <w:jc w:val="center"/>
              <w:rPr>
                <w:rFonts w:ascii="Trebuchet MS" w:eastAsia="Times New Roman" w:hAnsi="Trebuchet MS" w:cs="Calibri Light"/>
                <w:color w:val="000000"/>
                <w:sz w:val="16"/>
                <w:szCs w:val="16"/>
              </w:rPr>
            </w:pPr>
            <w:r w:rsidRPr="001B625D">
              <w:rPr>
                <w:rFonts w:ascii="Trebuchet MS" w:eastAsia="Times New Roman" w:hAnsi="Trebuchet MS" w:cs="Calibri Light"/>
                <w:color w:val="000000"/>
                <w:sz w:val="16"/>
                <w:szCs w:val="16"/>
              </w:rPr>
              <w:t>Rigola de acostament</w:t>
            </w:r>
          </w:p>
        </w:tc>
        <w:tc>
          <w:tcPr>
            <w:tcW w:w="981" w:type="pct"/>
            <w:shd w:val="clear" w:color="auto" w:fill="auto"/>
            <w:vAlign w:val="center"/>
            <w:hideMark/>
          </w:tcPr>
          <w:p w14:paraId="43299880" w14:textId="77777777" w:rsidR="008C13A8" w:rsidRPr="001B625D" w:rsidRDefault="008C13A8" w:rsidP="008C13A8">
            <w:pPr>
              <w:spacing w:after="0" w:line="240" w:lineRule="auto"/>
              <w:jc w:val="center"/>
              <w:rPr>
                <w:rFonts w:ascii="Trebuchet MS" w:eastAsia="Times New Roman" w:hAnsi="Trebuchet MS" w:cs="Calibri Light"/>
                <w:color w:val="000000"/>
                <w:sz w:val="16"/>
                <w:szCs w:val="16"/>
              </w:rPr>
            </w:pPr>
            <w:r w:rsidRPr="001B625D">
              <w:rPr>
                <w:rFonts w:ascii="Trebuchet MS" w:eastAsia="Times New Roman" w:hAnsi="Trebuchet MS" w:cs="Calibri Light"/>
                <w:color w:val="000000"/>
                <w:sz w:val="16"/>
                <w:szCs w:val="16"/>
              </w:rPr>
              <w:t>-</w:t>
            </w:r>
          </w:p>
        </w:tc>
      </w:tr>
      <w:tr w:rsidR="008C13A8" w:rsidRPr="001B625D" w14:paraId="030A9BD6" w14:textId="77777777" w:rsidTr="008C13A8">
        <w:trPr>
          <w:trHeight w:val="247"/>
        </w:trPr>
        <w:tc>
          <w:tcPr>
            <w:tcW w:w="326" w:type="pct"/>
            <w:shd w:val="clear" w:color="auto" w:fill="auto"/>
            <w:noWrap/>
            <w:vAlign w:val="center"/>
          </w:tcPr>
          <w:p w14:paraId="0DADD3B9" w14:textId="77777777" w:rsidR="008C13A8" w:rsidRPr="001B625D" w:rsidRDefault="008C13A8" w:rsidP="008C13A8">
            <w:pPr>
              <w:spacing w:after="0" w:line="240" w:lineRule="auto"/>
              <w:jc w:val="center"/>
              <w:rPr>
                <w:rFonts w:ascii="Trebuchet MS" w:eastAsia="Times New Roman" w:hAnsi="Trebuchet MS" w:cs="Calibri Light"/>
                <w:color w:val="000000"/>
                <w:sz w:val="16"/>
                <w:szCs w:val="16"/>
              </w:rPr>
            </w:pPr>
            <w:r w:rsidRPr="001B625D">
              <w:rPr>
                <w:rFonts w:ascii="Trebuchet MS" w:eastAsia="Times New Roman" w:hAnsi="Trebuchet MS" w:cs="Calibri Light"/>
                <w:color w:val="000000"/>
                <w:sz w:val="16"/>
                <w:szCs w:val="16"/>
              </w:rPr>
              <w:t>12</w:t>
            </w:r>
          </w:p>
        </w:tc>
        <w:tc>
          <w:tcPr>
            <w:tcW w:w="772" w:type="pct"/>
            <w:shd w:val="clear" w:color="auto" w:fill="auto"/>
            <w:noWrap/>
            <w:vAlign w:val="center"/>
          </w:tcPr>
          <w:p w14:paraId="60A01ED8" w14:textId="77777777" w:rsidR="008C13A8" w:rsidRPr="001B625D" w:rsidRDefault="008C13A8" w:rsidP="008C13A8">
            <w:pPr>
              <w:spacing w:after="0" w:line="240" w:lineRule="auto"/>
              <w:jc w:val="center"/>
              <w:rPr>
                <w:rFonts w:ascii="Trebuchet MS" w:eastAsia="Times New Roman" w:hAnsi="Trebuchet MS" w:cs="Calibri Light"/>
                <w:color w:val="000000"/>
                <w:sz w:val="16"/>
                <w:szCs w:val="16"/>
              </w:rPr>
            </w:pPr>
            <w:r w:rsidRPr="001B625D">
              <w:rPr>
                <w:rFonts w:ascii="Trebuchet MS" w:eastAsia="Times New Roman" w:hAnsi="Trebuchet MS" w:cs="Calibri Light"/>
                <w:color w:val="000000"/>
                <w:sz w:val="16"/>
                <w:szCs w:val="16"/>
              </w:rPr>
              <w:t>9+974.00 m</w:t>
            </w:r>
          </w:p>
        </w:tc>
        <w:tc>
          <w:tcPr>
            <w:tcW w:w="840" w:type="pct"/>
            <w:shd w:val="clear" w:color="auto" w:fill="auto"/>
            <w:noWrap/>
            <w:vAlign w:val="center"/>
          </w:tcPr>
          <w:p w14:paraId="79CC3EF9" w14:textId="77777777" w:rsidR="008C13A8" w:rsidRPr="001B625D" w:rsidRDefault="008C13A8" w:rsidP="008C13A8">
            <w:pPr>
              <w:spacing w:after="0" w:line="240" w:lineRule="auto"/>
              <w:jc w:val="center"/>
              <w:rPr>
                <w:rFonts w:ascii="Trebuchet MS" w:eastAsia="Times New Roman" w:hAnsi="Trebuchet MS" w:cs="Calibri Light"/>
                <w:color w:val="000000"/>
                <w:sz w:val="16"/>
                <w:szCs w:val="16"/>
              </w:rPr>
            </w:pPr>
            <w:r w:rsidRPr="001B625D">
              <w:rPr>
                <w:rFonts w:ascii="Trebuchet MS" w:eastAsia="Times New Roman" w:hAnsi="Trebuchet MS" w:cs="Calibri Light"/>
                <w:color w:val="000000"/>
                <w:sz w:val="16"/>
                <w:szCs w:val="16"/>
              </w:rPr>
              <w:t>10+170.00 m</w:t>
            </w:r>
          </w:p>
        </w:tc>
        <w:tc>
          <w:tcPr>
            <w:tcW w:w="629" w:type="pct"/>
            <w:shd w:val="clear" w:color="auto" w:fill="auto"/>
            <w:noWrap/>
            <w:vAlign w:val="center"/>
          </w:tcPr>
          <w:p w14:paraId="2B98D5FD" w14:textId="77777777" w:rsidR="008C13A8" w:rsidRPr="001B625D" w:rsidRDefault="008C13A8" w:rsidP="008C13A8">
            <w:pPr>
              <w:spacing w:after="0" w:line="240" w:lineRule="auto"/>
              <w:jc w:val="center"/>
              <w:rPr>
                <w:rFonts w:ascii="Trebuchet MS" w:eastAsia="Times New Roman" w:hAnsi="Trebuchet MS" w:cs="Calibri Light"/>
                <w:color w:val="000000"/>
                <w:sz w:val="16"/>
                <w:szCs w:val="16"/>
              </w:rPr>
            </w:pPr>
            <w:r w:rsidRPr="001B625D">
              <w:rPr>
                <w:rFonts w:ascii="Trebuchet MS" w:eastAsia="Times New Roman" w:hAnsi="Trebuchet MS" w:cs="Calibri Light"/>
                <w:color w:val="000000"/>
                <w:sz w:val="16"/>
                <w:szCs w:val="16"/>
              </w:rPr>
              <w:t>196.00 m</w:t>
            </w:r>
          </w:p>
        </w:tc>
        <w:tc>
          <w:tcPr>
            <w:tcW w:w="726" w:type="pct"/>
            <w:shd w:val="clear" w:color="auto" w:fill="auto"/>
            <w:vAlign w:val="center"/>
          </w:tcPr>
          <w:p w14:paraId="21560462" w14:textId="77777777" w:rsidR="008C13A8" w:rsidRPr="001B625D" w:rsidRDefault="008C13A8" w:rsidP="008C13A8">
            <w:pPr>
              <w:spacing w:after="0" w:line="240" w:lineRule="auto"/>
              <w:jc w:val="center"/>
              <w:rPr>
                <w:rFonts w:ascii="Trebuchet MS" w:eastAsia="Times New Roman" w:hAnsi="Trebuchet MS" w:cs="Calibri Light"/>
                <w:color w:val="000000"/>
                <w:sz w:val="16"/>
                <w:szCs w:val="16"/>
              </w:rPr>
            </w:pPr>
            <w:r w:rsidRPr="001B625D">
              <w:rPr>
                <w:rFonts w:ascii="Trebuchet MS" w:eastAsia="Times New Roman" w:hAnsi="Trebuchet MS" w:cs="Calibri Light"/>
                <w:color w:val="000000"/>
                <w:sz w:val="16"/>
                <w:szCs w:val="16"/>
              </w:rPr>
              <w:t>-</w:t>
            </w:r>
          </w:p>
        </w:tc>
        <w:tc>
          <w:tcPr>
            <w:tcW w:w="726" w:type="pct"/>
            <w:shd w:val="clear" w:color="auto" w:fill="auto"/>
            <w:vAlign w:val="center"/>
          </w:tcPr>
          <w:p w14:paraId="7BF2E34A" w14:textId="77777777" w:rsidR="008C13A8" w:rsidRPr="001B625D" w:rsidRDefault="008C13A8" w:rsidP="008C13A8">
            <w:pPr>
              <w:spacing w:after="0" w:line="240" w:lineRule="auto"/>
              <w:jc w:val="center"/>
              <w:rPr>
                <w:rFonts w:ascii="Trebuchet MS" w:eastAsia="Times New Roman" w:hAnsi="Trebuchet MS" w:cs="Calibri Light"/>
                <w:color w:val="000000"/>
                <w:sz w:val="16"/>
                <w:szCs w:val="16"/>
              </w:rPr>
            </w:pPr>
            <w:r w:rsidRPr="001B625D">
              <w:rPr>
                <w:rFonts w:ascii="Trebuchet MS" w:eastAsia="Times New Roman" w:hAnsi="Trebuchet MS" w:cs="Calibri Light"/>
                <w:color w:val="000000"/>
                <w:sz w:val="16"/>
                <w:szCs w:val="16"/>
              </w:rPr>
              <w:t>Rigola de acostament</w:t>
            </w:r>
          </w:p>
        </w:tc>
        <w:tc>
          <w:tcPr>
            <w:tcW w:w="981" w:type="pct"/>
            <w:shd w:val="clear" w:color="auto" w:fill="auto"/>
            <w:vAlign w:val="center"/>
          </w:tcPr>
          <w:p w14:paraId="300676DC" w14:textId="77777777" w:rsidR="008C13A8" w:rsidRPr="001B625D" w:rsidRDefault="008C13A8" w:rsidP="008C13A8">
            <w:pPr>
              <w:spacing w:after="0" w:line="240" w:lineRule="auto"/>
              <w:jc w:val="center"/>
              <w:rPr>
                <w:rFonts w:ascii="Trebuchet MS" w:eastAsia="Times New Roman" w:hAnsi="Trebuchet MS" w:cs="Calibri Light"/>
                <w:color w:val="000000"/>
                <w:sz w:val="16"/>
                <w:szCs w:val="16"/>
              </w:rPr>
            </w:pPr>
            <w:r w:rsidRPr="001B625D">
              <w:rPr>
                <w:rFonts w:ascii="Trebuchet MS" w:eastAsia="Times New Roman" w:hAnsi="Trebuchet MS" w:cs="Calibri Light"/>
                <w:color w:val="000000"/>
                <w:sz w:val="16"/>
                <w:szCs w:val="16"/>
              </w:rPr>
              <w:t>-</w:t>
            </w:r>
          </w:p>
        </w:tc>
      </w:tr>
    </w:tbl>
    <w:p w14:paraId="0C82DD0C" w14:textId="77777777" w:rsidR="008C13A8" w:rsidRPr="001B625D" w:rsidRDefault="008C13A8" w:rsidP="008C13A8">
      <w:pPr>
        <w:spacing w:after="0" w:line="240" w:lineRule="auto"/>
        <w:rPr>
          <w:rFonts w:ascii="Trebuchet MS" w:hAnsi="Trebuchet MS"/>
          <w:i/>
        </w:rPr>
      </w:pPr>
      <w:r w:rsidRPr="001B625D">
        <w:rPr>
          <w:rFonts w:ascii="Trebuchet MS" w:hAnsi="Trebuchet MS"/>
          <w:i/>
        </w:rPr>
        <w:t>Se vor executa astfel urmatoarele dispozitive de colectare, transport și evacuare ape pluviale:</w:t>
      </w:r>
    </w:p>
    <w:p w14:paraId="1366CFF5" w14:textId="77777777" w:rsidR="008C13A8" w:rsidRPr="001B625D" w:rsidRDefault="008C13A8" w:rsidP="008C13A8">
      <w:pPr>
        <w:pStyle w:val="ListParagraph"/>
        <w:numPr>
          <w:ilvl w:val="0"/>
          <w:numId w:val="7"/>
        </w:numPr>
        <w:spacing w:after="0" w:line="240" w:lineRule="auto"/>
        <w:ind w:left="720"/>
        <w:jc w:val="both"/>
        <w:rPr>
          <w:rFonts w:ascii="Trebuchet MS" w:hAnsi="Trebuchet MS"/>
          <w:i/>
        </w:rPr>
      </w:pPr>
      <w:r w:rsidRPr="001B625D">
        <w:rPr>
          <w:rFonts w:ascii="Trebuchet MS" w:hAnsi="Trebuchet MS"/>
          <w:i/>
        </w:rPr>
        <w:t>Șanț de pământ:</w:t>
      </w:r>
      <w:r w:rsidRPr="001B625D">
        <w:rPr>
          <w:rFonts w:ascii="Trebuchet MS" w:hAnsi="Trebuchet MS"/>
          <w:i/>
        </w:rPr>
        <w:tab/>
      </w:r>
      <w:r w:rsidRPr="001B625D">
        <w:rPr>
          <w:rFonts w:ascii="Trebuchet MS" w:hAnsi="Trebuchet MS"/>
          <w:i/>
        </w:rPr>
        <w:tab/>
      </w:r>
      <w:r w:rsidRPr="001B625D">
        <w:rPr>
          <w:rFonts w:ascii="Trebuchet MS" w:hAnsi="Trebuchet MS"/>
          <w:i/>
        </w:rPr>
        <w:tab/>
      </w:r>
      <w:r w:rsidRPr="001B625D">
        <w:rPr>
          <w:rFonts w:ascii="Trebuchet MS" w:hAnsi="Trebuchet MS"/>
          <w:i/>
        </w:rPr>
        <w:tab/>
      </w:r>
      <w:r w:rsidRPr="001B625D">
        <w:rPr>
          <w:rFonts w:ascii="Trebuchet MS" w:hAnsi="Trebuchet MS"/>
          <w:i/>
        </w:rPr>
        <w:tab/>
      </w:r>
      <w:r w:rsidRPr="001B625D">
        <w:rPr>
          <w:rFonts w:ascii="Trebuchet MS" w:hAnsi="Trebuchet MS"/>
          <w:i/>
        </w:rPr>
        <w:tab/>
        <w:t>1128.5 m;</w:t>
      </w:r>
    </w:p>
    <w:p w14:paraId="6A449F20" w14:textId="77777777" w:rsidR="008C13A8" w:rsidRPr="001B625D" w:rsidRDefault="008C13A8" w:rsidP="008C13A8">
      <w:pPr>
        <w:pStyle w:val="ListParagraph"/>
        <w:numPr>
          <w:ilvl w:val="0"/>
          <w:numId w:val="7"/>
        </w:numPr>
        <w:spacing w:after="0" w:line="240" w:lineRule="auto"/>
        <w:ind w:left="720"/>
        <w:jc w:val="both"/>
        <w:rPr>
          <w:rFonts w:ascii="Trebuchet MS" w:hAnsi="Trebuchet MS"/>
          <w:i/>
        </w:rPr>
      </w:pPr>
      <w:r w:rsidRPr="001B625D">
        <w:rPr>
          <w:rFonts w:ascii="Trebuchet MS" w:hAnsi="Trebuchet MS"/>
          <w:i/>
        </w:rPr>
        <w:t>Rigola betonată:</w:t>
      </w:r>
      <w:r w:rsidRPr="001B625D">
        <w:rPr>
          <w:rFonts w:ascii="Trebuchet MS" w:hAnsi="Trebuchet MS"/>
          <w:i/>
        </w:rPr>
        <w:tab/>
      </w:r>
      <w:r w:rsidRPr="001B625D">
        <w:rPr>
          <w:rFonts w:ascii="Trebuchet MS" w:hAnsi="Trebuchet MS"/>
          <w:i/>
        </w:rPr>
        <w:tab/>
      </w:r>
      <w:r w:rsidRPr="001B625D">
        <w:rPr>
          <w:rFonts w:ascii="Trebuchet MS" w:hAnsi="Trebuchet MS"/>
          <w:i/>
        </w:rPr>
        <w:tab/>
      </w:r>
      <w:r w:rsidRPr="001B625D">
        <w:rPr>
          <w:rFonts w:ascii="Trebuchet MS" w:hAnsi="Trebuchet MS"/>
          <w:i/>
        </w:rPr>
        <w:tab/>
      </w:r>
      <w:r w:rsidRPr="001B625D">
        <w:rPr>
          <w:rFonts w:ascii="Trebuchet MS" w:hAnsi="Trebuchet MS"/>
          <w:i/>
        </w:rPr>
        <w:tab/>
        <w:t xml:space="preserve"> </w:t>
      </w:r>
      <w:r w:rsidRPr="001B625D">
        <w:rPr>
          <w:rFonts w:ascii="Trebuchet MS" w:hAnsi="Trebuchet MS"/>
          <w:i/>
        </w:rPr>
        <w:tab/>
        <w:t>513.0 m;</w:t>
      </w:r>
    </w:p>
    <w:p w14:paraId="65998682" w14:textId="77777777" w:rsidR="008C13A8" w:rsidRPr="001B625D" w:rsidRDefault="008C13A8" w:rsidP="008C13A8">
      <w:pPr>
        <w:pStyle w:val="ListParagraph"/>
        <w:numPr>
          <w:ilvl w:val="0"/>
          <w:numId w:val="7"/>
        </w:numPr>
        <w:spacing w:after="0" w:line="240" w:lineRule="auto"/>
        <w:ind w:left="720"/>
        <w:jc w:val="both"/>
        <w:rPr>
          <w:rFonts w:ascii="Trebuchet MS" w:hAnsi="Trebuchet MS"/>
          <w:i/>
        </w:rPr>
      </w:pPr>
      <w:r w:rsidRPr="001B625D">
        <w:rPr>
          <w:rFonts w:ascii="Trebuchet MS" w:hAnsi="Trebuchet MS"/>
          <w:i/>
        </w:rPr>
        <w:t>Rigola carosabilă:</w:t>
      </w:r>
      <w:r w:rsidRPr="001B625D">
        <w:rPr>
          <w:rFonts w:ascii="Trebuchet MS" w:hAnsi="Trebuchet MS"/>
          <w:i/>
        </w:rPr>
        <w:tab/>
      </w:r>
      <w:r w:rsidRPr="001B625D">
        <w:rPr>
          <w:rFonts w:ascii="Trebuchet MS" w:hAnsi="Trebuchet MS"/>
          <w:i/>
        </w:rPr>
        <w:tab/>
      </w:r>
      <w:r w:rsidRPr="001B625D">
        <w:rPr>
          <w:rFonts w:ascii="Trebuchet MS" w:hAnsi="Trebuchet MS"/>
          <w:i/>
        </w:rPr>
        <w:tab/>
      </w:r>
      <w:r w:rsidRPr="001B625D">
        <w:rPr>
          <w:rFonts w:ascii="Trebuchet MS" w:hAnsi="Trebuchet MS"/>
          <w:i/>
        </w:rPr>
        <w:tab/>
      </w:r>
      <w:r w:rsidRPr="001B625D">
        <w:rPr>
          <w:rFonts w:ascii="Trebuchet MS" w:hAnsi="Trebuchet MS"/>
          <w:i/>
        </w:rPr>
        <w:tab/>
      </w:r>
      <w:r w:rsidRPr="001B625D">
        <w:rPr>
          <w:rFonts w:ascii="Trebuchet MS" w:hAnsi="Trebuchet MS"/>
          <w:i/>
        </w:rPr>
        <w:tab/>
        <w:t>80.0 m;</w:t>
      </w:r>
    </w:p>
    <w:p w14:paraId="4DCA1B0B" w14:textId="77777777" w:rsidR="008C13A8" w:rsidRPr="001B625D" w:rsidRDefault="008C13A8" w:rsidP="008C13A8">
      <w:pPr>
        <w:pStyle w:val="ListParagraph"/>
        <w:numPr>
          <w:ilvl w:val="0"/>
          <w:numId w:val="7"/>
        </w:numPr>
        <w:spacing w:after="0" w:line="240" w:lineRule="auto"/>
        <w:ind w:left="720"/>
        <w:jc w:val="both"/>
        <w:rPr>
          <w:rFonts w:ascii="Trebuchet MS" w:hAnsi="Trebuchet MS"/>
          <w:i/>
        </w:rPr>
      </w:pPr>
      <w:r w:rsidRPr="001B625D">
        <w:rPr>
          <w:rFonts w:ascii="Trebuchet MS" w:hAnsi="Trebuchet MS"/>
          <w:i/>
        </w:rPr>
        <w:t>Rigola carosabilă în dreptul drumurilor laterale:</w:t>
      </w:r>
      <w:r w:rsidRPr="001B625D">
        <w:rPr>
          <w:rFonts w:ascii="Trebuchet MS" w:hAnsi="Trebuchet MS"/>
          <w:i/>
        </w:rPr>
        <w:tab/>
      </w:r>
      <w:r w:rsidRPr="001B625D">
        <w:rPr>
          <w:rFonts w:ascii="Trebuchet MS" w:hAnsi="Trebuchet MS"/>
          <w:i/>
        </w:rPr>
        <w:tab/>
        <w:t>37.5 m;</w:t>
      </w:r>
    </w:p>
    <w:p w14:paraId="5D7C4B76" w14:textId="77777777" w:rsidR="008C13A8" w:rsidRPr="001B625D" w:rsidRDefault="008C13A8" w:rsidP="008C13A8">
      <w:pPr>
        <w:pStyle w:val="ListParagraph"/>
        <w:numPr>
          <w:ilvl w:val="0"/>
          <w:numId w:val="7"/>
        </w:numPr>
        <w:spacing w:after="0" w:line="240" w:lineRule="auto"/>
        <w:ind w:left="720"/>
        <w:jc w:val="both"/>
        <w:rPr>
          <w:rFonts w:ascii="Trebuchet MS" w:hAnsi="Trebuchet MS"/>
          <w:i/>
        </w:rPr>
      </w:pPr>
      <w:r w:rsidRPr="001B625D">
        <w:rPr>
          <w:rFonts w:ascii="Trebuchet MS" w:hAnsi="Trebuchet MS"/>
          <w:i/>
        </w:rPr>
        <w:t>Rigola de acostament:</w:t>
      </w:r>
      <w:r w:rsidRPr="001B625D">
        <w:rPr>
          <w:rFonts w:ascii="Trebuchet MS" w:hAnsi="Trebuchet MS"/>
          <w:i/>
        </w:rPr>
        <w:tab/>
      </w:r>
      <w:r w:rsidRPr="001B625D">
        <w:rPr>
          <w:rFonts w:ascii="Trebuchet MS" w:hAnsi="Trebuchet MS"/>
          <w:i/>
        </w:rPr>
        <w:tab/>
      </w:r>
      <w:r w:rsidRPr="001B625D">
        <w:rPr>
          <w:rFonts w:ascii="Trebuchet MS" w:hAnsi="Trebuchet MS"/>
          <w:i/>
        </w:rPr>
        <w:tab/>
      </w:r>
      <w:r w:rsidRPr="001B625D">
        <w:rPr>
          <w:rFonts w:ascii="Trebuchet MS" w:hAnsi="Trebuchet MS"/>
          <w:i/>
        </w:rPr>
        <w:tab/>
      </w:r>
      <w:r w:rsidRPr="001B625D">
        <w:rPr>
          <w:rFonts w:ascii="Trebuchet MS" w:hAnsi="Trebuchet MS"/>
          <w:i/>
        </w:rPr>
        <w:tab/>
        <w:t>959.5 m;</w:t>
      </w:r>
    </w:p>
    <w:p w14:paraId="0467DF3D" w14:textId="77777777" w:rsidR="008C13A8" w:rsidRPr="001B625D" w:rsidRDefault="008C13A8" w:rsidP="008C13A8">
      <w:pPr>
        <w:spacing w:after="0" w:line="240" w:lineRule="auto"/>
        <w:ind w:firstLine="360"/>
        <w:rPr>
          <w:rFonts w:ascii="Trebuchet MS" w:hAnsi="Trebuchet MS"/>
          <w:i/>
        </w:rPr>
      </w:pPr>
      <w:r w:rsidRPr="001B625D">
        <w:rPr>
          <w:rFonts w:ascii="Trebuchet MS" w:hAnsi="Trebuchet MS"/>
          <w:i/>
        </w:rPr>
        <w:t>Pentru evacuarea sau subtraversarea apelor din rigole au fost prevăzute podețe tubulare din beton armat, având diametrul de 600 mm. Podețele transversale vor fi încadrate de timpane din beton monolit C30/37.</w:t>
      </w:r>
    </w:p>
    <w:p w14:paraId="1FEBD3D2" w14:textId="77777777" w:rsidR="008C13A8" w:rsidRPr="001B625D" w:rsidRDefault="008C13A8" w:rsidP="008C13A8">
      <w:pPr>
        <w:spacing w:after="0" w:line="240" w:lineRule="auto"/>
        <w:ind w:firstLine="360"/>
        <w:rPr>
          <w:rFonts w:ascii="Trebuchet MS" w:hAnsi="Trebuchet MS"/>
          <w:i/>
        </w:rPr>
      </w:pPr>
      <w:r w:rsidRPr="001B625D">
        <w:rPr>
          <w:rFonts w:ascii="Trebuchet MS" w:hAnsi="Trebuchet MS"/>
          <w:i/>
        </w:rPr>
        <w:t>Podețele tubulare se execută după cum urmează:</w:t>
      </w:r>
    </w:p>
    <w:p w14:paraId="3529DCA8" w14:textId="77777777" w:rsidR="008C13A8" w:rsidRPr="001B625D" w:rsidRDefault="008C13A8" w:rsidP="008C13A8">
      <w:pPr>
        <w:spacing w:after="0" w:line="240" w:lineRule="auto"/>
        <w:ind w:firstLine="360"/>
        <w:rPr>
          <w:rFonts w:ascii="Trebuchet MS" w:hAnsi="Trebuchet MS"/>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998"/>
        <w:gridCol w:w="1469"/>
        <w:gridCol w:w="1242"/>
        <w:gridCol w:w="6151"/>
      </w:tblGrid>
      <w:tr w:rsidR="008C13A8" w:rsidRPr="001B625D" w14:paraId="7CFFE8C2" w14:textId="77777777" w:rsidTr="008C13A8">
        <w:trPr>
          <w:trHeight w:val="165"/>
        </w:trPr>
        <w:tc>
          <w:tcPr>
            <w:tcW w:w="5000" w:type="pct"/>
            <w:gridSpan w:val="4"/>
            <w:shd w:val="clear" w:color="000000" w:fill="A6A6A6"/>
            <w:noWrap/>
            <w:vAlign w:val="center"/>
            <w:hideMark/>
          </w:tcPr>
          <w:p w14:paraId="3B6A6DB7" w14:textId="77777777" w:rsidR="008C13A8" w:rsidRPr="001B625D" w:rsidRDefault="008C13A8" w:rsidP="008C13A8">
            <w:pPr>
              <w:spacing w:after="0" w:line="240" w:lineRule="auto"/>
              <w:jc w:val="center"/>
              <w:rPr>
                <w:rFonts w:ascii="Trebuchet MS" w:eastAsia="Times New Roman" w:hAnsi="Trebuchet MS" w:cs="Calibri Light"/>
                <w:color w:val="000000"/>
                <w:sz w:val="18"/>
                <w:szCs w:val="18"/>
              </w:rPr>
            </w:pPr>
            <w:r w:rsidRPr="001B625D">
              <w:rPr>
                <w:rFonts w:ascii="Trebuchet MS" w:eastAsia="Times New Roman" w:hAnsi="Trebuchet MS" w:cs="Calibri Light"/>
                <w:color w:val="000000"/>
                <w:sz w:val="18"/>
                <w:szCs w:val="18"/>
              </w:rPr>
              <w:t>Podete tubulare transversale</w:t>
            </w:r>
          </w:p>
        </w:tc>
      </w:tr>
      <w:tr w:rsidR="008C13A8" w:rsidRPr="001B625D" w14:paraId="3E06A658" w14:textId="77777777" w:rsidTr="008C13A8">
        <w:trPr>
          <w:trHeight w:val="241"/>
        </w:trPr>
        <w:tc>
          <w:tcPr>
            <w:tcW w:w="506" w:type="pct"/>
            <w:shd w:val="clear" w:color="000000" w:fill="A6A6A6"/>
            <w:noWrap/>
            <w:vAlign w:val="center"/>
            <w:hideMark/>
          </w:tcPr>
          <w:p w14:paraId="00914E2C" w14:textId="77777777" w:rsidR="008C13A8" w:rsidRPr="001B625D" w:rsidRDefault="008C13A8" w:rsidP="008C13A8">
            <w:pPr>
              <w:spacing w:after="0" w:line="240" w:lineRule="auto"/>
              <w:jc w:val="center"/>
              <w:rPr>
                <w:rFonts w:ascii="Trebuchet MS" w:eastAsia="Times New Roman" w:hAnsi="Trebuchet MS" w:cs="Calibri Light"/>
                <w:color w:val="000000"/>
                <w:sz w:val="18"/>
                <w:szCs w:val="18"/>
              </w:rPr>
            </w:pPr>
            <w:r w:rsidRPr="001B625D">
              <w:rPr>
                <w:rFonts w:ascii="Trebuchet MS" w:eastAsia="Times New Roman" w:hAnsi="Trebuchet MS" w:cs="Calibri Light"/>
                <w:color w:val="000000"/>
                <w:sz w:val="18"/>
                <w:szCs w:val="18"/>
              </w:rPr>
              <w:t>Nr. Crt.</w:t>
            </w:r>
          </w:p>
        </w:tc>
        <w:tc>
          <w:tcPr>
            <w:tcW w:w="745" w:type="pct"/>
            <w:shd w:val="clear" w:color="000000" w:fill="A6A6A6"/>
            <w:vAlign w:val="center"/>
            <w:hideMark/>
          </w:tcPr>
          <w:p w14:paraId="61708C7A" w14:textId="77777777" w:rsidR="008C13A8" w:rsidRPr="001B625D" w:rsidRDefault="008C13A8" w:rsidP="008C13A8">
            <w:pPr>
              <w:spacing w:after="0" w:line="240" w:lineRule="auto"/>
              <w:jc w:val="center"/>
              <w:rPr>
                <w:rFonts w:ascii="Trebuchet MS" w:eastAsia="Times New Roman" w:hAnsi="Trebuchet MS" w:cs="Calibri Light"/>
                <w:color w:val="000000"/>
                <w:sz w:val="18"/>
                <w:szCs w:val="18"/>
              </w:rPr>
            </w:pPr>
            <w:r w:rsidRPr="001B625D">
              <w:rPr>
                <w:rFonts w:ascii="Trebuchet MS" w:eastAsia="Times New Roman" w:hAnsi="Trebuchet MS" w:cs="Calibri Light"/>
                <w:color w:val="000000"/>
                <w:sz w:val="18"/>
                <w:szCs w:val="18"/>
              </w:rPr>
              <w:t xml:space="preserve">Pozitie km </w:t>
            </w:r>
          </w:p>
        </w:tc>
        <w:tc>
          <w:tcPr>
            <w:tcW w:w="630" w:type="pct"/>
            <w:shd w:val="clear" w:color="000000" w:fill="A6A6A6"/>
            <w:noWrap/>
            <w:vAlign w:val="center"/>
            <w:hideMark/>
          </w:tcPr>
          <w:p w14:paraId="35CA21C1" w14:textId="77777777" w:rsidR="008C13A8" w:rsidRPr="001B625D" w:rsidRDefault="008C13A8" w:rsidP="008C13A8">
            <w:pPr>
              <w:spacing w:after="0" w:line="240" w:lineRule="auto"/>
              <w:jc w:val="center"/>
              <w:rPr>
                <w:rFonts w:ascii="Trebuchet MS" w:eastAsia="Times New Roman" w:hAnsi="Trebuchet MS" w:cs="Calibri Light"/>
                <w:color w:val="000000"/>
                <w:sz w:val="18"/>
                <w:szCs w:val="18"/>
              </w:rPr>
            </w:pPr>
            <w:r w:rsidRPr="001B625D">
              <w:rPr>
                <w:rFonts w:ascii="Trebuchet MS" w:eastAsia="Times New Roman" w:hAnsi="Trebuchet MS" w:cs="Calibri Light"/>
                <w:color w:val="000000"/>
                <w:sz w:val="18"/>
                <w:szCs w:val="18"/>
              </w:rPr>
              <w:t>Lungime</w:t>
            </w:r>
          </w:p>
        </w:tc>
        <w:tc>
          <w:tcPr>
            <w:tcW w:w="3118" w:type="pct"/>
            <w:shd w:val="clear" w:color="000000" w:fill="A6A6A6"/>
            <w:noWrap/>
            <w:vAlign w:val="center"/>
            <w:hideMark/>
          </w:tcPr>
          <w:p w14:paraId="267DAA9A" w14:textId="77777777" w:rsidR="008C13A8" w:rsidRPr="001B625D" w:rsidRDefault="008C13A8" w:rsidP="008C13A8">
            <w:pPr>
              <w:spacing w:after="0" w:line="240" w:lineRule="auto"/>
              <w:jc w:val="center"/>
              <w:rPr>
                <w:rFonts w:ascii="Trebuchet MS" w:eastAsia="Times New Roman" w:hAnsi="Trebuchet MS" w:cs="Calibri Light"/>
                <w:color w:val="000000"/>
                <w:sz w:val="18"/>
                <w:szCs w:val="18"/>
              </w:rPr>
            </w:pPr>
            <w:r w:rsidRPr="001B625D">
              <w:rPr>
                <w:rFonts w:ascii="Trebuchet MS" w:eastAsia="Times New Roman" w:hAnsi="Trebuchet MS" w:cs="Calibri Light"/>
                <w:color w:val="000000"/>
                <w:sz w:val="18"/>
                <w:szCs w:val="18"/>
              </w:rPr>
              <w:t>Tip Podet</w:t>
            </w:r>
          </w:p>
        </w:tc>
      </w:tr>
      <w:tr w:rsidR="008C13A8" w:rsidRPr="001B625D" w14:paraId="13ED5FF4" w14:textId="77777777" w:rsidTr="008C13A8">
        <w:trPr>
          <w:trHeight w:val="315"/>
        </w:trPr>
        <w:tc>
          <w:tcPr>
            <w:tcW w:w="506" w:type="pct"/>
            <w:shd w:val="clear" w:color="auto" w:fill="auto"/>
            <w:noWrap/>
            <w:vAlign w:val="center"/>
            <w:hideMark/>
          </w:tcPr>
          <w:p w14:paraId="202853FD" w14:textId="77777777" w:rsidR="008C13A8" w:rsidRPr="001B625D" w:rsidRDefault="008C13A8" w:rsidP="008C13A8">
            <w:pPr>
              <w:spacing w:after="0" w:line="240" w:lineRule="auto"/>
              <w:jc w:val="center"/>
              <w:rPr>
                <w:rFonts w:ascii="Trebuchet MS" w:eastAsia="Times New Roman" w:hAnsi="Trebuchet MS" w:cs="Calibri Light"/>
                <w:sz w:val="18"/>
                <w:szCs w:val="18"/>
              </w:rPr>
            </w:pPr>
            <w:r w:rsidRPr="001B625D">
              <w:rPr>
                <w:rFonts w:ascii="Trebuchet MS" w:eastAsia="Times New Roman" w:hAnsi="Trebuchet MS" w:cs="Calibri Light"/>
                <w:sz w:val="18"/>
                <w:szCs w:val="18"/>
              </w:rPr>
              <w:t>1</w:t>
            </w:r>
          </w:p>
        </w:tc>
        <w:tc>
          <w:tcPr>
            <w:tcW w:w="745" w:type="pct"/>
            <w:shd w:val="clear" w:color="auto" w:fill="auto"/>
            <w:noWrap/>
            <w:vAlign w:val="center"/>
            <w:hideMark/>
          </w:tcPr>
          <w:p w14:paraId="462AD877" w14:textId="77777777" w:rsidR="008C13A8" w:rsidRPr="001B625D" w:rsidRDefault="008C13A8" w:rsidP="008C13A8">
            <w:pPr>
              <w:spacing w:after="0" w:line="240" w:lineRule="auto"/>
              <w:jc w:val="center"/>
              <w:rPr>
                <w:rFonts w:ascii="Trebuchet MS" w:eastAsia="Times New Roman" w:hAnsi="Trebuchet MS" w:cs="Calibri Light"/>
                <w:sz w:val="18"/>
                <w:szCs w:val="18"/>
              </w:rPr>
            </w:pPr>
            <w:r w:rsidRPr="001B625D">
              <w:rPr>
                <w:rFonts w:ascii="Trebuchet MS" w:hAnsi="Trebuchet MS"/>
                <w:sz w:val="18"/>
                <w:szCs w:val="18"/>
              </w:rPr>
              <w:t>7+327.00 m</w:t>
            </w:r>
          </w:p>
        </w:tc>
        <w:tc>
          <w:tcPr>
            <w:tcW w:w="630" w:type="pct"/>
            <w:shd w:val="clear" w:color="auto" w:fill="auto"/>
            <w:noWrap/>
            <w:vAlign w:val="center"/>
            <w:hideMark/>
          </w:tcPr>
          <w:p w14:paraId="74BF38F9" w14:textId="77777777" w:rsidR="008C13A8" w:rsidRPr="001B625D" w:rsidRDefault="008C13A8" w:rsidP="008C13A8">
            <w:pPr>
              <w:spacing w:after="0" w:line="240" w:lineRule="auto"/>
              <w:jc w:val="center"/>
              <w:rPr>
                <w:rFonts w:ascii="Trebuchet MS" w:eastAsia="Times New Roman" w:hAnsi="Trebuchet MS" w:cs="Calibri Light"/>
                <w:sz w:val="18"/>
                <w:szCs w:val="18"/>
              </w:rPr>
            </w:pPr>
            <w:r w:rsidRPr="001B625D">
              <w:rPr>
                <w:rFonts w:ascii="Trebuchet MS" w:hAnsi="Trebuchet MS"/>
                <w:sz w:val="18"/>
                <w:szCs w:val="18"/>
              </w:rPr>
              <w:t>6.00 m</w:t>
            </w:r>
          </w:p>
        </w:tc>
        <w:tc>
          <w:tcPr>
            <w:tcW w:w="3118" w:type="pct"/>
            <w:shd w:val="clear" w:color="auto" w:fill="auto"/>
            <w:noWrap/>
            <w:hideMark/>
          </w:tcPr>
          <w:p w14:paraId="66F9B04D" w14:textId="77777777" w:rsidR="008C13A8" w:rsidRPr="001B625D" w:rsidRDefault="008C13A8" w:rsidP="008C13A8">
            <w:pPr>
              <w:spacing w:after="0" w:line="240" w:lineRule="auto"/>
              <w:jc w:val="center"/>
              <w:rPr>
                <w:rFonts w:ascii="Trebuchet MS" w:eastAsia="Times New Roman" w:hAnsi="Trebuchet MS" w:cs="Calibri Light"/>
                <w:sz w:val="18"/>
                <w:szCs w:val="18"/>
              </w:rPr>
            </w:pPr>
            <w:r w:rsidRPr="001B625D">
              <w:rPr>
                <w:rFonts w:ascii="Trebuchet MS" w:hAnsi="Trebuchet MS"/>
                <w:sz w:val="18"/>
                <w:szCs w:val="18"/>
              </w:rPr>
              <w:t>Existent, se pastreaza</w:t>
            </w:r>
          </w:p>
        </w:tc>
      </w:tr>
      <w:tr w:rsidR="008C13A8" w:rsidRPr="001B625D" w14:paraId="31B5A369" w14:textId="77777777" w:rsidTr="008C13A8">
        <w:trPr>
          <w:trHeight w:val="315"/>
        </w:trPr>
        <w:tc>
          <w:tcPr>
            <w:tcW w:w="506" w:type="pct"/>
            <w:shd w:val="clear" w:color="auto" w:fill="auto"/>
            <w:noWrap/>
            <w:vAlign w:val="center"/>
            <w:hideMark/>
          </w:tcPr>
          <w:p w14:paraId="1486CF49" w14:textId="77777777" w:rsidR="008C13A8" w:rsidRPr="001B625D" w:rsidRDefault="008C13A8" w:rsidP="008C13A8">
            <w:pPr>
              <w:spacing w:after="0" w:line="240" w:lineRule="auto"/>
              <w:jc w:val="center"/>
              <w:rPr>
                <w:rFonts w:ascii="Trebuchet MS" w:eastAsia="Times New Roman" w:hAnsi="Trebuchet MS" w:cs="Calibri Light"/>
                <w:sz w:val="18"/>
                <w:szCs w:val="18"/>
              </w:rPr>
            </w:pPr>
            <w:r w:rsidRPr="001B625D">
              <w:rPr>
                <w:rFonts w:ascii="Trebuchet MS" w:eastAsia="Times New Roman" w:hAnsi="Trebuchet MS" w:cs="Calibri Light"/>
                <w:sz w:val="18"/>
                <w:szCs w:val="18"/>
              </w:rPr>
              <w:t>2</w:t>
            </w:r>
          </w:p>
        </w:tc>
        <w:tc>
          <w:tcPr>
            <w:tcW w:w="745" w:type="pct"/>
            <w:shd w:val="clear" w:color="auto" w:fill="auto"/>
            <w:noWrap/>
            <w:vAlign w:val="center"/>
            <w:hideMark/>
          </w:tcPr>
          <w:p w14:paraId="12CAED7A" w14:textId="77777777" w:rsidR="008C13A8" w:rsidRPr="001B625D" w:rsidRDefault="008C13A8" w:rsidP="008C13A8">
            <w:pPr>
              <w:spacing w:after="0" w:line="240" w:lineRule="auto"/>
              <w:jc w:val="center"/>
              <w:rPr>
                <w:rFonts w:ascii="Trebuchet MS" w:eastAsia="Times New Roman" w:hAnsi="Trebuchet MS" w:cs="Calibri Light"/>
                <w:sz w:val="18"/>
                <w:szCs w:val="18"/>
              </w:rPr>
            </w:pPr>
            <w:r w:rsidRPr="001B625D">
              <w:rPr>
                <w:rFonts w:ascii="Trebuchet MS" w:hAnsi="Trebuchet MS"/>
                <w:sz w:val="18"/>
                <w:szCs w:val="18"/>
              </w:rPr>
              <w:t>7+612.00 m</w:t>
            </w:r>
          </w:p>
        </w:tc>
        <w:tc>
          <w:tcPr>
            <w:tcW w:w="630" w:type="pct"/>
            <w:shd w:val="clear" w:color="auto" w:fill="auto"/>
            <w:noWrap/>
            <w:vAlign w:val="center"/>
            <w:hideMark/>
          </w:tcPr>
          <w:p w14:paraId="0E051F84" w14:textId="77777777" w:rsidR="008C13A8" w:rsidRPr="001B625D" w:rsidRDefault="008C13A8" w:rsidP="008C13A8">
            <w:pPr>
              <w:spacing w:after="0" w:line="240" w:lineRule="auto"/>
              <w:jc w:val="center"/>
              <w:rPr>
                <w:rFonts w:ascii="Trebuchet MS" w:eastAsia="Times New Roman" w:hAnsi="Trebuchet MS" w:cs="Calibri Light"/>
                <w:sz w:val="18"/>
                <w:szCs w:val="18"/>
              </w:rPr>
            </w:pPr>
            <w:r w:rsidRPr="001B625D">
              <w:rPr>
                <w:rFonts w:ascii="Trebuchet MS" w:hAnsi="Trebuchet MS"/>
                <w:sz w:val="18"/>
                <w:szCs w:val="18"/>
              </w:rPr>
              <w:t>7.00 m</w:t>
            </w:r>
          </w:p>
        </w:tc>
        <w:tc>
          <w:tcPr>
            <w:tcW w:w="3118" w:type="pct"/>
            <w:shd w:val="clear" w:color="auto" w:fill="auto"/>
            <w:noWrap/>
            <w:hideMark/>
          </w:tcPr>
          <w:p w14:paraId="7596B549" w14:textId="77777777" w:rsidR="008C13A8" w:rsidRPr="001B625D" w:rsidRDefault="008C13A8" w:rsidP="008C13A8">
            <w:pPr>
              <w:spacing w:after="0" w:line="240" w:lineRule="auto"/>
              <w:jc w:val="center"/>
              <w:rPr>
                <w:rFonts w:ascii="Trebuchet MS" w:eastAsia="Times New Roman" w:hAnsi="Trebuchet MS" w:cs="Calibri Light"/>
                <w:sz w:val="18"/>
                <w:szCs w:val="18"/>
              </w:rPr>
            </w:pPr>
            <w:r w:rsidRPr="001B625D">
              <w:rPr>
                <w:rFonts w:ascii="Trebuchet MS" w:hAnsi="Trebuchet MS"/>
                <w:sz w:val="18"/>
                <w:szCs w:val="18"/>
              </w:rPr>
              <w:t>Existent, se inlocuieste cu podet tubular din beton armat D=600mm</w:t>
            </w:r>
          </w:p>
        </w:tc>
      </w:tr>
      <w:tr w:rsidR="008C13A8" w:rsidRPr="001B625D" w14:paraId="118A4E18" w14:textId="77777777" w:rsidTr="008C13A8">
        <w:trPr>
          <w:trHeight w:val="315"/>
        </w:trPr>
        <w:tc>
          <w:tcPr>
            <w:tcW w:w="506" w:type="pct"/>
            <w:shd w:val="clear" w:color="auto" w:fill="auto"/>
            <w:noWrap/>
            <w:vAlign w:val="center"/>
            <w:hideMark/>
          </w:tcPr>
          <w:p w14:paraId="204AD095" w14:textId="77777777" w:rsidR="008C13A8" w:rsidRPr="001B625D" w:rsidRDefault="008C13A8" w:rsidP="008C13A8">
            <w:pPr>
              <w:spacing w:after="0" w:line="240" w:lineRule="auto"/>
              <w:jc w:val="center"/>
              <w:rPr>
                <w:rFonts w:ascii="Trebuchet MS" w:eastAsia="Times New Roman" w:hAnsi="Trebuchet MS" w:cs="Calibri Light"/>
                <w:sz w:val="18"/>
                <w:szCs w:val="18"/>
              </w:rPr>
            </w:pPr>
            <w:r w:rsidRPr="001B625D">
              <w:rPr>
                <w:rFonts w:ascii="Trebuchet MS" w:eastAsia="Times New Roman" w:hAnsi="Trebuchet MS" w:cs="Calibri Light"/>
                <w:sz w:val="18"/>
                <w:szCs w:val="18"/>
              </w:rPr>
              <w:t>3</w:t>
            </w:r>
          </w:p>
        </w:tc>
        <w:tc>
          <w:tcPr>
            <w:tcW w:w="745" w:type="pct"/>
            <w:shd w:val="clear" w:color="auto" w:fill="auto"/>
            <w:noWrap/>
            <w:vAlign w:val="center"/>
            <w:hideMark/>
          </w:tcPr>
          <w:p w14:paraId="7130AB02" w14:textId="77777777" w:rsidR="008C13A8" w:rsidRPr="001B625D" w:rsidRDefault="008C13A8" w:rsidP="008C13A8">
            <w:pPr>
              <w:spacing w:after="0" w:line="240" w:lineRule="auto"/>
              <w:jc w:val="center"/>
              <w:rPr>
                <w:rFonts w:ascii="Trebuchet MS" w:eastAsia="Times New Roman" w:hAnsi="Trebuchet MS" w:cs="Calibri Light"/>
                <w:sz w:val="18"/>
                <w:szCs w:val="18"/>
              </w:rPr>
            </w:pPr>
            <w:r w:rsidRPr="001B625D">
              <w:rPr>
                <w:rFonts w:ascii="Trebuchet MS" w:hAnsi="Trebuchet MS"/>
                <w:sz w:val="18"/>
                <w:szCs w:val="18"/>
              </w:rPr>
              <w:t>7+756.00 m</w:t>
            </w:r>
          </w:p>
        </w:tc>
        <w:tc>
          <w:tcPr>
            <w:tcW w:w="630" w:type="pct"/>
            <w:shd w:val="clear" w:color="auto" w:fill="auto"/>
            <w:noWrap/>
            <w:vAlign w:val="center"/>
            <w:hideMark/>
          </w:tcPr>
          <w:p w14:paraId="731D657B" w14:textId="77777777" w:rsidR="008C13A8" w:rsidRPr="001B625D" w:rsidRDefault="008C13A8" w:rsidP="008C13A8">
            <w:pPr>
              <w:spacing w:after="0" w:line="240" w:lineRule="auto"/>
              <w:jc w:val="center"/>
              <w:rPr>
                <w:rFonts w:ascii="Trebuchet MS" w:eastAsia="Times New Roman" w:hAnsi="Trebuchet MS" w:cs="Calibri Light"/>
                <w:sz w:val="18"/>
                <w:szCs w:val="18"/>
              </w:rPr>
            </w:pPr>
            <w:r w:rsidRPr="001B625D">
              <w:rPr>
                <w:rFonts w:ascii="Trebuchet MS" w:hAnsi="Trebuchet MS"/>
                <w:sz w:val="18"/>
                <w:szCs w:val="18"/>
              </w:rPr>
              <w:t>7.00 m</w:t>
            </w:r>
          </w:p>
        </w:tc>
        <w:tc>
          <w:tcPr>
            <w:tcW w:w="3118" w:type="pct"/>
            <w:shd w:val="clear" w:color="auto" w:fill="auto"/>
            <w:noWrap/>
            <w:hideMark/>
          </w:tcPr>
          <w:p w14:paraId="49CB2654" w14:textId="77777777" w:rsidR="008C13A8" w:rsidRPr="001B625D" w:rsidRDefault="008C13A8" w:rsidP="008C13A8">
            <w:pPr>
              <w:spacing w:after="0" w:line="240" w:lineRule="auto"/>
              <w:jc w:val="center"/>
              <w:rPr>
                <w:rFonts w:ascii="Trebuchet MS" w:eastAsia="Times New Roman" w:hAnsi="Trebuchet MS" w:cs="Calibri Light"/>
                <w:sz w:val="18"/>
                <w:szCs w:val="18"/>
              </w:rPr>
            </w:pPr>
            <w:r w:rsidRPr="001B625D">
              <w:rPr>
                <w:rFonts w:ascii="Trebuchet MS" w:hAnsi="Trebuchet MS"/>
                <w:sz w:val="18"/>
                <w:szCs w:val="18"/>
              </w:rPr>
              <w:t>Existent, se inlocuieste cu podet tubular din beton armat D=600mm</w:t>
            </w:r>
          </w:p>
        </w:tc>
      </w:tr>
      <w:tr w:rsidR="008C13A8" w:rsidRPr="001B625D" w14:paraId="0454BDC6" w14:textId="77777777" w:rsidTr="008C13A8">
        <w:trPr>
          <w:trHeight w:val="315"/>
        </w:trPr>
        <w:tc>
          <w:tcPr>
            <w:tcW w:w="506" w:type="pct"/>
            <w:shd w:val="clear" w:color="auto" w:fill="auto"/>
            <w:noWrap/>
            <w:vAlign w:val="center"/>
            <w:hideMark/>
          </w:tcPr>
          <w:p w14:paraId="01E29F93" w14:textId="77777777" w:rsidR="008C13A8" w:rsidRPr="001B625D" w:rsidRDefault="008C13A8" w:rsidP="008C13A8">
            <w:pPr>
              <w:spacing w:after="0" w:line="240" w:lineRule="auto"/>
              <w:jc w:val="center"/>
              <w:rPr>
                <w:rFonts w:ascii="Trebuchet MS" w:eastAsia="Times New Roman" w:hAnsi="Trebuchet MS" w:cs="Calibri Light"/>
                <w:sz w:val="18"/>
                <w:szCs w:val="18"/>
              </w:rPr>
            </w:pPr>
            <w:r w:rsidRPr="001B625D">
              <w:rPr>
                <w:rFonts w:ascii="Trebuchet MS" w:eastAsia="Times New Roman" w:hAnsi="Trebuchet MS" w:cs="Calibri Light"/>
                <w:sz w:val="18"/>
                <w:szCs w:val="18"/>
              </w:rPr>
              <w:t>4</w:t>
            </w:r>
          </w:p>
        </w:tc>
        <w:tc>
          <w:tcPr>
            <w:tcW w:w="745" w:type="pct"/>
            <w:shd w:val="clear" w:color="auto" w:fill="auto"/>
            <w:noWrap/>
            <w:vAlign w:val="center"/>
            <w:hideMark/>
          </w:tcPr>
          <w:p w14:paraId="6E108E5C" w14:textId="77777777" w:rsidR="008C13A8" w:rsidRPr="001B625D" w:rsidRDefault="008C13A8" w:rsidP="008C13A8">
            <w:pPr>
              <w:spacing w:after="0" w:line="240" w:lineRule="auto"/>
              <w:jc w:val="center"/>
              <w:rPr>
                <w:rFonts w:ascii="Trebuchet MS" w:eastAsia="Times New Roman" w:hAnsi="Trebuchet MS" w:cs="Calibri Light"/>
                <w:sz w:val="18"/>
                <w:szCs w:val="18"/>
              </w:rPr>
            </w:pPr>
            <w:r w:rsidRPr="001B625D">
              <w:rPr>
                <w:rFonts w:ascii="Trebuchet MS" w:hAnsi="Trebuchet MS"/>
                <w:sz w:val="18"/>
                <w:szCs w:val="18"/>
              </w:rPr>
              <w:t>7+963.00 m</w:t>
            </w:r>
          </w:p>
        </w:tc>
        <w:tc>
          <w:tcPr>
            <w:tcW w:w="630" w:type="pct"/>
            <w:shd w:val="clear" w:color="auto" w:fill="auto"/>
            <w:noWrap/>
            <w:vAlign w:val="center"/>
            <w:hideMark/>
          </w:tcPr>
          <w:p w14:paraId="0C3255F7" w14:textId="77777777" w:rsidR="008C13A8" w:rsidRPr="001B625D" w:rsidRDefault="008C13A8" w:rsidP="008C13A8">
            <w:pPr>
              <w:spacing w:after="0" w:line="240" w:lineRule="auto"/>
              <w:jc w:val="center"/>
              <w:rPr>
                <w:rFonts w:ascii="Trebuchet MS" w:eastAsia="Times New Roman" w:hAnsi="Trebuchet MS" w:cs="Calibri Light"/>
                <w:sz w:val="18"/>
                <w:szCs w:val="18"/>
              </w:rPr>
            </w:pPr>
            <w:r w:rsidRPr="001B625D">
              <w:rPr>
                <w:rFonts w:ascii="Trebuchet MS" w:hAnsi="Trebuchet MS"/>
                <w:sz w:val="18"/>
                <w:szCs w:val="18"/>
              </w:rPr>
              <w:t>7.00 m</w:t>
            </w:r>
          </w:p>
        </w:tc>
        <w:tc>
          <w:tcPr>
            <w:tcW w:w="3118" w:type="pct"/>
            <w:shd w:val="clear" w:color="auto" w:fill="auto"/>
            <w:noWrap/>
            <w:hideMark/>
          </w:tcPr>
          <w:p w14:paraId="02189690" w14:textId="77777777" w:rsidR="008C13A8" w:rsidRPr="001B625D" w:rsidRDefault="008C13A8" w:rsidP="008C13A8">
            <w:pPr>
              <w:spacing w:after="0" w:line="240" w:lineRule="auto"/>
              <w:jc w:val="center"/>
              <w:rPr>
                <w:rFonts w:ascii="Trebuchet MS" w:eastAsia="Times New Roman" w:hAnsi="Trebuchet MS" w:cs="Calibri Light"/>
                <w:sz w:val="18"/>
                <w:szCs w:val="18"/>
              </w:rPr>
            </w:pPr>
            <w:r w:rsidRPr="001B625D">
              <w:rPr>
                <w:rFonts w:ascii="Trebuchet MS" w:hAnsi="Trebuchet MS"/>
                <w:sz w:val="18"/>
                <w:szCs w:val="18"/>
              </w:rPr>
              <w:t>Existent, se inlocuieste cu podet tubular din beton armat D=600mm</w:t>
            </w:r>
          </w:p>
        </w:tc>
      </w:tr>
      <w:tr w:rsidR="008C13A8" w:rsidRPr="001B625D" w14:paraId="1265AE8B" w14:textId="77777777" w:rsidTr="008C13A8">
        <w:trPr>
          <w:trHeight w:val="30"/>
        </w:trPr>
        <w:tc>
          <w:tcPr>
            <w:tcW w:w="506" w:type="pct"/>
            <w:shd w:val="clear" w:color="auto" w:fill="auto"/>
            <w:noWrap/>
            <w:vAlign w:val="center"/>
            <w:hideMark/>
          </w:tcPr>
          <w:p w14:paraId="420115E5" w14:textId="77777777" w:rsidR="008C13A8" w:rsidRPr="001B625D" w:rsidRDefault="008C13A8" w:rsidP="008C13A8">
            <w:pPr>
              <w:spacing w:after="0" w:line="240" w:lineRule="auto"/>
              <w:jc w:val="center"/>
              <w:rPr>
                <w:rFonts w:ascii="Trebuchet MS" w:eastAsia="Times New Roman" w:hAnsi="Trebuchet MS" w:cs="Calibri Light"/>
                <w:sz w:val="18"/>
                <w:szCs w:val="18"/>
              </w:rPr>
            </w:pPr>
            <w:r w:rsidRPr="001B625D">
              <w:rPr>
                <w:rFonts w:ascii="Trebuchet MS" w:eastAsia="Times New Roman" w:hAnsi="Trebuchet MS" w:cs="Calibri Light"/>
                <w:sz w:val="18"/>
                <w:szCs w:val="18"/>
              </w:rPr>
              <w:t>5</w:t>
            </w:r>
          </w:p>
        </w:tc>
        <w:tc>
          <w:tcPr>
            <w:tcW w:w="745" w:type="pct"/>
            <w:shd w:val="clear" w:color="auto" w:fill="auto"/>
            <w:noWrap/>
            <w:vAlign w:val="center"/>
            <w:hideMark/>
          </w:tcPr>
          <w:p w14:paraId="3EB1CF2B" w14:textId="77777777" w:rsidR="008C13A8" w:rsidRPr="001B625D" w:rsidRDefault="008C13A8" w:rsidP="008C13A8">
            <w:pPr>
              <w:spacing w:after="0" w:line="240" w:lineRule="auto"/>
              <w:jc w:val="center"/>
              <w:rPr>
                <w:rFonts w:ascii="Trebuchet MS" w:eastAsia="Times New Roman" w:hAnsi="Trebuchet MS" w:cs="Calibri Light"/>
                <w:sz w:val="18"/>
                <w:szCs w:val="18"/>
              </w:rPr>
            </w:pPr>
            <w:r w:rsidRPr="001B625D">
              <w:rPr>
                <w:rFonts w:ascii="Trebuchet MS" w:hAnsi="Trebuchet MS"/>
                <w:sz w:val="18"/>
                <w:szCs w:val="18"/>
              </w:rPr>
              <w:t>8+210.00 m</w:t>
            </w:r>
          </w:p>
        </w:tc>
        <w:tc>
          <w:tcPr>
            <w:tcW w:w="630" w:type="pct"/>
            <w:shd w:val="clear" w:color="auto" w:fill="auto"/>
            <w:noWrap/>
            <w:vAlign w:val="center"/>
            <w:hideMark/>
          </w:tcPr>
          <w:p w14:paraId="46657F22" w14:textId="77777777" w:rsidR="008C13A8" w:rsidRPr="001B625D" w:rsidRDefault="008C13A8" w:rsidP="008C13A8">
            <w:pPr>
              <w:spacing w:after="0" w:line="240" w:lineRule="auto"/>
              <w:jc w:val="center"/>
              <w:rPr>
                <w:rFonts w:ascii="Trebuchet MS" w:eastAsia="Times New Roman" w:hAnsi="Trebuchet MS" w:cs="Calibri Light"/>
                <w:sz w:val="18"/>
                <w:szCs w:val="18"/>
              </w:rPr>
            </w:pPr>
            <w:r w:rsidRPr="001B625D">
              <w:rPr>
                <w:rFonts w:ascii="Trebuchet MS" w:hAnsi="Trebuchet MS"/>
                <w:sz w:val="18"/>
                <w:szCs w:val="18"/>
              </w:rPr>
              <w:t>5.00 m</w:t>
            </w:r>
          </w:p>
        </w:tc>
        <w:tc>
          <w:tcPr>
            <w:tcW w:w="3118" w:type="pct"/>
            <w:shd w:val="clear" w:color="auto" w:fill="auto"/>
            <w:noWrap/>
            <w:hideMark/>
          </w:tcPr>
          <w:p w14:paraId="3ECB2560" w14:textId="77777777" w:rsidR="008C13A8" w:rsidRPr="001B625D" w:rsidRDefault="008C13A8" w:rsidP="008C13A8">
            <w:pPr>
              <w:spacing w:after="0" w:line="240" w:lineRule="auto"/>
              <w:jc w:val="center"/>
              <w:rPr>
                <w:rFonts w:ascii="Trebuchet MS" w:eastAsia="Times New Roman" w:hAnsi="Trebuchet MS" w:cs="Calibri Light"/>
                <w:sz w:val="18"/>
                <w:szCs w:val="18"/>
              </w:rPr>
            </w:pPr>
            <w:r w:rsidRPr="001B625D">
              <w:rPr>
                <w:rFonts w:ascii="Trebuchet MS" w:hAnsi="Trebuchet MS"/>
                <w:sz w:val="18"/>
                <w:szCs w:val="18"/>
              </w:rPr>
              <w:t>Existent dalat, se pastreaza</w:t>
            </w:r>
          </w:p>
        </w:tc>
      </w:tr>
      <w:tr w:rsidR="008C13A8" w:rsidRPr="001B625D" w14:paraId="36D70B65" w14:textId="77777777" w:rsidTr="008C13A8">
        <w:trPr>
          <w:trHeight w:val="315"/>
        </w:trPr>
        <w:tc>
          <w:tcPr>
            <w:tcW w:w="506" w:type="pct"/>
            <w:shd w:val="clear" w:color="auto" w:fill="auto"/>
            <w:noWrap/>
            <w:vAlign w:val="center"/>
            <w:hideMark/>
          </w:tcPr>
          <w:p w14:paraId="61E5B5BA" w14:textId="77777777" w:rsidR="008C13A8" w:rsidRPr="001B625D" w:rsidRDefault="008C13A8" w:rsidP="008C13A8">
            <w:pPr>
              <w:spacing w:after="0" w:line="240" w:lineRule="auto"/>
              <w:jc w:val="center"/>
              <w:rPr>
                <w:rFonts w:ascii="Trebuchet MS" w:eastAsia="Times New Roman" w:hAnsi="Trebuchet MS" w:cs="Calibri Light"/>
                <w:sz w:val="18"/>
                <w:szCs w:val="18"/>
              </w:rPr>
            </w:pPr>
            <w:r w:rsidRPr="001B625D">
              <w:rPr>
                <w:rFonts w:ascii="Trebuchet MS" w:eastAsia="Times New Roman" w:hAnsi="Trebuchet MS" w:cs="Calibri Light"/>
                <w:sz w:val="18"/>
                <w:szCs w:val="18"/>
              </w:rPr>
              <w:t>6</w:t>
            </w:r>
          </w:p>
        </w:tc>
        <w:tc>
          <w:tcPr>
            <w:tcW w:w="745" w:type="pct"/>
            <w:shd w:val="clear" w:color="auto" w:fill="auto"/>
            <w:noWrap/>
            <w:vAlign w:val="center"/>
            <w:hideMark/>
          </w:tcPr>
          <w:p w14:paraId="4479995B" w14:textId="77777777" w:rsidR="008C13A8" w:rsidRPr="001B625D" w:rsidRDefault="008C13A8" w:rsidP="008C13A8">
            <w:pPr>
              <w:spacing w:after="0" w:line="240" w:lineRule="auto"/>
              <w:jc w:val="center"/>
              <w:rPr>
                <w:rFonts w:ascii="Trebuchet MS" w:eastAsia="Times New Roman" w:hAnsi="Trebuchet MS" w:cs="Calibri Light"/>
                <w:sz w:val="18"/>
                <w:szCs w:val="18"/>
              </w:rPr>
            </w:pPr>
            <w:r w:rsidRPr="001B625D">
              <w:rPr>
                <w:rFonts w:ascii="Trebuchet MS" w:hAnsi="Trebuchet MS"/>
                <w:sz w:val="18"/>
                <w:szCs w:val="18"/>
              </w:rPr>
              <w:t>8+250.00 m</w:t>
            </w:r>
          </w:p>
        </w:tc>
        <w:tc>
          <w:tcPr>
            <w:tcW w:w="630" w:type="pct"/>
            <w:shd w:val="clear" w:color="auto" w:fill="auto"/>
            <w:noWrap/>
            <w:vAlign w:val="center"/>
            <w:hideMark/>
          </w:tcPr>
          <w:p w14:paraId="07FD0A69" w14:textId="77777777" w:rsidR="008C13A8" w:rsidRPr="001B625D" w:rsidRDefault="008C13A8" w:rsidP="008C13A8">
            <w:pPr>
              <w:spacing w:after="0" w:line="240" w:lineRule="auto"/>
              <w:jc w:val="center"/>
              <w:rPr>
                <w:rFonts w:ascii="Trebuchet MS" w:eastAsia="Times New Roman" w:hAnsi="Trebuchet MS" w:cs="Calibri Light"/>
                <w:sz w:val="18"/>
                <w:szCs w:val="18"/>
              </w:rPr>
            </w:pPr>
            <w:r w:rsidRPr="001B625D">
              <w:rPr>
                <w:rFonts w:ascii="Trebuchet MS" w:hAnsi="Trebuchet MS"/>
                <w:sz w:val="18"/>
                <w:szCs w:val="18"/>
              </w:rPr>
              <w:t>9.30 m</w:t>
            </w:r>
          </w:p>
        </w:tc>
        <w:tc>
          <w:tcPr>
            <w:tcW w:w="3118" w:type="pct"/>
            <w:shd w:val="clear" w:color="auto" w:fill="auto"/>
            <w:noWrap/>
            <w:hideMark/>
          </w:tcPr>
          <w:p w14:paraId="1185032A" w14:textId="77777777" w:rsidR="008C13A8" w:rsidRPr="001B625D" w:rsidRDefault="008C13A8" w:rsidP="008C13A8">
            <w:pPr>
              <w:spacing w:after="0" w:line="240" w:lineRule="auto"/>
              <w:jc w:val="center"/>
              <w:rPr>
                <w:rFonts w:ascii="Trebuchet MS" w:eastAsia="Times New Roman" w:hAnsi="Trebuchet MS" w:cs="Calibri Light"/>
                <w:sz w:val="18"/>
                <w:szCs w:val="18"/>
              </w:rPr>
            </w:pPr>
            <w:r w:rsidRPr="001B625D">
              <w:rPr>
                <w:rFonts w:ascii="Trebuchet MS" w:hAnsi="Trebuchet MS"/>
                <w:sz w:val="18"/>
                <w:szCs w:val="18"/>
              </w:rPr>
              <w:t>Existent, se inlocuieste cu podet tubular din beton armat D=600mm</w:t>
            </w:r>
          </w:p>
        </w:tc>
      </w:tr>
      <w:tr w:rsidR="008C13A8" w:rsidRPr="001B625D" w14:paraId="7F5F7CDA" w14:textId="77777777" w:rsidTr="008C13A8">
        <w:trPr>
          <w:trHeight w:val="315"/>
        </w:trPr>
        <w:tc>
          <w:tcPr>
            <w:tcW w:w="506" w:type="pct"/>
            <w:shd w:val="clear" w:color="auto" w:fill="auto"/>
            <w:noWrap/>
            <w:vAlign w:val="center"/>
            <w:hideMark/>
          </w:tcPr>
          <w:p w14:paraId="72DCF0D0" w14:textId="77777777" w:rsidR="008C13A8" w:rsidRPr="001B625D" w:rsidRDefault="008C13A8" w:rsidP="008C13A8">
            <w:pPr>
              <w:spacing w:after="0" w:line="240" w:lineRule="auto"/>
              <w:jc w:val="center"/>
              <w:rPr>
                <w:rFonts w:ascii="Trebuchet MS" w:eastAsia="Times New Roman" w:hAnsi="Trebuchet MS" w:cs="Calibri Light"/>
                <w:sz w:val="18"/>
                <w:szCs w:val="18"/>
              </w:rPr>
            </w:pPr>
            <w:r w:rsidRPr="001B625D">
              <w:rPr>
                <w:rFonts w:ascii="Trebuchet MS" w:eastAsia="Times New Roman" w:hAnsi="Trebuchet MS" w:cs="Calibri Light"/>
                <w:sz w:val="18"/>
                <w:szCs w:val="18"/>
              </w:rPr>
              <w:t>7</w:t>
            </w:r>
          </w:p>
        </w:tc>
        <w:tc>
          <w:tcPr>
            <w:tcW w:w="745" w:type="pct"/>
            <w:shd w:val="clear" w:color="auto" w:fill="auto"/>
            <w:noWrap/>
            <w:vAlign w:val="center"/>
            <w:hideMark/>
          </w:tcPr>
          <w:p w14:paraId="210F5493" w14:textId="77777777" w:rsidR="008C13A8" w:rsidRPr="001B625D" w:rsidRDefault="008C13A8" w:rsidP="008C13A8">
            <w:pPr>
              <w:spacing w:after="0" w:line="240" w:lineRule="auto"/>
              <w:jc w:val="center"/>
              <w:rPr>
                <w:rFonts w:ascii="Trebuchet MS" w:eastAsia="Times New Roman" w:hAnsi="Trebuchet MS" w:cs="Calibri Light"/>
                <w:sz w:val="18"/>
                <w:szCs w:val="18"/>
              </w:rPr>
            </w:pPr>
            <w:r w:rsidRPr="001B625D">
              <w:rPr>
                <w:rFonts w:ascii="Trebuchet MS" w:hAnsi="Trebuchet MS"/>
                <w:sz w:val="18"/>
                <w:szCs w:val="18"/>
              </w:rPr>
              <w:t>8+616.00 m</w:t>
            </w:r>
          </w:p>
        </w:tc>
        <w:tc>
          <w:tcPr>
            <w:tcW w:w="630" w:type="pct"/>
            <w:shd w:val="clear" w:color="auto" w:fill="auto"/>
            <w:noWrap/>
            <w:vAlign w:val="center"/>
            <w:hideMark/>
          </w:tcPr>
          <w:p w14:paraId="642C4C5D" w14:textId="77777777" w:rsidR="008C13A8" w:rsidRPr="001B625D" w:rsidRDefault="008C13A8" w:rsidP="008C13A8">
            <w:pPr>
              <w:spacing w:after="0" w:line="240" w:lineRule="auto"/>
              <w:jc w:val="center"/>
              <w:rPr>
                <w:rFonts w:ascii="Trebuchet MS" w:eastAsia="Times New Roman" w:hAnsi="Trebuchet MS" w:cs="Calibri Light"/>
                <w:sz w:val="18"/>
                <w:szCs w:val="18"/>
              </w:rPr>
            </w:pPr>
            <w:r w:rsidRPr="001B625D">
              <w:rPr>
                <w:rFonts w:ascii="Trebuchet MS" w:hAnsi="Trebuchet MS"/>
                <w:sz w:val="18"/>
                <w:szCs w:val="18"/>
              </w:rPr>
              <w:t>7.00 m</w:t>
            </w:r>
          </w:p>
        </w:tc>
        <w:tc>
          <w:tcPr>
            <w:tcW w:w="3118" w:type="pct"/>
            <w:shd w:val="clear" w:color="auto" w:fill="auto"/>
            <w:noWrap/>
            <w:hideMark/>
          </w:tcPr>
          <w:p w14:paraId="127A7822" w14:textId="77777777" w:rsidR="008C13A8" w:rsidRPr="001B625D" w:rsidRDefault="008C13A8" w:rsidP="008C13A8">
            <w:pPr>
              <w:spacing w:after="0" w:line="240" w:lineRule="auto"/>
              <w:jc w:val="center"/>
              <w:rPr>
                <w:rFonts w:ascii="Trebuchet MS" w:eastAsia="Times New Roman" w:hAnsi="Trebuchet MS" w:cs="Calibri Light"/>
                <w:sz w:val="18"/>
                <w:szCs w:val="18"/>
              </w:rPr>
            </w:pPr>
            <w:r w:rsidRPr="001B625D">
              <w:rPr>
                <w:rFonts w:ascii="Trebuchet MS" w:hAnsi="Trebuchet MS"/>
                <w:sz w:val="18"/>
                <w:szCs w:val="18"/>
              </w:rPr>
              <w:t>Existent, se inlocuieste cu podet tubular din beton armat D=600mm</w:t>
            </w:r>
          </w:p>
        </w:tc>
      </w:tr>
      <w:tr w:rsidR="008C13A8" w:rsidRPr="001B625D" w14:paraId="797E5B05" w14:textId="77777777" w:rsidTr="008C13A8">
        <w:trPr>
          <w:trHeight w:val="315"/>
        </w:trPr>
        <w:tc>
          <w:tcPr>
            <w:tcW w:w="506" w:type="pct"/>
            <w:shd w:val="clear" w:color="auto" w:fill="auto"/>
            <w:noWrap/>
            <w:vAlign w:val="center"/>
          </w:tcPr>
          <w:p w14:paraId="0D45A27F" w14:textId="77777777" w:rsidR="008C13A8" w:rsidRPr="001B625D" w:rsidRDefault="008C13A8" w:rsidP="008C13A8">
            <w:pPr>
              <w:spacing w:after="0" w:line="240" w:lineRule="auto"/>
              <w:jc w:val="center"/>
              <w:rPr>
                <w:rFonts w:ascii="Trebuchet MS" w:eastAsia="Times New Roman" w:hAnsi="Trebuchet MS" w:cs="Calibri Light"/>
                <w:sz w:val="18"/>
                <w:szCs w:val="18"/>
              </w:rPr>
            </w:pPr>
            <w:r w:rsidRPr="001B625D">
              <w:rPr>
                <w:rFonts w:ascii="Trebuchet MS" w:eastAsia="Times New Roman" w:hAnsi="Trebuchet MS" w:cs="Calibri Light"/>
                <w:sz w:val="18"/>
                <w:szCs w:val="18"/>
              </w:rPr>
              <w:t>8</w:t>
            </w:r>
          </w:p>
        </w:tc>
        <w:tc>
          <w:tcPr>
            <w:tcW w:w="745" w:type="pct"/>
            <w:shd w:val="clear" w:color="auto" w:fill="auto"/>
            <w:noWrap/>
            <w:vAlign w:val="center"/>
          </w:tcPr>
          <w:p w14:paraId="437799CF" w14:textId="77777777" w:rsidR="008C13A8" w:rsidRPr="001B625D" w:rsidRDefault="008C13A8" w:rsidP="008C13A8">
            <w:pPr>
              <w:spacing w:after="0" w:line="240" w:lineRule="auto"/>
              <w:jc w:val="center"/>
              <w:rPr>
                <w:rFonts w:ascii="Trebuchet MS" w:eastAsia="Times New Roman" w:hAnsi="Trebuchet MS" w:cs="Calibri Light"/>
                <w:sz w:val="18"/>
                <w:szCs w:val="18"/>
              </w:rPr>
            </w:pPr>
            <w:r w:rsidRPr="001B625D">
              <w:rPr>
                <w:rFonts w:ascii="Trebuchet MS" w:hAnsi="Trebuchet MS"/>
                <w:sz w:val="18"/>
                <w:szCs w:val="18"/>
              </w:rPr>
              <w:t>8+870.00 m</w:t>
            </w:r>
          </w:p>
        </w:tc>
        <w:tc>
          <w:tcPr>
            <w:tcW w:w="630" w:type="pct"/>
            <w:shd w:val="clear" w:color="auto" w:fill="auto"/>
            <w:noWrap/>
            <w:vAlign w:val="center"/>
          </w:tcPr>
          <w:p w14:paraId="5E547277" w14:textId="77777777" w:rsidR="008C13A8" w:rsidRPr="001B625D" w:rsidRDefault="008C13A8" w:rsidP="008C13A8">
            <w:pPr>
              <w:spacing w:after="0" w:line="240" w:lineRule="auto"/>
              <w:jc w:val="center"/>
              <w:rPr>
                <w:rFonts w:ascii="Trebuchet MS" w:eastAsia="Times New Roman" w:hAnsi="Trebuchet MS" w:cs="Calibri Light"/>
                <w:sz w:val="18"/>
                <w:szCs w:val="18"/>
              </w:rPr>
            </w:pPr>
            <w:r w:rsidRPr="001B625D">
              <w:rPr>
                <w:rFonts w:ascii="Trebuchet MS" w:hAnsi="Trebuchet MS"/>
                <w:sz w:val="18"/>
                <w:szCs w:val="18"/>
              </w:rPr>
              <w:t>7.00 m</w:t>
            </w:r>
          </w:p>
        </w:tc>
        <w:tc>
          <w:tcPr>
            <w:tcW w:w="3118" w:type="pct"/>
            <w:shd w:val="clear" w:color="auto" w:fill="auto"/>
            <w:noWrap/>
          </w:tcPr>
          <w:p w14:paraId="68B81805" w14:textId="77777777" w:rsidR="008C13A8" w:rsidRPr="001B625D" w:rsidRDefault="008C13A8" w:rsidP="008C13A8">
            <w:pPr>
              <w:spacing w:after="0" w:line="240" w:lineRule="auto"/>
              <w:jc w:val="center"/>
              <w:rPr>
                <w:rFonts w:ascii="Trebuchet MS" w:eastAsia="Times New Roman" w:hAnsi="Trebuchet MS" w:cs="Calibri Light"/>
                <w:sz w:val="18"/>
                <w:szCs w:val="18"/>
              </w:rPr>
            </w:pPr>
            <w:r w:rsidRPr="001B625D">
              <w:rPr>
                <w:rFonts w:ascii="Trebuchet MS" w:hAnsi="Trebuchet MS"/>
                <w:sz w:val="18"/>
                <w:szCs w:val="18"/>
              </w:rPr>
              <w:t>Existent, se inlocuieste cu podet tubular din beton armat D=600mm</w:t>
            </w:r>
          </w:p>
        </w:tc>
      </w:tr>
      <w:tr w:rsidR="008C13A8" w:rsidRPr="001B625D" w14:paraId="0EF652F0" w14:textId="77777777" w:rsidTr="008C13A8">
        <w:trPr>
          <w:trHeight w:val="315"/>
        </w:trPr>
        <w:tc>
          <w:tcPr>
            <w:tcW w:w="506" w:type="pct"/>
            <w:shd w:val="clear" w:color="auto" w:fill="auto"/>
            <w:noWrap/>
            <w:vAlign w:val="center"/>
          </w:tcPr>
          <w:p w14:paraId="7F76BB89" w14:textId="77777777" w:rsidR="008C13A8" w:rsidRPr="001B625D" w:rsidRDefault="008C13A8" w:rsidP="008C13A8">
            <w:pPr>
              <w:spacing w:after="0" w:line="240" w:lineRule="auto"/>
              <w:jc w:val="center"/>
              <w:rPr>
                <w:rFonts w:ascii="Trebuchet MS" w:eastAsia="Times New Roman" w:hAnsi="Trebuchet MS" w:cs="Calibri Light"/>
                <w:sz w:val="18"/>
                <w:szCs w:val="18"/>
              </w:rPr>
            </w:pPr>
            <w:r w:rsidRPr="001B625D">
              <w:rPr>
                <w:rFonts w:ascii="Trebuchet MS" w:eastAsia="Times New Roman" w:hAnsi="Trebuchet MS" w:cs="Calibri Light"/>
                <w:sz w:val="18"/>
                <w:szCs w:val="18"/>
              </w:rPr>
              <w:t>9</w:t>
            </w:r>
          </w:p>
        </w:tc>
        <w:tc>
          <w:tcPr>
            <w:tcW w:w="745" w:type="pct"/>
            <w:shd w:val="clear" w:color="auto" w:fill="auto"/>
            <w:noWrap/>
            <w:vAlign w:val="center"/>
          </w:tcPr>
          <w:p w14:paraId="09056631" w14:textId="77777777" w:rsidR="008C13A8" w:rsidRPr="001B625D" w:rsidRDefault="008C13A8" w:rsidP="008C13A8">
            <w:pPr>
              <w:spacing w:after="0" w:line="240" w:lineRule="auto"/>
              <w:jc w:val="center"/>
              <w:rPr>
                <w:rFonts w:ascii="Trebuchet MS" w:eastAsia="Times New Roman" w:hAnsi="Trebuchet MS" w:cs="Calibri Light"/>
                <w:sz w:val="18"/>
                <w:szCs w:val="18"/>
              </w:rPr>
            </w:pPr>
            <w:r w:rsidRPr="001B625D">
              <w:rPr>
                <w:rFonts w:ascii="Trebuchet MS" w:hAnsi="Trebuchet MS"/>
                <w:sz w:val="18"/>
                <w:szCs w:val="18"/>
              </w:rPr>
              <w:t>8+925.00 m</w:t>
            </w:r>
          </w:p>
        </w:tc>
        <w:tc>
          <w:tcPr>
            <w:tcW w:w="630" w:type="pct"/>
            <w:shd w:val="clear" w:color="auto" w:fill="auto"/>
            <w:noWrap/>
            <w:vAlign w:val="center"/>
          </w:tcPr>
          <w:p w14:paraId="2F2E1D2D" w14:textId="77777777" w:rsidR="008C13A8" w:rsidRPr="001B625D" w:rsidRDefault="008C13A8" w:rsidP="008C13A8">
            <w:pPr>
              <w:spacing w:after="0" w:line="240" w:lineRule="auto"/>
              <w:jc w:val="center"/>
              <w:rPr>
                <w:rFonts w:ascii="Trebuchet MS" w:eastAsia="Times New Roman" w:hAnsi="Trebuchet MS" w:cs="Calibri Light"/>
                <w:sz w:val="18"/>
                <w:szCs w:val="18"/>
              </w:rPr>
            </w:pPr>
            <w:r w:rsidRPr="001B625D">
              <w:rPr>
                <w:rFonts w:ascii="Trebuchet MS" w:hAnsi="Trebuchet MS"/>
                <w:sz w:val="18"/>
                <w:szCs w:val="18"/>
              </w:rPr>
              <w:t>7.00 m</w:t>
            </w:r>
          </w:p>
        </w:tc>
        <w:tc>
          <w:tcPr>
            <w:tcW w:w="3118" w:type="pct"/>
            <w:shd w:val="clear" w:color="auto" w:fill="auto"/>
            <w:noWrap/>
          </w:tcPr>
          <w:p w14:paraId="172203BE" w14:textId="77777777" w:rsidR="008C13A8" w:rsidRPr="001B625D" w:rsidRDefault="008C13A8" w:rsidP="008C13A8">
            <w:pPr>
              <w:spacing w:after="0" w:line="240" w:lineRule="auto"/>
              <w:jc w:val="center"/>
              <w:rPr>
                <w:rFonts w:ascii="Trebuchet MS" w:eastAsia="Times New Roman" w:hAnsi="Trebuchet MS" w:cs="Calibri Light"/>
                <w:sz w:val="18"/>
                <w:szCs w:val="18"/>
              </w:rPr>
            </w:pPr>
            <w:r w:rsidRPr="001B625D">
              <w:rPr>
                <w:rFonts w:ascii="Trebuchet MS" w:hAnsi="Trebuchet MS"/>
                <w:sz w:val="18"/>
                <w:szCs w:val="18"/>
              </w:rPr>
              <w:t>Existent, se inlocuieste cu podet tubular din beton armat D=600mm</w:t>
            </w:r>
          </w:p>
        </w:tc>
      </w:tr>
      <w:tr w:rsidR="008C13A8" w:rsidRPr="001B625D" w14:paraId="343A08F9" w14:textId="77777777" w:rsidTr="008C13A8">
        <w:trPr>
          <w:trHeight w:val="315"/>
        </w:trPr>
        <w:tc>
          <w:tcPr>
            <w:tcW w:w="506" w:type="pct"/>
            <w:shd w:val="clear" w:color="auto" w:fill="auto"/>
            <w:noWrap/>
            <w:vAlign w:val="center"/>
          </w:tcPr>
          <w:p w14:paraId="1AD87C89" w14:textId="77777777" w:rsidR="008C13A8" w:rsidRPr="001B625D" w:rsidRDefault="008C13A8" w:rsidP="008C13A8">
            <w:pPr>
              <w:spacing w:after="0" w:line="240" w:lineRule="auto"/>
              <w:jc w:val="center"/>
              <w:rPr>
                <w:rFonts w:ascii="Trebuchet MS" w:eastAsia="Times New Roman" w:hAnsi="Trebuchet MS" w:cs="Calibri Light"/>
                <w:sz w:val="18"/>
                <w:szCs w:val="18"/>
              </w:rPr>
            </w:pPr>
            <w:r w:rsidRPr="001B625D">
              <w:rPr>
                <w:rFonts w:ascii="Trebuchet MS" w:eastAsia="Times New Roman" w:hAnsi="Trebuchet MS" w:cs="Calibri Light"/>
                <w:sz w:val="18"/>
                <w:szCs w:val="18"/>
              </w:rPr>
              <w:t>10</w:t>
            </w:r>
          </w:p>
        </w:tc>
        <w:tc>
          <w:tcPr>
            <w:tcW w:w="745" w:type="pct"/>
            <w:shd w:val="clear" w:color="auto" w:fill="auto"/>
            <w:noWrap/>
            <w:vAlign w:val="center"/>
          </w:tcPr>
          <w:p w14:paraId="7E2E41D9" w14:textId="77777777" w:rsidR="008C13A8" w:rsidRPr="001B625D" w:rsidRDefault="008C13A8" w:rsidP="008C13A8">
            <w:pPr>
              <w:spacing w:after="0" w:line="240" w:lineRule="auto"/>
              <w:jc w:val="center"/>
              <w:rPr>
                <w:rFonts w:ascii="Trebuchet MS" w:eastAsia="Times New Roman" w:hAnsi="Trebuchet MS" w:cs="Calibri Light"/>
                <w:sz w:val="18"/>
                <w:szCs w:val="18"/>
              </w:rPr>
            </w:pPr>
            <w:r w:rsidRPr="001B625D">
              <w:rPr>
                <w:rFonts w:ascii="Trebuchet MS" w:hAnsi="Trebuchet MS"/>
                <w:sz w:val="18"/>
                <w:szCs w:val="18"/>
              </w:rPr>
              <w:t>9+018.00 m</w:t>
            </w:r>
          </w:p>
        </w:tc>
        <w:tc>
          <w:tcPr>
            <w:tcW w:w="630" w:type="pct"/>
            <w:shd w:val="clear" w:color="auto" w:fill="auto"/>
            <w:noWrap/>
            <w:vAlign w:val="center"/>
          </w:tcPr>
          <w:p w14:paraId="4FA116DF" w14:textId="77777777" w:rsidR="008C13A8" w:rsidRPr="001B625D" w:rsidRDefault="008C13A8" w:rsidP="008C13A8">
            <w:pPr>
              <w:spacing w:after="0" w:line="240" w:lineRule="auto"/>
              <w:jc w:val="center"/>
              <w:rPr>
                <w:rFonts w:ascii="Trebuchet MS" w:eastAsia="Times New Roman" w:hAnsi="Trebuchet MS" w:cs="Calibri Light"/>
                <w:sz w:val="18"/>
                <w:szCs w:val="18"/>
              </w:rPr>
            </w:pPr>
            <w:r w:rsidRPr="001B625D">
              <w:rPr>
                <w:rFonts w:ascii="Trebuchet MS" w:hAnsi="Trebuchet MS"/>
                <w:sz w:val="18"/>
                <w:szCs w:val="18"/>
              </w:rPr>
              <w:t>7.00 m</w:t>
            </w:r>
          </w:p>
        </w:tc>
        <w:tc>
          <w:tcPr>
            <w:tcW w:w="3118" w:type="pct"/>
            <w:shd w:val="clear" w:color="auto" w:fill="auto"/>
            <w:noWrap/>
          </w:tcPr>
          <w:p w14:paraId="71F7385C" w14:textId="77777777" w:rsidR="008C13A8" w:rsidRPr="001B625D" w:rsidRDefault="008C13A8" w:rsidP="008C13A8">
            <w:pPr>
              <w:spacing w:after="0" w:line="240" w:lineRule="auto"/>
              <w:jc w:val="center"/>
              <w:rPr>
                <w:rFonts w:ascii="Trebuchet MS" w:eastAsia="Times New Roman" w:hAnsi="Trebuchet MS" w:cs="Calibri Light"/>
                <w:sz w:val="18"/>
                <w:szCs w:val="18"/>
              </w:rPr>
            </w:pPr>
            <w:r w:rsidRPr="001B625D">
              <w:rPr>
                <w:rFonts w:ascii="Trebuchet MS" w:hAnsi="Trebuchet MS"/>
                <w:sz w:val="18"/>
                <w:szCs w:val="18"/>
              </w:rPr>
              <w:t>Existent, se inlocuieste cu podet tubular din beton armat D=600mm</w:t>
            </w:r>
          </w:p>
        </w:tc>
      </w:tr>
      <w:tr w:rsidR="008C13A8" w:rsidRPr="001B625D" w14:paraId="647448A6" w14:textId="77777777" w:rsidTr="008C13A8">
        <w:trPr>
          <w:trHeight w:val="315"/>
        </w:trPr>
        <w:tc>
          <w:tcPr>
            <w:tcW w:w="506" w:type="pct"/>
            <w:shd w:val="clear" w:color="auto" w:fill="auto"/>
            <w:noWrap/>
            <w:vAlign w:val="center"/>
          </w:tcPr>
          <w:p w14:paraId="3177137F" w14:textId="77777777" w:rsidR="008C13A8" w:rsidRPr="001B625D" w:rsidRDefault="008C13A8" w:rsidP="008C13A8">
            <w:pPr>
              <w:spacing w:after="0" w:line="240" w:lineRule="auto"/>
              <w:jc w:val="center"/>
              <w:rPr>
                <w:rFonts w:ascii="Trebuchet MS" w:eastAsia="Times New Roman" w:hAnsi="Trebuchet MS" w:cs="Calibri Light"/>
                <w:sz w:val="18"/>
                <w:szCs w:val="18"/>
              </w:rPr>
            </w:pPr>
            <w:r w:rsidRPr="001B625D">
              <w:rPr>
                <w:rFonts w:ascii="Trebuchet MS" w:eastAsia="Times New Roman" w:hAnsi="Trebuchet MS" w:cs="Calibri Light"/>
                <w:sz w:val="18"/>
                <w:szCs w:val="18"/>
              </w:rPr>
              <w:t>11</w:t>
            </w:r>
          </w:p>
        </w:tc>
        <w:tc>
          <w:tcPr>
            <w:tcW w:w="745" w:type="pct"/>
            <w:shd w:val="clear" w:color="auto" w:fill="auto"/>
            <w:noWrap/>
            <w:vAlign w:val="center"/>
          </w:tcPr>
          <w:p w14:paraId="4033BD36" w14:textId="77777777" w:rsidR="008C13A8" w:rsidRPr="001B625D" w:rsidRDefault="008C13A8" w:rsidP="008C13A8">
            <w:pPr>
              <w:spacing w:after="0" w:line="240" w:lineRule="auto"/>
              <w:jc w:val="center"/>
              <w:rPr>
                <w:rFonts w:ascii="Trebuchet MS" w:eastAsia="Times New Roman" w:hAnsi="Trebuchet MS" w:cs="Calibri Light"/>
                <w:sz w:val="18"/>
                <w:szCs w:val="18"/>
              </w:rPr>
            </w:pPr>
            <w:r w:rsidRPr="001B625D">
              <w:rPr>
                <w:rFonts w:ascii="Trebuchet MS" w:hAnsi="Trebuchet MS"/>
                <w:sz w:val="18"/>
                <w:szCs w:val="18"/>
              </w:rPr>
              <w:t>9+271.00 m</w:t>
            </w:r>
          </w:p>
        </w:tc>
        <w:tc>
          <w:tcPr>
            <w:tcW w:w="630" w:type="pct"/>
            <w:shd w:val="clear" w:color="auto" w:fill="auto"/>
            <w:noWrap/>
            <w:vAlign w:val="center"/>
          </w:tcPr>
          <w:p w14:paraId="1BEEA4CD" w14:textId="77777777" w:rsidR="008C13A8" w:rsidRPr="001B625D" w:rsidRDefault="008C13A8" w:rsidP="008C13A8">
            <w:pPr>
              <w:spacing w:after="0" w:line="240" w:lineRule="auto"/>
              <w:jc w:val="center"/>
              <w:rPr>
                <w:rFonts w:ascii="Trebuchet MS" w:eastAsia="Times New Roman" w:hAnsi="Trebuchet MS" w:cs="Calibri Light"/>
                <w:sz w:val="18"/>
                <w:szCs w:val="18"/>
              </w:rPr>
            </w:pPr>
            <w:r w:rsidRPr="001B625D">
              <w:rPr>
                <w:rFonts w:ascii="Trebuchet MS" w:hAnsi="Trebuchet MS"/>
                <w:sz w:val="18"/>
                <w:szCs w:val="18"/>
              </w:rPr>
              <w:t>9.30 m</w:t>
            </w:r>
          </w:p>
        </w:tc>
        <w:tc>
          <w:tcPr>
            <w:tcW w:w="3118" w:type="pct"/>
            <w:shd w:val="clear" w:color="auto" w:fill="auto"/>
            <w:noWrap/>
          </w:tcPr>
          <w:p w14:paraId="2D34FA55" w14:textId="77777777" w:rsidR="008C13A8" w:rsidRPr="001B625D" w:rsidRDefault="008C13A8" w:rsidP="008C13A8">
            <w:pPr>
              <w:spacing w:after="0" w:line="240" w:lineRule="auto"/>
              <w:jc w:val="center"/>
              <w:rPr>
                <w:rFonts w:ascii="Trebuchet MS" w:eastAsia="Times New Roman" w:hAnsi="Trebuchet MS" w:cs="Calibri Light"/>
                <w:sz w:val="18"/>
                <w:szCs w:val="18"/>
              </w:rPr>
            </w:pPr>
            <w:r w:rsidRPr="001B625D">
              <w:rPr>
                <w:rFonts w:ascii="Trebuchet MS" w:hAnsi="Trebuchet MS"/>
                <w:sz w:val="18"/>
                <w:szCs w:val="18"/>
              </w:rPr>
              <w:t>Existent, se inlocuieste cu podet tubular din beton armat D=600mm</w:t>
            </w:r>
          </w:p>
        </w:tc>
      </w:tr>
      <w:tr w:rsidR="008C13A8" w:rsidRPr="001B625D" w14:paraId="34204265" w14:textId="77777777" w:rsidTr="008C13A8">
        <w:trPr>
          <w:trHeight w:val="315"/>
        </w:trPr>
        <w:tc>
          <w:tcPr>
            <w:tcW w:w="506" w:type="pct"/>
            <w:shd w:val="clear" w:color="auto" w:fill="auto"/>
            <w:noWrap/>
            <w:vAlign w:val="center"/>
          </w:tcPr>
          <w:p w14:paraId="5C13E3DE" w14:textId="77777777" w:rsidR="008C13A8" w:rsidRPr="001B625D" w:rsidRDefault="008C13A8" w:rsidP="008C13A8">
            <w:pPr>
              <w:spacing w:after="0" w:line="240" w:lineRule="auto"/>
              <w:jc w:val="center"/>
              <w:rPr>
                <w:rFonts w:ascii="Trebuchet MS" w:eastAsia="Times New Roman" w:hAnsi="Trebuchet MS" w:cs="Calibri Light"/>
                <w:sz w:val="18"/>
                <w:szCs w:val="18"/>
              </w:rPr>
            </w:pPr>
            <w:r w:rsidRPr="001B625D">
              <w:rPr>
                <w:rFonts w:ascii="Trebuchet MS" w:eastAsia="Times New Roman" w:hAnsi="Trebuchet MS" w:cs="Calibri Light"/>
                <w:sz w:val="18"/>
                <w:szCs w:val="18"/>
              </w:rPr>
              <w:t>12</w:t>
            </w:r>
          </w:p>
        </w:tc>
        <w:tc>
          <w:tcPr>
            <w:tcW w:w="745" w:type="pct"/>
            <w:shd w:val="clear" w:color="auto" w:fill="auto"/>
            <w:noWrap/>
            <w:vAlign w:val="center"/>
          </w:tcPr>
          <w:p w14:paraId="02199425" w14:textId="77777777" w:rsidR="008C13A8" w:rsidRPr="001B625D" w:rsidRDefault="008C13A8" w:rsidP="008C13A8">
            <w:pPr>
              <w:spacing w:after="0" w:line="240" w:lineRule="auto"/>
              <w:jc w:val="center"/>
              <w:rPr>
                <w:rFonts w:ascii="Trebuchet MS" w:eastAsia="Times New Roman" w:hAnsi="Trebuchet MS" w:cs="Calibri Light"/>
                <w:sz w:val="18"/>
                <w:szCs w:val="18"/>
              </w:rPr>
            </w:pPr>
            <w:r w:rsidRPr="001B625D">
              <w:rPr>
                <w:rFonts w:ascii="Trebuchet MS" w:hAnsi="Trebuchet MS"/>
                <w:sz w:val="18"/>
                <w:szCs w:val="18"/>
              </w:rPr>
              <w:t>9+347.00 m</w:t>
            </w:r>
          </w:p>
        </w:tc>
        <w:tc>
          <w:tcPr>
            <w:tcW w:w="630" w:type="pct"/>
            <w:shd w:val="clear" w:color="auto" w:fill="auto"/>
            <w:noWrap/>
            <w:vAlign w:val="center"/>
          </w:tcPr>
          <w:p w14:paraId="2A54F069" w14:textId="77777777" w:rsidR="008C13A8" w:rsidRPr="001B625D" w:rsidRDefault="008C13A8" w:rsidP="008C13A8">
            <w:pPr>
              <w:spacing w:after="0" w:line="240" w:lineRule="auto"/>
              <w:jc w:val="center"/>
              <w:rPr>
                <w:rFonts w:ascii="Trebuchet MS" w:eastAsia="Times New Roman" w:hAnsi="Trebuchet MS" w:cs="Calibri Light"/>
                <w:sz w:val="18"/>
                <w:szCs w:val="18"/>
              </w:rPr>
            </w:pPr>
            <w:r w:rsidRPr="001B625D">
              <w:rPr>
                <w:rFonts w:ascii="Trebuchet MS" w:hAnsi="Trebuchet MS"/>
                <w:sz w:val="18"/>
                <w:szCs w:val="18"/>
              </w:rPr>
              <w:t>5.00 m</w:t>
            </w:r>
          </w:p>
        </w:tc>
        <w:tc>
          <w:tcPr>
            <w:tcW w:w="3118" w:type="pct"/>
            <w:shd w:val="clear" w:color="auto" w:fill="auto"/>
            <w:noWrap/>
          </w:tcPr>
          <w:p w14:paraId="1797C2FE" w14:textId="77777777" w:rsidR="008C13A8" w:rsidRPr="001B625D" w:rsidRDefault="008C13A8" w:rsidP="008C13A8">
            <w:pPr>
              <w:spacing w:after="0" w:line="240" w:lineRule="auto"/>
              <w:jc w:val="center"/>
              <w:rPr>
                <w:rFonts w:ascii="Trebuchet MS" w:eastAsia="Times New Roman" w:hAnsi="Trebuchet MS" w:cs="Calibri Light"/>
                <w:sz w:val="18"/>
                <w:szCs w:val="18"/>
              </w:rPr>
            </w:pPr>
            <w:r w:rsidRPr="001B625D">
              <w:rPr>
                <w:rFonts w:ascii="Trebuchet MS" w:hAnsi="Trebuchet MS"/>
                <w:sz w:val="18"/>
                <w:szCs w:val="18"/>
              </w:rPr>
              <w:t>Existent dalat, se pastreaza</w:t>
            </w:r>
          </w:p>
        </w:tc>
      </w:tr>
      <w:tr w:rsidR="008C13A8" w:rsidRPr="001B625D" w14:paraId="0DD253F5" w14:textId="77777777" w:rsidTr="008C13A8">
        <w:trPr>
          <w:trHeight w:val="315"/>
        </w:trPr>
        <w:tc>
          <w:tcPr>
            <w:tcW w:w="506" w:type="pct"/>
            <w:shd w:val="clear" w:color="auto" w:fill="auto"/>
            <w:noWrap/>
            <w:vAlign w:val="center"/>
          </w:tcPr>
          <w:p w14:paraId="549FF867" w14:textId="77777777" w:rsidR="008C13A8" w:rsidRPr="001B625D" w:rsidRDefault="008C13A8" w:rsidP="008C13A8">
            <w:pPr>
              <w:spacing w:after="0" w:line="240" w:lineRule="auto"/>
              <w:jc w:val="center"/>
              <w:rPr>
                <w:rFonts w:ascii="Trebuchet MS" w:eastAsia="Times New Roman" w:hAnsi="Trebuchet MS" w:cs="Calibri Light"/>
                <w:sz w:val="18"/>
                <w:szCs w:val="18"/>
              </w:rPr>
            </w:pPr>
            <w:r w:rsidRPr="001B625D">
              <w:rPr>
                <w:rFonts w:ascii="Trebuchet MS" w:eastAsia="Times New Roman" w:hAnsi="Trebuchet MS" w:cs="Calibri Light"/>
                <w:sz w:val="18"/>
                <w:szCs w:val="18"/>
              </w:rPr>
              <w:t>13</w:t>
            </w:r>
          </w:p>
        </w:tc>
        <w:tc>
          <w:tcPr>
            <w:tcW w:w="745" w:type="pct"/>
            <w:shd w:val="clear" w:color="auto" w:fill="auto"/>
            <w:noWrap/>
            <w:vAlign w:val="center"/>
          </w:tcPr>
          <w:p w14:paraId="18096DD9" w14:textId="77777777" w:rsidR="008C13A8" w:rsidRPr="001B625D" w:rsidRDefault="008C13A8" w:rsidP="008C13A8">
            <w:pPr>
              <w:spacing w:after="0" w:line="240" w:lineRule="auto"/>
              <w:jc w:val="center"/>
              <w:rPr>
                <w:rFonts w:ascii="Trebuchet MS" w:eastAsia="Times New Roman" w:hAnsi="Trebuchet MS" w:cs="Calibri Light"/>
                <w:sz w:val="18"/>
                <w:szCs w:val="18"/>
              </w:rPr>
            </w:pPr>
            <w:r w:rsidRPr="001B625D">
              <w:rPr>
                <w:rFonts w:ascii="Trebuchet MS" w:hAnsi="Trebuchet MS"/>
                <w:sz w:val="18"/>
                <w:szCs w:val="18"/>
              </w:rPr>
              <w:t>9+634.00 m</w:t>
            </w:r>
          </w:p>
        </w:tc>
        <w:tc>
          <w:tcPr>
            <w:tcW w:w="630" w:type="pct"/>
            <w:shd w:val="clear" w:color="auto" w:fill="auto"/>
            <w:noWrap/>
            <w:vAlign w:val="center"/>
          </w:tcPr>
          <w:p w14:paraId="3CC7DCEC" w14:textId="77777777" w:rsidR="008C13A8" w:rsidRPr="001B625D" w:rsidRDefault="008C13A8" w:rsidP="008C13A8">
            <w:pPr>
              <w:spacing w:after="0" w:line="240" w:lineRule="auto"/>
              <w:jc w:val="center"/>
              <w:rPr>
                <w:rFonts w:ascii="Trebuchet MS" w:eastAsia="Times New Roman" w:hAnsi="Trebuchet MS" w:cs="Calibri Light"/>
                <w:sz w:val="18"/>
                <w:szCs w:val="18"/>
              </w:rPr>
            </w:pPr>
            <w:r w:rsidRPr="001B625D">
              <w:rPr>
                <w:rFonts w:ascii="Trebuchet MS" w:hAnsi="Trebuchet MS"/>
                <w:sz w:val="18"/>
                <w:szCs w:val="18"/>
              </w:rPr>
              <w:t>7.00 m</w:t>
            </w:r>
          </w:p>
        </w:tc>
        <w:tc>
          <w:tcPr>
            <w:tcW w:w="3118" w:type="pct"/>
            <w:shd w:val="clear" w:color="auto" w:fill="auto"/>
            <w:noWrap/>
          </w:tcPr>
          <w:p w14:paraId="5A732153" w14:textId="77777777" w:rsidR="008C13A8" w:rsidRPr="001B625D" w:rsidRDefault="008C13A8" w:rsidP="008C13A8">
            <w:pPr>
              <w:spacing w:after="0" w:line="240" w:lineRule="auto"/>
              <w:jc w:val="center"/>
              <w:rPr>
                <w:rFonts w:ascii="Trebuchet MS" w:eastAsia="Times New Roman" w:hAnsi="Trebuchet MS" w:cs="Calibri Light"/>
                <w:sz w:val="18"/>
                <w:szCs w:val="18"/>
              </w:rPr>
            </w:pPr>
            <w:r w:rsidRPr="001B625D">
              <w:rPr>
                <w:rFonts w:ascii="Trebuchet MS" w:hAnsi="Trebuchet MS"/>
                <w:sz w:val="18"/>
                <w:szCs w:val="18"/>
              </w:rPr>
              <w:t>Existent, se inlocuieste cu podet tubular din beton armat D=600mm</w:t>
            </w:r>
          </w:p>
        </w:tc>
      </w:tr>
      <w:tr w:rsidR="008C13A8" w:rsidRPr="001B625D" w14:paraId="40E96CF8" w14:textId="77777777" w:rsidTr="008C13A8">
        <w:trPr>
          <w:trHeight w:val="315"/>
        </w:trPr>
        <w:tc>
          <w:tcPr>
            <w:tcW w:w="506" w:type="pct"/>
            <w:shd w:val="clear" w:color="auto" w:fill="auto"/>
            <w:noWrap/>
            <w:vAlign w:val="center"/>
          </w:tcPr>
          <w:p w14:paraId="58EB9992" w14:textId="77777777" w:rsidR="008C13A8" w:rsidRPr="001B625D" w:rsidRDefault="008C13A8" w:rsidP="008C13A8">
            <w:pPr>
              <w:spacing w:after="0" w:line="240" w:lineRule="auto"/>
              <w:jc w:val="center"/>
              <w:rPr>
                <w:rFonts w:ascii="Trebuchet MS" w:eastAsia="Times New Roman" w:hAnsi="Trebuchet MS" w:cs="Calibri Light"/>
                <w:sz w:val="18"/>
                <w:szCs w:val="18"/>
              </w:rPr>
            </w:pPr>
            <w:r w:rsidRPr="001B625D">
              <w:rPr>
                <w:rFonts w:ascii="Trebuchet MS" w:eastAsia="Times New Roman" w:hAnsi="Trebuchet MS" w:cs="Calibri Light"/>
                <w:sz w:val="18"/>
                <w:szCs w:val="18"/>
              </w:rPr>
              <w:t>14</w:t>
            </w:r>
          </w:p>
        </w:tc>
        <w:tc>
          <w:tcPr>
            <w:tcW w:w="745" w:type="pct"/>
            <w:shd w:val="clear" w:color="auto" w:fill="auto"/>
            <w:noWrap/>
            <w:vAlign w:val="center"/>
          </w:tcPr>
          <w:p w14:paraId="616F5F63" w14:textId="77777777" w:rsidR="008C13A8" w:rsidRPr="001B625D" w:rsidRDefault="008C13A8" w:rsidP="008C13A8">
            <w:pPr>
              <w:spacing w:after="0" w:line="240" w:lineRule="auto"/>
              <w:jc w:val="center"/>
              <w:rPr>
                <w:rFonts w:ascii="Trebuchet MS" w:eastAsia="Times New Roman" w:hAnsi="Trebuchet MS" w:cs="Calibri Light"/>
                <w:sz w:val="18"/>
                <w:szCs w:val="18"/>
              </w:rPr>
            </w:pPr>
            <w:r w:rsidRPr="001B625D">
              <w:rPr>
                <w:rFonts w:ascii="Trebuchet MS" w:hAnsi="Trebuchet MS"/>
                <w:sz w:val="18"/>
                <w:szCs w:val="18"/>
              </w:rPr>
              <w:t>9+722.50 m</w:t>
            </w:r>
          </w:p>
        </w:tc>
        <w:tc>
          <w:tcPr>
            <w:tcW w:w="630" w:type="pct"/>
            <w:shd w:val="clear" w:color="auto" w:fill="auto"/>
            <w:noWrap/>
            <w:vAlign w:val="center"/>
          </w:tcPr>
          <w:p w14:paraId="08AB41A5" w14:textId="77777777" w:rsidR="008C13A8" w:rsidRPr="001B625D" w:rsidRDefault="008C13A8" w:rsidP="008C13A8">
            <w:pPr>
              <w:spacing w:after="0" w:line="240" w:lineRule="auto"/>
              <w:jc w:val="center"/>
              <w:rPr>
                <w:rFonts w:ascii="Trebuchet MS" w:eastAsia="Times New Roman" w:hAnsi="Trebuchet MS" w:cs="Calibri Light"/>
                <w:sz w:val="18"/>
                <w:szCs w:val="18"/>
              </w:rPr>
            </w:pPr>
            <w:r w:rsidRPr="001B625D">
              <w:rPr>
                <w:rFonts w:ascii="Trebuchet MS" w:hAnsi="Trebuchet MS"/>
                <w:sz w:val="18"/>
                <w:szCs w:val="18"/>
              </w:rPr>
              <w:t>5.00 m</w:t>
            </w:r>
          </w:p>
        </w:tc>
        <w:tc>
          <w:tcPr>
            <w:tcW w:w="3118" w:type="pct"/>
            <w:shd w:val="clear" w:color="auto" w:fill="auto"/>
            <w:noWrap/>
          </w:tcPr>
          <w:p w14:paraId="2D0200E7" w14:textId="77777777" w:rsidR="008C13A8" w:rsidRPr="001B625D" w:rsidRDefault="008C13A8" w:rsidP="008C13A8">
            <w:pPr>
              <w:spacing w:after="0" w:line="240" w:lineRule="auto"/>
              <w:jc w:val="center"/>
              <w:rPr>
                <w:rFonts w:ascii="Trebuchet MS" w:eastAsia="Times New Roman" w:hAnsi="Trebuchet MS" w:cs="Calibri Light"/>
                <w:sz w:val="18"/>
                <w:szCs w:val="18"/>
              </w:rPr>
            </w:pPr>
            <w:r w:rsidRPr="001B625D">
              <w:rPr>
                <w:rFonts w:ascii="Trebuchet MS" w:hAnsi="Trebuchet MS"/>
                <w:sz w:val="18"/>
                <w:szCs w:val="18"/>
              </w:rPr>
              <w:t>Existent dalat, se pastreaza</w:t>
            </w:r>
          </w:p>
        </w:tc>
      </w:tr>
      <w:tr w:rsidR="008C13A8" w:rsidRPr="001B625D" w14:paraId="57C8A927" w14:textId="77777777" w:rsidTr="008C13A8">
        <w:trPr>
          <w:trHeight w:val="77"/>
        </w:trPr>
        <w:tc>
          <w:tcPr>
            <w:tcW w:w="506" w:type="pct"/>
            <w:shd w:val="clear" w:color="auto" w:fill="auto"/>
            <w:noWrap/>
            <w:vAlign w:val="center"/>
          </w:tcPr>
          <w:p w14:paraId="560631C5" w14:textId="77777777" w:rsidR="008C13A8" w:rsidRPr="001B625D" w:rsidRDefault="008C13A8" w:rsidP="008C13A8">
            <w:pPr>
              <w:spacing w:after="0" w:line="240" w:lineRule="auto"/>
              <w:jc w:val="center"/>
              <w:rPr>
                <w:rFonts w:ascii="Trebuchet MS" w:eastAsia="Times New Roman" w:hAnsi="Trebuchet MS" w:cs="Calibri Light"/>
                <w:sz w:val="18"/>
                <w:szCs w:val="18"/>
              </w:rPr>
            </w:pPr>
            <w:r w:rsidRPr="001B625D">
              <w:rPr>
                <w:rFonts w:ascii="Trebuchet MS" w:eastAsia="Times New Roman" w:hAnsi="Trebuchet MS" w:cs="Calibri Light"/>
                <w:sz w:val="18"/>
                <w:szCs w:val="18"/>
              </w:rPr>
              <w:t>15</w:t>
            </w:r>
          </w:p>
        </w:tc>
        <w:tc>
          <w:tcPr>
            <w:tcW w:w="745" w:type="pct"/>
            <w:shd w:val="clear" w:color="auto" w:fill="auto"/>
            <w:noWrap/>
            <w:vAlign w:val="center"/>
          </w:tcPr>
          <w:p w14:paraId="46B03DF0" w14:textId="77777777" w:rsidR="008C13A8" w:rsidRPr="001B625D" w:rsidRDefault="008C13A8" w:rsidP="008C13A8">
            <w:pPr>
              <w:spacing w:after="0" w:line="240" w:lineRule="auto"/>
              <w:jc w:val="center"/>
              <w:rPr>
                <w:rFonts w:ascii="Trebuchet MS" w:eastAsia="Times New Roman" w:hAnsi="Trebuchet MS" w:cs="Calibri Light"/>
                <w:sz w:val="18"/>
                <w:szCs w:val="18"/>
              </w:rPr>
            </w:pPr>
            <w:r w:rsidRPr="001B625D">
              <w:rPr>
                <w:rFonts w:ascii="Trebuchet MS" w:hAnsi="Trebuchet MS"/>
                <w:sz w:val="18"/>
                <w:szCs w:val="18"/>
              </w:rPr>
              <w:t>9+770.00 m</w:t>
            </w:r>
          </w:p>
        </w:tc>
        <w:tc>
          <w:tcPr>
            <w:tcW w:w="630" w:type="pct"/>
            <w:shd w:val="clear" w:color="auto" w:fill="auto"/>
            <w:noWrap/>
            <w:vAlign w:val="center"/>
          </w:tcPr>
          <w:p w14:paraId="72450530" w14:textId="77777777" w:rsidR="008C13A8" w:rsidRPr="001B625D" w:rsidRDefault="008C13A8" w:rsidP="008C13A8">
            <w:pPr>
              <w:spacing w:after="0" w:line="240" w:lineRule="auto"/>
              <w:jc w:val="center"/>
              <w:rPr>
                <w:rFonts w:ascii="Trebuchet MS" w:eastAsia="Times New Roman" w:hAnsi="Trebuchet MS" w:cs="Calibri Light"/>
                <w:sz w:val="18"/>
                <w:szCs w:val="18"/>
              </w:rPr>
            </w:pPr>
            <w:r w:rsidRPr="001B625D">
              <w:rPr>
                <w:rFonts w:ascii="Trebuchet MS" w:hAnsi="Trebuchet MS"/>
                <w:sz w:val="18"/>
                <w:szCs w:val="18"/>
              </w:rPr>
              <w:t>7.00 m</w:t>
            </w:r>
          </w:p>
        </w:tc>
        <w:tc>
          <w:tcPr>
            <w:tcW w:w="3118" w:type="pct"/>
            <w:shd w:val="clear" w:color="auto" w:fill="auto"/>
            <w:noWrap/>
          </w:tcPr>
          <w:p w14:paraId="5CE4FCF2" w14:textId="77777777" w:rsidR="008C13A8" w:rsidRPr="001B625D" w:rsidRDefault="008C13A8" w:rsidP="008C13A8">
            <w:pPr>
              <w:spacing w:after="0" w:line="240" w:lineRule="auto"/>
              <w:jc w:val="center"/>
              <w:rPr>
                <w:rFonts w:ascii="Trebuchet MS" w:eastAsia="Times New Roman" w:hAnsi="Trebuchet MS" w:cs="Calibri Light"/>
                <w:sz w:val="18"/>
                <w:szCs w:val="18"/>
              </w:rPr>
            </w:pPr>
            <w:r w:rsidRPr="001B625D">
              <w:rPr>
                <w:rFonts w:ascii="Trebuchet MS" w:hAnsi="Trebuchet MS"/>
                <w:sz w:val="18"/>
                <w:szCs w:val="18"/>
              </w:rPr>
              <w:t>Existent, se inlocuieste cu podet tubular din beton armat D=600mm</w:t>
            </w:r>
          </w:p>
        </w:tc>
      </w:tr>
      <w:tr w:rsidR="008C13A8" w:rsidRPr="001B625D" w14:paraId="1DC6C16E" w14:textId="77777777" w:rsidTr="008C13A8">
        <w:trPr>
          <w:trHeight w:val="315"/>
        </w:trPr>
        <w:tc>
          <w:tcPr>
            <w:tcW w:w="506" w:type="pct"/>
            <w:shd w:val="clear" w:color="auto" w:fill="auto"/>
            <w:noWrap/>
            <w:vAlign w:val="center"/>
          </w:tcPr>
          <w:p w14:paraId="480E23D2" w14:textId="77777777" w:rsidR="008C13A8" w:rsidRPr="001B625D" w:rsidRDefault="008C13A8" w:rsidP="008C13A8">
            <w:pPr>
              <w:spacing w:after="0" w:line="240" w:lineRule="auto"/>
              <w:jc w:val="center"/>
              <w:rPr>
                <w:rFonts w:ascii="Trebuchet MS" w:eastAsia="Times New Roman" w:hAnsi="Trebuchet MS" w:cs="Calibri Light"/>
                <w:sz w:val="18"/>
                <w:szCs w:val="18"/>
              </w:rPr>
            </w:pPr>
            <w:r w:rsidRPr="001B625D">
              <w:rPr>
                <w:rFonts w:ascii="Trebuchet MS" w:eastAsia="Times New Roman" w:hAnsi="Trebuchet MS" w:cs="Calibri Light"/>
                <w:sz w:val="18"/>
                <w:szCs w:val="18"/>
              </w:rPr>
              <w:t>16</w:t>
            </w:r>
          </w:p>
        </w:tc>
        <w:tc>
          <w:tcPr>
            <w:tcW w:w="745" w:type="pct"/>
            <w:shd w:val="clear" w:color="auto" w:fill="auto"/>
            <w:noWrap/>
            <w:vAlign w:val="center"/>
          </w:tcPr>
          <w:p w14:paraId="61810348" w14:textId="77777777" w:rsidR="008C13A8" w:rsidRPr="001B625D" w:rsidRDefault="008C13A8" w:rsidP="008C13A8">
            <w:pPr>
              <w:spacing w:after="0" w:line="240" w:lineRule="auto"/>
              <w:jc w:val="center"/>
              <w:rPr>
                <w:rFonts w:ascii="Trebuchet MS" w:eastAsia="Times New Roman" w:hAnsi="Trebuchet MS" w:cs="Calibri Light"/>
                <w:sz w:val="18"/>
                <w:szCs w:val="18"/>
              </w:rPr>
            </w:pPr>
            <w:r w:rsidRPr="001B625D">
              <w:rPr>
                <w:rFonts w:ascii="Trebuchet MS" w:hAnsi="Trebuchet MS"/>
                <w:sz w:val="18"/>
                <w:szCs w:val="18"/>
              </w:rPr>
              <w:t>9+840.00 m</w:t>
            </w:r>
          </w:p>
        </w:tc>
        <w:tc>
          <w:tcPr>
            <w:tcW w:w="630" w:type="pct"/>
            <w:shd w:val="clear" w:color="auto" w:fill="auto"/>
            <w:noWrap/>
            <w:vAlign w:val="center"/>
          </w:tcPr>
          <w:p w14:paraId="2D67D2C0" w14:textId="77777777" w:rsidR="008C13A8" w:rsidRPr="001B625D" w:rsidRDefault="008C13A8" w:rsidP="008C13A8">
            <w:pPr>
              <w:spacing w:after="0" w:line="240" w:lineRule="auto"/>
              <w:jc w:val="center"/>
              <w:rPr>
                <w:rFonts w:ascii="Trebuchet MS" w:eastAsia="Times New Roman" w:hAnsi="Trebuchet MS" w:cs="Calibri Light"/>
                <w:sz w:val="18"/>
                <w:szCs w:val="18"/>
              </w:rPr>
            </w:pPr>
            <w:r w:rsidRPr="001B625D">
              <w:rPr>
                <w:rFonts w:ascii="Trebuchet MS" w:hAnsi="Trebuchet MS"/>
                <w:sz w:val="18"/>
                <w:szCs w:val="18"/>
              </w:rPr>
              <w:t>7.00 m</w:t>
            </w:r>
          </w:p>
        </w:tc>
        <w:tc>
          <w:tcPr>
            <w:tcW w:w="3118" w:type="pct"/>
            <w:shd w:val="clear" w:color="auto" w:fill="auto"/>
            <w:noWrap/>
          </w:tcPr>
          <w:p w14:paraId="030CD151" w14:textId="77777777" w:rsidR="008C13A8" w:rsidRPr="001B625D" w:rsidRDefault="008C13A8" w:rsidP="008C13A8">
            <w:pPr>
              <w:spacing w:after="0" w:line="240" w:lineRule="auto"/>
              <w:jc w:val="center"/>
              <w:rPr>
                <w:rFonts w:ascii="Trebuchet MS" w:eastAsia="Times New Roman" w:hAnsi="Trebuchet MS" w:cs="Calibri Light"/>
                <w:sz w:val="18"/>
                <w:szCs w:val="18"/>
              </w:rPr>
            </w:pPr>
            <w:r w:rsidRPr="001B625D">
              <w:rPr>
                <w:rFonts w:ascii="Trebuchet MS" w:hAnsi="Trebuchet MS"/>
                <w:sz w:val="18"/>
                <w:szCs w:val="18"/>
              </w:rPr>
              <w:t>Existent, se inlocuieste cu podet tubular din beton armat D=600mm</w:t>
            </w:r>
          </w:p>
        </w:tc>
      </w:tr>
      <w:tr w:rsidR="008C13A8" w:rsidRPr="001B625D" w14:paraId="41DDCDF5" w14:textId="77777777" w:rsidTr="008C13A8">
        <w:trPr>
          <w:trHeight w:val="175"/>
        </w:trPr>
        <w:tc>
          <w:tcPr>
            <w:tcW w:w="506" w:type="pct"/>
            <w:shd w:val="clear" w:color="auto" w:fill="auto"/>
            <w:noWrap/>
            <w:vAlign w:val="center"/>
          </w:tcPr>
          <w:p w14:paraId="6CF76ADC" w14:textId="77777777" w:rsidR="008C13A8" w:rsidRPr="001B625D" w:rsidRDefault="008C13A8" w:rsidP="008C13A8">
            <w:pPr>
              <w:spacing w:after="0" w:line="240" w:lineRule="auto"/>
              <w:jc w:val="center"/>
              <w:rPr>
                <w:rFonts w:ascii="Trebuchet MS" w:eastAsia="Times New Roman" w:hAnsi="Trebuchet MS" w:cs="Calibri Light"/>
                <w:sz w:val="18"/>
                <w:szCs w:val="18"/>
              </w:rPr>
            </w:pPr>
            <w:r w:rsidRPr="001B625D">
              <w:rPr>
                <w:rFonts w:ascii="Trebuchet MS" w:eastAsia="Times New Roman" w:hAnsi="Trebuchet MS" w:cs="Calibri Light"/>
                <w:sz w:val="18"/>
                <w:szCs w:val="18"/>
              </w:rPr>
              <w:t>17</w:t>
            </w:r>
          </w:p>
        </w:tc>
        <w:tc>
          <w:tcPr>
            <w:tcW w:w="745" w:type="pct"/>
            <w:shd w:val="clear" w:color="auto" w:fill="auto"/>
            <w:noWrap/>
            <w:vAlign w:val="center"/>
          </w:tcPr>
          <w:p w14:paraId="6ACB58DB" w14:textId="77777777" w:rsidR="008C13A8" w:rsidRPr="001B625D" w:rsidRDefault="008C13A8" w:rsidP="008C13A8">
            <w:pPr>
              <w:spacing w:after="0" w:line="240" w:lineRule="auto"/>
              <w:jc w:val="center"/>
              <w:rPr>
                <w:rFonts w:ascii="Trebuchet MS" w:eastAsia="Times New Roman" w:hAnsi="Trebuchet MS" w:cs="Calibri Light"/>
                <w:sz w:val="18"/>
                <w:szCs w:val="18"/>
              </w:rPr>
            </w:pPr>
            <w:r w:rsidRPr="001B625D">
              <w:rPr>
                <w:rFonts w:ascii="Trebuchet MS" w:hAnsi="Trebuchet MS"/>
                <w:sz w:val="18"/>
                <w:szCs w:val="18"/>
              </w:rPr>
              <w:t>9+970.00 m</w:t>
            </w:r>
          </w:p>
        </w:tc>
        <w:tc>
          <w:tcPr>
            <w:tcW w:w="630" w:type="pct"/>
            <w:shd w:val="clear" w:color="auto" w:fill="auto"/>
            <w:noWrap/>
            <w:vAlign w:val="center"/>
          </w:tcPr>
          <w:p w14:paraId="161CA8CC" w14:textId="77777777" w:rsidR="008C13A8" w:rsidRPr="001B625D" w:rsidRDefault="008C13A8" w:rsidP="008C13A8">
            <w:pPr>
              <w:spacing w:after="0" w:line="240" w:lineRule="auto"/>
              <w:jc w:val="center"/>
              <w:rPr>
                <w:rFonts w:ascii="Trebuchet MS" w:eastAsia="Times New Roman" w:hAnsi="Trebuchet MS" w:cs="Calibri Light"/>
                <w:sz w:val="18"/>
                <w:szCs w:val="18"/>
              </w:rPr>
            </w:pPr>
            <w:r w:rsidRPr="001B625D">
              <w:rPr>
                <w:rFonts w:ascii="Trebuchet MS" w:hAnsi="Trebuchet MS"/>
                <w:sz w:val="18"/>
                <w:szCs w:val="18"/>
              </w:rPr>
              <w:t>5.00 m</w:t>
            </w:r>
          </w:p>
        </w:tc>
        <w:tc>
          <w:tcPr>
            <w:tcW w:w="3118" w:type="pct"/>
            <w:shd w:val="clear" w:color="auto" w:fill="auto"/>
            <w:noWrap/>
          </w:tcPr>
          <w:p w14:paraId="6484487D" w14:textId="77777777" w:rsidR="008C13A8" w:rsidRPr="001B625D" w:rsidRDefault="008C13A8" w:rsidP="008C13A8">
            <w:pPr>
              <w:spacing w:after="0" w:line="240" w:lineRule="auto"/>
              <w:jc w:val="center"/>
              <w:rPr>
                <w:rFonts w:ascii="Trebuchet MS" w:eastAsia="Times New Roman" w:hAnsi="Trebuchet MS" w:cs="Calibri Light"/>
                <w:sz w:val="18"/>
                <w:szCs w:val="18"/>
              </w:rPr>
            </w:pPr>
            <w:r w:rsidRPr="001B625D">
              <w:rPr>
                <w:rFonts w:ascii="Trebuchet MS" w:hAnsi="Trebuchet MS"/>
                <w:sz w:val="18"/>
                <w:szCs w:val="18"/>
              </w:rPr>
              <w:t>Existent dalat, se pastreaza</w:t>
            </w:r>
          </w:p>
        </w:tc>
      </w:tr>
    </w:tbl>
    <w:p w14:paraId="3CC63A4E" w14:textId="77777777" w:rsidR="008C13A8" w:rsidRPr="001B625D" w:rsidRDefault="008C13A8" w:rsidP="008C13A8">
      <w:pPr>
        <w:spacing w:after="0" w:line="240" w:lineRule="auto"/>
        <w:rPr>
          <w:rFonts w:ascii="Trebuchet MS" w:hAnsi="Trebuchet MS"/>
        </w:rPr>
      </w:pPr>
    </w:p>
    <w:p w14:paraId="110CC835" w14:textId="77777777" w:rsidR="008C13A8" w:rsidRPr="001B625D" w:rsidRDefault="008C13A8" w:rsidP="008C13A8">
      <w:pPr>
        <w:spacing w:after="0" w:line="240" w:lineRule="auto"/>
        <w:rPr>
          <w:rFonts w:ascii="Trebuchet MS" w:hAnsi="Trebuchet MS"/>
          <w:b/>
          <w:bCs/>
          <w:u w:val="single"/>
        </w:rPr>
      </w:pPr>
      <w:r w:rsidRPr="001B625D">
        <w:rPr>
          <w:rFonts w:ascii="Trebuchet MS" w:hAnsi="Trebuchet MS"/>
          <w:b/>
          <w:bCs/>
          <w:u w:val="single"/>
        </w:rPr>
        <w:t>Consolidări:</w:t>
      </w:r>
    </w:p>
    <w:p w14:paraId="32695A5E" w14:textId="77777777" w:rsidR="008C13A8" w:rsidRPr="00471788" w:rsidRDefault="008C13A8" w:rsidP="008C13A8">
      <w:pPr>
        <w:spacing w:after="0" w:line="240" w:lineRule="auto"/>
        <w:rPr>
          <w:rFonts w:ascii="Trebuchet MS" w:hAnsi="Trebuchet MS"/>
          <w:i/>
        </w:rPr>
      </w:pPr>
      <w:r w:rsidRPr="00471788">
        <w:rPr>
          <w:rFonts w:ascii="Trebuchet MS" w:hAnsi="Trebuchet MS"/>
          <w:i/>
        </w:rPr>
        <w:t>Lucrările de consolidare se împart în două categorii:</w:t>
      </w:r>
    </w:p>
    <w:p w14:paraId="0EBC9C12" w14:textId="77777777" w:rsidR="008C13A8" w:rsidRPr="00471788" w:rsidRDefault="008C13A8" w:rsidP="008C13A8">
      <w:pPr>
        <w:pStyle w:val="ListParagraph"/>
        <w:numPr>
          <w:ilvl w:val="0"/>
          <w:numId w:val="16"/>
        </w:numPr>
        <w:spacing w:after="0" w:line="240" w:lineRule="auto"/>
        <w:ind w:left="0" w:firstLine="567"/>
        <w:jc w:val="both"/>
        <w:rPr>
          <w:rFonts w:ascii="Trebuchet MS" w:hAnsi="Trebuchet MS"/>
          <w:i/>
        </w:rPr>
      </w:pPr>
      <w:r w:rsidRPr="00471788">
        <w:rPr>
          <w:rFonts w:ascii="Trebuchet MS" w:hAnsi="Trebuchet MS"/>
          <w:i/>
        </w:rPr>
        <w:t>Ziduri de sprijin de debleu realizate din beton cu rol de sustinere a versantului;</w:t>
      </w:r>
    </w:p>
    <w:p w14:paraId="74BC22CC" w14:textId="77777777" w:rsidR="008C13A8" w:rsidRPr="00471788" w:rsidRDefault="008C13A8" w:rsidP="008C13A8">
      <w:pPr>
        <w:numPr>
          <w:ilvl w:val="0"/>
          <w:numId w:val="16"/>
        </w:numPr>
        <w:spacing w:after="0" w:line="240" w:lineRule="auto"/>
        <w:ind w:left="0" w:firstLine="567"/>
        <w:rPr>
          <w:rFonts w:ascii="Trebuchet MS" w:hAnsi="Trebuchet MS"/>
          <w:i/>
        </w:rPr>
      </w:pPr>
      <w:r w:rsidRPr="00471788">
        <w:rPr>
          <w:rFonts w:ascii="Trebuchet MS" w:hAnsi="Trebuchet MS"/>
          <w:i/>
        </w:rPr>
        <w:t>Ziduri de sprijin de rambleu realizate din anrocamente, cu rol de susținere a platformei drumului și de protejare a piciorului de taluz al platformei drumului împotriva manifestării eroziunii cursului de apă.</w:t>
      </w:r>
    </w:p>
    <w:p w14:paraId="708FD827" w14:textId="2C8CED46" w:rsidR="008C13A8" w:rsidRDefault="008C13A8" w:rsidP="008C13A8">
      <w:pPr>
        <w:spacing w:after="0" w:line="240" w:lineRule="auto"/>
        <w:rPr>
          <w:rFonts w:ascii="Trebuchet MS" w:hAnsi="Trebuchet MS"/>
          <w:i/>
        </w:rPr>
      </w:pPr>
      <w:r>
        <w:rPr>
          <w:rFonts w:ascii="Trebuchet MS" w:hAnsi="Trebuchet MS"/>
          <w:i/>
        </w:rPr>
        <w:t>L</w:t>
      </w:r>
      <w:r w:rsidRPr="00471788">
        <w:rPr>
          <w:rFonts w:ascii="Trebuchet MS" w:hAnsi="Trebuchet MS"/>
          <w:i/>
        </w:rPr>
        <w:t>ucrăril</w:t>
      </w:r>
      <w:r>
        <w:rPr>
          <w:rFonts w:ascii="Trebuchet MS" w:hAnsi="Trebuchet MS"/>
          <w:i/>
        </w:rPr>
        <w:t>e</w:t>
      </w:r>
      <w:r w:rsidRPr="00471788">
        <w:rPr>
          <w:rFonts w:ascii="Trebuchet MS" w:hAnsi="Trebuchet MS"/>
          <w:i/>
        </w:rPr>
        <w:t xml:space="preserve"> de consolidare se vor realiza conform urmatorului tabel:</w:t>
      </w:r>
    </w:p>
    <w:p w14:paraId="35776C4C" w14:textId="77777777" w:rsidR="008C13A8" w:rsidRPr="00471788" w:rsidRDefault="008C13A8" w:rsidP="008C13A8">
      <w:pPr>
        <w:spacing w:after="0" w:line="240" w:lineRule="auto"/>
        <w:rPr>
          <w:rFonts w:ascii="Trebuchet MS" w:hAnsi="Trebuchet MS"/>
          <w:i/>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01"/>
        <w:gridCol w:w="2829"/>
        <w:gridCol w:w="1367"/>
        <w:gridCol w:w="1367"/>
        <w:gridCol w:w="1140"/>
        <w:gridCol w:w="1089"/>
        <w:gridCol w:w="1067"/>
      </w:tblGrid>
      <w:tr w:rsidR="008C13A8" w:rsidRPr="001B625D" w14:paraId="43F6041B" w14:textId="77777777" w:rsidTr="008C13A8">
        <w:trPr>
          <w:trHeight w:val="95"/>
        </w:trPr>
        <w:tc>
          <w:tcPr>
            <w:tcW w:w="5000" w:type="pct"/>
            <w:gridSpan w:val="7"/>
            <w:shd w:val="clear" w:color="000000" w:fill="A6A6A6"/>
            <w:noWrap/>
            <w:vAlign w:val="center"/>
            <w:hideMark/>
          </w:tcPr>
          <w:p w14:paraId="0D56548B" w14:textId="77777777" w:rsidR="008C13A8" w:rsidRPr="001B625D" w:rsidRDefault="008C13A8" w:rsidP="008C13A8">
            <w:pPr>
              <w:spacing w:after="0" w:line="240" w:lineRule="auto"/>
              <w:jc w:val="center"/>
              <w:rPr>
                <w:rFonts w:ascii="Trebuchet MS" w:hAnsi="Trebuchet MS"/>
                <w:sz w:val="18"/>
                <w:szCs w:val="18"/>
              </w:rPr>
            </w:pPr>
            <w:r w:rsidRPr="001B625D">
              <w:rPr>
                <w:rFonts w:ascii="Trebuchet MS" w:hAnsi="Trebuchet MS"/>
                <w:sz w:val="18"/>
                <w:szCs w:val="18"/>
              </w:rPr>
              <w:t>Aplicabilitate consolidari, L=450m</w:t>
            </w:r>
          </w:p>
        </w:tc>
      </w:tr>
      <w:tr w:rsidR="008C13A8" w:rsidRPr="001B625D" w14:paraId="6EE312E7" w14:textId="77777777" w:rsidTr="008C13A8">
        <w:trPr>
          <w:trHeight w:val="315"/>
        </w:trPr>
        <w:tc>
          <w:tcPr>
            <w:tcW w:w="508" w:type="pct"/>
            <w:vMerge w:val="restart"/>
            <w:shd w:val="clear" w:color="000000" w:fill="A6A6A6"/>
            <w:noWrap/>
            <w:vAlign w:val="center"/>
            <w:hideMark/>
          </w:tcPr>
          <w:p w14:paraId="50084EB5" w14:textId="77777777" w:rsidR="008C13A8" w:rsidRPr="001B625D" w:rsidRDefault="008C13A8" w:rsidP="008C13A8">
            <w:pPr>
              <w:spacing w:after="0" w:line="240" w:lineRule="auto"/>
              <w:jc w:val="center"/>
              <w:rPr>
                <w:rFonts w:ascii="Trebuchet MS" w:hAnsi="Trebuchet MS"/>
                <w:sz w:val="18"/>
                <w:szCs w:val="18"/>
              </w:rPr>
            </w:pPr>
            <w:r w:rsidRPr="001B625D">
              <w:rPr>
                <w:rFonts w:ascii="Trebuchet MS" w:hAnsi="Trebuchet MS"/>
                <w:sz w:val="18"/>
                <w:szCs w:val="18"/>
              </w:rPr>
              <w:t>Nr. Crt.</w:t>
            </w:r>
          </w:p>
        </w:tc>
        <w:tc>
          <w:tcPr>
            <w:tcW w:w="1435" w:type="pct"/>
            <w:vMerge w:val="restart"/>
            <w:shd w:val="clear" w:color="000000" w:fill="A6A6A6"/>
            <w:noWrap/>
            <w:vAlign w:val="center"/>
            <w:hideMark/>
          </w:tcPr>
          <w:p w14:paraId="69C059DB" w14:textId="77777777" w:rsidR="008C13A8" w:rsidRPr="001B625D" w:rsidRDefault="008C13A8" w:rsidP="008C13A8">
            <w:pPr>
              <w:spacing w:after="0" w:line="240" w:lineRule="auto"/>
              <w:jc w:val="center"/>
              <w:rPr>
                <w:rFonts w:ascii="Trebuchet MS" w:hAnsi="Trebuchet MS"/>
                <w:sz w:val="18"/>
                <w:szCs w:val="18"/>
              </w:rPr>
            </w:pPr>
            <w:r w:rsidRPr="001B625D">
              <w:rPr>
                <w:rFonts w:ascii="Trebuchet MS" w:hAnsi="Trebuchet MS"/>
                <w:sz w:val="18"/>
                <w:szCs w:val="18"/>
              </w:rPr>
              <w:t>Tip consolidare</w:t>
            </w:r>
          </w:p>
        </w:tc>
        <w:tc>
          <w:tcPr>
            <w:tcW w:w="1385" w:type="pct"/>
            <w:gridSpan w:val="2"/>
            <w:shd w:val="clear" w:color="000000" w:fill="A6A6A6"/>
            <w:vAlign w:val="center"/>
            <w:hideMark/>
          </w:tcPr>
          <w:p w14:paraId="13441A2D" w14:textId="77777777" w:rsidR="008C13A8" w:rsidRPr="001B625D" w:rsidRDefault="008C13A8" w:rsidP="008C13A8">
            <w:pPr>
              <w:spacing w:after="0" w:line="240" w:lineRule="auto"/>
              <w:jc w:val="center"/>
              <w:rPr>
                <w:rFonts w:ascii="Trebuchet MS" w:hAnsi="Trebuchet MS"/>
                <w:sz w:val="18"/>
                <w:szCs w:val="18"/>
              </w:rPr>
            </w:pPr>
            <w:r w:rsidRPr="001B625D">
              <w:rPr>
                <w:rFonts w:ascii="Trebuchet MS" w:hAnsi="Trebuchet MS"/>
                <w:sz w:val="18"/>
                <w:szCs w:val="18"/>
              </w:rPr>
              <w:t>Pozitie km</w:t>
            </w:r>
          </w:p>
        </w:tc>
        <w:tc>
          <w:tcPr>
            <w:tcW w:w="578" w:type="pct"/>
            <w:vMerge w:val="restart"/>
            <w:shd w:val="clear" w:color="000000" w:fill="A6A6A6"/>
            <w:vAlign w:val="center"/>
            <w:hideMark/>
          </w:tcPr>
          <w:p w14:paraId="36ACEE3D" w14:textId="77777777" w:rsidR="008C13A8" w:rsidRPr="001B625D" w:rsidRDefault="008C13A8" w:rsidP="008C13A8">
            <w:pPr>
              <w:spacing w:after="0" w:line="240" w:lineRule="auto"/>
              <w:jc w:val="center"/>
              <w:rPr>
                <w:rFonts w:ascii="Trebuchet MS" w:hAnsi="Trebuchet MS"/>
                <w:sz w:val="18"/>
                <w:szCs w:val="18"/>
              </w:rPr>
            </w:pPr>
            <w:r w:rsidRPr="001B625D">
              <w:rPr>
                <w:rFonts w:ascii="Trebuchet MS" w:hAnsi="Trebuchet MS"/>
                <w:sz w:val="18"/>
                <w:szCs w:val="18"/>
              </w:rPr>
              <w:t>Lungime [m]</w:t>
            </w:r>
          </w:p>
        </w:tc>
        <w:tc>
          <w:tcPr>
            <w:tcW w:w="552" w:type="pct"/>
            <w:vMerge w:val="restart"/>
            <w:shd w:val="clear" w:color="000000" w:fill="A6A6A6"/>
            <w:vAlign w:val="center"/>
            <w:hideMark/>
          </w:tcPr>
          <w:p w14:paraId="233C755A" w14:textId="77777777" w:rsidR="008C13A8" w:rsidRPr="001B625D" w:rsidRDefault="008C13A8" w:rsidP="008C13A8">
            <w:pPr>
              <w:spacing w:after="0" w:line="240" w:lineRule="auto"/>
              <w:jc w:val="center"/>
              <w:rPr>
                <w:rFonts w:ascii="Trebuchet MS" w:hAnsi="Trebuchet MS"/>
                <w:sz w:val="18"/>
                <w:szCs w:val="18"/>
              </w:rPr>
            </w:pPr>
            <w:r w:rsidRPr="001B625D">
              <w:rPr>
                <w:rFonts w:ascii="Trebuchet MS" w:hAnsi="Trebuchet MS"/>
                <w:sz w:val="18"/>
                <w:szCs w:val="18"/>
              </w:rPr>
              <w:t>Partea</w:t>
            </w:r>
          </w:p>
        </w:tc>
        <w:tc>
          <w:tcPr>
            <w:tcW w:w="542" w:type="pct"/>
            <w:vMerge w:val="restart"/>
            <w:shd w:val="clear" w:color="000000" w:fill="A6A6A6"/>
            <w:vAlign w:val="center"/>
            <w:hideMark/>
          </w:tcPr>
          <w:p w14:paraId="616EB358" w14:textId="77777777" w:rsidR="008C13A8" w:rsidRPr="001B625D" w:rsidRDefault="008C13A8" w:rsidP="008C13A8">
            <w:pPr>
              <w:spacing w:after="0" w:line="240" w:lineRule="auto"/>
              <w:jc w:val="center"/>
              <w:rPr>
                <w:rFonts w:ascii="Trebuchet MS" w:hAnsi="Trebuchet MS"/>
                <w:sz w:val="18"/>
                <w:szCs w:val="18"/>
              </w:rPr>
            </w:pPr>
            <w:r w:rsidRPr="001B625D">
              <w:rPr>
                <w:rFonts w:ascii="Trebuchet MS" w:hAnsi="Trebuchet MS"/>
                <w:sz w:val="18"/>
                <w:szCs w:val="18"/>
              </w:rPr>
              <w:t>H elevatie [m]</w:t>
            </w:r>
          </w:p>
        </w:tc>
      </w:tr>
      <w:tr w:rsidR="008C13A8" w:rsidRPr="001B625D" w14:paraId="4DC3198D" w14:textId="77777777" w:rsidTr="008C13A8">
        <w:trPr>
          <w:trHeight w:val="30"/>
        </w:trPr>
        <w:tc>
          <w:tcPr>
            <w:tcW w:w="508" w:type="pct"/>
            <w:vMerge/>
            <w:vAlign w:val="center"/>
            <w:hideMark/>
          </w:tcPr>
          <w:p w14:paraId="18592341" w14:textId="77777777" w:rsidR="008C13A8" w:rsidRPr="001B625D" w:rsidRDefault="008C13A8" w:rsidP="008C13A8">
            <w:pPr>
              <w:spacing w:after="0" w:line="240" w:lineRule="auto"/>
              <w:jc w:val="center"/>
              <w:rPr>
                <w:rFonts w:ascii="Trebuchet MS" w:hAnsi="Trebuchet MS"/>
                <w:sz w:val="18"/>
                <w:szCs w:val="18"/>
              </w:rPr>
            </w:pPr>
          </w:p>
        </w:tc>
        <w:tc>
          <w:tcPr>
            <w:tcW w:w="1435" w:type="pct"/>
            <w:vMerge/>
            <w:vAlign w:val="center"/>
            <w:hideMark/>
          </w:tcPr>
          <w:p w14:paraId="2EAA277E" w14:textId="77777777" w:rsidR="008C13A8" w:rsidRPr="001B625D" w:rsidRDefault="008C13A8" w:rsidP="008C13A8">
            <w:pPr>
              <w:spacing w:after="0" w:line="240" w:lineRule="auto"/>
              <w:jc w:val="center"/>
              <w:rPr>
                <w:rFonts w:ascii="Trebuchet MS" w:hAnsi="Trebuchet MS"/>
                <w:sz w:val="18"/>
                <w:szCs w:val="18"/>
              </w:rPr>
            </w:pPr>
          </w:p>
        </w:tc>
        <w:tc>
          <w:tcPr>
            <w:tcW w:w="693" w:type="pct"/>
            <w:shd w:val="clear" w:color="000000" w:fill="A6A6A6"/>
            <w:vAlign w:val="center"/>
            <w:hideMark/>
          </w:tcPr>
          <w:p w14:paraId="50B9CD10" w14:textId="77777777" w:rsidR="008C13A8" w:rsidRPr="001B625D" w:rsidRDefault="008C13A8" w:rsidP="008C13A8">
            <w:pPr>
              <w:spacing w:after="0" w:line="240" w:lineRule="auto"/>
              <w:jc w:val="center"/>
              <w:rPr>
                <w:rFonts w:ascii="Trebuchet MS" w:hAnsi="Trebuchet MS"/>
                <w:sz w:val="18"/>
                <w:szCs w:val="18"/>
              </w:rPr>
            </w:pPr>
            <w:r w:rsidRPr="001B625D">
              <w:rPr>
                <w:rFonts w:ascii="Trebuchet MS" w:hAnsi="Trebuchet MS"/>
                <w:sz w:val="18"/>
                <w:szCs w:val="18"/>
              </w:rPr>
              <w:t>De la</w:t>
            </w:r>
          </w:p>
        </w:tc>
        <w:tc>
          <w:tcPr>
            <w:tcW w:w="693" w:type="pct"/>
            <w:shd w:val="clear" w:color="000000" w:fill="A6A6A6"/>
            <w:vAlign w:val="center"/>
            <w:hideMark/>
          </w:tcPr>
          <w:p w14:paraId="02FCB2D0" w14:textId="77777777" w:rsidR="008C13A8" w:rsidRPr="001B625D" w:rsidRDefault="008C13A8" w:rsidP="008C13A8">
            <w:pPr>
              <w:spacing w:after="0" w:line="240" w:lineRule="auto"/>
              <w:jc w:val="center"/>
              <w:rPr>
                <w:rFonts w:ascii="Trebuchet MS" w:hAnsi="Trebuchet MS"/>
                <w:sz w:val="18"/>
                <w:szCs w:val="18"/>
              </w:rPr>
            </w:pPr>
            <w:r w:rsidRPr="001B625D">
              <w:rPr>
                <w:rFonts w:ascii="Trebuchet MS" w:hAnsi="Trebuchet MS"/>
                <w:sz w:val="18"/>
                <w:szCs w:val="18"/>
              </w:rPr>
              <w:t>Pana la</w:t>
            </w:r>
          </w:p>
        </w:tc>
        <w:tc>
          <w:tcPr>
            <w:tcW w:w="578" w:type="pct"/>
            <w:vMerge/>
            <w:vAlign w:val="center"/>
            <w:hideMark/>
          </w:tcPr>
          <w:p w14:paraId="33647A6E" w14:textId="77777777" w:rsidR="008C13A8" w:rsidRPr="001B625D" w:rsidRDefault="008C13A8" w:rsidP="008C13A8">
            <w:pPr>
              <w:spacing w:after="0" w:line="240" w:lineRule="auto"/>
              <w:jc w:val="center"/>
              <w:rPr>
                <w:rFonts w:ascii="Trebuchet MS" w:hAnsi="Trebuchet MS"/>
                <w:sz w:val="18"/>
                <w:szCs w:val="18"/>
              </w:rPr>
            </w:pPr>
          </w:p>
        </w:tc>
        <w:tc>
          <w:tcPr>
            <w:tcW w:w="552" w:type="pct"/>
            <w:vMerge/>
            <w:vAlign w:val="center"/>
            <w:hideMark/>
          </w:tcPr>
          <w:p w14:paraId="30B98F87" w14:textId="77777777" w:rsidR="008C13A8" w:rsidRPr="001B625D" w:rsidRDefault="008C13A8" w:rsidP="008C13A8">
            <w:pPr>
              <w:spacing w:after="0" w:line="240" w:lineRule="auto"/>
              <w:jc w:val="center"/>
              <w:rPr>
                <w:rFonts w:ascii="Trebuchet MS" w:hAnsi="Trebuchet MS"/>
                <w:sz w:val="18"/>
                <w:szCs w:val="18"/>
              </w:rPr>
            </w:pPr>
          </w:p>
        </w:tc>
        <w:tc>
          <w:tcPr>
            <w:tcW w:w="542" w:type="pct"/>
            <w:vMerge/>
            <w:vAlign w:val="center"/>
            <w:hideMark/>
          </w:tcPr>
          <w:p w14:paraId="59C3F60C" w14:textId="77777777" w:rsidR="008C13A8" w:rsidRPr="001B625D" w:rsidRDefault="008C13A8" w:rsidP="008C13A8">
            <w:pPr>
              <w:spacing w:after="0" w:line="240" w:lineRule="auto"/>
              <w:jc w:val="center"/>
              <w:rPr>
                <w:rFonts w:ascii="Trebuchet MS" w:hAnsi="Trebuchet MS"/>
                <w:sz w:val="18"/>
                <w:szCs w:val="18"/>
              </w:rPr>
            </w:pPr>
          </w:p>
        </w:tc>
      </w:tr>
      <w:tr w:rsidR="008C13A8" w:rsidRPr="001B625D" w14:paraId="236804A0" w14:textId="77777777" w:rsidTr="008C13A8">
        <w:trPr>
          <w:trHeight w:val="181"/>
        </w:trPr>
        <w:tc>
          <w:tcPr>
            <w:tcW w:w="508" w:type="pct"/>
            <w:shd w:val="clear" w:color="auto" w:fill="auto"/>
            <w:noWrap/>
            <w:vAlign w:val="center"/>
            <w:hideMark/>
          </w:tcPr>
          <w:p w14:paraId="50B82557" w14:textId="77777777" w:rsidR="008C13A8" w:rsidRPr="001B625D" w:rsidRDefault="008C13A8" w:rsidP="008C13A8">
            <w:pPr>
              <w:spacing w:after="0" w:line="240" w:lineRule="auto"/>
              <w:jc w:val="center"/>
              <w:rPr>
                <w:rFonts w:ascii="Trebuchet MS" w:hAnsi="Trebuchet MS"/>
                <w:sz w:val="18"/>
                <w:szCs w:val="18"/>
              </w:rPr>
            </w:pPr>
            <w:r w:rsidRPr="001B625D">
              <w:rPr>
                <w:rFonts w:ascii="Trebuchet MS" w:hAnsi="Trebuchet MS"/>
                <w:sz w:val="18"/>
                <w:szCs w:val="18"/>
              </w:rPr>
              <w:t>1</w:t>
            </w:r>
          </w:p>
        </w:tc>
        <w:tc>
          <w:tcPr>
            <w:tcW w:w="1435" w:type="pct"/>
            <w:shd w:val="clear" w:color="auto" w:fill="auto"/>
            <w:noWrap/>
            <w:vAlign w:val="center"/>
            <w:hideMark/>
          </w:tcPr>
          <w:p w14:paraId="437D62C2" w14:textId="77777777" w:rsidR="008C13A8" w:rsidRPr="001B625D" w:rsidRDefault="008C13A8" w:rsidP="008C13A8">
            <w:pPr>
              <w:spacing w:after="0" w:line="240" w:lineRule="auto"/>
              <w:jc w:val="center"/>
              <w:rPr>
                <w:rFonts w:ascii="Trebuchet MS" w:hAnsi="Trebuchet MS"/>
                <w:sz w:val="18"/>
                <w:szCs w:val="18"/>
              </w:rPr>
            </w:pPr>
            <w:r w:rsidRPr="001B625D">
              <w:rPr>
                <w:rFonts w:ascii="Trebuchet MS" w:hAnsi="Trebuchet MS"/>
                <w:sz w:val="18"/>
                <w:szCs w:val="18"/>
              </w:rPr>
              <w:t>Zid din anrocamente</w:t>
            </w:r>
          </w:p>
        </w:tc>
        <w:tc>
          <w:tcPr>
            <w:tcW w:w="693" w:type="pct"/>
            <w:shd w:val="clear" w:color="auto" w:fill="auto"/>
            <w:noWrap/>
            <w:vAlign w:val="center"/>
            <w:hideMark/>
          </w:tcPr>
          <w:p w14:paraId="3C427263" w14:textId="77777777" w:rsidR="008C13A8" w:rsidRPr="001B625D" w:rsidRDefault="008C13A8" w:rsidP="008C13A8">
            <w:pPr>
              <w:spacing w:after="0" w:line="240" w:lineRule="auto"/>
              <w:jc w:val="center"/>
              <w:rPr>
                <w:rFonts w:ascii="Trebuchet MS" w:hAnsi="Trebuchet MS"/>
                <w:sz w:val="18"/>
                <w:szCs w:val="18"/>
              </w:rPr>
            </w:pPr>
            <w:r w:rsidRPr="001B625D">
              <w:rPr>
                <w:rFonts w:ascii="Trebuchet MS" w:hAnsi="Trebuchet MS"/>
                <w:sz w:val="18"/>
                <w:szCs w:val="18"/>
              </w:rPr>
              <w:t>7+540.00 m</w:t>
            </w:r>
          </w:p>
        </w:tc>
        <w:tc>
          <w:tcPr>
            <w:tcW w:w="693" w:type="pct"/>
            <w:shd w:val="clear" w:color="auto" w:fill="auto"/>
            <w:noWrap/>
            <w:vAlign w:val="center"/>
            <w:hideMark/>
          </w:tcPr>
          <w:p w14:paraId="5C2B057F" w14:textId="77777777" w:rsidR="008C13A8" w:rsidRPr="001B625D" w:rsidRDefault="008C13A8" w:rsidP="008C13A8">
            <w:pPr>
              <w:spacing w:after="0" w:line="240" w:lineRule="auto"/>
              <w:jc w:val="center"/>
              <w:rPr>
                <w:rFonts w:ascii="Trebuchet MS" w:hAnsi="Trebuchet MS"/>
                <w:sz w:val="18"/>
                <w:szCs w:val="18"/>
              </w:rPr>
            </w:pPr>
            <w:r w:rsidRPr="001B625D">
              <w:rPr>
                <w:rFonts w:ascii="Trebuchet MS" w:hAnsi="Trebuchet MS"/>
                <w:sz w:val="18"/>
                <w:szCs w:val="18"/>
              </w:rPr>
              <w:t>7+580.00 m</w:t>
            </w:r>
          </w:p>
        </w:tc>
        <w:tc>
          <w:tcPr>
            <w:tcW w:w="578" w:type="pct"/>
            <w:shd w:val="clear" w:color="auto" w:fill="auto"/>
            <w:noWrap/>
            <w:vAlign w:val="center"/>
            <w:hideMark/>
          </w:tcPr>
          <w:p w14:paraId="797EC88D" w14:textId="77777777" w:rsidR="008C13A8" w:rsidRPr="001B625D" w:rsidRDefault="008C13A8" w:rsidP="008C13A8">
            <w:pPr>
              <w:spacing w:after="0" w:line="240" w:lineRule="auto"/>
              <w:jc w:val="center"/>
              <w:rPr>
                <w:rFonts w:ascii="Trebuchet MS" w:hAnsi="Trebuchet MS"/>
                <w:sz w:val="18"/>
                <w:szCs w:val="18"/>
              </w:rPr>
            </w:pPr>
            <w:r w:rsidRPr="001B625D">
              <w:rPr>
                <w:rFonts w:ascii="Trebuchet MS" w:hAnsi="Trebuchet MS"/>
                <w:sz w:val="18"/>
                <w:szCs w:val="18"/>
              </w:rPr>
              <w:t>40.00 m</w:t>
            </w:r>
          </w:p>
        </w:tc>
        <w:tc>
          <w:tcPr>
            <w:tcW w:w="552" w:type="pct"/>
            <w:shd w:val="clear" w:color="auto" w:fill="auto"/>
            <w:noWrap/>
            <w:vAlign w:val="center"/>
            <w:hideMark/>
          </w:tcPr>
          <w:p w14:paraId="0FE0CD40" w14:textId="77777777" w:rsidR="008C13A8" w:rsidRPr="001B625D" w:rsidRDefault="008C13A8" w:rsidP="008C13A8">
            <w:pPr>
              <w:spacing w:after="0" w:line="240" w:lineRule="auto"/>
              <w:jc w:val="center"/>
              <w:rPr>
                <w:rFonts w:ascii="Trebuchet MS" w:hAnsi="Trebuchet MS"/>
                <w:sz w:val="18"/>
                <w:szCs w:val="18"/>
              </w:rPr>
            </w:pPr>
            <w:r w:rsidRPr="001B625D">
              <w:rPr>
                <w:rFonts w:ascii="Trebuchet MS" w:hAnsi="Trebuchet MS"/>
                <w:sz w:val="18"/>
                <w:szCs w:val="18"/>
              </w:rPr>
              <w:t>Dreapta</w:t>
            </w:r>
          </w:p>
        </w:tc>
        <w:tc>
          <w:tcPr>
            <w:tcW w:w="542" w:type="pct"/>
            <w:shd w:val="clear" w:color="auto" w:fill="auto"/>
            <w:noWrap/>
            <w:vAlign w:val="center"/>
            <w:hideMark/>
          </w:tcPr>
          <w:p w14:paraId="3E2EC5D3" w14:textId="77777777" w:rsidR="008C13A8" w:rsidRPr="001B625D" w:rsidRDefault="008C13A8" w:rsidP="008C13A8">
            <w:pPr>
              <w:spacing w:after="0" w:line="240" w:lineRule="auto"/>
              <w:jc w:val="center"/>
              <w:rPr>
                <w:rFonts w:ascii="Trebuchet MS" w:hAnsi="Trebuchet MS"/>
                <w:sz w:val="18"/>
                <w:szCs w:val="18"/>
              </w:rPr>
            </w:pPr>
            <w:r w:rsidRPr="001B625D">
              <w:rPr>
                <w:rFonts w:ascii="Trebuchet MS" w:hAnsi="Trebuchet MS"/>
                <w:sz w:val="18"/>
                <w:szCs w:val="18"/>
              </w:rPr>
              <w:t>2.35 m</w:t>
            </w:r>
          </w:p>
        </w:tc>
      </w:tr>
      <w:tr w:rsidR="008C13A8" w:rsidRPr="001B625D" w14:paraId="3CE05EF5" w14:textId="77777777" w:rsidTr="008C13A8">
        <w:trPr>
          <w:trHeight w:val="30"/>
        </w:trPr>
        <w:tc>
          <w:tcPr>
            <w:tcW w:w="508" w:type="pct"/>
            <w:shd w:val="clear" w:color="auto" w:fill="auto"/>
            <w:noWrap/>
            <w:vAlign w:val="center"/>
            <w:hideMark/>
          </w:tcPr>
          <w:p w14:paraId="688620D9" w14:textId="77777777" w:rsidR="008C13A8" w:rsidRPr="001B625D" w:rsidRDefault="008C13A8" w:rsidP="008C13A8">
            <w:pPr>
              <w:spacing w:after="0" w:line="240" w:lineRule="auto"/>
              <w:jc w:val="center"/>
              <w:rPr>
                <w:rFonts w:ascii="Trebuchet MS" w:hAnsi="Trebuchet MS"/>
                <w:sz w:val="18"/>
                <w:szCs w:val="18"/>
              </w:rPr>
            </w:pPr>
            <w:r w:rsidRPr="001B625D">
              <w:rPr>
                <w:rFonts w:ascii="Trebuchet MS" w:hAnsi="Trebuchet MS"/>
                <w:sz w:val="18"/>
                <w:szCs w:val="18"/>
              </w:rPr>
              <w:t>2</w:t>
            </w:r>
          </w:p>
        </w:tc>
        <w:tc>
          <w:tcPr>
            <w:tcW w:w="1435" w:type="pct"/>
            <w:shd w:val="clear" w:color="auto" w:fill="auto"/>
            <w:noWrap/>
            <w:vAlign w:val="center"/>
            <w:hideMark/>
          </w:tcPr>
          <w:p w14:paraId="7CA723E8" w14:textId="77777777" w:rsidR="008C13A8" w:rsidRPr="001B625D" w:rsidRDefault="008C13A8" w:rsidP="008C13A8">
            <w:pPr>
              <w:spacing w:after="0" w:line="240" w:lineRule="auto"/>
              <w:jc w:val="center"/>
              <w:rPr>
                <w:rFonts w:ascii="Trebuchet MS" w:hAnsi="Trebuchet MS"/>
                <w:sz w:val="18"/>
                <w:szCs w:val="18"/>
              </w:rPr>
            </w:pPr>
            <w:r w:rsidRPr="001B625D">
              <w:rPr>
                <w:rFonts w:ascii="Trebuchet MS" w:hAnsi="Trebuchet MS"/>
                <w:sz w:val="18"/>
                <w:szCs w:val="18"/>
              </w:rPr>
              <w:t>Zid din beton</w:t>
            </w:r>
          </w:p>
        </w:tc>
        <w:tc>
          <w:tcPr>
            <w:tcW w:w="693" w:type="pct"/>
            <w:shd w:val="clear" w:color="auto" w:fill="auto"/>
            <w:noWrap/>
            <w:vAlign w:val="center"/>
            <w:hideMark/>
          </w:tcPr>
          <w:p w14:paraId="33197DE2" w14:textId="77777777" w:rsidR="008C13A8" w:rsidRPr="001B625D" w:rsidRDefault="008C13A8" w:rsidP="008C13A8">
            <w:pPr>
              <w:spacing w:after="0" w:line="240" w:lineRule="auto"/>
              <w:jc w:val="center"/>
              <w:rPr>
                <w:rFonts w:ascii="Trebuchet MS" w:hAnsi="Trebuchet MS"/>
                <w:sz w:val="18"/>
                <w:szCs w:val="18"/>
              </w:rPr>
            </w:pPr>
            <w:r w:rsidRPr="001B625D">
              <w:rPr>
                <w:rFonts w:ascii="Trebuchet MS" w:hAnsi="Trebuchet MS"/>
                <w:sz w:val="18"/>
                <w:szCs w:val="18"/>
              </w:rPr>
              <w:t>8+055.00 m</w:t>
            </w:r>
          </w:p>
        </w:tc>
        <w:tc>
          <w:tcPr>
            <w:tcW w:w="693" w:type="pct"/>
            <w:shd w:val="clear" w:color="auto" w:fill="auto"/>
            <w:noWrap/>
            <w:vAlign w:val="center"/>
            <w:hideMark/>
          </w:tcPr>
          <w:p w14:paraId="73FF11A7" w14:textId="77777777" w:rsidR="008C13A8" w:rsidRPr="001B625D" w:rsidRDefault="008C13A8" w:rsidP="008C13A8">
            <w:pPr>
              <w:spacing w:after="0" w:line="240" w:lineRule="auto"/>
              <w:jc w:val="center"/>
              <w:rPr>
                <w:rFonts w:ascii="Trebuchet MS" w:hAnsi="Trebuchet MS"/>
                <w:sz w:val="18"/>
                <w:szCs w:val="18"/>
              </w:rPr>
            </w:pPr>
            <w:r w:rsidRPr="001B625D">
              <w:rPr>
                <w:rFonts w:ascii="Trebuchet MS" w:hAnsi="Trebuchet MS"/>
                <w:sz w:val="18"/>
                <w:szCs w:val="18"/>
              </w:rPr>
              <w:t>8+085.00 m</w:t>
            </w:r>
          </w:p>
        </w:tc>
        <w:tc>
          <w:tcPr>
            <w:tcW w:w="578" w:type="pct"/>
            <w:shd w:val="clear" w:color="auto" w:fill="auto"/>
            <w:noWrap/>
            <w:vAlign w:val="center"/>
            <w:hideMark/>
          </w:tcPr>
          <w:p w14:paraId="1B55299C" w14:textId="77777777" w:rsidR="008C13A8" w:rsidRPr="001B625D" w:rsidRDefault="008C13A8" w:rsidP="008C13A8">
            <w:pPr>
              <w:spacing w:after="0" w:line="240" w:lineRule="auto"/>
              <w:jc w:val="center"/>
              <w:rPr>
                <w:rFonts w:ascii="Trebuchet MS" w:hAnsi="Trebuchet MS"/>
                <w:sz w:val="18"/>
                <w:szCs w:val="18"/>
              </w:rPr>
            </w:pPr>
            <w:r w:rsidRPr="001B625D">
              <w:rPr>
                <w:rFonts w:ascii="Trebuchet MS" w:hAnsi="Trebuchet MS"/>
                <w:sz w:val="18"/>
                <w:szCs w:val="18"/>
              </w:rPr>
              <w:t>30.00 m</w:t>
            </w:r>
          </w:p>
        </w:tc>
        <w:tc>
          <w:tcPr>
            <w:tcW w:w="552" w:type="pct"/>
            <w:shd w:val="clear" w:color="auto" w:fill="auto"/>
            <w:noWrap/>
            <w:vAlign w:val="center"/>
            <w:hideMark/>
          </w:tcPr>
          <w:p w14:paraId="2D29F58D" w14:textId="77777777" w:rsidR="008C13A8" w:rsidRPr="001B625D" w:rsidRDefault="008C13A8" w:rsidP="008C13A8">
            <w:pPr>
              <w:spacing w:after="0" w:line="240" w:lineRule="auto"/>
              <w:jc w:val="center"/>
              <w:rPr>
                <w:rFonts w:ascii="Trebuchet MS" w:hAnsi="Trebuchet MS"/>
                <w:sz w:val="18"/>
                <w:szCs w:val="18"/>
              </w:rPr>
            </w:pPr>
            <w:r w:rsidRPr="001B625D">
              <w:rPr>
                <w:rFonts w:ascii="Trebuchet MS" w:hAnsi="Trebuchet MS"/>
                <w:sz w:val="18"/>
                <w:szCs w:val="18"/>
              </w:rPr>
              <w:t>Stanga</w:t>
            </w:r>
          </w:p>
        </w:tc>
        <w:tc>
          <w:tcPr>
            <w:tcW w:w="542" w:type="pct"/>
            <w:shd w:val="clear" w:color="auto" w:fill="auto"/>
            <w:noWrap/>
            <w:vAlign w:val="center"/>
            <w:hideMark/>
          </w:tcPr>
          <w:p w14:paraId="3DBDFEAF" w14:textId="77777777" w:rsidR="008C13A8" w:rsidRPr="001B625D" w:rsidRDefault="008C13A8" w:rsidP="008C13A8">
            <w:pPr>
              <w:spacing w:after="0" w:line="240" w:lineRule="auto"/>
              <w:jc w:val="center"/>
              <w:rPr>
                <w:rFonts w:ascii="Trebuchet MS" w:hAnsi="Trebuchet MS"/>
                <w:sz w:val="18"/>
                <w:szCs w:val="18"/>
              </w:rPr>
            </w:pPr>
            <w:r w:rsidRPr="001B625D">
              <w:rPr>
                <w:rFonts w:ascii="Trebuchet MS" w:hAnsi="Trebuchet MS"/>
                <w:sz w:val="18"/>
                <w:szCs w:val="18"/>
              </w:rPr>
              <w:t>2.00 m</w:t>
            </w:r>
          </w:p>
        </w:tc>
      </w:tr>
      <w:tr w:rsidR="008C13A8" w:rsidRPr="001B625D" w14:paraId="09D6DC12" w14:textId="77777777" w:rsidTr="008C13A8">
        <w:trPr>
          <w:trHeight w:val="30"/>
        </w:trPr>
        <w:tc>
          <w:tcPr>
            <w:tcW w:w="508" w:type="pct"/>
            <w:shd w:val="clear" w:color="auto" w:fill="auto"/>
            <w:noWrap/>
            <w:vAlign w:val="center"/>
          </w:tcPr>
          <w:p w14:paraId="06A7BF9D" w14:textId="77777777" w:rsidR="008C13A8" w:rsidRPr="001B625D" w:rsidRDefault="008C13A8" w:rsidP="008C13A8">
            <w:pPr>
              <w:spacing w:after="0" w:line="240" w:lineRule="auto"/>
              <w:jc w:val="center"/>
              <w:rPr>
                <w:rFonts w:ascii="Trebuchet MS" w:hAnsi="Trebuchet MS"/>
                <w:sz w:val="18"/>
                <w:szCs w:val="18"/>
              </w:rPr>
            </w:pPr>
            <w:r w:rsidRPr="001B625D">
              <w:rPr>
                <w:rFonts w:ascii="Trebuchet MS" w:hAnsi="Trebuchet MS"/>
                <w:sz w:val="18"/>
                <w:szCs w:val="18"/>
              </w:rPr>
              <w:t>3</w:t>
            </w:r>
          </w:p>
        </w:tc>
        <w:tc>
          <w:tcPr>
            <w:tcW w:w="1435" w:type="pct"/>
            <w:shd w:val="clear" w:color="auto" w:fill="auto"/>
            <w:noWrap/>
            <w:vAlign w:val="center"/>
          </w:tcPr>
          <w:p w14:paraId="6C6E9F02" w14:textId="77777777" w:rsidR="008C13A8" w:rsidRPr="001B625D" w:rsidRDefault="008C13A8" w:rsidP="008C13A8">
            <w:pPr>
              <w:spacing w:after="0" w:line="240" w:lineRule="auto"/>
              <w:jc w:val="center"/>
              <w:rPr>
                <w:rFonts w:ascii="Trebuchet MS" w:hAnsi="Trebuchet MS"/>
                <w:sz w:val="18"/>
                <w:szCs w:val="18"/>
              </w:rPr>
            </w:pPr>
            <w:r w:rsidRPr="001B625D">
              <w:rPr>
                <w:rFonts w:ascii="Trebuchet MS" w:hAnsi="Trebuchet MS"/>
                <w:sz w:val="18"/>
                <w:szCs w:val="18"/>
              </w:rPr>
              <w:t>Zid din beton</w:t>
            </w:r>
          </w:p>
        </w:tc>
        <w:tc>
          <w:tcPr>
            <w:tcW w:w="693" w:type="pct"/>
            <w:shd w:val="clear" w:color="auto" w:fill="auto"/>
            <w:noWrap/>
            <w:vAlign w:val="center"/>
          </w:tcPr>
          <w:p w14:paraId="6AD6F9AC" w14:textId="77777777" w:rsidR="008C13A8" w:rsidRPr="001B625D" w:rsidRDefault="008C13A8" w:rsidP="008C13A8">
            <w:pPr>
              <w:spacing w:after="0" w:line="240" w:lineRule="auto"/>
              <w:jc w:val="center"/>
              <w:rPr>
                <w:rFonts w:ascii="Trebuchet MS" w:hAnsi="Trebuchet MS"/>
                <w:sz w:val="18"/>
                <w:szCs w:val="18"/>
              </w:rPr>
            </w:pPr>
            <w:r w:rsidRPr="001B625D">
              <w:rPr>
                <w:rFonts w:ascii="Trebuchet MS" w:hAnsi="Trebuchet MS"/>
                <w:sz w:val="18"/>
                <w:szCs w:val="18"/>
              </w:rPr>
              <w:t>8+160.00 m</w:t>
            </w:r>
          </w:p>
        </w:tc>
        <w:tc>
          <w:tcPr>
            <w:tcW w:w="693" w:type="pct"/>
            <w:shd w:val="clear" w:color="auto" w:fill="auto"/>
            <w:noWrap/>
            <w:vAlign w:val="center"/>
          </w:tcPr>
          <w:p w14:paraId="543535B1" w14:textId="77777777" w:rsidR="008C13A8" w:rsidRPr="001B625D" w:rsidRDefault="008C13A8" w:rsidP="008C13A8">
            <w:pPr>
              <w:spacing w:after="0" w:line="240" w:lineRule="auto"/>
              <w:jc w:val="center"/>
              <w:rPr>
                <w:rFonts w:ascii="Trebuchet MS" w:hAnsi="Trebuchet MS"/>
                <w:sz w:val="18"/>
                <w:szCs w:val="18"/>
              </w:rPr>
            </w:pPr>
            <w:r w:rsidRPr="001B625D">
              <w:rPr>
                <w:rFonts w:ascii="Trebuchet MS" w:hAnsi="Trebuchet MS"/>
                <w:sz w:val="18"/>
                <w:szCs w:val="18"/>
              </w:rPr>
              <w:t>8+190.00 m</w:t>
            </w:r>
          </w:p>
        </w:tc>
        <w:tc>
          <w:tcPr>
            <w:tcW w:w="578" w:type="pct"/>
            <w:shd w:val="clear" w:color="auto" w:fill="auto"/>
            <w:noWrap/>
            <w:vAlign w:val="center"/>
          </w:tcPr>
          <w:p w14:paraId="1859AB08" w14:textId="77777777" w:rsidR="008C13A8" w:rsidRPr="001B625D" w:rsidRDefault="008C13A8" w:rsidP="008C13A8">
            <w:pPr>
              <w:spacing w:after="0" w:line="240" w:lineRule="auto"/>
              <w:jc w:val="center"/>
              <w:rPr>
                <w:rFonts w:ascii="Trebuchet MS" w:hAnsi="Trebuchet MS"/>
                <w:sz w:val="18"/>
                <w:szCs w:val="18"/>
              </w:rPr>
            </w:pPr>
            <w:r w:rsidRPr="001B625D">
              <w:rPr>
                <w:rFonts w:ascii="Trebuchet MS" w:hAnsi="Trebuchet MS"/>
                <w:sz w:val="18"/>
                <w:szCs w:val="18"/>
              </w:rPr>
              <w:t>30.00 m</w:t>
            </w:r>
          </w:p>
        </w:tc>
        <w:tc>
          <w:tcPr>
            <w:tcW w:w="552" w:type="pct"/>
            <w:shd w:val="clear" w:color="auto" w:fill="auto"/>
            <w:noWrap/>
            <w:vAlign w:val="center"/>
          </w:tcPr>
          <w:p w14:paraId="430322AE" w14:textId="77777777" w:rsidR="008C13A8" w:rsidRPr="001B625D" w:rsidRDefault="008C13A8" w:rsidP="008C13A8">
            <w:pPr>
              <w:spacing w:after="0" w:line="240" w:lineRule="auto"/>
              <w:jc w:val="center"/>
              <w:rPr>
                <w:rFonts w:ascii="Trebuchet MS" w:hAnsi="Trebuchet MS"/>
                <w:sz w:val="18"/>
                <w:szCs w:val="18"/>
              </w:rPr>
            </w:pPr>
            <w:r w:rsidRPr="001B625D">
              <w:rPr>
                <w:rFonts w:ascii="Trebuchet MS" w:hAnsi="Trebuchet MS"/>
                <w:sz w:val="18"/>
                <w:szCs w:val="18"/>
              </w:rPr>
              <w:t>Stanga</w:t>
            </w:r>
          </w:p>
        </w:tc>
        <w:tc>
          <w:tcPr>
            <w:tcW w:w="542" w:type="pct"/>
            <w:shd w:val="clear" w:color="auto" w:fill="auto"/>
            <w:noWrap/>
            <w:vAlign w:val="center"/>
          </w:tcPr>
          <w:p w14:paraId="6A563FB4" w14:textId="77777777" w:rsidR="008C13A8" w:rsidRPr="001B625D" w:rsidRDefault="008C13A8" w:rsidP="008C13A8">
            <w:pPr>
              <w:spacing w:after="0" w:line="240" w:lineRule="auto"/>
              <w:jc w:val="center"/>
              <w:rPr>
                <w:rFonts w:ascii="Trebuchet MS" w:hAnsi="Trebuchet MS"/>
                <w:sz w:val="18"/>
                <w:szCs w:val="18"/>
              </w:rPr>
            </w:pPr>
            <w:r w:rsidRPr="001B625D">
              <w:rPr>
                <w:rFonts w:ascii="Trebuchet MS" w:hAnsi="Trebuchet MS"/>
                <w:sz w:val="18"/>
                <w:szCs w:val="18"/>
              </w:rPr>
              <w:t>2.00 m</w:t>
            </w:r>
          </w:p>
        </w:tc>
      </w:tr>
      <w:tr w:rsidR="008C13A8" w:rsidRPr="001B625D" w14:paraId="5699776F" w14:textId="77777777" w:rsidTr="008C13A8">
        <w:trPr>
          <w:trHeight w:val="153"/>
        </w:trPr>
        <w:tc>
          <w:tcPr>
            <w:tcW w:w="508" w:type="pct"/>
            <w:shd w:val="clear" w:color="auto" w:fill="auto"/>
            <w:noWrap/>
            <w:vAlign w:val="center"/>
          </w:tcPr>
          <w:p w14:paraId="12C565CD" w14:textId="77777777" w:rsidR="008C13A8" w:rsidRPr="001B625D" w:rsidRDefault="008C13A8" w:rsidP="008C13A8">
            <w:pPr>
              <w:spacing w:after="0" w:line="240" w:lineRule="auto"/>
              <w:jc w:val="center"/>
              <w:rPr>
                <w:rFonts w:ascii="Trebuchet MS" w:hAnsi="Trebuchet MS"/>
                <w:sz w:val="18"/>
                <w:szCs w:val="18"/>
              </w:rPr>
            </w:pPr>
            <w:r w:rsidRPr="001B625D">
              <w:rPr>
                <w:rFonts w:ascii="Trebuchet MS" w:hAnsi="Trebuchet MS"/>
                <w:sz w:val="18"/>
                <w:szCs w:val="18"/>
              </w:rPr>
              <w:t>4</w:t>
            </w:r>
          </w:p>
        </w:tc>
        <w:tc>
          <w:tcPr>
            <w:tcW w:w="1435" w:type="pct"/>
            <w:shd w:val="clear" w:color="auto" w:fill="auto"/>
            <w:noWrap/>
            <w:vAlign w:val="center"/>
          </w:tcPr>
          <w:p w14:paraId="39DF12FC" w14:textId="77777777" w:rsidR="008C13A8" w:rsidRPr="001B625D" w:rsidRDefault="008C13A8" w:rsidP="008C13A8">
            <w:pPr>
              <w:spacing w:after="0" w:line="240" w:lineRule="auto"/>
              <w:jc w:val="center"/>
              <w:rPr>
                <w:rFonts w:ascii="Trebuchet MS" w:hAnsi="Trebuchet MS"/>
                <w:sz w:val="18"/>
                <w:szCs w:val="18"/>
              </w:rPr>
            </w:pPr>
            <w:r w:rsidRPr="001B625D">
              <w:rPr>
                <w:rFonts w:ascii="Trebuchet MS" w:hAnsi="Trebuchet MS"/>
                <w:sz w:val="18"/>
                <w:szCs w:val="18"/>
              </w:rPr>
              <w:t>Zid din anrocamente</w:t>
            </w:r>
          </w:p>
        </w:tc>
        <w:tc>
          <w:tcPr>
            <w:tcW w:w="693" w:type="pct"/>
            <w:shd w:val="clear" w:color="auto" w:fill="auto"/>
            <w:noWrap/>
            <w:vAlign w:val="center"/>
          </w:tcPr>
          <w:p w14:paraId="3DE81926" w14:textId="77777777" w:rsidR="008C13A8" w:rsidRPr="001B625D" w:rsidRDefault="008C13A8" w:rsidP="008C13A8">
            <w:pPr>
              <w:spacing w:after="0" w:line="240" w:lineRule="auto"/>
              <w:jc w:val="center"/>
              <w:rPr>
                <w:rFonts w:ascii="Trebuchet MS" w:hAnsi="Trebuchet MS"/>
                <w:sz w:val="18"/>
                <w:szCs w:val="18"/>
              </w:rPr>
            </w:pPr>
            <w:r w:rsidRPr="001B625D">
              <w:rPr>
                <w:rFonts w:ascii="Trebuchet MS" w:hAnsi="Trebuchet MS"/>
                <w:sz w:val="18"/>
                <w:szCs w:val="18"/>
              </w:rPr>
              <w:t>8+617.00 m</w:t>
            </w:r>
          </w:p>
        </w:tc>
        <w:tc>
          <w:tcPr>
            <w:tcW w:w="693" w:type="pct"/>
            <w:shd w:val="clear" w:color="auto" w:fill="auto"/>
            <w:noWrap/>
            <w:vAlign w:val="center"/>
          </w:tcPr>
          <w:p w14:paraId="0C19AB36" w14:textId="77777777" w:rsidR="008C13A8" w:rsidRPr="001B625D" w:rsidRDefault="008C13A8" w:rsidP="008C13A8">
            <w:pPr>
              <w:spacing w:after="0" w:line="240" w:lineRule="auto"/>
              <w:jc w:val="center"/>
              <w:rPr>
                <w:rFonts w:ascii="Trebuchet MS" w:hAnsi="Trebuchet MS"/>
                <w:sz w:val="18"/>
                <w:szCs w:val="18"/>
              </w:rPr>
            </w:pPr>
            <w:r w:rsidRPr="001B625D">
              <w:rPr>
                <w:rFonts w:ascii="Trebuchet MS" w:hAnsi="Trebuchet MS"/>
                <w:sz w:val="18"/>
                <w:szCs w:val="18"/>
              </w:rPr>
              <w:t>8+680.00 m</w:t>
            </w:r>
          </w:p>
        </w:tc>
        <w:tc>
          <w:tcPr>
            <w:tcW w:w="578" w:type="pct"/>
            <w:shd w:val="clear" w:color="auto" w:fill="auto"/>
            <w:noWrap/>
            <w:vAlign w:val="center"/>
          </w:tcPr>
          <w:p w14:paraId="4FC9F961" w14:textId="77777777" w:rsidR="008C13A8" w:rsidRPr="001B625D" w:rsidRDefault="008C13A8" w:rsidP="008C13A8">
            <w:pPr>
              <w:spacing w:after="0" w:line="240" w:lineRule="auto"/>
              <w:jc w:val="center"/>
              <w:rPr>
                <w:rFonts w:ascii="Trebuchet MS" w:hAnsi="Trebuchet MS"/>
                <w:sz w:val="18"/>
                <w:szCs w:val="18"/>
              </w:rPr>
            </w:pPr>
            <w:r w:rsidRPr="001B625D">
              <w:rPr>
                <w:rFonts w:ascii="Trebuchet MS" w:hAnsi="Trebuchet MS"/>
                <w:sz w:val="18"/>
                <w:szCs w:val="18"/>
              </w:rPr>
              <w:t>63.00 m</w:t>
            </w:r>
          </w:p>
        </w:tc>
        <w:tc>
          <w:tcPr>
            <w:tcW w:w="552" w:type="pct"/>
            <w:shd w:val="clear" w:color="auto" w:fill="auto"/>
            <w:noWrap/>
            <w:vAlign w:val="center"/>
          </w:tcPr>
          <w:p w14:paraId="1270D203" w14:textId="77777777" w:rsidR="008C13A8" w:rsidRPr="001B625D" w:rsidRDefault="008C13A8" w:rsidP="008C13A8">
            <w:pPr>
              <w:spacing w:after="0" w:line="240" w:lineRule="auto"/>
              <w:jc w:val="center"/>
              <w:rPr>
                <w:rFonts w:ascii="Trebuchet MS" w:hAnsi="Trebuchet MS"/>
                <w:sz w:val="18"/>
                <w:szCs w:val="18"/>
              </w:rPr>
            </w:pPr>
            <w:r w:rsidRPr="001B625D">
              <w:rPr>
                <w:rFonts w:ascii="Trebuchet MS" w:hAnsi="Trebuchet MS"/>
                <w:sz w:val="18"/>
                <w:szCs w:val="18"/>
              </w:rPr>
              <w:t>Dreapta</w:t>
            </w:r>
          </w:p>
        </w:tc>
        <w:tc>
          <w:tcPr>
            <w:tcW w:w="542" w:type="pct"/>
            <w:shd w:val="clear" w:color="auto" w:fill="auto"/>
            <w:noWrap/>
            <w:vAlign w:val="center"/>
          </w:tcPr>
          <w:p w14:paraId="0D35736B" w14:textId="77777777" w:rsidR="008C13A8" w:rsidRPr="001B625D" w:rsidRDefault="008C13A8" w:rsidP="008C13A8">
            <w:pPr>
              <w:spacing w:after="0" w:line="240" w:lineRule="auto"/>
              <w:jc w:val="center"/>
              <w:rPr>
                <w:rFonts w:ascii="Trebuchet MS" w:hAnsi="Trebuchet MS"/>
                <w:sz w:val="18"/>
                <w:szCs w:val="18"/>
              </w:rPr>
            </w:pPr>
            <w:r w:rsidRPr="001B625D">
              <w:rPr>
                <w:rFonts w:ascii="Trebuchet MS" w:hAnsi="Trebuchet MS"/>
                <w:sz w:val="18"/>
                <w:szCs w:val="18"/>
              </w:rPr>
              <w:t>1.65 m</w:t>
            </w:r>
          </w:p>
        </w:tc>
      </w:tr>
      <w:tr w:rsidR="008C13A8" w:rsidRPr="001B625D" w14:paraId="3AA7BD8B" w14:textId="77777777" w:rsidTr="008C13A8">
        <w:trPr>
          <w:trHeight w:val="87"/>
        </w:trPr>
        <w:tc>
          <w:tcPr>
            <w:tcW w:w="508" w:type="pct"/>
            <w:shd w:val="clear" w:color="auto" w:fill="auto"/>
            <w:noWrap/>
            <w:vAlign w:val="center"/>
          </w:tcPr>
          <w:p w14:paraId="5887B391" w14:textId="77777777" w:rsidR="008C13A8" w:rsidRPr="001B625D" w:rsidRDefault="008C13A8" w:rsidP="008C13A8">
            <w:pPr>
              <w:spacing w:after="0" w:line="240" w:lineRule="auto"/>
              <w:jc w:val="center"/>
              <w:rPr>
                <w:rFonts w:ascii="Trebuchet MS" w:hAnsi="Trebuchet MS"/>
                <w:sz w:val="18"/>
                <w:szCs w:val="18"/>
              </w:rPr>
            </w:pPr>
            <w:r w:rsidRPr="001B625D">
              <w:rPr>
                <w:rFonts w:ascii="Trebuchet MS" w:hAnsi="Trebuchet MS"/>
                <w:sz w:val="18"/>
                <w:szCs w:val="18"/>
              </w:rPr>
              <w:t>5</w:t>
            </w:r>
          </w:p>
        </w:tc>
        <w:tc>
          <w:tcPr>
            <w:tcW w:w="1435" w:type="pct"/>
            <w:shd w:val="clear" w:color="auto" w:fill="auto"/>
            <w:noWrap/>
            <w:vAlign w:val="center"/>
          </w:tcPr>
          <w:p w14:paraId="69009E23" w14:textId="77777777" w:rsidR="008C13A8" w:rsidRPr="001B625D" w:rsidRDefault="008C13A8" w:rsidP="008C13A8">
            <w:pPr>
              <w:spacing w:after="0" w:line="240" w:lineRule="auto"/>
              <w:jc w:val="center"/>
              <w:rPr>
                <w:rFonts w:ascii="Trebuchet MS" w:hAnsi="Trebuchet MS"/>
                <w:sz w:val="18"/>
                <w:szCs w:val="18"/>
              </w:rPr>
            </w:pPr>
            <w:r w:rsidRPr="001B625D">
              <w:rPr>
                <w:rFonts w:ascii="Trebuchet MS" w:hAnsi="Trebuchet MS"/>
                <w:sz w:val="18"/>
                <w:szCs w:val="18"/>
              </w:rPr>
              <w:t>Zid din anrocamente</w:t>
            </w:r>
          </w:p>
        </w:tc>
        <w:tc>
          <w:tcPr>
            <w:tcW w:w="693" w:type="pct"/>
            <w:shd w:val="clear" w:color="auto" w:fill="auto"/>
            <w:noWrap/>
            <w:vAlign w:val="center"/>
          </w:tcPr>
          <w:p w14:paraId="57BF8419" w14:textId="77777777" w:rsidR="008C13A8" w:rsidRPr="001B625D" w:rsidRDefault="008C13A8" w:rsidP="008C13A8">
            <w:pPr>
              <w:spacing w:after="0" w:line="240" w:lineRule="auto"/>
              <w:jc w:val="center"/>
              <w:rPr>
                <w:rFonts w:ascii="Trebuchet MS" w:hAnsi="Trebuchet MS"/>
                <w:sz w:val="18"/>
                <w:szCs w:val="18"/>
              </w:rPr>
            </w:pPr>
            <w:r w:rsidRPr="001B625D">
              <w:rPr>
                <w:rFonts w:ascii="Trebuchet MS" w:hAnsi="Trebuchet MS"/>
                <w:sz w:val="18"/>
                <w:szCs w:val="18"/>
              </w:rPr>
              <w:t>8+800.00 m</w:t>
            </w:r>
          </w:p>
        </w:tc>
        <w:tc>
          <w:tcPr>
            <w:tcW w:w="693" w:type="pct"/>
            <w:shd w:val="clear" w:color="auto" w:fill="auto"/>
            <w:noWrap/>
            <w:vAlign w:val="center"/>
          </w:tcPr>
          <w:p w14:paraId="693B95AF" w14:textId="77777777" w:rsidR="008C13A8" w:rsidRPr="001B625D" w:rsidRDefault="008C13A8" w:rsidP="008C13A8">
            <w:pPr>
              <w:spacing w:after="0" w:line="240" w:lineRule="auto"/>
              <w:jc w:val="center"/>
              <w:rPr>
                <w:rFonts w:ascii="Trebuchet MS" w:hAnsi="Trebuchet MS"/>
                <w:sz w:val="18"/>
                <w:szCs w:val="18"/>
              </w:rPr>
            </w:pPr>
            <w:r w:rsidRPr="001B625D">
              <w:rPr>
                <w:rFonts w:ascii="Trebuchet MS" w:hAnsi="Trebuchet MS"/>
                <w:sz w:val="18"/>
                <w:szCs w:val="18"/>
              </w:rPr>
              <w:t>8+840.00 m</w:t>
            </w:r>
          </w:p>
        </w:tc>
        <w:tc>
          <w:tcPr>
            <w:tcW w:w="578" w:type="pct"/>
            <w:shd w:val="clear" w:color="auto" w:fill="auto"/>
            <w:noWrap/>
            <w:vAlign w:val="center"/>
          </w:tcPr>
          <w:p w14:paraId="2DEA5C47" w14:textId="77777777" w:rsidR="008C13A8" w:rsidRPr="001B625D" w:rsidRDefault="008C13A8" w:rsidP="008C13A8">
            <w:pPr>
              <w:spacing w:after="0" w:line="240" w:lineRule="auto"/>
              <w:jc w:val="center"/>
              <w:rPr>
                <w:rFonts w:ascii="Trebuchet MS" w:hAnsi="Trebuchet MS"/>
                <w:sz w:val="18"/>
                <w:szCs w:val="18"/>
              </w:rPr>
            </w:pPr>
            <w:r w:rsidRPr="001B625D">
              <w:rPr>
                <w:rFonts w:ascii="Trebuchet MS" w:hAnsi="Trebuchet MS"/>
                <w:sz w:val="18"/>
                <w:szCs w:val="18"/>
              </w:rPr>
              <w:t>40.00 m</w:t>
            </w:r>
          </w:p>
        </w:tc>
        <w:tc>
          <w:tcPr>
            <w:tcW w:w="552" w:type="pct"/>
            <w:shd w:val="clear" w:color="auto" w:fill="auto"/>
            <w:noWrap/>
            <w:vAlign w:val="center"/>
          </w:tcPr>
          <w:p w14:paraId="12E2D362" w14:textId="77777777" w:rsidR="008C13A8" w:rsidRPr="001B625D" w:rsidRDefault="008C13A8" w:rsidP="008C13A8">
            <w:pPr>
              <w:spacing w:after="0" w:line="240" w:lineRule="auto"/>
              <w:jc w:val="center"/>
              <w:rPr>
                <w:rFonts w:ascii="Trebuchet MS" w:hAnsi="Trebuchet MS"/>
                <w:sz w:val="18"/>
                <w:szCs w:val="18"/>
              </w:rPr>
            </w:pPr>
            <w:r w:rsidRPr="001B625D">
              <w:rPr>
                <w:rFonts w:ascii="Trebuchet MS" w:hAnsi="Trebuchet MS"/>
                <w:sz w:val="18"/>
                <w:szCs w:val="18"/>
              </w:rPr>
              <w:t>Dreapta</w:t>
            </w:r>
          </w:p>
        </w:tc>
        <w:tc>
          <w:tcPr>
            <w:tcW w:w="542" w:type="pct"/>
            <w:shd w:val="clear" w:color="auto" w:fill="auto"/>
            <w:noWrap/>
            <w:vAlign w:val="center"/>
          </w:tcPr>
          <w:p w14:paraId="22D403EF" w14:textId="77777777" w:rsidR="008C13A8" w:rsidRPr="001B625D" w:rsidRDefault="008C13A8" w:rsidP="008C13A8">
            <w:pPr>
              <w:spacing w:after="0" w:line="240" w:lineRule="auto"/>
              <w:jc w:val="center"/>
              <w:rPr>
                <w:rFonts w:ascii="Trebuchet MS" w:hAnsi="Trebuchet MS"/>
                <w:sz w:val="18"/>
                <w:szCs w:val="18"/>
              </w:rPr>
            </w:pPr>
            <w:r w:rsidRPr="001B625D">
              <w:rPr>
                <w:rFonts w:ascii="Trebuchet MS" w:hAnsi="Trebuchet MS"/>
                <w:sz w:val="18"/>
                <w:szCs w:val="18"/>
              </w:rPr>
              <w:t>1.50 m</w:t>
            </w:r>
          </w:p>
        </w:tc>
      </w:tr>
      <w:tr w:rsidR="008C13A8" w:rsidRPr="001B625D" w14:paraId="0B17A176" w14:textId="77777777" w:rsidTr="008C13A8">
        <w:trPr>
          <w:trHeight w:val="163"/>
        </w:trPr>
        <w:tc>
          <w:tcPr>
            <w:tcW w:w="508" w:type="pct"/>
            <w:shd w:val="clear" w:color="auto" w:fill="auto"/>
            <w:noWrap/>
            <w:vAlign w:val="center"/>
          </w:tcPr>
          <w:p w14:paraId="501F4F8B" w14:textId="77777777" w:rsidR="008C13A8" w:rsidRPr="001B625D" w:rsidRDefault="008C13A8" w:rsidP="008C13A8">
            <w:pPr>
              <w:spacing w:after="0" w:line="240" w:lineRule="auto"/>
              <w:jc w:val="center"/>
              <w:rPr>
                <w:rFonts w:ascii="Trebuchet MS" w:hAnsi="Trebuchet MS"/>
                <w:sz w:val="18"/>
                <w:szCs w:val="18"/>
              </w:rPr>
            </w:pPr>
            <w:r w:rsidRPr="001B625D">
              <w:rPr>
                <w:rFonts w:ascii="Trebuchet MS" w:hAnsi="Trebuchet MS"/>
                <w:sz w:val="18"/>
                <w:szCs w:val="18"/>
              </w:rPr>
              <w:t>6</w:t>
            </w:r>
          </w:p>
        </w:tc>
        <w:tc>
          <w:tcPr>
            <w:tcW w:w="1435" w:type="pct"/>
            <w:shd w:val="clear" w:color="auto" w:fill="auto"/>
            <w:noWrap/>
            <w:vAlign w:val="center"/>
          </w:tcPr>
          <w:p w14:paraId="5C3B5D5D" w14:textId="77777777" w:rsidR="008C13A8" w:rsidRPr="001B625D" w:rsidRDefault="008C13A8" w:rsidP="008C13A8">
            <w:pPr>
              <w:spacing w:after="0" w:line="240" w:lineRule="auto"/>
              <w:jc w:val="center"/>
              <w:rPr>
                <w:rFonts w:ascii="Trebuchet MS" w:hAnsi="Trebuchet MS"/>
                <w:sz w:val="18"/>
                <w:szCs w:val="18"/>
              </w:rPr>
            </w:pPr>
            <w:r w:rsidRPr="001B625D">
              <w:rPr>
                <w:rFonts w:ascii="Trebuchet MS" w:hAnsi="Trebuchet MS"/>
                <w:sz w:val="18"/>
                <w:szCs w:val="18"/>
              </w:rPr>
              <w:t>Zid din anrocamente</w:t>
            </w:r>
          </w:p>
        </w:tc>
        <w:tc>
          <w:tcPr>
            <w:tcW w:w="693" w:type="pct"/>
            <w:shd w:val="clear" w:color="auto" w:fill="auto"/>
            <w:noWrap/>
            <w:vAlign w:val="center"/>
          </w:tcPr>
          <w:p w14:paraId="6C7998C4" w14:textId="77777777" w:rsidR="008C13A8" w:rsidRPr="001B625D" w:rsidRDefault="008C13A8" w:rsidP="008C13A8">
            <w:pPr>
              <w:spacing w:after="0" w:line="240" w:lineRule="auto"/>
              <w:jc w:val="center"/>
              <w:rPr>
                <w:rFonts w:ascii="Trebuchet MS" w:hAnsi="Trebuchet MS"/>
                <w:sz w:val="18"/>
                <w:szCs w:val="18"/>
              </w:rPr>
            </w:pPr>
            <w:r w:rsidRPr="001B625D">
              <w:rPr>
                <w:rFonts w:ascii="Trebuchet MS" w:hAnsi="Trebuchet MS"/>
                <w:sz w:val="18"/>
                <w:szCs w:val="18"/>
              </w:rPr>
              <w:t>9+060.00 m</w:t>
            </w:r>
          </w:p>
        </w:tc>
        <w:tc>
          <w:tcPr>
            <w:tcW w:w="693" w:type="pct"/>
            <w:shd w:val="clear" w:color="auto" w:fill="auto"/>
            <w:noWrap/>
            <w:vAlign w:val="center"/>
          </w:tcPr>
          <w:p w14:paraId="0FE68B32" w14:textId="77777777" w:rsidR="008C13A8" w:rsidRPr="001B625D" w:rsidRDefault="008C13A8" w:rsidP="008C13A8">
            <w:pPr>
              <w:spacing w:after="0" w:line="240" w:lineRule="auto"/>
              <w:jc w:val="center"/>
              <w:rPr>
                <w:rFonts w:ascii="Trebuchet MS" w:hAnsi="Trebuchet MS"/>
                <w:sz w:val="18"/>
                <w:szCs w:val="18"/>
              </w:rPr>
            </w:pPr>
            <w:r w:rsidRPr="001B625D">
              <w:rPr>
                <w:rFonts w:ascii="Trebuchet MS" w:hAnsi="Trebuchet MS"/>
                <w:sz w:val="18"/>
                <w:szCs w:val="18"/>
              </w:rPr>
              <w:t>9+170.00 m</w:t>
            </w:r>
          </w:p>
        </w:tc>
        <w:tc>
          <w:tcPr>
            <w:tcW w:w="578" w:type="pct"/>
            <w:shd w:val="clear" w:color="auto" w:fill="auto"/>
            <w:noWrap/>
            <w:vAlign w:val="center"/>
          </w:tcPr>
          <w:p w14:paraId="1A76B789" w14:textId="77777777" w:rsidR="008C13A8" w:rsidRPr="001B625D" w:rsidRDefault="008C13A8" w:rsidP="008C13A8">
            <w:pPr>
              <w:spacing w:after="0" w:line="240" w:lineRule="auto"/>
              <w:jc w:val="center"/>
              <w:rPr>
                <w:rFonts w:ascii="Trebuchet MS" w:hAnsi="Trebuchet MS"/>
                <w:sz w:val="18"/>
                <w:szCs w:val="18"/>
              </w:rPr>
            </w:pPr>
            <w:r w:rsidRPr="001B625D">
              <w:rPr>
                <w:rFonts w:ascii="Trebuchet MS" w:hAnsi="Trebuchet MS"/>
                <w:sz w:val="18"/>
                <w:szCs w:val="18"/>
              </w:rPr>
              <w:t>110.00 m</w:t>
            </w:r>
          </w:p>
        </w:tc>
        <w:tc>
          <w:tcPr>
            <w:tcW w:w="552" w:type="pct"/>
            <w:shd w:val="clear" w:color="auto" w:fill="auto"/>
            <w:noWrap/>
            <w:vAlign w:val="center"/>
          </w:tcPr>
          <w:p w14:paraId="576BC95A" w14:textId="77777777" w:rsidR="008C13A8" w:rsidRPr="001B625D" w:rsidRDefault="008C13A8" w:rsidP="008C13A8">
            <w:pPr>
              <w:spacing w:after="0" w:line="240" w:lineRule="auto"/>
              <w:jc w:val="center"/>
              <w:rPr>
                <w:rFonts w:ascii="Trebuchet MS" w:hAnsi="Trebuchet MS"/>
                <w:sz w:val="18"/>
                <w:szCs w:val="18"/>
              </w:rPr>
            </w:pPr>
            <w:r w:rsidRPr="001B625D">
              <w:rPr>
                <w:rFonts w:ascii="Trebuchet MS" w:hAnsi="Trebuchet MS"/>
                <w:sz w:val="18"/>
                <w:szCs w:val="18"/>
              </w:rPr>
              <w:t>Dreapta</w:t>
            </w:r>
          </w:p>
        </w:tc>
        <w:tc>
          <w:tcPr>
            <w:tcW w:w="542" w:type="pct"/>
            <w:shd w:val="clear" w:color="auto" w:fill="auto"/>
            <w:noWrap/>
            <w:vAlign w:val="center"/>
          </w:tcPr>
          <w:p w14:paraId="5D185F94" w14:textId="77777777" w:rsidR="008C13A8" w:rsidRPr="001B625D" w:rsidRDefault="008C13A8" w:rsidP="008C13A8">
            <w:pPr>
              <w:spacing w:after="0" w:line="240" w:lineRule="auto"/>
              <w:jc w:val="center"/>
              <w:rPr>
                <w:rFonts w:ascii="Trebuchet MS" w:hAnsi="Trebuchet MS"/>
                <w:sz w:val="18"/>
                <w:szCs w:val="18"/>
              </w:rPr>
            </w:pPr>
            <w:r w:rsidRPr="001B625D">
              <w:rPr>
                <w:rFonts w:ascii="Trebuchet MS" w:hAnsi="Trebuchet MS"/>
                <w:sz w:val="18"/>
                <w:szCs w:val="18"/>
              </w:rPr>
              <w:t>1.75 m</w:t>
            </w:r>
          </w:p>
        </w:tc>
      </w:tr>
      <w:tr w:rsidR="008C13A8" w:rsidRPr="001B625D" w14:paraId="405C803E" w14:textId="77777777" w:rsidTr="008C13A8">
        <w:trPr>
          <w:trHeight w:val="98"/>
        </w:trPr>
        <w:tc>
          <w:tcPr>
            <w:tcW w:w="508" w:type="pct"/>
            <w:shd w:val="clear" w:color="auto" w:fill="auto"/>
            <w:noWrap/>
            <w:vAlign w:val="center"/>
          </w:tcPr>
          <w:p w14:paraId="2499E68A" w14:textId="77777777" w:rsidR="008C13A8" w:rsidRPr="001B625D" w:rsidRDefault="008C13A8" w:rsidP="008C13A8">
            <w:pPr>
              <w:spacing w:after="0" w:line="240" w:lineRule="auto"/>
              <w:jc w:val="center"/>
              <w:rPr>
                <w:rFonts w:ascii="Trebuchet MS" w:hAnsi="Trebuchet MS"/>
                <w:sz w:val="18"/>
                <w:szCs w:val="18"/>
              </w:rPr>
            </w:pPr>
            <w:r w:rsidRPr="001B625D">
              <w:rPr>
                <w:rFonts w:ascii="Trebuchet MS" w:hAnsi="Trebuchet MS"/>
                <w:sz w:val="18"/>
                <w:szCs w:val="18"/>
              </w:rPr>
              <w:t>7</w:t>
            </w:r>
          </w:p>
        </w:tc>
        <w:tc>
          <w:tcPr>
            <w:tcW w:w="1435" w:type="pct"/>
            <w:shd w:val="clear" w:color="auto" w:fill="auto"/>
            <w:noWrap/>
            <w:vAlign w:val="center"/>
          </w:tcPr>
          <w:p w14:paraId="3F2DF83A" w14:textId="77777777" w:rsidR="008C13A8" w:rsidRPr="001B625D" w:rsidRDefault="008C13A8" w:rsidP="008C13A8">
            <w:pPr>
              <w:spacing w:after="0" w:line="240" w:lineRule="auto"/>
              <w:jc w:val="center"/>
              <w:rPr>
                <w:rFonts w:ascii="Trebuchet MS" w:hAnsi="Trebuchet MS"/>
                <w:sz w:val="18"/>
                <w:szCs w:val="18"/>
              </w:rPr>
            </w:pPr>
            <w:r w:rsidRPr="001B625D">
              <w:rPr>
                <w:rFonts w:ascii="Trebuchet MS" w:hAnsi="Trebuchet MS"/>
                <w:sz w:val="18"/>
                <w:szCs w:val="18"/>
              </w:rPr>
              <w:t>Zid din anrocamente</w:t>
            </w:r>
          </w:p>
        </w:tc>
        <w:tc>
          <w:tcPr>
            <w:tcW w:w="693" w:type="pct"/>
            <w:shd w:val="clear" w:color="auto" w:fill="auto"/>
            <w:noWrap/>
            <w:vAlign w:val="center"/>
          </w:tcPr>
          <w:p w14:paraId="61989678" w14:textId="77777777" w:rsidR="008C13A8" w:rsidRPr="001B625D" w:rsidRDefault="008C13A8" w:rsidP="008C13A8">
            <w:pPr>
              <w:spacing w:after="0" w:line="240" w:lineRule="auto"/>
              <w:jc w:val="center"/>
              <w:rPr>
                <w:rFonts w:ascii="Trebuchet MS" w:hAnsi="Trebuchet MS"/>
                <w:sz w:val="18"/>
                <w:szCs w:val="18"/>
              </w:rPr>
            </w:pPr>
            <w:r w:rsidRPr="001B625D">
              <w:rPr>
                <w:rFonts w:ascii="Trebuchet MS" w:hAnsi="Trebuchet MS"/>
                <w:sz w:val="18"/>
                <w:szCs w:val="18"/>
              </w:rPr>
              <w:t>9+240.00 m</w:t>
            </w:r>
          </w:p>
        </w:tc>
        <w:tc>
          <w:tcPr>
            <w:tcW w:w="693" w:type="pct"/>
            <w:shd w:val="clear" w:color="auto" w:fill="auto"/>
            <w:noWrap/>
            <w:vAlign w:val="center"/>
          </w:tcPr>
          <w:p w14:paraId="35D16BC9" w14:textId="77777777" w:rsidR="008C13A8" w:rsidRPr="001B625D" w:rsidRDefault="008C13A8" w:rsidP="008C13A8">
            <w:pPr>
              <w:spacing w:after="0" w:line="240" w:lineRule="auto"/>
              <w:jc w:val="center"/>
              <w:rPr>
                <w:rFonts w:ascii="Trebuchet MS" w:hAnsi="Trebuchet MS"/>
                <w:sz w:val="18"/>
                <w:szCs w:val="18"/>
              </w:rPr>
            </w:pPr>
            <w:r w:rsidRPr="001B625D">
              <w:rPr>
                <w:rFonts w:ascii="Trebuchet MS" w:hAnsi="Trebuchet MS"/>
                <w:sz w:val="18"/>
                <w:szCs w:val="18"/>
              </w:rPr>
              <w:t>9+285.00 m</w:t>
            </w:r>
          </w:p>
        </w:tc>
        <w:tc>
          <w:tcPr>
            <w:tcW w:w="578" w:type="pct"/>
            <w:shd w:val="clear" w:color="auto" w:fill="auto"/>
            <w:noWrap/>
            <w:vAlign w:val="center"/>
          </w:tcPr>
          <w:p w14:paraId="3E20D0F7" w14:textId="77777777" w:rsidR="008C13A8" w:rsidRPr="001B625D" w:rsidRDefault="008C13A8" w:rsidP="008C13A8">
            <w:pPr>
              <w:spacing w:after="0" w:line="240" w:lineRule="auto"/>
              <w:jc w:val="center"/>
              <w:rPr>
                <w:rFonts w:ascii="Trebuchet MS" w:hAnsi="Trebuchet MS"/>
                <w:sz w:val="18"/>
                <w:szCs w:val="18"/>
              </w:rPr>
            </w:pPr>
            <w:r w:rsidRPr="001B625D">
              <w:rPr>
                <w:rFonts w:ascii="Trebuchet MS" w:hAnsi="Trebuchet MS"/>
                <w:sz w:val="18"/>
                <w:szCs w:val="18"/>
              </w:rPr>
              <w:t>45.00 m</w:t>
            </w:r>
          </w:p>
        </w:tc>
        <w:tc>
          <w:tcPr>
            <w:tcW w:w="552" w:type="pct"/>
            <w:shd w:val="clear" w:color="auto" w:fill="auto"/>
            <w:noWrap/>
            <w:vAlign w:val="center"/>
          </w:tcPr>
          <w:p w14:paraId="0BFD707F" w14:textId="77777777" w:rsidR="008C13A8" w:rsidRPr="001B625D" w:rsidRDefault="008C13A8" w:rsidP="008C13A8">
            <w:pPr>
              <w:spacing w:after="0" w:line="240" w:lineRule="auto"/>
              <w:jc w:val="center"/>
              <w:rPr>
                <w:rFonts w:ascii="Trebuchet MS" w:hAnsi="Trebuchet MS"/>
                <w:sz w:val="18"/>
                <w:szCs w:val="18"/>
              </w:rPr>
            </w:pPr>
            <w:r w:rsidRPr="001B625D">
              <w:rPr>
                <w:rFonts w:ascii="Trebuchet MS" w:hAnsi="Trebuchet MS"/>
                <w:sz w:val="18"/>
                <w:szCs w:val="18"/>
              </w:rPr>
              <w:t>Dreapta</w:t>
            </w:r>
          </w:p>
        </w:tc>
        <w:tc>
          <w:tcPr>
            <w:tcW w:w="542" w:type="pct"/>
            <w:shd w:val="clear" w:color="auto" w:fill="auto"/>
            <w:noWrap/>
            <w:vAlign w:val="center"/>
          </w:tcPr>
          <w:p w14:paraId="14D166AC" w14:textId="77777777" w:rsidR="008C13A8" w:rsidRPr="001B625D" w:rsidRDefault="008C13A8" w:rsidP="008C13A8">
            <w:pPr>
              <w:spacing w:after="0" w:line="240" w:lineRule="auto"/>
              <w:jc w:val="center"/>
              <w:rPr>
                <w:rFonts w:ascii="Trebuchet MS" w:hAnsi="Trebuchet MS"/>
                <w:sz w:val="18"/>
                <w:szCs w:val="18"/>
              </w:rPr>
            </w:pPr>
            <w:r w:rsidRPr="001B625D">
              <w:rPr>
                <w:rFonts w:ascii="Trebuchet MS" w:hAnsi="Trebuchet MS"/>
                <w:sz w:val="18"/>
                <w:szCs w:val="18"/>
              </w:rPr>
              <w:t>1.75 m</w:t>
            </w:r>
          </w:p>
        </w:tc>
      </w:tr>
      <w:tr w:rsidR="008C13A8" w:rsidRPr="001B625D" w14:paraId="3C1960F6" w14:textId="77777777" w:rsidTr="008C13A8">
        <w:trPr>
          <w:trHeight w:val="30"/>
        </w:trPr>
        <w:tc>
          <w:tcPr>
            <w:tcW w:w="508" w:type="pct"/>
            <w:shd w:val="clear" w:color="auto" w:fill="auto"/>
            <w:noWrap/>
            <w:vAlign w:val="center"/>
          </w:tcPr>
          <w:p w14:paraId="37B0A75C" w14:textId="77777777" w:rsidR="008C13A8" w:rsidRPr="001B625D" w:rsidRDefault="008C13A8" w:rsidP="008C13A8">
            <w:pPr>
              <w:spacing w:after="0" w:line="240" w:lineRule="auto"/>
              <w:jc w:val="center"/>
              <w:rPr>
                <w:rFonts w:ascii="Trebuchet MS" w:hAnsi="Trebuchet MS"/>
                <w:sz w:val="18"/>
                <w:szCs w:val="18"/>
              </w:rPr>
            </w:pPr>
            <w:r w:rsidRPr="001B625D">
              <w:rPr>
                <w:rFonts w:ascii="Trebuchet MS" w:hAnsi="Trebuchet MS"/>
                <w:sz w:val="18"/>
                <w:szCs w:val="18"/>
              </w:rPr>
              <w:t>8</w:t>
            </w:r>
          </w:p>
        </w:tc>
        <w:tc>
          <w:tcPr>
            <w:tcW w:w="1435" w:type="pct"/>
            <w:shd w:val="clear" w:color="auto" w:fill="auto"/>
            <w:noWrap/>
            <w:vAlign w:val="center"/>
          </w:tcPr>
          <w:p w14:paraId="0F11504A" w14:textId="77777777" w:rsidR="008C13A8" w:rsidRPr="001B625D" w:rsidRDefault="008C13A8" w:rsidP="008C13A8">
            <w:pPr>
              <w:spacing w:after="0" w:line="240" w:lineRule="auto"/>
              <w:jc w:val="center"/>
              <w:rPr>
                <w:rFonts w:ascii="Trebuchet MS" w:hAnsi="Trebuchet MS"/>
                <w:sz w:val="18"/>
                <w:szCs w:val="18"/>
              </w:rPr>
            </w:pPr>
            <w:r w:rsidRPr="001B625D">
              <w:rPr>
                <w:rFonts w:ascii="Trebuchet MS" w:hAnsi="Trebuchet MS"/>
                <w:sz w:val="18"/>
                <w:szCs w:val="18"/>
              </w:rPr>
              <w:t>Zid din anrocamente</w:t>
            </w:r>
          </w:p>
        </w:tc>
        <w:tc>
          <w:tcPr>
            <w:tcW w:w="693" w:type="pct"/>
            <w:shd w:val="clear" w:color="auto" w:fill="auto"/>
            <w:noWrap/>
            <w:vAlign w:val="center"/>
          </w:tcPr>
          <w:p w14:paraId="2641CE86" w14:textId="77777777" w:rsidR="008C13A8" w:rsidRPr="001B625D" w:rsidRDefault="008C13A8" w:rsidP="008C13A8">
            <w:pPr>
              <w:spacing w:after="0" w:line="240" w:lineRule="auto"/>
              <w:jc w:val="center"/>
              <w:rPr>
                <w:rFonts w:ascii="Trebuchet MS" w:hAnsi="Trebuchet MS"/>
                <w:sz w:val="18"/>
                <w:szCs w:val="18"/>
              </w:rPr>
            </w:pPr>
            <w:r w:rsidRPr="001B625D">
              <w:rPr>
                <w:rFonts w:ascii="Trebuchet MS" w:hAnsi="Trebuchet MS"/>
                <w:sz w:val="18"/>
                <w:szCs w:val="18"/>
              </w:rPr>
              <w:t>9+355.00 m</w:t>
            </w:r>
          </w:p>
        </w:tc>
        <w:tc>
          <w:tcPr>
            <w:tcW w:w="693" w:type="pct"/>
            <w:shd w:val="clear" w:color="auto" w:fill="auto"/>
            <w:noWrap/>
            <w:vAlign w:val="center"/>
          </w:tcPr>
          <w:p w14:paraId="459CA187" w14:textId="77777777" w:rsidR="008C13A8" w:rsidRPr="001B625D" w:rsidRDefault="008C13A8" w:rsidP="008C13A8">
            <w:pPr>
              <w:spacing w:after="0" w:line="240" w:lineRule="auto"/>
              <w:jc w:val="center"/>
              <w:rPr>
                <w:rFonts w:ascii="Trebuchet MS" w:hAnsi="Trebuchet MS"/>
                <w:sz w:val="18"/>
                <w:szCs w:val="18"/>
              </w:rPr>
            </w:pPr>
            <w:r w:rsidRPr="001B625D">
              <w:rPr>
                <w:rFonts w:ascii="Trebuchet MS" w:hAnsi="Trebuchet MS"/>
                <w:sz w:val="18"/>
                <w:szCs w:val="18"/>
              </w:rPr>
              <w:t>9+400.00 m</w:t>
            </w:r>
          </w:p>
        </w:tc>
        <w:tc>
          <w:tcPr>
            <w:tcW w:w="578" w:type="pct"/>
            <w:shd w:val="clear" w:color="auto" w:fill="auto"/>
            <w:noWrap/>
            <w:vAlign w:val="center"/>
          </w:tcPr>
          <w:p w14:paraId="24ED9063" w14:textId="77777777" w:rsidR="008C13A8" w:rsidRPr="001B625D" w:rsidRDefault="008C13A8" w:rsidP="008C13A8">
            <w:pPr>
              <w:spacing w:after="0" w:line="240" w:lineRule="auto"/>
              <w:jc w:val="center"/>
              <w:rPr>
                <w:rFonts w:ascii="Trebuchet MS" w:hAnsi="Trebuchet MS"/>
                <w:sz w:val="18"/>
                <w:szCs w:val="18"/>
              </w:rPr>
            </w:pPr>
            <w:r w:rsidRPr="001B625D">
              <w:rPr>
                <w:rFonts w:ascii="Trebuchet MS" w:hAnsi="Trebuchet MS"/>
                <w:sz w:val="18"/>
                <w:szCs w:val="18"/>
              </w:rPr>
              <w:t>45.00 m</w:t>
            </w:r>
          </w:p>
        </w:tc>
        <w:tc>
          <w:tcPr>
            <w:tcW w:w="552" w:type="pct"/>
            <w:shd w:val="clear" w:color="auto" w:fill="auto"/>
            <w:noWrap/>
            <w:vAlign w:val="center"/>
          </w:tcPr>
          <w:p w14:paraId="48C8DF5C" w14:textId="77777777" w:rsidR="008C13A8" w:rsidRPr="001B625D" w:rsidRDefault="008C13A8" w:rsidP="008C13A8">
            <w:pPr>
              <w:spacing w:after="0" w:line="240" w:lineRule="auto"/>
              <w:jc w:val="center"/>
              <w:rPr>
                <w:rFonts w:ascii="Trebuchet MS" w:hAnsi="Trebuchet MS"/>
                <w:sz w:val="18"/>
                <w:szCs w:val="18"/>
              </w:rPr>
            </w:pPr>
            <w:r w:rsidRPr="001B625D">
              <w:rPr>
                <w:rFonts w:ascii="Trebuchet MS" w:hAnsi="Trebuchet MS"/>
                <w:sz w:val="18"/>
                <w:szCs w:val="18"/>
              </w:rPr>
              <w:t>Stanga</w:t>
            </w:r>
          </w:p>
        </w:tc>
        <w:tc>
          <w:tcPr>
            <w:tcW w:w="542" w:type="pct"/>
            <w:shd w:val="clear" w:color="auto" w:fill="auto"/>
            <w:noWrap/>
            <w:vAlign w:val="center"/>
          </w:tcPr>
          <w:p w14:paraId="5D2DAB81" w14:textId="77777777" w:rsidR="008C13A8" w:rsidRPr="001B625D" w:rsidRDefault="008C13A8" w:rsidP="008C13A8">
            <w:pPr>
              <w:spacing w:after="0" w:line="240" w:lineRule="auto"/>
              <w:jc w:val="center"/>
              <w:rPr>
                <w:rFonts w:ascii="Trebuchet MS" w:hAnsi="Trebuchet MS"/>
                <w:sz w:val="18"/>
                <w:szCs w:val="18"/>
              </w:rPr>
            </w:pPr>
            <w:r w:rsidRPr="001B625D">
              <w:rPr>
                <w:rFonts w:ascii="Trebuchet MS" w:hAnsi="Trebuchet MS"/>
                <w:sz w:val="18"/>
                <w:szCs w:val="18"/>
              </w:rPr>
              <w:t>1.65 m</w:t>
            </w:r>
          </w:p>
        </w:tc>
      </w:tr>
      <w:tr w:rsidR="008C13A8" w:rsidRPr="001B625D" w14:paraId="46A19EB6" w14:textId="77777777" w:rsidTr="008C13A8">
        <w:trPr>
          <w:trHeight w:val="30"/>
        </w:trPr>
        <w:tc>
          <w:tcPr>
            <w:tcW w:w="508" w:type="pct"/>
            <w:shd w:val="clear" w:color="auto" w:fill="auto"/>
            <w:noWrap/>
            <w:vAlign w:val="center"/>
          </w:tcPr>
          <w:p w14:paraId="34A982D4" w14:textId="77777777" w:rsidR="008C13A8" w:rsidRPr="001B625D" w:rsidRDefault="008C13A8" w:rsidP="008C13A8">
            <w:pPr>
              <w:spacing w:after="0" w:line="240" w:lineRule="auto"/>
              <w:jc w:val="center"/>
              <w:rPr>
                <w:rFonts w:ascii="Trebuchet MS" w:hAnsi="Trebuchet MS"/>
                <w:sz w:val="18"/>
                <w:szCs w:val="18"/>
              </w:rPr>
            </w:pPr>
            <w:r w:rsidRPr="001B625D">
              <w:rPr>
                <w:rFonts w:ascii="Trebuchet MS" w:hAnsi="Trebuchet MS"/>
                <w:sz w:val="18"/>
                <w:szCs w:val="18"/>
              </w:rPr>
              <w:t>9</w:t>
            </w:r>
          </w:p>
        </w:tc>
        <w:tc>
          <w:tcPr>
            <w:tcW w:w="1435" w:type="pct"/>
            <w:shd w:val="clear" w:color="auto" w:fill="auto"/>
            <w:noWrap/>
            <w:vAlign w:val="center"/>
          </w:tcPr>
          <w:p w14:paraId="660CC11A" w14:textId="77777777" w:rsidR="008C13A8" w:rsidRPr="001B625D" w:rsidRDefault="008C13A8" w:rsidP="008C13A8">
            <w:pPr>
              <w:spacing w:after="0" w:line="240" w:lineRule="auto"/>
              <w:jc w:val="center"/>
              <w:rPr>
                <w:rFonts w:ascii="Trebuchet MS" w:hAnsi="Trebuchet MS"/>
                <w:sz w:val="18"/>
                <w:szCs w:val="18"/>
              </w:rPr>
            </w:pPr>
            <w:r w:rsidRPr="001B625D">
              <w:rPr>
                <w:rFonts w:ascii="Trebuchet MS" w:hAnsi="Trebuchet MS"/>
                <w:sz w:val="18"/>
                <w:szCs w:val="18"/>
              </w:rPr>
              <w:t>Zid din anrocamente</w:t>
            </w:r>
          </w:p>
        </w:tc>
        <w:tc>
          <w:tcPr>
            <w:tcW w:w="693" w:type="pct"/>
            <w:shd w:val="clear" w:color="auto" w:fill="auto"/>
            <w:noWrap/>
            <w:vAlign w:val="center"/>
          </w:tcPr>
          <w:p w14:paraId="1258E43B" w14:textId="77777777" w:rsidR="008C13A8" w:rsidRPr="001B625D" w:rsidRDefault="008C13A8" w:rsidP="008C13A8">
            <w:pPr>
              <w:spacing w:after="0" w:line="240" w:lineRule="auto"/>
              <w:jc w:val="center"/>
              <w:rPr>
                <w:rFonts w:ascii="Trebuchet MS" w:hAnsi="Trebuchet MS"/>
                <w:sz w:val="18"/>
                <w:szCs w:val="18"/>
              </w:rPr>
            </w:pPr>
            <w:r w:rsidRPr="001B625D">
              <w:rPr>
                <w:rFonts w:ascii="Trebuchet MS" w:hAnsi="Trebuchet MS"/>
                <w:sz w:val="18"/>
                <w:szCs w:val="18"/>
              </w:rPr>
              <w:t>9+680.00 m</w:t>
            </w:r>
          </w:p>
        </w:tc>
        <w:tc>
          <w:tcPr>
            <w:tcW w:w="693" w:type="pct"/>
            <w:shd w:val="clear" w:color="auto" w:fill="auto"/>
            <w:noWrap/>
            <w:vAlign w:val="center"/>
          </w:tcPr>
          <w:p w14:paraId="7738607B" w14:textId="77777777" w:rsidR="008C13A8" w:rsidRPr="001B625D" w:rsidRDefault="008C13A8" w:rsidP="008C13A8">
            <w:pPr>
              <w:spacing w:after="0" w:line="240" w:lineRule="auto"/>
              <w:jc w:val="center"/>
              <w:rPr>
                <w:rFonts w:ascii="Trebuchet MS" w:hAnsi="Trebuchet MS"/>
                <w:sz w:val="18"/>
                <w:szCs w:val="18"/>
              </w:rPr>
            </w:pPr>
            <w:r w:rsidRPr="001B625D">
              <w:rPr>
                <w:rFonts w:ascii="Trebuchet MS" w:hAnsi="Trebuchet MS"/>
                <w:sz w:val="18"/>
                <w:szCs w:val="18"/>
              </w:rPr>
              <w:t>9+720.00 m</w:t>
            </w:r>
          </w:p>
        </w:tc>
        <w:tc>
          <w:tcPr>
            <w:tcW w:w="578" w:type="pct"/>
            <w:shd w:val="clear" w:color="auto" w:fill="auto"/>
            <w:noWrap/>
            <w:vAlign w:val="center"/>
          </w:tcPr>
          <w:p w14:paraId="48DA3F9A" w14:textId="77777777" w:rsidR="008C13A8" w:rsidRPr="001B625D" w:rsidRDefault="008C13A8" w:rsidP="008C13A8">
            <w:pPr>
              <w:spacing w:after="0" w:line="240" w:lineRule="auto"/>
              <w:jc w:val="center"/>
              <w:rPr>
                <w:rFonts w:ascii="Trebuchet MS" w:hAnsi="Trebuchet MS"/>
                <w:sz w:val="18"/>
                <w:szCs w:val="18"/>
              </w:rPr>
            </w:pPr>
            <w:r w:rsidRPr="001B625D">
              <w:rPr>
                <w:rFonts w:ascii="Trebuchet MS" w:hAnsi="Trebuchet MS"/>
                <w:sz w:val="18"/>
                <w:szCs w:val="18"/>
              </w:rPr>
              <w:t>40.00 m</w:t>
            </w:r>
          </w:p>
        </w:tc>
        <w:tc>
          <w:tcPr>
            <w:tcW w:w="552" w:type="pct"/>
            <w:shd w:val="clear" w:color="auto" w:fill="auto"/>
            <w:noWrap/>
            <w:vAlign w:val="center"/>
          </w:tcPr>
          <w:p w14:paraId="77C6C697" w14:textId="77777777" w:rsidR="008C13A8" w:rsidRPr="001B625D" w:rsidRDefault="008C13A8" w:rsidP="008C13A8">
            <w:pPr>
              <w:spacing w:after="0" w:line="240" w:lineRule="auto"/>
              <w:jc w:val="center"/>
              <w:rPr>
                <w:rFonts w:ascii="Trebuchet MS" w:hAnsi="Trebuchet MS"/>
                <w:sz w:val="18"/>
                <w:szCs w:val="18"/>
              </w:rPr>
            </w:pPr>
            <w:r w:rsidRPr="001B625D">
              <w:rPr>
                <w:rFonts w:ascii="Trebuchet MS" w:hAnsi="Trebuchet MS"/>
                <w:sz w:val="18"/>
                <w:szCs w:val="18"/>
              </w:rPr>
              <w:t>Stanga</w:t>
            </w:r>
          </w:p>
        </w:tc>
        <w:tc>
          <w:tcPr>
            <w:tcW w:w="542" w:type="pct"/>
            <w:shd w:val="clear" w:color="auto" w:fill="auto"/>
            <w:noWrap/>
            <w:vAlign w:val="center"/>
          </w:tcPr>
          <w:p w14:paraId="1FBD9248" w14:textId="77777777" w:rsidR="008C13A8" w:rsidRPr="001B625D" w:rsidRDefault="008C13A8" w:rsidP="008C13A8">
            <w:pPr>
              <w:spacing w:after="0" w:line="240" w:lineRule="auto"/>
              <w:jc w:val="center"/>
              <w:rPr>
                <w:rFonts w:ascii="Trebuchet MS" w:hAnsi="Trebuchet MS"/>
                <w:sz w:val="18"/>
                <w:szCs w:val="18"/>
              </w:rPr>
            </w:pPr>
            <w:r w:rsidRPr="001B625D">
              <w:rPr>
                <w:rFonts w:ascii="Trebuchet MS" w:hAnsi="Trebuchet MS"/>
                <w:sz w:val="18"/>
                <w:szCs w:val="18"/>
              </w:rPr>
              <w:t>1.35 m</w:t>
            </w:r>
          </w:p>
        </w:tc>
      </w:tr>
      <w:tr w:rsidR="008C13A8" w:rsidRPr="001B625D" w14:paraId="39283B0A" w14:textId="77777777" w:rsidTr="008C13A8">
        <w:trPr>
          <w:trHeight w:val="69"/>
        </w:trPr>
        <w:tc>
          <w:tcPr>
            <w:tcW w:w="508" w:type="pct"/>
            <w:shd w:val="clear" w:color="auto" w:fill="auto"/>
            <w:noWrap/>
            <w:vAlign w:val="center"/>
          </w:tcPr>
          <w:p w14:paraId="41527BB1" w14:textId="77777777" w:rsidR="008C13A8" w:rsidRPr="001B625D" w:rsidRDefault="008C13A8" w:rsidP="008C13A8">
            <w:pPr>
              <w:spacing w:after="0" w:line="240" w:lineRule="auto"/>
              <w:jc w:val="center"/>
              <w:rPr>
                <w:rFonts w:ascii="Trebuchet MS" w:hAnsi="Trebuchet MS"/>
                <w:sz w:val="18"/>
                <w:szCs w:val="18"/>
              </w:rPr>
            </w:pPr>
            <w:r w:rsidRPr="001B625D">
              <w:rPr>
                <w:rFonts w:ascii="Trebuchet MS" w:hAnsi="Trebuchet MS"/>
                <w:sz w:val="18"/>
                <w:szCs w:val="18"/>
              </w:rPr>
              <w:t>9</w:t>
            </w:r>
          </w:p>
        </w:tc>
        <w:tc>
          <w:tcPr>
            <w:tcW w:w="1435" w:type="pct"/>
            <w:shd w:val="clear" w:color="auto" w:fill="auto"/>
            <w:noWrap/>
            <w:vAlign w:val="center"/>
          </w:tcPr>
          <w:p w14:paraId="14600B65" w14:textId="77777777" w:rsidR="008C13A8" w:rsidRPr="001B625D" w:rsidRDefault="008C13A8" w:rsidP="008C13A8">
            <w:pPr>
              <w:spacing w:after="0" w:line="240" w:lineRule="auto"/>
              <w:jc w:val="center"/>
              <w:rPr>
                <w:rFonts w:ascii="Trebuchet MS" w:hAnsi="Trebuchet MS"/>
                <w:sz w:val="18"/>
                <w:szCs w:val="18"/>
              </w:rPr>
            </w:pPr>
            <w:r w:rsidRPr="001B625D">
              <w:rPr>
                <w:rFonts w:ascii="Trebuchet MS" w:hAnsi="Trebuchet MS"/>
                <w:sz w:val="18"/>
                <w:szCs w:val="18"/>
              </w:rPr>
              <w:t>Zid din anrocamente</w:t>
            </w:r>
          </w:p>
        </w:tc>
        <w:tc>
          <w:tcPr>
            <w:tcW w:w="693" w:type="pct"/>
            <w:shd w:val="clear" w:color="auto" w:fill="auto"/>
            <w:noWrap/>
            <w:vAlign w:val="center"/>
          </w:tcPr>
          <w:p w14:paraId="43A1F037" w14:textId="77777777" w:rsidR="008C13A8" w:rsidRPr="001B625D" w:rsidRDefault="008C13A8" w:rsidP="008C13A8">
            <w:pPr>
              <w:spacing w:after="0" w:line="240" w:lineRule="auto"/>
              <w:jc w:val="center"/>
              <w:rPr>
                <w:rFonts w:ascii="Trebuchet MS" w:hAnsi="Trebuchet MS"/>
                <w:sz w:val="18"/>
                <w:szCs w:val="18"/>
              </w:rPr>
            </w:pPr>
            <w:r w:rsidRPr="001B625D">
              <w:rPr>
                <w:rFonts w:ascii="Trebuchet MS" w:hAnsi="Trebuchet MS"/>
                <w:sz w:val="18"/>
                <w:szCs w:val="18"/>
              </w:rPr>
              <w:t>9+724.00 m</w:t>
            </w:r>
          </w:p>
        </w:tc>
        <w:tc>
          <w:tcPr>
            <w:tcW w:w="693" w:type="pct"/>
            <w:shd w:val="clear" w:color="auto" w:fill="auto"/>
            <w:noWrap/>
            <w:vAlign w:val="center"/>
          </w:tcPr>
          <w:p w14:paraId="3689559B" w14:textId="77777777" w:rsidR="008C13A8" w:rsidRPr="001B625D" w:rsidRDefault="008C13A8" w:rsidP="008C13A8">
            <w:pPr>
              <w:spacing w:after="0" w:line="240" w:lineRule="auto"/>
              <w:jc w:val="center"/>
              <w:rPr>
                <w:rFonts w:ascii="Trebuchet MS" w:hAnsi="Trebuchet MS"/>
                <w:sz w:val="18"/>
                <w:szCs w:val="18"/>
              </w:rPr>
            </w:pPr>
            <w:r w:rsidRPr="001B625D">
              <w:rPr>
                <w:rFonts w:ascii="Trebuchet MS" w:hAnsi="Trebuchet MS"/>
                <w:sz w:val="18"/>
                <w:szCs w:val="18"/>
              </w:rPr>
              <w:t>9+740.00 m</w:t>
            </w:r>
          </w:p>
        </w:tc>
        <w:tc>
          <w:tcPr>
            <w:tcW w:w="578" w:type="pct"/>
            <w:shd w:val="clear" w:color="auto" w:fill="auto"/>
            <w:noWrap/>
            <w:vAlign w:val="center"/>
          </w:tcPr>
          <w:p w14:paraId="4DA5FD2A" w14:textId="77777777" w:rsidR="008C13A8" w:rsidRPr="001B625D" w:rsidRDefault="008C13A8" w:rsidP="008C13A8">
            <w:pPr>
              <w:spacing w:after="0" w:line="240" w:lineRule="auto"/>
              <w:jc w:val="center"/>
              <w:rPr>
                <w:rFonts w:ascii="Trebuchet MS" w:hAnsi="Trebuchet MS"/>
                <w:sz w:val="18"/>
                <w:szCs w:val="18"/>
              </w:rPr>
            </w:pPr>
            <w:r w:rsidRPr="001B625D">
              <w:rPr>
                <w:rFonts w:ascii="Trebuchet MS" w:hAnsi="Trebuchet MS"/>
                <w:sz w:val="18"/>
                <w:szCs w:val="18"/>
              </w:rPr>
              <w:t>16.00 m</w:t>
            </w:r>
          </w:p>
        </w:tc>
        <w:tc>
          <w:tcPr>
            <w:tcW w:w="552" w:type="pct"/>
            <w:shd w:val="clear" w:color="auto" w:fill="auto"/>
            <w:noWrap/>
            <w:vAlign w:val="center"/>
          </w:tcPr>
          <w:p w14:paraId="73EE16A3" w14:textId="77777777" w:rsidR="008C13A8" w:rsidRPr="001B625D" w:rsidRDefault="008C13A8" w:rsidP="008C13A8">
            <w:pPr>
              <w:spacing w:after="0" w:line="240" w:lineRule="auto"/>
              <w:jc w:val="center"/>
              <w:rPr>
                <w:rFonts w:ascii="Trebuchet MS" w:hAnsi="Trebuchet MS"/>
                <w:sz w:val="18"/>
                <w:szCs w:val="18"/>
              </w:rPr>
            </w:pPr>
            <w:r w:rsidRPr="001B625D">
              <w:rPr>
                <w:rFonts w:ascii="Trebuchet MS" w:hAnsi="Trebuchet MS"/>
                <w:sz w:val="18"/>
                <w:szCs w:val="18"/>
              </w:rPr>
              <w:t>Stanga</w:t>
            </w:r>
          </w:p>
        </w:tc>
        <w:tc>
          <w:tcPr>
            <w:tcW w:w="542" w:type="pct"/>
            <w:shd w:val="clear" w:color="auto" w:fill="auto"/>
            <w:noWrap/>
            <w:vAlign w:val="center"/>
          </w:tcPr>
          <w:p w14:paraId="0FE75804" w14:textId="77777777" w:rsidR="008C13A8" w:rsidRPr="001B625D" w:rsidRDefault="008C13A8" w:rsidP="008C13A8">
            <w:pPr>
              <w:spacing w:after="0" w:line="240" w:lineRule="auto"/>
              <w:jc w:val="center"/>
              <w:rPr>
                <w:rFonts w:ascii="Trebuchet MS" w:hAnsi="Trebuchet MS"/>
                <w:sz w:val="18"/>
                <w:szCs w:val="18"/>
              </w:rPr>
            </w:pPr>
            <w:r w:rsidRPr="001B625D">
              <w:rPr>
                <w:rFonts w:ascii="Trebuchet MS" w:hAnsi="Trebuchet MS"/>
                <w:sz w:val="18"/>
                <w:szCs w:val="18"/>
              </w:rPr>
              <w:t>1.35 m</w:t>
            </w:r>
          </w:p>
        </w:tc>
      </w:tr>
    </w:tbl>
    <w:p w14:paraId="18B61A62" w14:textId="77777777" w:rsidR="008C13A8" w:rsidRPr="001B625D" w:rsidRDefault="008C13A8" w:rsidP="008C13A8">
      <w:pPr>
        <w:spacing w:after="0" w:line="240" w:lineRule="auto"/>
        <w:ind w:firstLine="360"/>
        <w:jc w:val="both"/>
        <w:rPr>
          <w:rFonts w:ascii="Trebuchet MS" w:hAnsi="Trebuchet MS"/>
          <w:i/>
        </w:rPr>
      </w:pPr>
    </w:p>
    <w:p w14:paraId="740FC5C1" w14:textId="77777777" w:rsidR="008C13A8" w:rsidRPr="00471788" w:rsidRDefault="008C13A8" w:rsidP="008C13A8">
      <w:pPr>
        <w:spacing w:after="0" w:line="240" w:lineRule="auto"/>
        <w:ind w:firstLine="720"/>
        <w:jc w:val="both"/>
        <w:rPr>
          <w:rFonts w:ascii="Trebuchet MS" w:hAnsi="Trebuchet MS"/>
          <w:i/>
        </w:rPr>
      </w:pPr>
      <w:r w:rsidRPr="00471788">
        <w:rPr>
          <w:rFonts w:ascii="Trebuchet MS" w:hAnsi="Trebuchet MS"/>
          <w:i/>
        </w:rPr>
        <w:t>Lungimea totală efectivă de realizare a lucrărilor de consolidare va fi de 450.00 m. Pentru amenajarea celor opt tronsoane de zid de sprijin de rambleu realizate din anrocamente sunt necesare realizarea unor lucrări de decolmatare și reprofilare în albia râului Telcișor. Lungimea totală a lucrărilor de decolmatare și reprofilare în albia râului  va fi de 510.00 m.</w:t>
      </w:r>
    </w:p>
    <w:p w14:paraId="1C226EDB" w14:textId="77777777" w:rsidR="008C13A8" w:rsidRPr="001B625D" w:rsidRDefault="008C13A8" w:rsidP="008C13A8">
      <w:pPr>
        <w:spacing w:after="0" w:line="240" w:lineRule="auto"/>
        <w:jc w:val="both"/>
        <w:rPr>
          <w:rFonts w:ascii="Trebuchet MS" w:hAnsi="Trebuchet MS"/>
          <w:b/>
          <w:bCs/>
          <w:u w:val="single"/>
        </w:rPr>
      </w:pPr>
      <w:r w:rsidRPr="001B625D">
        <w:rPr>
          <w:rFonts w:ascii="Trebuchet MS" w:hAnsi="Trebuchet MS"/>
          <w:b/>
          <w:bCs/>
          <w:u w:val="single"/>
        </w:rPr>
        <w:t>Drumuri laterale:</w:t>
      </w:r>
    </w:p>
    <w:p w14:paraId="70039734" w14:textId="77777777" w:rsidR="008C13A8" w:rsidRPr="00471788" w:rsidRDefault="008C13A8" w:rsidP="008C13A8">
      <w:pPr>
        <w:spacing w:after="0" w:line="240" w:lineRule="auto"/>
        <w:ind w:firstLine="720"/>
        <w:jc w:val="both"/>
        <w:rPr>
          <w:rFonts w:ascii="Trebuchet MS" w:hAnsi="Trebuchet MS"/>
          <w:i/>
        </w:rPr>
      </w:pPr>
      <w:r w:rsidRPr="00471788">
        <w:rPr>
          <w:rFonts w:ascii="Trebuchet MS" w:hAnsi="Trebuchet MS"/>
          <w:i/>
        </w:rPr>
        <w:t>Intersecțiile cu alte drumuri laterale vor fi amenajate corespunzator. În vederea protejării și menținerii în stare carespunzatoare a noii lucrări, drumurile laterale existente se vor amenaja pe a lungime de 15.00 - 20.00 m și o lățime de 3.50 - 5.00 m.</w:t>
      </w:r>
    </w:p>
    <w:p w14:paraId="54CCA950" w14:textId="77777777" w:rsidR="008C13A8" w:rsidRPr="001B625D" w:rsidRDefault="008C13A8" w:rsidP="008C13A8">
      <w:pPr>
        <w:spacing w:after="0" w:line="240" w:lineRule="auto"/>
        <w:jc w:val="both"/>
        <w:rPr>
          <w:rFonts w:ascii="Trebuchet MS" w:hAnsi="Trebuchet MS"/>
          <w:b/>
          <w:bCs/>
          <w:u w:val="single"/>
        </w:rPr>
      </w:pPr>
      <w:r w:rsidRPr="001B625D">
        <w:rPr>
          <w:rFonts w:ascii="Trebuchet MS" w:hAnsi="Trebuchet MS"/>
          <w:b/>
          <w:bCs/>
          <w:u w:val="single"/>
        </w:rPr>
        <w:t>Platforme de încrucisare:</w:t>
      </w:r>
    </w:p>
    <w:p w14:paraId="4A8852FB" w14:textId="77777777" w:rsidR="008C13A8" w:rsidRPr="00471788" w:rsidRDefault="008C13A8" w:rsidP="008C13A8">
      <w:pPr>
        <w:spacing w:after="0" w:line="240" w:lineRule="auto"/>
        <w:ind w:firstLine="720"/>
        <w:jc w:val="both"/>
        <w:rPr>
          <w:rFonts w:ascii="Trebuchet MS" w:hAnsi="Trebuchet MS"/>
          <w:i/>
        </w:rPr>
      </w:pPr>
      <w:r w:rsidRPr="00471788">
        <w:rPr>
          <w:rFonts w:ascii="Trebuchet MS" w:hAnsi="Trebuchet MS"/>
          <w:i/>
        </w:rPr>
        <w:t>În vederea asigurării circulației în condiții de siguranță în ambele sensuri, se vor realiza platforme de încrucisare cu lungimea de 20 m și lățimea de 2,5 m.</w:t>
      </w:r>
    </w:p>
    <w:p w14:paraId="6AE436C1" w14:textId="77777777" w:rsidR="008C13A8" w:rsidRPr="001B625D" w:rsidRDefault="008C13A8" w:rsidP="008C13A8">
      <w:pPr>
        <w:spacing w:after="0" w:line="240" w:lineRule="auto"/>
        <w:jc w:val="both"/>
        <w:rPr>
          <w:rFonts w:ascii="Trebuchet MS" w:hAnsi="Trebuchet MS"/>
          <w:b/>
          <w:bCs/>
          <w:u w:val="single"/>
        </w:rPr>
      </w:pPr>
      <w:r w:rsidRPr="001B625D">
        <w:rPr>
          <w:rFonts w:ascii="Trebuchet MS" w:hAnsi="Trebuchet MS"/>
          <w:b/>
          <w:bCs/>
          <w:u w:val="single"/>
        </w:rPr>
        <w:t>Alveola stație autobuze:</w:t>
      </w:r>
    </w:p>
    <w:p w14:paraId="50158692" w14:textId="77777777" w:rsidR="008C13A8" w:rsidRPr="00471788" w:rsidRDefault="008C13A8" w:rsidP="008C13A8">
      <w:pPr>
        <w:spacing w:after="0" w:line="240" w:lineRule="auto"/>
        <w:ind w:firstLine="720"/>
        <w:jc w:val="both"/>
        <w:rPr>
          <w:rFonts w:ascii="Trebuchet MS" w:hAnsi="Trebuchet MS"/>
          <w:i/>
        </w:rPr>
      </w:pPr>
      <w:r w:rsidRPr="00471788">
        <w:rPr>
          <w:rFonts w:ascii="Trebuchet MS" w:hAnsi="Trebuchet MS"/>
          <w:i/>
        </w:rPr>
        <w:t xml:space="preserve">Prin </w:t>
      </w:r>
      <w:r>
        <w:rPr>
          <w:rFonts w:ascii="Trebuchet MS" w:hAnsi="Trebuchet MS"/>
          <w:i/>
        </w:rPr>
        <w:t>proiect</w:t>
      </w:r>
      <w:r w:rsidRPr="00471788">
        <w:rPr>
          <w:rFonts w:ascii="Trebuchet MS" w:hAnsi="Trebuchet MS"/>
          <w:i/>
        </w:rPr>
        <w:t xml:space="preserve"> se propune amenajarea unei alveole destinate stațiilor de autobuze, la pozitia km 8+980.00 m, pe partea dreapta. La amplasarea acesteia s-a ținut cont de punctele cu flux maxim pietonal, de convergență destinațiilor acestora, evitandu-se zonele cu probleme de siguranța rutieră sau predispuse la ambuteiaje. Suprafața de teren destinată alveolei va fi de 43,898 mp. </w:t>
      </w:r>
    </w:p>
    <w:p w14:paraId="64D85DA3" w14:textId="77777777" w:rsidR="008C13A8" w:rsidRPr="001B625D" w:rsidRDefault="008C13A8" w:rsidP="008C13A8">
      <w:pPr>
        <w:spacing w:after="0" w:line="240" w:lineRule="auto"/>
        <w:rPr>
          <w:rFonts w:ascii="Trebuchet MS" w:hAnsi="Trebuchet MS"/>
          <w:b/>
          <w:bCs/>
          <w:u w:val="single"/>
        </w:rPr>
      </w:pPr>
      <w:r w:rsidRPr="001B625D">
        <w:rPr>
          <w:rFonts w:ascii="Trebuchet MS" w:hAnsi="Trebuchet MS"/>
          <w:b/>
          <w:bCs/>
          <w:u w:val="single"/>
        </w:rPr>
        <w:t>Siguranta circulatiei:</w:t>
      </w:r>
    </w:p>
    <w:p w14:paraId="50C9F6EF" w14:textId="4A6BD37D" w:rsidR="008C13A8" w:rsidRPr="008C13A8" w:rsidRDefault="008C13A8" w:rsidP="008C13A8">
      <w:pPr>
        <w:pStyle w:val="ListParagraph"/>
        <w:numPr>
          <w:ilvl w:val="0"/>
          <w:numId w:val="16"/>
        </w:numPr>
        <w:spacing w:after="0" w:line="240" w:lineRule="auto"/>
        <w:ind w:left="851" w:hanging="131"/>
        <w:rPr>
          <w:rFonts w:ascii="Trebuchet MS" w:hAnsi="Trebuchet MS"/>
          <w:b/>
          <w:i/>
        </w:rPr>
      </w:pPr>
      <w:r w:rsidRPr="008C13A8">
        <w:rPr>
          <w:rFonts w:ascii="Trebuchet MS" w:hAnsi="Trebuchet MS"/>
          <w:b/>
          <w:i/>
        </w:rPr>
        <w:t xml:space="preserve">Semnalizarea pe timpul executiei </w:t>
      </w:r>
    </w:p>
    <w:p w14:paraId="6F131194" w14:textId="77777777" w:rsidR="008C13A8" w:rsidRPr="00471788" w:rsidRDefault="008C13A8" w:rsidP="008C13A8">
      <w:pPr>
        <w:spacing w:after="0" w:line="240" w:lineRule="auto"/>
        <w:rPr>
          <w:rFonts w:ascii="Trebuchet MS" w:hAnsi="Trebuchet MS"/>
          <w:i/>
        </w:rPr>
      </w:pPr>
      <w:r w:rsidRPr="00471788">
        <w:rPr>
          <w:rFonts w:ascii="Trebuchet MS" w:hAnsi="Trebuchet MS"/>
          <w:i/>
        </w:rPr>
        <w:t xml:space="preserve">Se va realiza in conformitate cu “Norme metodologice privind conditiile de închidere a circulației și de instituire a restricțiilor de circulație în vederea executării de lucrări”. </w:t>
      </w:r>
    </w:p>
    <w:p w14:paraId="4996440A" w14:textId="77777777" w:rsidR="008C13A8" w:rsidRPr="00471788" w:rsidRDefault="008C13A8" w:rsidP="008C13A8">
      <w:pPr>
        <w:numPr>
          <w:ilvl w:val="0"/>
          <w:numId w:val="16"/>
        </w:numPr>
        <w:spacing w:after="0" w:line="240" w:lineRule="auto"/>
        <w:ind w:left="0" w:firstLine="567"/>
        <w:rPr>
          <w:rFonts w:ascii="Trebuchet MS" w:hAnsi="Trebuchet MS"/>
          <w:i/>
        </w:rPr>
      </w:pPr>
      <w:r w:rsidRPr="00471788">
        <w:rPr>
          <w:rFonts w:ascii="Trebuchet MS" w:hAnsi="Trebuchet MS"/>
          <w:b/>
          <w:i/>
        </w:rPr>
        <w:t>Semnalizare vertical</w:t>
      </w:r>
      <w:r w:rsidRPr="00471788">
        <w:rPr>
          <w:rFonts w:ascii="Trebuchet MS" w:hAnsi="Trebuchet MS"/>
          <w:i/>
        </w:rPr>
        <w:t xml:space="preserve"> </w:t>
      </w:r>
    </w:p>
    <w:p w14:paraId="24BD156B" w14:textId="77777777" w:rsidR="008C13A8" w:rsidRPr="00471788" w:rsidRDefault="008C13A8" w:rsidP="008C13A8">
      <w:pPr>
        <w:spacing w:after="0" w:line="240" w:lineRule="auto"/>
        <w:rPr>
          <w:rFonts w:ascii="Trebuchet MS" w:hAnsi="Trebuchet MS"/>
          <w:i/>
        </w:rPr>
      </w:pPr>
      <w:r w:rsidRPr="00471788">
        <w:rPr>
          <w:rFonts w:ascii="Trebuchet MS" w:hAnsi="Trebuchet MS"/>
          <w:i/>
        </w:rPr>
        <w:t>Pentru siguranța circulației rutiere sunt necesare a se realiza lucrări de semnalizare verticală în scopul prevenirii posibilelor accidente de circulație. Se vor prevedea și marcaje longitudinale și transversale. Traficul în intersecții se va organiza prin semnalizarea verticală în funcție, se va asigura un marcaj rutier corespunzator. Semnalizarea verticală s-a proiectat conform SR 1848-1,2,3/2011.</w:t>
      </w:r>
    </w:p>
    <w:p w14:paraId="04EB5EED" w14:textId="77777777" w:rsidR="008C13A8" w:rsidRPr="00471788" w:rsidRDefault="008C13A8" w:rsidP="008C13A8">
      <w:pPr>
        <w:numPr>
          <w:ilvl w:val="0"/>
          <w:numId w:val="16"/>
        </w:numPr>
        <w:spacing w:after="0" w:line="240" w:lineRule="auto"/>
        <w:ind w:left="851" w:hanging="142"/>
        <w:rPr>
          <w:rFonts w:ascii="Trebuchet MS" w:hAnsi="Trebuchet MS"/>
          <w:b/>
          <w:i/>
        </w:rPr>
      </w:pPr>
      <w:r w:rsidRPr="00471788">
        <w:rPr>
          <w:rFonts w:ascii="Trebuchet MS" w:hAnsi="Trebuchet MS"/>
          <w:b/>
          <w:i/>
        </w:rPr>
        <w:t>Semnalizare orizontală:</w:t>
      </w:r>
    </w:p>
    <w:p w14:paraId="54A54E49" w14:textId="77777777" w:rsidR="008C13A8" w:rsidRPr="00471788" w:rsidRDefault="008C13A8" w:rsidP="008C13A8">
      <w:pPr>
        <w:pStyle w:val="ListParagraph"/>
        <w:numPr>
          <w:ilvl w:val="0"/>
          <w:numId w:val="17"/>
        </w:numPr>
        <w:spacing w:after="0" w:line="240" w:lineRule="auto"/>
        <w:jc w:val="both"/>
        <w:rPr>
          <w:rFonts w:ascii="Trebuchet MS" w:hAnsi="Trebuchet MS"/>
          <w:i/>
        </w:rPr>
      </w:pPr>
      <w:r w:rsidRPr="00471788">
        <w:rPr>
          <w:rFonts w:ascii="Trebuchet MS" w:hAnsi="Trebuchet MS"/>
          <w:i/>
        </w:rPr>
        <w:t xml:space="preserve">marcaje longitudinale pentru delimitarea părții carosabile; </w:t>
      </w:r>
    </w:p>
    <w:p w14:paraId="64B93C74" w14:textId="77777777" w:rsidR="008C13A8" w:rsidRPr="00471788" w:rsidRDefault="008C13A8" w:rsidP="008C13A8">
      <w:pPr>
        <w:pStyle w:val="ListParagraph"/>
        <w:numPr>
          <w:ilvl w:val="0"/>
          <w:numId w:val="17"/>
        </w:numPr>
        <w:spacing w:after="0" w:line="240" w:lineRule="auto"/>
        <w:jc w:val="both"/>
        <w:rPr>
          <w:rFonts w:ascii="Trebuchet MS" w:hAnsi="Trebuchet MS"/>
          <w:i/>
        </w:rPr>
      </w:pPr>
      <w:r w:rsidRPr="00471788">
        <w:rPr>
          <w:rFonts w:ascii="Trebuchet MS" w:hAnsi="Trebuchet MS"/>
          <w:i/>
        </w:rPr>
        <w:t xml:space="preserve">marcaje transversale, de oprire; </w:t>
      </w:r>
    </w:p>
    <w:p w14:paraId="72B28FFE" w14:textId="52F4A89B" w:rsidR="006405F5" w:rsidRPr="008C13A8" w:rsidRDefault="008C13A8" w:rsidP="008C13A8">
      <w:pPr>
        <w:pStyle w:val="ListParagraph"/>
        <w:numPr>
          <w:ilvl w:val="0"/>
          <w:numId w:val="17"/>
        </w:numPr>
        <w:spacing w:after="0" w:line="240" w:lineRule="auto"/>
        <w:jc w:val="both"/>
        <w:rPr>
          <w:rFonts w:ascii="Trebuchet MS" w:hAnsi="Trebuchet MS"/>
          <w:i/>
        </w:rPr>
      </w:pPr>
      <w:r w:rsidRPr="00471788">
        <w:rPr>
          <w:rFonts w:ascii="Trebuchet MS" w:hAnsi="Trebuchet MS"/>
          <w:i/>
        </w:rPr>
        <w:t>marcaje diverse: de ghidare, pentru spații interzise, pentru interzicerea staționării, pentru locurile de parcare pe partea carosabilă, și de semnalizare a curbelor deosebit de periculoase, situate după aliniamente lungi.</w:t>
      </w:r>
    </w:p>
    <w:p w14:paraId="1CFFAB2B" w14:textId="637F44C1" w:rsidR="006405F5" w:rsidRPr="00B113BA" w:rsidRDefault="006405F5" w:rsidP="00897EFD">
      <w:pPr>
        <w:spacing w:after="0" w:line="240" w:lineRule="auto"/>
        <w:jc w:val="both"/>
        <w:rPr>
          <w:rFonts w:ascii="Trebuchet MS" w:hAnsi="Trebuchet MS"/>
          <w:i/>
        </w:rPr>
      </w:pPr>
      <w:r w:rsidRPr="00B113BA">
        <w:rPr>
          <w:rFonts w:ascii="Trebuchet MS" w:hAnsi="Trebuchet MS" w:cs="Arial"/>
          <w:b/>
          <w:i/>
          <w:iCs/>
        </w:rPr>
        <w:t xml:space="preserve">Lucrări necesare organizării de șantier: </w:t>
      </w:r>
      <w:r w:rsidRPr="00B113BA">
        <w:rPr>
          <w:rFonts w:ascii="Trebuchet MS" w:hAnsi="Trebuchet MS"/>
          <w:i/>
        </w:rPr>
        <w:t>În organizarea de șantier se cuprind lucrările și serviciile referitoare la mobilarea, serviciile, transportul, montarea, întreținerea și, daca este necesară mutarea</w:t>
      </w:r>
      <w:r w:rsidRPr="006405F5">
        <w:rPr>
          <w:rFonts w:ascii="Trebuchet MS" w:hAnsi="Trebuchet MS"/>
          <w:i/>
        </w:rPr>
        <w:t xml:space="preserve"> </w:t>
      </w:r>
      <w:r w:rsidRPr="00B113BA">
        <w:rPr>
          <w:rFonts w:ascii="Trebuchet MS" w:hAnsi="Trebuchet MS"/>
          <w:i/>
        </w:rPr>
        <w:t xml:space="preserve">temporară a instalațiilor, mașinăriilor, vehiculelor și schelelor, ale intregului echipament de construcție, al echipamentului auxiliar, al materialelor, personalului și instrumentelor de lucru, toate instalațiile temporare sau permanente, containere vestiar, împrejmuiri aferente, anumite </w:t>
      </w:r>
      <w:r w:rsidRPr="00B113BA">
        <w:rPr>
          <w:rFonts w:ascii="Trebuchet MS" w:hAnsi="Trebuchet MS"/>
          <w:i/>
        </w:rPr>
        <w:lastRenderedPageBreak/>
        <w:t>drumuri pentru accesul temporar, incluzand aprovizionarea și toate celelalte facilități necesare pentru personalul.</w:t>
      </w:r>
    </w:p>
    <w:p w14:paraId="6BD03DF2" w14:textId="2425CC4B" w:rsidR="006405F5" w:rsidRPr="006405F5" w:rsidRDefault="006405F5" w:rsidP="006405F5">
      <w:pPr>
        <w:spacing w:after="0" w:line="240" w:lineRule="auto"/>
        <w:jc w:val="both"/>
        <w:rPr>
          <w:rFonts w:ascii="Trebuchet MS" w:hAnsi="Trebuchet MS"/>
          <w:i/>
        </w:rPr>
      </w:pPr>
      <w:r w:rsidRPr="00B113BA">
        <w:rPr>
          <w:rFonts w:ascii="Trebuchet MS" w:hAnsi="Trebuchet MS"/>
          <w:i/>
        </w:rPr>
        <w:t xml:space="preserve">Toate construcțiile existente în cadrul organizarii de șantier au un caracter provizoriu. Astfel, terenul pe care s-a construit se va lăsa ca teren liber de construcții și instalații si se va aduce la starea existenta inainte de inceperea lucrarilor. Organizarea de șantier va avea amenajate zone pentru toate activitatile necesare a se desfășura, după cum urmează: zona amplasare magazie de materiale; zona amplasare vestiare; grup sanitar; platformă pentru pubele; punct PSI dotat cu lopeți, topor, cange, rangă, ladă nisip și stingatoare. Terenul pe care urmează a se realiza organizarea de șantier, </w:t>
      </w:r>
      <w:r w:rsidR="008C13A8">
        <w:rPr>
          <w:rFonts w:ascii="Trebuchet MS" w:hAnsi="Trebuchet MS"/>
          <w:i/>
        </w:rPr>
        <w:t>se află în proximitatea drumului DC1</w:t>
      </w:r>
      <w:r w:rsidRPr="00B113BA">
        <w:rPr>
          <w:rFonts w:ascii="Trebuchet MS" w:hAnsi="Trebuchet MS"/>
          <w:i/>
        </w:rPr>
        <w:t>, și se află în administrarea primariei comunei Telciu, având o suprafață totală de 6708.00 mp. Suprafața imprejmuită și destinată organizării de șantier va fi</w:t>
      </w:r>
      <w:r w:rsidR="00FF1092">
        <w:rPr>
          <w:rFonts w:ascii="Trebuchet MS" w:hAnsi="Trebuchet MS"/>
          <w:i/>
        </w:rPr>
        <w:t xml:space="preserve"> de 420</w:t>
      </w:r>
      <w:r w:rsidRPr="00B113BA">
        <w:rPr>
          <w:rFonts w:ascii="Trebuchet MS" w:hAnsi="Trebuchet MS"/>
          <w:i/>
        </w:rPr>
        <w:t xml:space="preserve">.00 mp, cu acces facil din </w:t>
      </w:r>
      <w:r w:rsidR="00FF1092">
        <w:rPr>
          <w:rFonts w:ascii="Trebuchet MS" w:hAnsi="Trebuchet MS"/>
          <w:i/>
        </w:rPr>
        <w:t>DC1</w:t>
      </w:r>
      <w:r w:rsidRPr="00B113BA">
        <w:rPr>
          <w:rFonts w:ascii="Trebuchet MS" w:hAnsi="Trebuchet MS"/>
          <w:i/>
        </w:rPr>
        <w:t xml:space="preserve">. </w:t>
      </w:r>
    </w:p>
    <w:p w14:paraId="1520B310" w14:textId="77777777" w:rsidR="00EE3575" w:rsidRPr="001B625D" w:rsidRDefault="00EE3575" w:rsidP="00EE3575">
      <w:pPr>
        <w:spacing w:after="0" w:line="240" w:lineRule="auto"/>
        <w:jc w:val="both"/>
        <w:rPr>
          <w:rFonts w:ascii="Trebuchet MS" w:hAnsi="Trebuchet MS" w:cs="Arial"/>
          <w:bCs/>
          <w:i/>
          <w:iCs/>
        </w:rPr>
      </w:pPr>
      <w:r w:rsidRPr="001B625D">
        <w:rPr>
          <w:rFonts w:ascii="Trebuchet MS" w:hAnsi="Trebuchet MS" w:cs="Arial"/>
          <w:b/>
          <w:bCs/>
          <w:i/>
          <w:iCs/>
        </w:rPr>
        <w:t>b) cumularea cu alte proiecte existente și/sau aprobate</w:t>
      </w:r>
      <w:r w:rsidRPr="001B625D">
        <w:rPr>
          <w:rFonts w:ascii="Trebuchet MS" w:hAnsi="Trebuchet MS" w:cs="Arial"/>
          <w:b/>
          <w:i/>
          <w:iCs/>
        </w:rPr>
        <w:t>:</w:t>
      </w:r>
      <w:r w:rsidRPr="001B625D">
        <w:rPr>
          <w:rFonts w:ascii="Trebuchet MS" w:hAnsi="Trebuchet MS" w:cs="Arial"/>
          <w:bCs/>
          <w:i/>
          <w:iCs/>
        </w:rPr>
        <w:t xml:space="preserve"> proiectul nu are efect cumulativ;</w:t>
      </w:r>
    </w:p>
    <w:p w14:paraId="22821713" w14:textId="77777777" w:rsidR="00EE3575" w:rsidRPr="001B625D" w:rsidRDefault="00EE3575" w:rsidP="00EE3575">
      <w:pPr>
        <w:spacing w:after="0" w:line="240" w:lineRule="auto"/>
        <w:rPr>
          <w:rFonts w:ascii="Trebuchet MS" w:hAnsi="Trebuchet MS"/>
          <w:i/>
        </w:rPr>
      </w:pPr>
      <w:r w:rsidRPr="001B625D">
        <w:rPr>
          <w:rFonts w:ascii="Trebuchet MS" w:hAnsi="Trebuchet MS" w:cs="Arial"/>
          <w:b/>
          <w:bCs/>
          <w:i/>
          <w:iCs/>
        </w:rPr>
        <w:t>c) utilizarea resurselor naturale, în special a solului, a terenurilor, a apei și a biodiversității:</w:t>
      </w:r>
      <w:r w:rsidRPr="001B625D">
        <w:rPr>
          <w:rFonts w:ascii="Trebuchet MS" w:hAnsi="Trebuchet MS" w:cs="Arial"/>
          <w:bCs/>
          <w:i/>
          <w:iCs/>
        </w:rPr>
        <w:t xml:space="preserve"> </w:t>
      </w:r>
      <w:r w:rsidRPr="001B625D">
        <w:rPr>
          <w:rFonts w:ascii="Trebuchet MS" w:hAnsi="Trebuchet MS"/>
          <w:i/>
        </w:rPr>
        <w:t>în etapa de execuție se vor utiliza resurse naturale precum apa și agregate naturale de balastieră (nisip, balast) și/sau de carieră (piatră spartă).</w:t>
      </w:r>
    </w:p>
    <w:p w14:paraId="73BBF875" w14:textId="77777777" w:rsidR="00EE3575" w:rsidRPr="001B625D" w:rsidRDefault="00EE3575" w:rsidP="00EE3575">
      <w:pPr>
        <w:spacing w:after="0" w:line="240" w:lineRule="auto"/>
        <w:rPr>
          <w:rFonts w:ascii="Trebuchet MS" w:hAnsi="Trebuchet MS"/>
          <w:i/>
        </w:rPr>
      </w:pPr>
      <w:r w:rsidRPr="001B625D">
        <w:rPr>
          <w:rFonts w:ascii="Trebuchet MS" w:hAnsi="Trebuchet MS" w:cs="Arial"/>
          <w:b/>
          <w:bCs/>
          <w:i/>
          <w:iCs/>
        </w:rPr>
        <w:t>d)</w:t>
      </w:r>
      <w:r w:rsidRPr="001B625D">
        <w:rPr>
          <w:rFonts w:ascii="Trebuchet MS" w:hAnsi="Trebuchet MS" w:cs="Arial"/>
          <w:bCs/>
          <w:i/>
          <w:iCs/>
        </w:rPr>
        <w:t xml:space="preserve"> </w:t>
      </w:r>
      <w:r w:rsidRPr="001B625D">
        <w:rPr>
          <w:rFonts w:ascii="Trebuchet MS" w:hAnsi="Trebuchet MS" w:cs="Arial"/>
          <w:b/>
          <w:bCs/>
          <w:i/>
          <w:iCs/>
        </w:rPr>
        <w:t>cantitatea și tipurile de deșeuri generate/gestionate</w:t>
      </w:r>
      <w:r w:rsidRPr="001B625D">
        <w:rPr>
          <w:rFonts w:ascii="Trebuchet MS" w:hAnsi="Trebuchet MS" w:cs="Arial"/>
          <w:b/>
          <w:i/>
          <w:iCs/>
        </w:rPr>
        <w:t>:</w:t>
      </w:r>
      <w:r w:rsidRPr="001B625D">
        <w:rPr>
          <w:rFonts w:ascii="Trebuchet MS" w:hAnsi="Trebuchet MS" w:cs="Arial"/>
          <w:bCs/>
          <w:i/>
          <w:iCs/>
        </w:rPr>
        <w:t xml:space="preserve"> </w:t>
      </w:r>
      <w:r w:rsidRPr="001B625D">
        <w:rPr>
          <w:rFonts w:ascii="Trebuchet MS" w:hAnsi="Trebuchet MS"/>
          <w:i/>
        </w:rPr>
        <w:t>deșeurile rezultate din activitatea de șantier vor fi colectate corespunzator în pubele, iar acestea vor fi evacuate la cea mai apropiată groapă de gunoi autorizată.</w:t>
      </w:r>
    </w:p>
    <w:p w14:paraId="0D37A86D" w14:textId="77777777" w:rsidR="00EE3575" w:rsidRPr="001B625D" w:rsidRDefault="00EE3575" w:rsidP="00EE3575">
      <w:pPr>
        <w:spacing w:after="0" w:line="240" w:lineRule="auto"/>
        <w:rPr>
          <w:rFonts w:ascii="Trebuchet MS" w:hAnsi="Trebuchet MS"/>
          <w:i/>
        </w:rPr>
      </w:pPr>
      <w:r w:rsidRPr="001B625D">
        <w:rPr>
          <w:rFonts w:ascii="Trebuchet MS" w:hAnsi="Trebuchet MS"/>
          <w:i/>
        </w:rPr>
        <w:t>Principalul tip de deșeuri va fi reprezentat prin deșeuri de construcăție inerte pentru care se propune refolosirea sau depozitarea sa pe suprafete special amenajate. Referitor la deșeurile menajere, acestea vor fi constituite din hârtie, pungi, folii de polietilenă, ambalaje PET, materii organice rezultate de la personalul de execuție care vor fi colectate și evacuate de firma de salubritate. Deseurile rezultate din activitatea de executie a investitiei sunt reprezentate prin:</w:t>
      </w:r>
    </w:p>
    <w:p w14:paraId="2B452442" w14:textId="77777777" w:rsidR="00EE3575" w:rsidRPr="001B625D" w:rsidRDefault="00EE3575" w:rsidP="00EE3575">
      <w:pPr>
        <w:spacing w:after="0" w:line="240" w:lineRule="auto"/>
        <w:rPr>
          <w:rFonts w:ascii="Trebuchet MS" w:hAnsi="Trebuchet MS"/>
          <w:i/>
        </w:rPr>
      </w:pPr>
      <w:r w:rsidRPr="001B625D">
        <w:rPr>
          <w:rFonts w:ascii="Trebuchet MS" w:hAnsi="Trebuchet MS"/>
          <w:i/>
        </w:rPr>
        <w:t>Deșeuri de ambalaje</w:t>
      </w:r>
    </w:p>
    <w:p w14:paraId="168CB678" w14:textId="77777777" w:rsidR="00EE3575" w:rsidRPr="001B625D" w:rsidRDefault="00EE3575" w:rsidP="00EE3575">
      <w:pPr>
        <w:pStyle w:val="ListParagraph"/>
        <w:numPr>
          <w:ilvl w:val="0"/>
          <w:numId w:val="9"/>
        </w:numPr>
        <w:spacing w:after="0" w:line="240" w:lineRule="auto"/>
        <w:jc w:val="both"/>
        <w:rPr>
          <w:rFonts w:ascii="Trebuchet MS" w:hAnsi="Trebuchet MS"/>
          <w:i/>
        </w:rPr>
      </w:pPr>
      <w:r w:rsidRPr="001B625D">
        <w:rPr>
          <w:rFonts w:ascii="Trebuchet MS" w:hAnsi="Trebuchet MS"/>
          <w:i/>
        </w:rPr>
        <w:t>Cod 15 01 01 ambalaje de hartie si carton</w:t>
      </w:r>
    </w:p>
    <w:p w14:paraId="2F40DFCE" w14:textId="77777777" w:rsidR="00EE3575" w:rsidRPr="001B625D" w:rsidRDefault="00EE3575" w:rsidP="00EE3575">
      <w:pPr>
        <w:pStyle w:val="ListParagraph"/>
        <w:numPr>
          <w:ilvl w:val="0"/>
          <w:numId w:val="9"/>
        </w:numPr>
        <w:spacing w:after="0" w:line="240" w:lineRule="auto"/>
        <w:jc w:val="both"/>
        <w:rPr>
          <w:rFonts w:ascii="Trebuchet MS" w:hAnsi="Trebuchet MS"/>
          <w:i/>
        </w:rPr>
      </w:pPr>
      <w:r w:rsidRPr="001B625D">
        <w:rPr>
          <w:rFonts w:ascii="Trebuchet MS" w:hAnsi="Trebuchet MS"/>
          <w:i/>
        </w:rPr>
        <w:t>Cod 15 01 02 ambalaje de materiale plastice</w:t>
      </w:r>
    </w:p>
    <w:p w14:paraId="66D69CE1" w14:textId="77777777" w:rsidR="00EE3575" w:rsidRPr="001B625D" w:rsidRDefault="00EE3575" w:rsidP="00EE3575">
      <w:pPr>
        <w:pStyle w:val="ListParagraph"/>
        <w:numPr>
          <w:ilvl w:val="0"/>
          <w:numId w:val="9"/>
        </w:numPr>
        <w:spacing w:after="0" w:line="240" w:lineRule="auto"/>
        <w:jc w:val="both"/>
        <w:rPr>
          <w:rFonts w:ascii="Trebuchet MS" w:hAnsi="Trebuchet MS"/>
          <w:i/>
        </w:rPr>
      </w:pPr>
      <w:r w:rsidRPr="001B625D">
        <w:rPr>
          <w:rFonts w:ascii="Trebuchet MS" w:hAnsi="Trebuchet MS"/>
          <w:i/>
        </w:rPr>
        <w:t>Cod 15 01 03 ambalaje de lemn</w:t>
      </w:r>
    </w:p>
    <w:p w14:paraId="524D42AC" w14:textId="77777777" w:rsidR="00EE3575" w:rsidRPr="001B625D" w:rsidRDefault="00EE3575" w:rsidP="00EE3575">
      <w:pPr>
        <w:pStyle w:val="ListParagraph"/>
        <w:numPr>
          <w:ilvl w:val="0"/>
          <w:numId w:val="9"/>
        </w:numPr>
        <w:spacing w:after="0" w:line="240" w:lineRule="auto"/>
        <w:jc w:val="both"/>
        <w:rPr>
          <w:rFonts w:ascii="Trebuchet MS" w:hAnsi="Trebuchet MS"/>
          <w:i/>
        </w:rPr>
      </w:pPr>
      <w:r w:rsidRPr="001B625D">
        <w:rPr>
          <w:rFonts w:ascii="Trebuchet MS" w:hAnsi="Trebuchet MS"/>
          <w:i/>
        </w:rPr>
        <w:t>Cod 15 01 04 ambalaje metalice</w:t>
      </w:r>
    </w:p>
    <w:p w14:paraId="79039FA4" w14:textId="77777777" w:rsidR="00EE3575" w:rsidRPr="001B625D" w:rsidRDefault="00EE3575" w:rsidP="00EE3575">
      <w:pPr>
        <w:pStyle w:val="ListParagraph"/>
        <w:numPr>
          <w:ilvl w:val="0"/>
          <w:numId w:val="9"/>
        </w:numPr>
        <w:spacing w:after="0" w:line="240" w:lineRule="auto"/>
        <w:jc w:val="both"/>
        <w:rPr>
          <w:rFonts w:ascii="Trebuchet MS" w:hAnsi="Trebuchet MS"/>
          <w:i/>
        </w:rPr>
      </w:pPr>
      <w:r w:rsidRPr="001B625D">
        <w:rPr>
          <w:rFonts w:ascii="Trebuchet MS" w:hAnsi="Trebuchet MS"/>
          <w:i/>
        </w:rPr>
        <w:t>Cod 15 01 06 ambalaje amestecate</w:t>
      </w:r>
    </w:p>
    <w:p w14:paraId="1B104AA5" w14:textId="77777777" w:rsidR="00EE3575" w:rsidRPr="001B625D" w:rsidRDefault="00EE3575" w:rsidP="00EE3575">
      <w:pPr>
        <w:spacing w:after="0" w:line="240" w:lineRule="auto"/>
        <w:rPr>
          <w:rFonts w:ascii="Trebuchet MS" w:hAnsi="Trebuchet MS"/>
          <w:i/>
        </w:rPr>
      </w:pPr>
      <w:r w:rsidRPr="001B625D">
        <w:rPr>
          <w:rFonts w:ascii="Trebuchet MS" w:hAnsi="Trebuchet MS"/>
          <w:i/>
        </w:rPr>
        <w:t>Deșeuri nespecificate în altă parte</w:t>
      </w:r>
    </w:p>
    <w:p w14:paraId="5B0C5D5A" w14:textId="77777777" w:rsidR="00EE3575" w:rsidRPr="001B625D" w:rsidRDefault="00EE3575" w:rsidP="00EE3575">
      <w:pPr>
        <w:pStyle w:val="ListParagraph"/>
        <w:numPr>
          <w:ilvl w:val="0"/>
          <w:numId w:val="9"/>
        </w:numPr>
        <w:spacing w:after="0" w:line="240" w:lineRule="auto"/>
        <w:jc w:val="both"/>
        <w:rPr>
          <w:rFonts w:ascii="Trebuchet MS" w:hAnsi="Trebuchet MS"/>
          <w:i/>
        </w:rPr>
      </w:pPr>
      <w:r w:rsidRPr="001B625D">
        <w:rPr>
          <w:rFonts w:ascii="Trebuchet MS" w:hAnsi="Trebuchet MS"/>
          <w:i/>
        </w:rPr>
        <w:t>Cod 16 01 17 metale feroase</w:t>
      </w:r>
    </w:p>
    <w:p w14:paraId="0466357E" w14:textId="77777777" w:rsidR="00EE3575" w:rsidRPr="001B625D" w:rsidRDefault="00EE3575" w:rsidP="00EE3575">
      <w:pPr>
        <w:pStyle w:val="ListParagraph"/>
        <w:numPr>
          <w:ilvl w:val="0"/>
          <w:numId w:val="9"/>
        </w:numPr>
        <w:spacing w:after="0" w:line="240" w:lineRule="auto"/>
        <w:jc w:val="both"/>
        <w:rPr>
          <w:rFonts w:ascii="Trebuchet MS" w:hAnsi="Trebuchet MS"/>
          <w:i/>
        </w:rPr>
      </w:pPr>
      <w:r w:rsidRPr="001B625D">
        <w:rPr>
          <w:rFonts w:ascii="Trebuchet MS" w:hAnsi="Trebuchet MS"/>
          <w:i/>
        </w:rPr>
        <w:t>Cod 16 01 09 materiale plastice</w:t>
      </w:r>
    </w:p>
    <w:p w14:paraId="601ED68C" w14:textId="77777777" w:rsidR="00EE3575" w:rsidRPr="001B625D" w:rsidRDefault="00EE3575" w:rsidP="00EE3575">
      <w:pPr>
        <w:pStyle w:val="ListParagraph"/>
        <w:numPr>
          <w:ilvl w:val="0"/>
          <w:numId w:val="9"/>
        </w:numPr>
        <w:spacing w:after="0" w:line="240" w:lineRule="auto"/>
        <w:jc w:val="both"/>
        <w:rPr>
          <w:rFonts w:ascii="Trebuchet MS" w:hAnsi="Trebuchet MS"/>
          <w:i/>
        </w:rPr>
      </w:pPr>
      <w:r w:rsidRPr="001B625D">
        <w:rPr>
          <w:rFonts w:ascii="Trebuchet MS" w:hAnsi="Trebuchet MS"/>
          <w:i/>
        </w:rPr>
        <w:t>Cod 15 01 03 ambalaje de lemn</w:t>
      </w:r>
    </w:p>
    <w:p w14:paraId="1A19A668" w14:textId="77777777" w:rsidR="00EE3575" w:rsidRPr="001B625D" w:rsidRDefault="00EE3575" w:rsidP="00EE3575">
      <w:pPr>
        <w:pStyle w:val="ListParagraph"/>
        <w:numPr>
          <w:ilvl w:val="0"/>
          <w:numId w:val="9"/>
        </w:numPr>
        <w:spacing w:after="0" w:line="240" w:lineRule="auto"/>
        <w:jc w:val="both"/>
        <w:rPr>
          <w:rFonts w:ascii="Trebuchet MS" w:hAnsi="Trebuchet MS"/>
          <w:i/>
        </w:rPr>
      </w:pPr>
      <w:r w:rsidRPr="001B625D">
        <w:rPr>
          <w:rFonts w:ascii="Trebuchet MS" w:hAnsi="Trebuchet MS"/>
          <w:i/>
        </w:rPr>
        <w:t>Cod 15 01 04 ambalaje metalice</w:t>
      </w:r>
    </w:p>
    <w:p w14:paraId="6511ACAF" w14:textId="77777777" w:rsidR="00EE3575" w:rsidRPr="001B625D" w:rsidRDefault="00EE3575" w:rsidP="00EE3575">
      <w:pPr>
        <w:pStyle w:val="ListParagraph"/>
        <w:numPr>
          <w:ilvl w:val="0"/>
          <w:numId w:val="9"/>
        </w:numPr>
        <w:spacing w:after="0" w:line="240" w:lineRule="auto"/>
        <w:jc w:val="both"/>
        <w:rPr>
          <w:rFonts w:ascii="Trebuchet MS" w:hAnsi="Trebuchet MS"/>
          <w:i/>
        </w:rPr>
      </w:pPr>
      <w:r w:rsidRPr="001B625D">
        <w:rPr>
          <w:rFonts w:ascii="Trebuchet MS" w:hAnsi="Trebuchet MS"/>
          <w:i/>
        </w:rPr>
        <w:t>Cod 15 01 06 ambalaje amestecate</w:t>
      </w:r>
    </w:p>
    <w:p w14:paraId="721AABA9" w14:textId="77777777" w:rsidR="00EE3575" w:rsidRPr="001B625D" w:rsidRDefault="00EE3575" w:rsidP="00EE3575">
      <w:pPr>
        <w:spacing w:after="0" w:line="240" w:lineRule="auto"/>
        <w:rPr>
          <w:rFonts w:ascii="Trebuchet MS" w:hAnsi="Trebuchet MS"/>
          <w:i/>
        </w:rPr>
      </w:pPr>
      <w:r w:rsidRPr="001B625D">
        <w:rPr>
          <w:rFonts w:ascii="Trebuchet MS" w:hAnsi="Trebuchet MS"/>
          <w:i/>
        </w:rPr>
        <w:t>Deșeuri din construcții și demolări</w:t>
      </w:r>
    </w:p>
    <w:p w14:paraId="0438566E" w14:textId="77777777" w:rsidR="00EE3575" w:rsidRPr="001B625D" w:rsidRDefault="00EE3575" w:rsidP="00EE3575">
      <w:pPr>
        <w:pStyle w:val="ListParagraph"/>
        <w:numPr>
          <w:ilvl w:val="0"/>
          <w:numId w:val="10"/>
        </w:numPr>
        <w:spacing w:after="0" w:line="240" w:lineRule="auto"/>
        <w:jc w:val="both"/>
        <w:rPr>
          <w:rFonts w:ascii="Trebuchet MS" w:hAnsi="Trebuchet MS"/>
          <w:i/>
        </w:rPr>
      </w:pPr>
      <w:r w:rsidRPr="001B625D">
        <w:rPr>
          <w:rFonts w:ascii="Trebuchet MS" w:hAnsi="Trebuchet MS"/>
          <w:i/>
        </w:rPr>
        <w:t>Cod 17 01 01 beton</w:t>
      </w:r>
    </w:p>
    <w:p w14:paraId="005859F6" w14:textId="77777777" w:rsidR="00EE3575" w:rsidRPr="001B625D" w:rsidRDefault="00EE3575" w:rsidP="00EE3575">
      <w:pPr>
        <w:pStyle w:val="ListParagraph"/>
        <w:numPr>
          <w:ilvl w:val="0"/>
          <w:numId w:val="10"/>
        </w:numPr>
        <w:spacing w:after="0" w:line="240" w:lineRule="auto"/>
        <w:jc w:val="both"/>
        <w:rPr>
          <w:rFonts w:ascii="Trebuchet MS" w:hAnsi="Trebuchet MS"/>
          <w:i/>
        </w:rPr>
      </w:pPr>
      <w:r w:rsidRPr="001B625D">
        <w:rPr>
          <w:rFonts w:ascii="Trebuchet MS" w:hAnsi="Trebuchet MS"/>
          <w:i/>
        </w:rPr>
        <w:t>Cod 17 01 02 caramizi</w:t>
      </w:r>
    </w:p>
    <w:p w14:paraId="587FD4FC" w14:textId="77777777" w:rsidR="00EE3575" w:rsidRPr="001B625D" w:rsidRDefault="00EE3575" w:rsidP="00EE3575">
      <w:pPr>
        <w:pStyle w:val="ListParagraph"/>
        <w:numPr>
          <w:ilvl w:val="0"/>
          <w:numId w:val="10"/>
        </w:numPr>
        <w:spacing w:after="0" w:line="240" w:lineRule="auto"/>
        <w:jc w:val="both"/>
        <w:rPr>
          <w:rFonts w:ascii="Trebuchet MS" w:hAnsi="Trebuchet MS"/>
          <w:i/>
        </w:rPr>
      </w:pPr>
      <w:r w:rsidRPr="001B625D">
        <w:rPr>
          <w:rFonts w:ascii="Trebuchet MS" w:hAnsi="Trebuchet MS"/>
          <w:i/>
        </w:rPr>
        <w:t>Cod 17 02 03 materiale plastice</w:t>
      </w:r>
    </w:p>
    <w:p w14:paraId="3B1A9E3E" w14:textId="77777777" w:rsidR="00EE3575" w:rsidRPr="001B625D" w:rsidRDefault="00EE3575" w:rsidP="00EE3575">
      <w:pPr>
        <w:pStyle w:val="ListParagraph"/>
        <w:numPr>
          <w:ilvl w:val="0"/>
          <w:numId w:val="10"/>
        </w:numPr>
        <w:spacing w:after="0" w:line="240" w:lineRule="auto"/>
        <w:jc w:val="both"/>
        <w:rPr>
          <w:rFonts w:ascii="Trebuchet MS" w:hAnsi="Trebuchet MS"/>
          <w:i/>
        </w:rPr>
      </w:pPr>
      <w:r w:rsidRPr="001B625D">
        <w:rPr>
          <w:rFonts w:ascii="Trebuchet MS" w:hAnsi="Trebuchet MS"/>
          <w:i/>
        </w:rPr>
        <w:t>Cod 17 04 05 fier si otel</w:t>
      </w:r>
    </w:p>
    <w:p w14:paraId="07357875" w14:textId="77777777" w:rsidR="00EE3575" w:rsidRPr="001B625D" w:rsidRDefault="00EE3575" w:rsidP="00EE3575">
      <w:pPr>
        <w:pStyle w:val="ListParagraph"/>
        <w:numPr>
          <w:ilvl w:val="0"/>
          <w:numId w:val="10"/>
        </w:numPr>
        <w:spacing w:after="0" w:line="240" w:lineRule="auto"/>
        <w:jc w:val="both"/>
        <w:rPr>
          <w:rFonts w:ascii="Trebuchet MS" w:hAnsi="Trebuchet MS"/>
          <w:i/>
        </w:rPr>
      </w:pPr>
      <w:r w:rsidRPr="001B625D">
        <w:rPr>
          <w:rFonts w:ascii="Trebuchet MS" w:hAnsi="Trebuchet MS"/>
          <w:i/>
        </w:rPr>
        <w:t>Cod 17 05 04 pamant si pietre (fara continut de substante periculoase)</w:t>
      </w:r>
    </w:p>
    <w:p w14:paraId="295AE25E" w14:textId="77777777" w:rsidR="00EE3575" w:rsidRPr="001B625D" w:rsidRDefault="00EE3575" w:rsidP="00EE3575">
      <w:pPr>
        <w:pStyle w:val="ListParagraph"/>
        <w:numPr>
          <w:ilvl w:val="0"/>
          <w:numId w:val="10"/>
        </w:numPr>
        <w:spacing w:after="0" w:line="240" w:lineRule="auto"/>
        <w:jc w:val="both"/>
        <w:rPr>
          <w:rFonts w:ascii="Trebuchet MS" w:hAnsi="Trebuchet MS"/>
          <w:i/>
        </w:rPr>
      </w:pPr>
      <w:r w:rsidRPr="001B625D">
        <w:rPr>
          <w:rFonts w:ascii="Trebuchet MS" w:hAnsi="Trebuchet MS"/>
          <w:i/>
        </w:rPr>
        <w:t>Cod 17 05 08 resturi de balast (fara continut de substante periculoase)</w:t>
      </w:r>
    </w:p>
    <w:p w14:paraId="1EAAFD07" w14:textId="77777777" w:rsidR="00EE3575" w:rsidRPr="001B625D" w:rsidRDefault="00EE3575" w:rsidP="00EE3575">
      <w:pPr>
        <w:pStyle w:val="ListParagraph"/>
        <w:numPr>
          <w:ilvl w:val="0"/>
          <w:numId w:val="10"/>
        </w:numPr>
        <w:spacing w:after="0" w:line="240" w:lineRule="auto"/>
        <w:jc w:val="both"/>
        <w:rPr>
          <w:rFonts w:ascii="Trebuchet MS" w:hAnsi="Trebuchet MS" w:cs="Arial"/>
          <w:bCs/>
          <w:i/>
          <w:iCs/>
        </w:rPr>
      </w:pPr>
      <w:r w:rsidRPr="001B625D">
        <w:rPr>
          <w:rFonts w:ascii="Trebuchet MS" w:hAnsi="Trebuchet MS"/>
          <w:i/>
        </w:rPr>
        <w:t>Cod 17 09 04 amestecuri de deseuri de la constructii si demolari.</w:t>
      </w:r>
    </w:p>
    <w:p w14:paraId="20B9B6F5" w14:textId="77777777" w:rsidR="00EE3575" w:rsidRPr="00471788" w:rsidRDefault="00EE3575" w:rsidP="00EE3575">
      <w:pPr>
        <w:spacing w:after="0" w:line="240" w:lineRule="auto"/>
        <w:rPr>
          <w:rFonts w:ascii="Trebuchet MS" w:hAnsi="Trebuchet MS"/>
          <w:i/>
        </w:rPr>
      </w:pPr>
      <w:r w:rsidRPr="001B625D">
        <w:rPr>
          <w:rFonts w:ascii="Trebuchet MS" w:hAnsi="Trebuchet MS" w:cs="Arial"/>
          <w:b/>
          <w:bCs/>
          <w:iCs/>
        </w:rPr>
        <w:t>e) poluarea și alte efecte negative:</w:t>
      </w:r>
      <w:r w:rsidRPr="001B625D">
        <w:rPr>
          <w:rFonts w:ascii="Trebuchet MS" w:hAnsi="Trebuchet MS"/>
        </w:rPr>
        <w:t xml:space="preserve"> </w:t>
      </w:r>
      <w:r w:rsidRPr="00471788">
        <w:rPr>
          <w:rFonts w:ascii="Trebuchet MS" w:hAnsi="Trebuchet MS"/>
          <w:i/>
        </w:rPr>
        <w:t>materialele utilizate în realizarea lucrărilor propuse nu conțin elemente agresive sau care să se poată dizolva. Organizarea de șantier se va realiza în afara zonei de lucru, iar eventualele alimentări cu combustibil ale utilajelor se vor face numai în incinta organizării de șantier pentru a se evita poluarea solului și a apelor de suprafață și adâncime.</w:t>
      </w:r>
    </w:p>
    <w:p w14:paraId="0FAC9E70" w14:textId="77777777" w:rsidR="00EE3575" w:rsidRPr="001B625D" w:rsidRDefault="00EE3575" w:rsidP="00EE3575">
      <w:pPr>
        <w:spacing w:after="0" w:line="240" w:lineRule="auto"/>
        <w:rPr>
          <w:rFonts w:ascii="Trebuchet MS" w:hAnsi="Trebuchet MS"/>
        </w:rPr>
      </w:pPr>
      <w:r w:rsidRPr="001B625D">
        <w:rPr>
          <w:rFonts w:ascii="Trebuchet MS" w:hAnsi="Trebuchet MS" w:cs="Arial"/>
          <w:b/>
          <w:bCs/>
          <w:iCs/>
        </w:rPr>
        <w:t>f) riscurile pentru sănătatea umană - de exemplu, din cauza contaminării apei sau a poluării atmosferice:</w:t>
      </w:r>
      <w:r w:rsidRPr="001B625D">
        <w:rPr>
          <w:rFonts w:ascii="Trebuchet MS" w:hAnsi="Trebuchet MS" w:cs="Arial"/>
          <w:b/>
          <w:bCs/>
          <w:i/>
          <w:iCs/>
        </w:rPr>
        <w:t xml:space="preserve"> </w:t>
      </w:r>
      <w:r w:rsidRPr="00471788">
        <w:rPr>
          <w:rFonts w:ascii="Trebuchet MS" w:hAnsi="Trebuchet MS"/>
          <w:i/>
        </w:rPr>
        <w:t>lucrările de execuție nu vor aduce schimbări climatice și nu vor influența sub nici o forma mediul înconjurator, având impact nesemnificativ asupra populației, sănătății umane, biodiversității, conservării habitatelor naturale, a florei și a faunei sălbatice, terenurilor, solului, folosințelor, bunurilor materiale, calității și regimului cantitativ al apei, calitatii aerului, climei, zgomotelor și vibrațiilor, peisajului și mediului vizual, patrimoniului istoric și cultural și asupra interacțiunilor dintre aceste elemente;</w:t>
      </w:r>
      <w:r w:rsidRPr="001B625D">
        <w:rPr>
          <w:rFonts w:ascii="Trebuchet MS" w:hAnsi="Trebuchet MS"/>
          <w:i/>
        </w:rPr>
        <w:t xml:space="preserve"> </w:t>
      </w:r>
    </w:p>
    <w:p w14:paraId="6C46E276" w14:textId="77777777" w:rsidR="00EE3575" w:rsidRPr="00471788" w:rsidRDefault="00EE3575" w:rsidP="00EE3575">
      <w:pPr>
        <w:spacing w:after="0" w:line="240" w:lineRule="auto"/>
        <w:rPr>
          <w:rFonts w:ascii="Trebuchet MS" w:eastAsia="Times New Roman" w:hAnsi="Trebuchet MS" w:cs="Arial"/>
          <w:i/>
        </w:rPr>
      </w:pPr>
      <w:r w:rsidRPr="001B625D">
        <w:rPr>
          <w:rFonts w:ascii="Trebuchet MS" w:hAnsi="Trebuchet MS" w:cs="Arial"/>
          <w:b/>
          <w:bCs/>
          <w:i/>
          <w:iCs/>
        </w:rPr>
        <w:t>g)</w:t>
      </w:r>
      <w:r w:rsidRPr="001B625D">
        <w:rPr>
          <w:rFonts w:ascii="Trebuchet MS" w:hAnsi="Trebuchet MS" w:cs="Arial"/>
          <w:b/>
          <w:i/>
        </w:rPr>
        <w:t xml:space="preserve"> riscurile de accidente majore și/sau dezastre relevante pentru proiectul în cauză, inclusiv cele</w:t>
      </w:r>
      <w:r w:rsidRPr="001B625D">
        <w:rPr>
          <w:rFonts w:ascii="Trebuchet MS" w:hAnsi="Trebuchet MS" w:cs="Arial"/>
          <w:b/>
          <w:i/>
          <w:spacing w:val="1"/>
        </w:rPr>
        <w:t xml:space="preserve"> </w:t>
      </w:r>
      <w:r w:rsidRPr="001B625D">
        <w:rPr>
          <w:rFonts w:ascii="Trebuchet MS" w:hAnsi="Trebuchet MS" w:cs="Arial"/>
          <w:b/>
          <w:i/>
        </w:rPr>
        <w:t>cauzate</w:t>
      </w:r>
      <w:r w:rsidRPr="001B625D">
        <w:rPr>
          <w:rFonts w:ascii="Trebuchet MS" w:hAnsi="Trebuchet MS" w:cs="Arial"/>
          <w:b/>
          <w:i/>
          <w:spacing w:val="4"/>
        </w:rPr>
        <w:t xml:space="preserve"> </w:t>
      </w:r>
      <w:r w:rsidRPr="001B625D">
        <w:rPr>
          <w:rFonts w:ascii="Trebuchet MS" w:hAnsi="Trebuchet MS" w:cs="Arial"/>
          <w:b/>
          <w:i/>
        </w:rPr>
        <w:t>de</w:t>
      </w:r>
      <w:r w:rsidRPr="001B625D">
        <w:rPr>
          <w:rFonts w:ascii="Trebuchet MS" w:hAnsi="Trebuchet MS" w:cs="Arial"/>
          <w:b/>
          <w:i/>
          <w:spacing w:val="3"/>
        </w:rPr>
        <w:t xml:space="preserve"> </w:t>
      </w:r>
      <w:r w:rsidRPr="001B625D">
        <w:rPr>
          <w:rFonts w:ascii="Trebuchet MS" w:hAnsi="Trebuchet MS" w:cs="Arial"/>
          <w:b/>
          <w:i/>
        </w:rPr>
        <w:t>schimbările</w:t>
      </w:r>
      <w:r w:rsidRPr="001B625D">
        <w:rPr>
          <w:rFonts w:ascii="Trebuchet MS" w:hAnsi="Trebuchet MS" w:cs="Arial"/>
          <w:b/>
          <w:i/>
          <w:spacing w:val="4"/>
        </w:rPr>
        <w:t xml:space="preserve"> </w:t>
      </w:r>
      <w:r w:rsidRPr="001B625D">
        <w:rPr>
          <w:rFonts w:ascii="Trebuchet MS" w:hAnsi="Trebuchet MS" w:cs="Arial"/>
          <w:b/>
          <w:i/>
        </w:rPr>
        <w:t>climatice,</w:t>
      </w:r>
      <w:r w:rsidRPr="001B625D">
        <w:rPr>
          <w:rFonts w:ascii="Trebuchet MS" w:hAnsi="Trebuchet MS" w:cs="Arial"/>
          <w:b/>
          <w:i/>
          <w:spacing w:val="3"/>
        </w:rPr>
        <w:t xml:space="preserve"> </w:t>
      </w:r>
      <w:r w:rsidRPr="001B625D">
        <w:rPr>
          <w:rFonts w:ascii="Trebuchet MS" w:hAnsi="Trebuchet MS" w:cs="Arial"/>
          <w:b/>
          <w:i/>
        </w:rPr>
        <w:t>conform</w:t>
      </w:r>
      <w:r w:rsidRPr="001B625D">
        <w:rPr>
          <w:rFonts w:ascii="Trebuchet MS" w:hAnsi="Trebuchet MS" w:cs="Arial"/>
          <w:b/>
          <w:i/>
          <w:spacing w:val="3"/>
        </w:rPr>
        <w:t xml:space="preserve"> </w:t>
      </w:r>
      <w:r w:rsidRPr="001B625D">
        <w:rPr>
          <w:rFonts w:ascii="Trebuchet MS" w:hAnsi="Trebuchet MS" w:cs="Arial"/>
          <w:b/>
          <w:i/>
        </w:rPr>
        <w:t>informațiilor</w:t>
      </w:r>
      <w:r w:rsidRPr="001B625D">
        <w:rPr>
          <w:rFonts w:ascii="Trebuchet MS" w:hAnsi="Trebuchet MS" w:cs="Arial"/>
          <w:b/>
          <w:i/>
          <w:spacing w:val="3"/>
        </w:rPr>
        <w:t xml:space="preserve"> </w:t>
      </w:r>
      <w:r w:rsidRPr="001B625D">
        <w:rPr>
          <w:rFonts w:ascii="Trebuchet MS" w:hAnsi="Trebuchet MS" w:cs="Arial"/>
          <w:b/>
          <w:i/>
        </w:rPr>
        <w:t>științifice:</w:t>
      </w:r>
      <w:r w:rsidRPr="001B625D">
        <w:rPr>
          <w:rFonts w:ascii="Trebuchet MS" w:hAnsi="Trebuchet MS" w:cs="Arial"/>
          <w:i/>
        </w:rPr>
        <w:t xml:space="preserve"> </w:t>
      </w:r>
      <w:r w:rsidRPr="00471788">
        <w:rPr>
          <w:rFonts w:ascii="Trebuchet MS" w:hAnsi="Trebuchet MS"/>
          <w:i/>
        </w:rPr>
        <w:t>lucrările propuse prin prezentul proiect, nu vor produce riscuri și nu vor influenta sub nici o forma sănătatea umană, neexistând posibilitatea contaminării apei sau poluării atmosferice care să genereze influențe asupra sănătății umane</w:t>
      </w:r>
      <w:r w:rsidRPr="00471788">
        <w:rPr>
          <w:rFonts w:ascii="Trebuchet MS" w:eastAsia="Times New Roman" w:hAnsi="Trebuchet MS" w:cs="Arial"/>
          <w:i/>
        </w:rPr>
        <w:t>.</w:t>
      </w:r>
    </w:p>
    <w:p w14:paraId="5F236329" w14:textId="77777777" w:rsidR="00897EFD" w:rsidRPr="005B1901" w:rsidRDefault="00897EFD" w:rsidP="006405F5">
      <w:pPr>
        <w:spacing w:after="0" w:line="240" w:lineRule="auto"/>
        <w:rPr>
          <w:rFonts w:ascii="Trebuchet MS" w:eastAsia="Times New Roman" w:hAnsi="Trebuchet MS" w:cs="Arial"/>
          <w:i/>
        </w:rPr>
      </w:pPr>
    </w:p>
    <w:p w14:paraId="70F8DB7A" w14:textId="77777777" w:rsidR="00EE3575" w:rsidRPr="001B625D" w:rsidRDefault="00EE3575" w:rsidP="00EE3575">
      <w:pPr>
        <w:spacing w:after="0" w:line="240" w:lineRule="auto"/>
        <w:jc w:val="both"/>
        <w:rPr>
          <w:rFonts w:ascii="Trebuchet MS" w:hAnsi="Trebuchet MS" w:cs="Arial"/>
          <w:b/>
          <w:bCs/>
          <w:i/>
          <w:iCs/>
        </w:rPr>
      </w:pPr>
      <w:r w:rsidRPr="001B625D">
        <w:rPr>
          <w:rFonts w:ascii="Trebuchet MS" w:hAnsi="Trebuchet MS" w:cs="Arial"/>
          <w:b/>
          <w:bCs/>
          <w:i/>
          <w:iCs/>
        </w:rPr>
        <w:t xml:space="preserve">2. Amplasarea proiectelor: </w:t>
      </w:r>
    </w:p>
    <w:p w14:paraId="1608D6C7" w14:textId="77777777" w:rsidR="00EE3575" w:rsidRPr="001B625D" w:rsidRDefault="00EE3575" w:rsidP="00EE3575">
      <w:pPr>
        <w:spacing w:after="0" w:line="240" w:lineRule="auto"/>
        <w:jc w:val="both"/>
        <w:rPr>
          <w:rFonts w:ascii="Trebuchet MS" w:hAnsi="Trebuchet MS" w:cs="Arial"/>
          <w:i/>
          <w:iCs/>
        </w:rPr>
      </w:pPr>
      <w:r w:rsidRPr="001B625D">
        <w:rPr>
          <w:rFonts w:ascii="Trebuchet MS" w:hAnsi="Trebuchet MS" w:cs="Arial"/>
          <w:b/>
          <w:bCs/>
          <w:i/>
          <w:iCs/>
        </w:rPr>
        <w:t>2.1.</w:t>
      </w:r>
      <w:r w:rsidRPr="001B625D">
        <w:rPr>
          <w:rFonts w:ascii="Trebuchet MS" w:hAnsi="Trebuchet MS" w:cs="Arial"/>
          <w:i/>
          <w:iCs/>
        </w:rPr>
        <w:t xml:space="preserve"> </w:t>
      </w:r>
      <w:r w:rsidRPr="001B625D">
        <w:rPr>
          <w:rFonts w:ascii="Trebuchet MS" w:hAnsi="Trebuchet MS" w:cs="Arial"/>
          <w:b/>
          <w:bCs/>
          <w:i/>
          <w:iCs/>
        </w:rPr>
        <w:t xml:space="preserve">utilizarea actuală şi aprobată a terenurilor: </w:t>
      </w:r>
      <w:r w:rsidRPr="001B625D">
        <w:rPr>
          <w:rFonts w:ascii="Trebuchet MS" w:hAnsi="Trebuchet MS" w:cs="Arial"/>
          <w:i/>
          <w:iCs/>
        </w:rPr>
        <w:t>conform Certificatului de Urbanism nr. 17/16.05.2023, eliberat de Primăria Comunei Telciu, terenul destinat proiectului figurează în intravilanul și extravilanul comunei Telciu; categoria de folosință drum.</w:t>
      </w:r>
    </w:p>
    <w:p w14:paraId="6C2442B8" w14:textId="77777777" w:rsidR="00EE3575" w:rsidRPr="001B625D" w:rsidRDefault="00EE3575" w:rsidP="00EE3575">
      <w:pPr>
        <w:spacing w:after="0" w:line="240" w:lineRule="auto"/>
        <w:jc w:val="both"/>
        <w:rPr>
          <w:rFonts w:ascii="Trebuchet MS" w:hAnsi="Trebuchet MS" w:cs="Arial"/>
          <w:i/>
        </w:rPr>
      </w:pPr>
      <w:r w:rsidRPr="001B625D">
        <w:rPr>
          <w:rFonts w:ascii="Trebuchet MS" w:hAnsi="Trebuchet MS" w:cs="Arial"/>
          <w:b/>
          <w:bCs/>
          <w:i/>
          <w:iCs/>
        </w:rPr>
        <w:t xml:space="preserve">2.2. </w:t>
      </w:r>
      <w:r w:rsidRPr="001B625D">
        <w:rPr>
          <w:rFonts w:ascii="Trebuchet MS" w:hAnsi="Trebuchet MS" w:cs="Arial"/>
          <w:b/>
          <w:i/>
          <w:iCs/>
          <w:color w:val="000000"/>
        </w:rPr>
        <w:t>2.2 bogăţia, disponibilitatea, calitatea şi capacitatea de regenerare relative ale resurselor naturale, inclusiv solul, terenurile, apa şi biodiversitatea, din zonă şi din subteranul acesteia:</w:t>
      </w:r>
      <w:r w:rsidRPr="001B625D">
        <w:rPr>
          <w:rFonts w:ascii="Trebuchet MS" w:hAnsi="Trebuchet MS" w:cs="Arial"/>
          <w:bCs/>
          <w:i/>
          <w:iCs/>
        </w:rPr>
        <w:t xml:space="preserve"> î</w:t>
      </w:r>
      <w:r w:rsidRPr="001B625D">
        <w:rPr>
          <w:rFonts w:ascii="Trebuchet MS" w:hAnsi="Trebuchet MS" w:cs="Arial"/>
          <w:i/>
        </w:rPr>
        <w:t>n</w:t>
      </w:r>
      <w:r w:rsidRPr="001B625D">
        <w:rPr>
          <w:rFonts w:ascii="Trebuchet MS" w:hAnsi="Trebuchet MS" w:cs="Arial"/>
          <w:i/>
          <w:spacing w:val="13"/>
        </w:rPr>
        <w:t xml:space="preserve"> </w:t>
      </w:r>
      <w:r w:rsidRPr="001B625D">
        <w:rPr>
          <w:rFonts w:ascii="Trebuchet MS" w:hAnsi="Trebuchet MS" w:cs="Arial"/>
          <w:i/>
        </w:rPr>
        <w:t>urma</w:t>
      </w:r>
      <w:r w:rsidRPr="001B625D">
        <w:rPr>
          <w:rFonts w:ascii="Trebuchet MS" w:hAnsi="Trebuchet MS" w:cs="Arial"/>
          <w:i/>
          <w:spacing w:val="10"/>
        </w:rPr>
        <w:t xml:space="preserve"> </w:t>
      </w:r>
      <w:r w:rsidRPr="001B625D">
        <w:rPr>
          <w:rFonts w:ascii="Trebuchet MS" w:hAnsi="Trebuchet MS" w:cs="Arial"/>
          <w:i/>
        </w:rPr>
        <w:t>realizării</w:t>
      </w:r>
      <w:r w:rsidRPr="001B625D">
        <w:rPr>
          <w:rFonts w:ascii="Trebuchet MS" w:hAnsi="Trebuchet MS" w:cs="Arial"/>
          <w:i/>
          <w:spacing w:val="13"/>
        </w:rPr>
        <w:t xml:space="preserve"> </w:t>
      </w:r>
      <w:r w:rsidRPr="001B625D">
        <w:rPr>
          <w:rFonts w:ascii="Trebuchet MS" w:hAnsi="Trebuchet MS" w:cs="Arial"/>
          <w:i/>
        </w:rPr>
        <w:t>proiectului</w:t>
      </w:r>
      <w:r w:rsidRPr="001B625D">
        <w:rPr>
          <w:rFonts w:ascii="Trebuchet MS" w:hAnsi="Trebuchet MS" w:cs="Arial"/>
          <w:i/>
          <w:spacing w:val="13"/>
        </w:rPr>
        <w:t xml:space="preserve"> </w:t>
      </w:r>
      <w:r w:rsidRPr="001B625D">
        <w:rPr>
          <w:rFonts w:ascii="Trebuchet MS" w:hAnsi="Trebuchet MS" w:cs="Arial"/>
          <w:i/>
        </w:rPr>
        <w:t>bogăția</w:t>
      </w:r>
      <w:r w:rsidRPr="001B625D">
        <w:rPr>
          <w:rFonts w:ascii="Trebuchet MS" w:hAnsi="Trebuchet MS" w:cs="Arial"/>
          <w:i/>
          <w:spacing w:val="11"/>
        </w:rPr>
        <w:t xml:space="preserve"> </w:t>
      </w:r>
      <w:r w:rsidRPr="001B625D">
        <w:rPr>
          <w:rFonts w:ascii="Trebuchet MS" w:hAnsi="Trebuchet MS" w:cs="Arial"/>
          <w:i/>
        </w:rPr>
        <w:t>resurselor</w:t>
      </w:r>
      <w:r w:rsidRPr="001B625D">
        <w:rPr>
          <w:rFonts w:ascii="Trebuchet MS" w:hAnsi="Trebuchet MS" w:cs="Arial"/>
          <w:i/>
          <w:spacing w:val="13"/>
        </w:rPr>
        <w:t xml:space="preserve"> </w:t>
      </w:r>
      <w:r w:rsidRPr="001B625D">
        <w:rPr>
          <w:rFonts w:ascii="Trebuchet MS" w:hAnsi="Trebuchet MS" w:cs="Arial"/>
          <w:i/>
        </w:rPr>
        <w:t>naturale</w:t>
      </w:r>
      <w:r w:rsidRPr="001B625D">
        <w:rPr>
          <w:rFonts w:ascii="Trebuchet MS" w:hAnsi="Trebuchet MS" w:cs="Arial"/>
          <w:i/>
          <w:spacing w:val="13"/>
        </w:rPr>
        <w:t xml:space="preserve"> </w:t>
      </w:r>
      <w:r w:rsidRPr="001B625D">
        <w:rPr>
          <w:rFonts w:ascii="Trebuchet MS" w:hAnsi="Trebuchet MS" w:cs="Arial"/>
          <w:i/>
        </w:rPr>
        <w:t>nu</w:t>
      </w:r>
      <w:r w:rsidRPr="001B625D">
        <w:rPr>
          <w:rFonts w:ascii="Trebuchet MS" w:hAnsi="Trebuchet MS" w:cs="Arial"/>
          <w:i/>
          <w:spacing w:val="13"/>
        </w:rPr>
        <w:t xml:space="preserve"> </w:t>
      </w:r>
      <w:r w:rsidRPr="001B625D">
        <w:rPr>
          <w:rFonts w:ascii="Trebuchet MS" w:hAnsi="Trebuchet MS" w:cs="Arial"/>
          <w:i/>
        </w:rPr>
        <w:t>va</w:t>
      </w:r>
      <w:r w:rsidRPr="001B625D">
        <w:rPr>
          <w:rFonts w:ascii="Trebuchet MS" w:hAnsi="Trebuchet MS" w:cs="Arial"/>
          <w:i/>
          <w:spacing w:val="13"/>
        </w:rPr>
        <w:t xml:space="preserve"> </w:t>
      </w:r>
      <w:r w:rsidRPr="001B625D">
        <w:rPr>
          <w:rFonts w:ascii="Trebuchet MS" w:hAnsi="Trebuchet MS" w:cs="Arial"/>
          <w:i/>
        </w:rPr>
        <w:t>fi</w:t>
      </w:r>
      <w:r w:rsidRPr="001B625D">
        <w:rPr>
          <w:rFonts w:ascii="Trebuchet MS" w:hAnsi="Trebuchet MS" w:cs="Arial"/>
          <w:i/>
          <w:spacing w:val="13"/>
        </w:rPr>
        <w:t xml:space="preserve"> </w:t>
      </w:r>
      <w:r w:rsidRPr="001B625D">
        <w:rPr>
          <w:rFonts w:ascii="Trebuchet MS" w:hAnsi="Trebuchet MS" w:cs="Arial"/>
          <w:i/>
        </w:rPr>
        <w:t>afectată.</w:t>
      </w:r>
    </w:p>
    <w:p w14:paraId="4620700C" w14:textId="77777777" w:rsidR="00EE3575" w:rsidRPr="001B625D" w:rsidRDefault="00EE3575" w:rsidP="00EE3575">
      <w:pPr>
        <w:spacing w:after="0" w:line="240" w:lineRule="auto"/>
        <w:jc w:val="both"/>
        <w:rPr>
          <w:rFonts w:ascii="Trebuchet MS" w:hAnsi="Trebuchet MS" w:cs="Arial"/>
          <w:b/>
          <w:bCs/>
          <w:i/>
          <w:iCs/>
        </w:rPr>
      </w:pPr>
      <w:r w:rsidRPr="001B625D">
        <w:rPr>
          <w:rFonts w:ascii="Trebuchet MS" w:hAnsi="Trebuchet MS" w:cs="Arial"/>
          <w:b/>
          <w:bCs/>
          <w:i/>
          <w:iCs/>
        </w:rPr>
        <w:t>2.3.</w:t>
      </w:r>
      <w:r w:rsidRPr="001B625D">
        <w:rPr>
          <w:rFonts w:ascii="Trebuchet MS" w:hAnsi="Trebuchet MS" w:cs="Arial"/>
          <w:i/>
          <w:iCs/>
        </w:rPr>
        <w:t xml:space="preserve"> </w:t>
      </w:r>
      <w:r w:rsidRPr="001B625D">
        <w:rPr>
          <w:rFonts w:ascii="Trebuchet MS" w:hAnsi="Trebuchet MS" w:cs="Arial"/>
          <w:b/>
          <w:bCs/>
          <w:i/>
          <w:iCs/>
        </w:rPr>
        <w:t>capacitatea de absorbţie a mediului natural, acordându-se o atenţie specială următoarelor zone:</w:t>
      </w:r>
    </w:p>
    <w:p w14:paraId="65776914" w14:textId="77777777" w:rsidR="00EE3575" w:rsidRPr="001B625D" w:rsidRDefault="00EE3575" w:rsidP="00EE3575">
      <w:pPr>
        <w:tabs>
          <w:tab w:val="center" w:pos="6118"/>
        </w:tabs>
        <w:spacing w:after="0" w:line="240" w:lineRule="auto"/>
        <w:jc w:val="both"/>
        <w:rPr>
          <w:rFonts w:ascii="Trebuchet MS" w:hAnsi="Trebuchet MS" w:cs="Arial"/>
          <w:i/>
          <w:iCs/>
        </w:rPr>
      </w:pPr>
      <w:r w:rsidRPr="001B625D">
        <w:rPr>
          <w:rFonts w:ascii="Trebuchet MS" w:hAnsi="Trebuchet MS" w:cs="Arial"/>
          <w:i/>
          <w:iCs/>
        </w:rPr>
        <w:t xml:space="preserve">a) zone umede, zone riverane, guri ale râurilor – </w:t>
      </w:r>
      <w:r w:rsidRPr="001B625D">
        <w:rPr>
          <w:rFonts w:ascii="Trebuchet MS" w:hAnsi="Trebuchet MS"/>
          <w:i/>
          <w:iCs/>
        </w:rPr>
        <w:t xml:space="preserve">proiectul este amplasat în zona </w:t>
      </w:r>
      <w:r w:rsidRPr="001B625D">
        <w:rPr>
          <w:rFonts w:ascii="Trebuchet MS" w:eastAsia="Times New Roman" w:hAnsi="Trebuchet MS"/>
          <w:i/>
        </w:rPr>
        <w:t>cursului de apă Telcișor</w:t>
      </w:r>
      <w:r w:rsidRPr="001B625D">
        <w:rPr>
          <w:rFonts w:ascii="Trebuchet MS" w:hAnsi="Trebuchet MS" w:cs="Arial"/>
          <w:i/>
          <w:iCs/>
        </w:rPr>
        <w:t>;</w:t>
      </w:r>
    </w:p>
    <w:p w14:paraId="3107139C" w14:textId="77777777" w:rsidR="00EE3575" w:rsidRPr="001B625D" w:rsidRDefault="00EE3575" w:rsidP="00EE3575">
      <w:pPr>
        <w:tabs>
          <w:tab w:val="center" w:pos="6118"/>
        </w:tabs>
        <w:spacing w:after="0" w:line="240" w:lineRule="auto"/>
        <w:jc w:val="both"/>
        <w:rPr>
          <w:rFonts w:ascii="Trebuchet MS" w:hAnsi="Trebuchet MS" w:cs="Arial"/>
          <w:i/>
          <w:iCs/>
          <w:color w:val="000000"/>
        </w:rPr>
      </w:pPr>
      <w:r w:rsidRPr="001B625D">
        <w:rPr>
          <w:rFonts w:ascii="Trebuchet MS" w:hAnsi="Trebuchet MS" w:cs="Arial"/>
          <w:i/>
          <w:iCs/>
          <w:color w:val="000000"/>
        </w:rPr>
        <w:t>b) zone costiere şi mediul marin – proiectul nu este amplasat în zonă costieră sau mediu marin;</w:t>
      </w:r>
    </w:p>
    <w:p w14:paraId="77881E5C" w14:textId="77777777" w:rsidR="00EE3575" w:rsidRPr="004216E0" w:rsidRDefault="00EE3575" w:rsidP="00EE3575">
      <w:pPr>
        <w:tabs>
          <w:tab w:val="center" w:pos="6118"/>
        </w:tabs>
        <w:spacing w:after="0" w:line="240" w:lineRule="auto"/>
        <w:jc w:val="both"/>
        <w:rPr>
          <w:rFonts w:ascii="Trebuchet MS" w:hAnsi="Trebuchet MS" w:cs="Arial"/>
          <w:i/>
          <w:iCs/>
          <w:color w:val="000000"/>
        </w:rPr>
      </w:pPr>
      <w:r w:rsidRPr="001B625D">
        <w:rPr>
          <w:rFonts w:ascii="Trebuchet MS" w:hAnsi="Trebuchet MS" w:cs="Arial"/>
          <w:i/>
          <w:iCs/>
          <w:color w:val="000000"/>
        </w:rPr>
        <w:t xml:space="preserve">c) zonele montane şi forestiere – </w:t>
      </w:r>
      <w:r w:rsidRPr="004216E0">
        <w:rPr>
          <w:rFonts w:ascii="Trebuchet MS" w:hAnsi="Trebuchet MS" w:cs="Arial"/>
          <w:i/>
          <w:iCs/>
          <w:color w:val="000000"/>
        </w:rPr>
        <w:t xml:space="preserve">proiectul este amplasat </w:t>
      </w:r>
      <w:r w:rsidRPr="004216E0">
        <w:rPr>
          <w:rFonts w:ascii="Trebuchet MS" w:hAnsi="Trebuchet MS" w:cs="Arial"/>
          <w:i/>
        </w:rPr>
        <w:t>parțial intravilan și parțial extravilan, comuna Telciu</w:t>
      </w:r>
      <w:r w:rsidRPr="004216E0">
        <w:rPr>
          <w:rFonts w:ascii="Trebuchet MS" w:hAnsi="Trebuchet MS" w:cs="Arial"/>
          <w:i/>
          <w:iCs/>
          <w:color w:val="000000"/>
        </w:rPr>
        <w:t>, nu este amplasat în zonă montană și forestieră;</w:t>
      </w:r>
    </w:p>
    <w:p w14:paraId="3C01B5B2" w14:textId="77777777" w:rsidR="00EE3575" w:rsidRPr="001B625D" w:rsidRDefault="00EE3575" w:rsidP="00EE3575">
      <w:pPr>
        <w:tabs>
          <w:tab w:val="center" w:pos="6118"/>
        </w:tabs>
        <w:spacing w:after="0" w:line="240" w:lineRule="auto"/>
        <w:jc w:val="both"/>
        <w:rPr>
          <w:rFonts w:ascii="Trebuchet MS" w:hAnsi="Trebuchet MS" w:cs="Arial"/>
          <w:i/>
          <w:iCs/>
          <w:color w:val="000000"/>
        </w:rPr>
      </w:pPr>
      <w:r w:rsidRPr="001B625D">
        <w:rPr>
          <w:rFonts w:ascii="Trebuchet MS" w:hAnsi="Trebuchet MS" w:cs="Arial"/>
          <w:i/>
          <w:iCs/>
          <w:color w:val="000000"/>
        </w:rPr>
        <w:t>d) arii naturale protejate de interes naţional, comunitar, internaţional – proiectul nu este amplasat în arie naturală protejată de interes național, comunitar, internațional;</w:t>
      </w:r>
    </w:p>
    <w:p w14:paraId="28A43453" w14:textId="77777777" w:rsidR="00EE3575" w:rsidRPr="001B625D" w:rsidRDefault="00EE3575" w:rsidP="00EE3575">
      <w:pPr>
        <w:tabs>
          <w:tab w:val="center" w:pos="6118"/>
        </w:tabs>
        <w:spacing w:after="0" w:line="240" w:lineRule="auto"/>
        <w:jc w:val="both"/>
        <w:rPr>
          <w:rFonts w:ascii="Trebuchet MS" w:hAnsi="Trebuchet MS" w:cs="Arial"/>
          <w:i/>
          <w:iCs/>
          <w:color w:val="000000"/>
        </w:rPr>
      </w:pPr>
      <w:r w:rsidRPr="001B625D">
        <w:rPr>
          <w:rFonts w:ascii="Trebuchet MS" w:hAnsi="Trebuchet MS" w:cs="Arial"/>
          <w:i/>
          <w:iCs/>
          <w:color w:val="000000"/>
        </w:rPr>
        <w:t xml:space="preserve">e) zone clasificate sau protejate conform legislaţiei în vigoare: situri Natura 2000 desemnate în conformitate cu legislaţia privind regimul ariilor naturale protejate, conservarea habitatelor naturale, a florei şi faunei sălbatice; zonele prevăzute de legislaţia privind aprobarea Planului de amenajare a teritoriului naţional - Secţiunea a III-a - zone protejate, zonele de protecţie instituite conform prevederilor legislaţiei din domeniul apelor, precum şi a celei privind caracterul şi mărimea zonelor de protecţie sanitară şi hidrogeologică – proiectul nu este amplasat în niciuna din zonele de mai sus; </w:t>
      </w:r>
    </w:p>
    <w:p w14:paraId="3E7812A5" w14:textId="77777777" w:rsidR="00EE3575" w:rsidRPr="001B625D" w:rsidRDefault="00EE3575" w:rsidP="00EE3575">
      <w:pPr>
        <w:tabs>
          <w:tab w:val="center" w:pos="6118"/>
        </w:tabs>
        <w:spacing w:after="0" w:line="240" w:lineRule="auto"/>
        <w:jc w:val="both"/>
        <w:rPr>
          <w:rFonts w:ascii="Trebuchet MS" w:hAnsi="Trebuchet MS" w:cs="Arial"/>
          <w:i/>
          <w:iCs/>
          <w:color w:val="000000"/>
        </w:rPr>
      </w:pPr>
      <w:r w:rsidRPr="001B625D">
        <w:rPr>
          <w:rFonts w:ascii="Trebuchet MS" w:hAnsi="Trebuchet MS" w:cs="Arial"/>
          <w:i/>
          <w:iCs/>
          <w:color w:val="000000"/>
        </w:rPr>
        <w:t>f) zonele în care au existat deja cazuri de nerespectare a standardelor de calitate a mediului prevăzute de legislaţia naţională şi la nivelul Uniunii Europene şi relevante pentru proiect sau în care se consideră că există astfel de cazuri – proiectul nu este amplasat într-o astfel de zonă;</w:t>
      </w:r>
    </w:p>
    <w:p w14:paraId="1F700A27" w14:textId="77777777" w:rsidR="00EE3575" w:rsidRPr="001B625D" w:rsidRDefault="00EE3575" w:rsidP="00EE3575">
      <w:pPr>
        <w:tabs>
          <w:tab w:val="center" w:pos="6118"/>
        </w:tabs>
        <w:spacing w:after="0" w:line="240" w:lineRule="auto"/>
        <w:jc w:val="both"/>
        <w:rPr>
          <w:rFonts w:ascii="Trebuchet MS" w:hAnsi="Trebuchet MS" w:cs="Arial"/>
          <w:i/>
          <w:iCs/>
          <w:color w:val="000000"/>
        </w:rPr>
      </w:pPr>
      <w:r w:rsidRPr="001B625D">
        <w:rPr>
          <w:rFonts w:ascii="Trebuchet MS" w:hAnsi="Trebuchet MS" w:cs="Arial"/>
          <w:i/>
          <w:iCs/>
          <w:color w:val="000000"/>
        </w:rPr>
        <w:t>g) zonele cu o densitate mare a populației – proiectul este nu este amplasat în zonă cu densitate mare a populației;</w:t>
      </w:r>
    </w:p>
    <w:p w14:paraId="28423537" w14:textId="77777777" w:rsidR="00EE3575" w:rsidRPr="001B625D" w:rsidRDefault="00EE3575" w:rsidP="00EE3575">
      <w:pPr>
        <w:tabs>
          <w:tab w:val="center" w:pos="6118"/>
        </w:tabs>
        <w:spacing w:after="0" w:line="240" w:lineRule="auto"/>
        <w:jc w:val="both"/>
        <w:rPr>
          <w:rFonts w:ascii="Trebuchet MS" w:hAnsi="Trebuchet MS" w:cs="Arial"/>
          <w:i/>
          <w:iCs/>
          <w:color w:val="000000"/>
        </w:rPr>
      </w:pPr>
      <w:r w:rsidRPr="001B625D">
        <w:rPr>
          <w:rFonts w:ascii="Trebuchet MS" w:hAnsi="Trebuchet MS" w:cs="Arial"/>
          <w:i/>
          <w:iCs/>
          <w:color w:val="000000"/>
        </w:rPr>
        <w:t>h) peisaje şi situri importante din punct de vedere istoric, cultural sau arheologic – proiectul nu este amplasat în zonă cu peisaje și situri importante din punct de vedere istoric, cultural și arheologic.</w:t>
      </w:r>
    </w:p>
    <w:p w14:paraId="1DDA4C62" w14:textId="1744C782" w:rsidR="000C4E47" w:rsidRPr="000C4E47" w:rsidRDefault="000C4E47" w:rsidP="000C4E47">
      <w:pPr>
        <w:tabs>
          <w:tab w:val="left" w:pos="3990"/>
        </w:tabs>
        <w:spacing w:after="0" w:line="240" w:lineRule="auto"/>
        <w:jc w:val="both"/>
        <w:rPr>
          <w:rFonts w:ascii="Trebuchet MS" w:hAnsi="Trebuchet MS" w:cs="Times New Roman"/>
          <w:i/>
          <w:iCs/>
        </w:rPr>
      </w:pPr>
    </w:p>
    <w:p w14:paraId="08190666" w14:textId="77777777" w:rsidR="00EE3575" w:rsidRPr="001B625D" w:rsidRDefault="00EE3575" w:rsidP="00EE3575">
      <w:pPr>
        <w:spacing w:after="0" w:line="240" w:lineRule="auto"/>
        <w:jc w:val="both"/>
        <w:rPr>
          <w:rFonts w:ascii="Trebuchet MS" w:hAnsi="Trebuchet MS" w:cs="Arial"/>
          <w:b/>
          <w:bCs/>
          <w:i/>
          <w:iCs/>
        </w:rPr>
      </w:pPr>
      <w:r w:rsidRPr="001B625D">
        <w:rPr>
          <w:rFonts w:ascii="Trebuchet MS" w:hAnsi="Trebuchet MS" w:cs="Arial"/>
          <w:b/>
          <w:bCs/>
          <w:i/>
          <w:iCs/>
        </w:rPr>
        <w:t>3.Tipurile şi caracteristicile impactului potenţial:</w:t>
      </w:r>
    </w:p>
    <w:p w14:paraId="43171EFE" w14:textId="77777777" w:rsidR="00EE3575" w:rsidRPr="001B625D" w:rsidRDefault="00EE3575" w:rsidP="00EE3575">
      <w:pPr>
        <w:spacing w:after="0" w:line="240" w:lineRule="auto"/>
        <w:rPr>
          <w:rFonts w:ascii="Trebuchet MS" w:hAnsi="Trebuchet MS"/>
          <w:i/>
        </w:rPr>
      </w:pPr>
      <w:r w:rsidRPr="001B625D">
        <w:rPr>
          <w:rFonts w:ascii="Trebuchet MS" w:hAnsi="Trebuchet MS" w:cs="Arial"/>
          <w:b/>
          <w:bCs/>
          <w:i/>
          <w:iCs/>
        </w:rPr>
        <w:t>3.1 importanţa şi extinderea spaţială a impactului - de exemplu, zonă geografică şi dimensiunea populaţiei care poate fi afectată:</w:t>
      </w:r>
      <w:r w:rsidRPr="001B625D">
        <w:rPr>
          <w:rFonts w:ascii="Trebuchet MS" w:hAnsi="Trebuchet MS" w:cs="Arial"/>
          <w:i/>
          <w:iCs/>
        </w:rPr>
        <w:t xml:space="preserve">  </w:t>
      </w:r>
      <w:r w:rsidRPr="001B625D">
        <w:rPr>
          <w:rFonts w:ascii="Trebuchet MS" w:hAnsi="Trebuchet MS"/>
          <w:i/>
        </w:rPr>
        <w:t>Impactul asupra mediului va fi redus și se va manifesta local, în zona de execuție a lucrărilor propuse, în perioada de implementare a proiectului, iar în perioada de exploatare impactul va fi chiar unul pozitiv;</w:t>
      </w:r>
    </w:p>
    <w:p w14:paraId="690CC8FE" w14:textId="77777777" w:rsidR="00EE3575" w:rsidRPr="001B625D" w:rsidRDefault="00EE3575" w:rsidP="00EE3575">
      <w:pPr>
        <w:spacing w:after="0" w:line="240" w:lineRule="auto"/>
        <w:rPr>
          <w:rFonts w:ascii="Trebuchet MS" w:hAnsi="Trebuchet MS" w:cs="Arial"/>
          <w:i/>
        </w:rPr>
      </w:pPr>
      <w:r w:rsidRPr="001B625D">
        <w:rPr>
          <w:rFonts w:ascii="Trebuchet MS" w:hAnsi="Trebuchet MS" w:cs="Arial"/>
          <w:b/>
          <w:bCs/>
          <w:i/>
          <w:iCs/>
        </w:rPr>
        <w:t>3.2  natura impactului:</w:t>
      </w:r>
      <w:r w:rsidRPr="001B625D">
        <w:rPr>
          <w:rFonts w:ascii="Trebuchet MS" w:hAnsi="Trebuchet MS" w:cs="Arial"/>
          <w:i/>
          <w:iCs/>
        </w:rPr>
        <w:t xml:space="preserve"> </w:t>
      </w:r>
      <w:r w:rsidRPr="001B625D">
        <w:rPr>
          <w:rFonts w:ascii="Trebuchet MS" w:hAnsi="Trebuchet MS"/>
          <w:i/>
        </w:rPr>
        <w:t>Impactul va fi pe termen scurt și temporar se va produce asupra solului, aerului și populației;</w:t>
      </w:r>
    </w:p>
    <w:p w14:paraId="2A87A67F" w14:textId="77777777" w:rsidR="00EE3575" w:rsidRPr="001B625D" w:rsidRDefault="00EE3575" w:rsidP="00EE3575">
      <w:pPr>
        <w:spacing w:after="0" w:line="240" w:lineRule="auto"/>
        <w:jc w:val="both"/>
        <w:rPr>
          <w:rFonts w:ascii="Trebuchet MS" w:hAnsi="Trebuchet MS" w:cs="Arial"/>
          <w:i/>
          <w:iCs/>
        </w:rPr>
      </w:pPr>
      <w:r w:rsidRPr="001B625D">
        <w:rPr>
          <w:rFonts w:ascii="Trebuchet MS" w:hAnsi="Trebuchet MS" w:cs="Arial"/>
          <w:b/>
          <w:bCs/>
          <w:i/>
          <w:iCs/>
        </w:rPr>
        <w:t xml:space="preserve">3.3  natura transfrontalieră a impactului: </w:t>
      </w:r>
      <w:r w:rsidRPr="001B625D">
        <w:rPr>
          <w:rFonts w:ascii="Trebuchet MS" w:hAnsi="Trebuchet MS" w:cs="Arial"/>
          <w:i/>
          <w:iCs/>
        </w:rPr>
        <w:t xml:space="preserve">lucrările propuse nu au impact transrontalier; </w:t>
      </w:r>
    </w:p>
    <w:p w14:paraId="310B1108" w14:textId="77777777" w:rsidR="00EE3575" w:rsidRPr="001B625D" w:rsidRDefault="00EE3575" w:rsidP="00EE3575">
      <w:pPr>
        <w:spacing w:after="0" w:line="240" w:lineRule="auto"/>
        <w:rPr>
          <w:rFonts w:ascii="Trebuchet MS" w:hAnsi="Trebuchet MS"/>
          <w:i/>
        </w:rPr>
      </w:pPr>
      <w:r w:rsidRPr="001B625D">
        <w:rPr>
          <w:rFonts w:ascii="Trebuchet MS" w:hAnsi="Trebuchet MS" w:cs="Arial"/>
          <w:b/>
          <w:bCs/>
          <w:i/>
          <w:iCs/>
        </w:rPr>
        <w:t>3.4  intensitatea şi complexitatea impactului:</w:t>
      </w:r>
      <w:r w:rsidRPr="001B625D">
        <w:rPr>
          <w:rFonts w:ascii="Trebuchet MS" w:hAnsi="Trebuchet MS" w:cs="Arial"/>
          <w:i/>
          <w:iCs/>
        </w:rPr>
        <w:t xml:space="preserve"> </w:t>
      </w:r>
      <w:r w:rsidRPr="001B625D">
        <w:rPr>
          <w:rFonts w:ascii="Trebuchet MS" w:hAnsi="Trebuchet MS"/>
          <w:i/>
        </w:rPr>
        <w:t>intensitatea și complexitatea impactului va fi redusă. Impactul se manifesta asupra populației din zona de interes a proiectului, și a factorilor de mediu: aer, sol, zgomot.</w:t>
      </w:r>
    </w:p>
    <w:p w14:paraId="109930E8" w14:textId="77777777" w:rsidR="00EE3575" w:rsidRPr="001B625D" w:rsidRDefault="00EE3575" w:rsidP="00EE3575">
      <w:pPr>
        <w:spacing w:after="0" w:line="240" w:lineRule="auto"/>
        <w:jc w:val="both"/>
        <w:rPr>
          <w:rFonts w:ascii="Trebuchet MS" w:hAnsi="Trebuchet MS"/>
        </w:rPr>
      </w:pPr>
      <w:r w:rsidRPr="001B625D">
        <w:rPr>
          <w:rFonts w:ascii="Trebuchet MS" w:hAnsi="Trebuchet MS" w:cs="Arial"/>
          <w:b/>
          <w:bCs/>
          <w:i/>
          <w:iCs/>
        </w:rPr>
        <w:t xml:space="preserve">3.5 probabilitatea impactului: </w:t>
      </w:r>
      <w:r w:rsidRPr="001B625D">
        <w:rPr>
          <w:rFonts w:ascii="Trebuchet MS" w:hAnsi="Trebuchet MS" w:cs="Arial"/>
          <w:i/>
          <w:iCs/>
        </w:rPr>
        <w:t>p</w:t>
      </w:r>
      <w:r w:rsidRPr="001B625D">
        <w:rPr>
          <w:rFonts w:ascii="Trebuchet MS" w:hAnsi="Trebuchet MS"/>
          <w:i/>
        </w:rPr>
        <w:t>robabilitatea impactului poate fi redusă prin respectarea condițiilor stricte de protecție a mediului impuse;</w:t>
      </w:r>
    </w:p>
    <w:p w14:paraId="5FF5F551" w14:textId="77777777" w:rsidR="00EE3575" w:rsidRPr="00471788" w:rsidRDefault="00EE3575" w:rsidP="00EE3575">
      <w:pPr>
        <w:spacing w:after="0" w:line="240" w:lineRule="auto"/>
        <w:rPr>
          <w:rFonts w:ascii="Trebuchet MS" w:hAnsi="Trebuchet MS"/>
          <w:i/>
        </w:rPr>
      </w:pPr>
      <w:r w:rsidRPr="001B625D">
        <w:rPr>
          <w:rFonts w:ascii="Trebuchet MS" w:hAnsi="Trebuchet MS" w:cs="Arial"/>
          <w:b/>
          <w:bCs/>
          <w:i/>
          <w:iCs/>
        </w:rPr>
        <w:t>3.6 debutul, durată, frecvenţa şi reversibilitatea preconizate ale impactului:</w:t>
      </w:r>
      <w:r w:rsidRPr="001B625D">
        <w:rPr>
          <w:rFonts w:ascii="Trebuchet MS" w:hAnsi="Trebuchet MS" w:cs="Arial"/>
          <w:i/>
          <w:iCs/>
        </w:rPr>
        <w:t xml:space="preserve"> </w:t>
      </w:r>
      <w:r w:rsidRPr="00471788">
        <w:rPr>
          <w:rFonts w:ascii="Trebuchet MS" w:hAnsi="Trebuchet MS"/>
          <w:i/>
        </w:rPr>
        <w:t>impactul asupra mediului va debuta odata cu inceperea lucrarilor de executie a proiectului, si va avea o durata egala cu durata de executie a proiectului.</w:t>
      </w:r>
    </w:p>
    <w:p w14:paraId="79D117BD" w14:textId="77777777" w:rsidR="00EE3575" w:rsidRPr="001B625D" w:rsidRDefault="00EE3575" w:rsidP="00EE3575">
      <w:pPr>
        <w:spacing w:after="0" w:line="240" w:lineRule="auto"/>
        <w:jc w:val="both"/>
        <w:rPr>
          <w:rFonts w:ascii="Trebuchet MS" w:hAnsi="Trebuchet MS" w:cs="Arial"/>
          <w:i/>
          <w:iCs/>
        </w:rPr>
      </w:pPr>
      <w:r w:rsidRPr="001B625D">
        <w:rPr>
          <w:rFonts w:ascii="Trebuchet MS" w:hAnsi="Trebuchet MS" w:cs="Arial"/>
          <w:b/>
          <w:bCs/>
          <w:i/>
          <w:iCs/>
        </w:rPr>
        <w:t>3.7  cumularea impactului cu impactul altor proiecte existente şi/sau aprobate:</w:t>
      </w:r>
      <w:r w:rsidRPr="001B625D">
        <w:rPr>
          <w:rFonts w:ascii="Trebuchet MS" w:hAnsi="Trebuchet MS" w:cs="Arial"/>
          <w:i/>
          <w:iCs/>
        </w:rPr>
        <w:t xml:space="preserve"> - proiectul nu are efect cumulativ cu alte proiecte în această zonă;</w:t>
      </w:r>
    </w:p>
    <w:p w14:paraId="65889C67" w14:textId="77777777" w:rsidR="00EE3575" w:rsidRPr="00471788" w:rsidRDefault="00EE3575" w:rsidP="00EE3575">
      <w:pPr>
        <w:spacing w:after="0" w:line="240" w:lineRule="auto"/>
        <w:rPr>
          <w:rFonts w:ascii="Trebuchet MS" w:hAnsi="Trebuchet MS"/>
          <w:i/>
        </w:rPr>
      </w:pPr>
      <w:r w:rsidRPr="001B625D">
        <w:rPr>
          <w:rFonts w:ascii="Trebuchet MS" w:hAnsi="Trebuchet MS" w:cs="Arial"/>
          <w:b/>
          <w:bCs/>
          <w:i/>
          <w:iCs/>
        </w:rPr>
        <w:t>3.8 posibilitatea de reducere efectivă a impactului:</w:t>
      </w:r>
      <w:r w:rsidRPr="001B625D">
        <w:rPr>
          <w:rFonts w:ascii="Trebuchet MS" w:hAnsi="Trebuchet MS" w:cs="Arial"/>
          <w:bCs/>
          <w:i/>
          <w:iCs/>
        </w:rPr>
        <w:t xml:space="preserve"> </w:t>
      </w:r>
      <w:r w:rsidRPr="001B625D">
        <w:rPr>
          <w:rFonts w:ascii="Trebuchet MS" w:hAnsi="Trebuchet MS"/>
        </w:rPr>
        <w:t xml:space="preserve">posibilitatea de reducere </w:t>
      </w:r>
      <w:r w:rsidRPr="00471788">
        <w:rPr>
          <w:rFonts w:ascii="Trebuchet MS" w:hAnsi="Trebuchet MS"/>
          <w:i/>
        </w:rPr>
        <w:t>efectivă a impactului asupra mediului se poate realiza prin respectarea măsurilor de protecție a mediului propuse prin prezenta documentație, prin luarea măsurilor cu privire la depozitarea materialelor, nivelul noxelor utilajelor cât și la zgomotul produs de acestea, colectarea depozitarea și eliminarea corespunzatoare a tuturor categoriilor de deșeuri.</w:t>
      </w:r>
    </w:p>
    <w:p w14:paraId="55AB09C0" w14:textId="77777777" w:rsidR="000C4E47" w:rsidRPr="000C4E47" w:rsidRDefault="000C4E47" w:rsidP="000C4E47">
      <w:pPr>
        <w:spacing w:after="0" w:line="240" w:lineRule="auto"/>
        <w:jc w:val="both"/>
        <w:rPr>
          <w:rFonts w:ascii="Trebuchet MS" w:hAnsi="Trebuchet MS" w:cs="Times New Roman"/>
        </w:rPr>
      </w:pPr>
    </w:p>
    <w:p w14:paraId="1DA1FC7E" w14:textId="77777777" w:rsidR="000C4E47" w:rsidRPr="000C4E47" w:rsidRDefault="000C4E47" w:rsidP="000C4E47">
      <w:pPr>
        <w:autoSpaceDE w:val="0"/>
        <w:autoSpaceDN w:val="0"/>
        <w:adjustRightInd w:val="0"/>
        <w:spacing w:after="0" w:line="240" w:lineRule="auto"/>
        <w:jc w:val="both"/>
        <w:rPr>
          <w:rFonts w:ascii="Trebuchet MS" w:hAnsi="Trebuchet MS" w:cs="Times New Roman"/>
          <w:b/>
        </w:rPr>
      </w:pPr>
      <w:r w:rsidRPr="000C4E47">
        <w:rPr>
          <w:rFonts w:ascii="Trebuchet MS" w:hAnsi="Trebuchet MS" w:cs="Times New Roman"/>
          <w:b/>
        </w:rPr>
        <w:t xml:space="preserve">II. Motivele pe baza cărora s-a stabilit necesitatea neefectuării evaluării adecvate  sunt următoarele: </w:t>
      </w:r>
    </w:p>
    <w:p w14:paraId="6A603D45" w14:textId="77777777" w:rsidR="000C4E47" w:rsidRPr="000C4E47" w:rsidRDefault="000C4E47" w:rsidP="000C4E47">
      <w:pPr>
        <w:autoSpaceDE w:val="0"/>
        <w:autoSpaceDN w:val="0"/>
        <w:adjustRightInd w:val="0"/>
        <w:spacing w:after="0" w:line="240" w:lineRule="auto"/>
        <w:jc w:val="both"/>
        <w:rPr>
          <w:rFonts w:ascii="Trebuchet MS" w:eastAsia="Times New Roman" w:hAnsi="Trebuchet MS" w:cs="Times New Roman"/>
        </w:rPr>
      </w:pPr>
      <w:r w:rsidRPr="000C4E47">
        <w:rPr>
          <w:rFonts w:ascii="Trebuchet MS" w:eastAsia="Times New Roman" w:hAnsi="Trebuchet MS" w:cs="Times New Roman"/>
          <w:lang w:eastAsia="ro-RO"/>
        </w:rPr>
        <w:t>- proiectul propus nu intră sub incidența </w:t>
      </w:r>
      <w:hyperlink r:id="rId10" w:anchor="p-48878121" w:tgtFrame="_blank" w:history="1">
        <w:r w:rsidRPr="000C4E47">
          <w:rPr>
            <w:rStyle w:val="Hyperlink"/>
            <w:rFonts w:ascii="Trebuchet MS" w:eastAsia="Times New Roman" w:hAnsi="Trebuchet MS" w:cs="Times New Roman"/>
            <w:lang w:eastAsia="ro-RO"/>
          </w:rPr>
          <w:t>art. 28</w:t>
        </w:r>
      </w:hyperlink>
      <w:r w:rsidRPr="000C4E47">
        <w:rPr>
          <w:rFonts w:ascii="Trebuchet MS" w:eastAsia="Times New Roman" w:hAnsi="Trebuchet MS" w:cs="Times New Roman"/>
          <w:lang w:eastAsia="ro-RO"/>
        </w:rPr>
        <w:t xml:space="preserve"> din Ordonanța de urgență a Guvernului nr. 57/2007 privind regimul ariilor naturale protejate, conservarea habitatelor naturale, a florei și faunei </w:t>
      </w:r>
      <w:r w:rsidRPr="000C4E47">
        <w:rPr>
          <w:rFonts w:ascii="Trebuchet MS" w:eastAsia="Times New Roman" w:hAnsi="Trebuchet MS" w:cs="Times New Roman"/>
          <w:lang w:eastAsia="ro-RO"/>
        </w:rPr>
        <w:lastRenderedPageBreak/>
        <w:t>sălbatice, aprobată cu modificări și completări prin Legea </w:t>
      </w:r>
      <w:hyperlink r:id="rId11" w:tgtFrame="_blank" w:history="1">
        <w:r w:rsidRPr="000C4E47">
          <w:rPr>
            <w:rStyle w:val="Hyperlink"/>
            <w:rFonts w:ascii="Trebuchet MS" w:eastAsia="Times New Roman" w:hAnsi="Trebuchet MS" w:cs="Times New Roman"/>
            <w:lang w:eastAsia="ro-RO"/>
          </w:rPr>
          <w:t>nr. 49/2011</w:t>
        </w:r>
      </w:hyperlink>
      <w:r w:rsidRPr="000C4E47">
        <w:rPr>
          <w:rFonts w:ascii="Trebuchet MS" w:eastAsia="Times New Roman" w:hAnsi="Trebuchet MS" w:cs="Times New Roman"/>
          <w:lang w:eastAsia="ro-RO"/>
        </w:rPr>
        <w:t>, cu modificările și completările ulterioare</w:t>
      </w:r>
      <w:r w:rsidRPr="000C4E47">
        <w:rPr>
          <w:rFonts w:ascii="Trebuchet MS" w:eastAsia="Times New Roman" w:hAnsi="Trebuchet MS" w:cs="Times New Roman"/>
        </w:rPr>
        <w:t>.</w:t>
      </w:r>
    </w:p>
    <w:p w14:paraId="091B758F" w14:textId="77777777" w:rsidR="000C4E47" w:rsidRPr="000C4E47" w:rsidRDefault="000C4E47" w:rsidP="000C4E47">
      <w:pPr>
        <w:spacing w:after="0" w:line="240" w:lineRule="auto"/>
        <w:jc w:val="both"/>
        <w:rPr>
          <w:rFonts w:ascii="Trebuchet MS" w:eastAsia="Times New Roman" w:hAnsi="Trebuchet MS" w:cs="Times New Roman"/>
        </w:rPr>
      </w:pPr>
      <w:r w:rsidRPr="000C4E47">
        <w:rPr>
          <w:rFonts w:ascii="Trebuchet MS" w:eastAsia="Times New Roman" w:hAnsi="Trebuchet MS" w:cs="Times New Roman"/>
        </w:rPr>
        <w:tab/>
      </w:r>
    </w:p>
    <w:p w14:paraId="7D799B3A" w14:textId="77777777" w:rsidR="000C4E47" w:rsidRPr="000C4E47" w:rsidRDefault="000C4E47" w:rsidP="000C4E47">
      <w:pPr>
        <w:spacing w:after="0" w:line="240" w:lineRule="auto"/>
        <w:jc w:val="both"/>
        <w:rPr>
          <w:rFonts w:ascii="Trebuchet MS" w:eastAsia="Calibri" w:hAnsi="Trebuchet MS" w:cs="Times New Roman"/>
          <w:b/>
        </w:rPr>
      </w:pPr>
      <w:r w:rsidRPr="000C4E47">
        <w:rPr>
          <w:rFonts w:ascii="Trebuchet MS" w:eastAsia="Times New Roman" w:hAnsi="Trebuchet MS" w:cs="Times New Roman"/>
          <w:b/>
        </w:rPr>
        <w:t>III. Motivele pe baza cărora s-a stabilit necesitatea neefectuării evaluării impactului asupra corpurilor de apă</w:t>
      </w:r>
      <w:r w:rsidRPr="000C4E47">
        <w:rPr>
          <w:rFonts w:ascii="Trebuchet MS" w:hAnsi="Trebuchet MS" w:cs="Times New Roman"/>
          <w:b/>
        </w:rPr>
        <w:t xml:space="preserve">: </w:t>
      </w:r>
    </w:p>
    <w:p w14:paraId="3D450DAF" w14:textId="77777777" w:rsidR="000C4E47" w:rsidRPr="00A84E04" w:rsidRDefault="000C4E47" w:rsidP="000C4E47">
      <w:pPr>
        <w:spacing w:after="0" w:line="240" w:lineRule="auto"/>
        <w:jc w:val="both"/>
        <w:rPr>
          <w:rFonts w:ascii="Trebuchet MS" w:eastAsia="Times New Roman" w:hAnsi="Trebuchet MS" w:cs="Times New Roman"/>
        </w:rPr>
      </w:pPr>
      <w:r w:rsidRPr="00A84E04">
        <w:rPr>
          <w:rFonts w:ascii="Trebuchet MS" w:eastAsia="Times New Roman" w:hAnsi="Trebuchet MS" w:cs="Times New Roman"/>
        </w:rPr>
        <w:t>-</w:t>
      </w:r>
      <w:r w:rsidRPr="00A84E04">
        <w:rPr>
          <w:rFonts w:ascii="Trebuchet MS" w:eastAsia="Times New Roman" w:hAnsi="Trebuchet MS" w:cs="Times New Roman"/>
          <w:lang w:eastAsia="ro-RO"/>
        </w:rPr>
        <w:t xml:space="preserve"> proiectul propus intră sub incidența prevederilor </w:t>
      </w:r>
      <w:hyperlink r:id="rId12" w:anchor="p-10135143" w:tgtFrame="_blank" w:history="1">
        <w:r w:rsidRPr="00A84E04">
          <w:rPr>
            <w:rStyle w:val="Hyperlink"/>
            <w:rFonts w:ascii="Trebuchet MS" w:eastAsia="Times New Roman" w:hAnsi="Trebuchet MS" w:cs="Times New Roman"/>
            <w:color w:val="auto"/>
            <w:lang w:eastAsia="ro-RO"/>
          </w:rPr>
          <w:t>art. 48</w:t>
        </w:r>
      </w:hyperlink>
      <w:r w:rsidRPr="00A84E04">
        <w:rPr>
          <w:rFonts w:ascii="Trebuchet MS" w:eastAsia="Times New Roman" w:hAnsi="Trebuchet MS" w:cs="Times New Roman"/>
          <w:lang w:eastAsia="ro-RO"/>
        </w:rPr>
        <w:t> și </w:t>
      </w:r>
      <w:hyperlink r:id="rId13" w:anchor="p-10135178" w:tgtFrame="_blank" w:history="1">
        <w:r w:rsidRPr="00A84E04">
          <w:rPr>
            <w:rStyle w:val="Hyperlink"/>
            <w:rFonts w:ascii="Trebuchet MS" w:eastAsia="Times New Roman" w:hAnsi="Trebuchet MS" w:cs="Times New Roman"/>
            <w:color w:val="auto"/>
            <w:lang w:eastAsia="ro-RO"/>
          </w:rPr>
          <w:t>54</w:t>
        </w:r>
      </w:hyperlink>
      <w:r w:rsidRPr="00A84E04">
        <w:rPr>
          <w:rFonts w:ascii="Trebuchet MS" w:eastAsia="Times New Roman" w:hAnsi="Trebuchet MS" w:cs="Times New Roman"/>
          <w:lang w:eastAsia="ro-RO"/>
        </w:rPr>
        <w:t> din Legea apelor nr. 107/1996, cu modificările și completările ulterioare</w:t>
      </w:r>
      <w:r w:rsidRPr="00A84E04">
        <w:rPr>
          <w:rFonts w:ascii="Trebuchet MS" w:eastAsia="Times New Roman" w:hAnsi="Trebuchet MS" w:cs="Times New Roman"/>
        </w:rPr>
        <w:t>.</w:t>
      </w:r>
    </w:p>
    <w:p w14:paraId="1D2AD81B" w14:textId="13237AF4" w:rsidR="000C4E47" w:rsidRPr="00A84E04" w:rsidRDefault="000C4E47" w:rsidP="000C4E47">
      <w:pPr>
        <w:spacing w:after="0" w:line="240" w:lineRule="auto"/>
        <w:jc w:val="both"/>
        <w:rPr>
          <w:rFonts w:ascii="Trebuchet MS" w:eastAsia="Calibri" w:hAnsi="Trebuchet MS" w:cs="Times New Roman"/>
          <w:iCs/>
        </w:rPr>
      </w:pPr>
      <w:r w:rsidRPr="00A84E04">
        <w:rPr>
          <w:rFonts w:ascii="Trebuchet MS" w:hAnsi="Trebuchet MS" w:cs="Times New Roman"/>
        </w:rPr>
        <w:t xml:space="preserve">   </w:t>
      </w:r>
      <w:r w:rsidRPr="00A84E04">
        <w:rPr>
          <w:rFonts w:ascii="Trebuchet MS" w:hAnsi="Trebuchet MS" w:cs="Times New Roman"/>
        </w:rPr>
        <w:tab/>
        <w:t xml:space="preserve">Conform adresei SGA Bistrița-Năsăud nr. </w:t>
      </w:r>
      <w:r w:rsidR="00EE3575">
        <w:rPr>
          <w:rFonts w:ascii="Trebuchet MS" w:hAnsi="Trebuchet MS" w:cs="Times New Roman"/>
          <w:iCs/>
        </w:rPr>
        <w:t>17/25</w:t>
      </w:r>
      <w:r w:rsidRPr="00A84E04">
        <w:rPr>
          <w:rFonts w:ascii="Trebuchet MS" w:hAnsi="Trebuchet MS" w:cs="Times New Roman"/>
          <w:iCs/>
        </w:rPr>
        <w:t>.</w:t>
      </w:r>
      <w:r w:rsidR="00EE3575">
        <w:rPr>
          <w:rFonts w:ascii="Trebuchet MS" w:hAnsi="Trebuchet MS" w:cs="Times New Roman"/>
          <w:iCs/>
        </w:rPr>
        <w:t>03.2024</w:t>
      </w:r>
      <w:r w:rsidRPr="00A84E04">
        <w:rPr>
          <w:rFonts w:ascii="Trebuchet MS" w:hAnsi="Trebuchet MS" w:cs="Times New Roman"/>
          <w:iCs/>
        </w:rPr>
        <w:t xml:space="preserve"> proiectul propus nu se supune procedurilor de evaluare a impactului asupra corpurilor de apă</w:t>
      </w:r>
      <w:r w:rsidRPr="00A84E04">
        <w:rPr>
          <w:rFonts w:ascii="Trebuchet MS" w:hAnsi="Trebuchet MS" w:cs="Times New Roman"/>
        </w:rPr>
        <w:t>.</w:t>
      </w:r>
    </w:p>
    <w:p w14:paraId="0FB13C02" w14:textId="77777777" w:rsidR="000C4E47" w:rsidRPr="00A84E04" w:rsidRDefault="000C4E47" w:rsidP="000C4E47">
      <w:pPr>
        <w:autoSpaceDE w:val="0"/>
        <w:autoSpaceDN w:val="0"/>
        <w:adjustRightInd w:val="0"/>
        <w:spacing w:after="0" w:line="240" w:lineRule="auto"/>
        <w:jc w:val="both"/>
        <w:rPr>
          <w:rFonts w:ascii="Trebuchet MS" w:hAnsi="Trebuchet MS" w:cs="Times New Roman"/>
          <w:b/>
        </w:rPr>
      </w:pPr>
    </w:p>
    <w:p w14:paraId="1D57D50C" w14:textId="77777777" w:rsidR="000C4E47" w:rsidRPr="000C4E47" w:rsidRDefault="000C4E47" w:rsidP="000C4E47">
      <w:pPr>
        <w:spacing w:after="0" w:line="240" w:lineRule="auto"/>
        <w:jc w:val="both"/>
        <w:rPr>
          <w:rFonts w:ascii="Trebuchet MS" w:hAnsi="Trebuchet MS" w:cs="Times New Roman"/>
          <w:i/>
          <w:spacing w:val="-2"/>
        </w:rPr>
      </w:pPr>
      <w:r w:rsidRPr="000C4E47">
        <w:rPr>
          <w:rFonts w:ascii="Trebuchet MS" w:hAnsi="Trebuchet MS" w:cs="Times New Roman"/>
          <w:i/>
          <w:spacing w:val="-2"/>
        </w:rPr>
        <w:t xml:space="preserve">   </w:t>
      </w:r>
      <w:r w:rsidRPr="000C4E47">
        <w:rPr>
          <w:rFonts w:ascii="Trebuchet MS" w:hAnsi="Trebuchet MS" w:cs="Times New Roman"/>
          <w:b/>
          <w:spacing w:val="-2"/>
        </w:rPr>
        <w:t>Condiţii de realizare a proiectului:</w:t>
      </w:r>
    </w:p>
    <w:p w14:paraId="4D94E94D" w14:textId="77777777" w:rsidR="000C4E47" w:rsidRPr="000C4E47" w:rsidRDefault="000C4E47" w:rsidP="000C4E47">
      <w:pPr>
        <w:spacing w:after="0" w:line="240" w:lineRule="auto"/>
        <w:jc w:val="both"/>
        <w:rPr>
          <w:rFonts w:ascii="Trebuchet MS" w:hAnsi="Trebuchet MS" w:cs="Times New Roman"/>
          <w:i/>
          <w:spacing w:val="-2"/>
          <w:lang w:eastAsia="ar-SA"/>
        </w:rPr>
      </w:pPr>
      <w:r w:rsidRPr="000C4E47">
        <w:rPr>
          <w:rFonts w:ascii="Trebuchet MS" w:hAnsi="Trebuchet MS" w:cs="Times New Roman"/>
          <w:b/>
          <w:i/>
          <w:spacing w:val="-2"/>
          <w:lang w:eastAsia="ar-SA"/>
        </w:rPr>
        <w:t>1.</w:t>
      </w:r>
      <w:r w:rsidRPr="000C4E47">
        <w:rPr>
          <w:rFonts w:ascii="Trebuchet MS" w:hAnsi="Trebuchet MS" w:cs="Times New Roman"/>
          <w:i/>
          <w:spacing w:val="-2"/>
          <w:lang w:eastAsia="ar-SA"/>
        </w:rPr>
        <w:t xml:space="preserve"> Se vor respecta prevederile O.U.G. nr. 195/2005 privind protecţia mediului, cu modificările şi completările ulterioare.</w:t>
      </w:r>
    </w:p>
    <w:p w14:paraId="64C714CC" w14:textId="77777777" w:rsidR="000C4E47" w:rsidRPr="000C4E47" w:rsidRDefault="000C4E47" w:rsidP="000C4E47">
      <w:pPr>
        <w:spacing w:after="0" w:line="240" w:lineRule="auto"/>
        <w:jc w:val="both"/>
        <w:rPr>
          <w:rFonts w:ascii="Trebuchet MS" w:hAnsi="Trebuchet MS" w:cs="Times New Roman"/>
          <w:i/>
          <w:spacing w:val="-2"/>
          <w:lang w:eastAsia="ar-SA"/>
        </w:rPr>
      </w:pPr>
      <w:r w:rsidRPr="000C4E47">
        <w:rPr>
          <w:rFonts w:ascii="Trebuchet MS" w:hAnsi="Trebuchet MS" w:cs="Times New Roman"/>
          <w:b/>
          <w:i/>
          <w:spacing w:val="-2"/>
          <w:lang w:eastAsia="ar-SA"/>
        </w:rPr>
        <w:t>2.</w:t>
      </w:r>
      <w:r w:rsidRPr="000C4E47">
        <w:rPr>
          <w:rFonts w:ascii="Trebuchet MS" w:hAnsi="Trebuchet MS" w:cs="Times New Roman"/>
          <w:i/>
          <w:spacing w:val="-2"/>
          <w:lang w:eastAsia="ar-SA"/>
        </w:rPr>
        <w:t xml:space="preserve"> Se vor respecta documentația tehnică, normativele și prescripțiile tehnice specifice </w:t>
      </w:r>
      <w:r w:rsidRPr="000C4E47">
        <w:rPr>
          <w:rFonts w:ascii="Trebuchet MS" w:hAnsi="Trebuchet MS" w:cs="Times New Roman"/>
          <w:bCs/>
          <w:i/>
          <w:spacing w:val="-2"/>
        </w:rPr>
        <w:t>– date, parametrii – justificare a prezentei decizii</w:t>
      </w:r>
      <w:r w:rsidRPr="000C4E47">
        <w:rPr>
          <w:rFonts w:ascii="Trebuchet MS" w:hAnsi="Trebuchet MS" w:cs="Times New Roman"/>
          <w:i/>
          <w:spacing w:val="-2"/>
          <w:lang w:eastAsia="ar-SA"/>
        </w:rPr>
        <w:t>.</w:t>
      </w:r>
    </w:p>
    <w:p w14:paraId="4475D08B" w14:textId="77777777" w:rsidR="000C4E47" w:rsidRPr="000C4E47" w:rsidRDefault="000C4E47" w:rsidP="000C4E47">
      <w:pPr>
        <w:tabs>
          <w:tab w:val="left" w:pos="270"/>
          <w:tab w:val="left" w:pos="1080"/>
        </w:tabs>
        <w:autoSpaceDE w:val="0"/>
        <w:autoSpaceDN w:val="0"/>
        <w:adjustRightInd w:val="0"/>
        <w:spacing w:after="0" w:line="240" w:lineRule="auto"/>
        <w:jc w:val="both"/>
        <w:rPr>
          <w:rFonts w:ascii="Trebuchet MS" w:hAnsi="Trebuchet MS" w:cs="Times New Roman"/>
          <w:i/>
          <w:spacing w:val="-2"/>
        </w:rPr>
      </w:pPr>
      <w:r w:rsidRPr="000C4E47">
        <w:rPr>
          <w:rFonts w:ascii="Trebuchet MS" w:hAnsi="Trebuchet MS" w:cs="Times New Roman"/>
          <w:b/>
          <w:i/>
          <w:spacing w:val="-2"/>
        </w:rPr>
        <w:t>3.</w:t>
      </w:r>
      <w:r w:rsidRPr="000C4E47">
        <w:rPr>
          <w:rFonts w:ascii="Trebuchet MS" w:hAnsi="Trebuchet MS" w:cs="Times New Roman"/>
          <w:i/>
          <w:spacing w:val="-2"/>
        </w:rPr>
        <w:t xml:space="preserve"> Nu se ocupă suprafețe suplimentare de teren pe perioada executării lucrărilor, materialele necesare se vor depozita direct în incintă.</w:t>
      </w:r>
    </w:p>
    <w:p w14:paraId="76CE36B0" w14:textId="77777777" w:rsidR="000C4E47" w:rsidRPr="000C4E47" w:rsidRDefault="000C4E47" w:rsidP="000C4E47">
      <w:pPr>
        <w:tabs>
          <w:tab w:val="left" w:pos="270"/>
          <w:tab w:val="left" w:pos="1080"/>
        </w:tabs>
        <w:autoSpaceDE w:val="0"/>
        <w:autoSpaceDN w:val="0"/>
        <w:adjustRightInd w:val="0"/>
        <w:spacing w:after="0" w:line="240" w:lineRule="auto"/>
        <w:jc w:val="both"/>
        <w:rPr>
          <w:rFonts w:ascii="Trebuchet MS" w:hAnsi="Trebuchet MS" w:cs="Times New Roman"/>
          <w:i/>
          <w:spacing w:val="-2"/>
        </w:rPr>
      </w:pPr>
      <w:r w:rsidRPr="000C4E47">
        <w:rPr>
          <w:rFonts w:ascii="Trebuchet MS" w:hAnsi="Trebuchet MS" w:cs="Times New Roman"/>
          <w:b/>
          <w:i/>
          <w:spacing w:val="-2"/>
          <w:lang w:eastAsia="ar-SA"/>
        </w:rPr>
        <w:t>4.</w:t>
      </w:r>
      <w:r w:rsidRPr="000C4E47">
        <w:rPr>
          <w:rFonts w:ascii="Trebuchet MS" w:hAnsi="Trebuchet MS" w:cs="Times New Roman"/>
          <w:i/>
          <w:spacing w:val="-2"/>
          <w:lang w:eastAsia="ar-SA"/>
        </w:rPr>
        <w:t xml:space="preserve"> </w:t>
      </w:r>
      <w:r w:rsidRPr="000C4E47">
        <w:rPr>
          <w:rFonts w:ascii="Trebuchet MS" w:hAnsi="Trebuchet MS" w:cs="Times New Roman"/>
          <w:i/>
          <w:spacing w:val="-2"/>
        </w:rPr>
        <w:t>Pe parcursul execuţiei lucrărilor se vor lua toate măsurile pentru prevenirea poluărilor accidentale, iar la finalizarea lucrărilor se impune refacerea la starea iniţială a terenurilor afectate de lucrări.</w:t>
      </w:r>
    </w:p>
    <w:p w14:paraId="6015081B" w14:textId="77777777" w:rsidR="000C4E47" w:rsidRPr="000C4E47" w:rsidRDefault="000C4E47" w:rsidP="000C4E47">
      <w:pPr>
        <w:spacing w:after="0" w:line="240" w:lineRule="auto"/>
        <w:jc w:val="both"/>
        <w:rPr>
          <w:rFonts w:ascii="Trebuchet MS" w:hAnsi="Trebuchet MS" w:cs="Times New Roman"/>
          <w:i/>
          <w:spacing w:val="-2"/>
        </w:rPr>
      </w:pPr>
      <w:r w:rsidRPr="000C4E47">
        <w:rPr>
          <w:rFonts w:ascii="Trebuchet MS" w:hAnsi="Trebuchet MS" w:cs="Times New Roman"/>
          <w:b/>
          <w:i/>
          <w:spacing w:val="-2"/>
          <w:lang w:eastAsia="ar-SA"/>
        </w:rPr>
        <w:t>5.</w:t>
      </w:r>
      <w:r w:rsidRPr="000C4E47">
        <w:rPr>
          <w:rFonts w:ascii="Trebuchet MS" w:hAnsi="Trebuchet MS" w:cs="Times New Roman"/>
          <w:i/>
          <w:spacing w:val="-2"/>
          <w:lang w:eastAsia="ar-SA"/>
        </w:rPr>
        <w:t xml:space="preserve"> </w:t>
      </w:r>
      <w:r w:rsidRPr="000C4E47">
        <w:rPr>
          <w:rFonts w:ascii="Trebuchet MS" w:hAnsi="Trebuchet MS" w:cs="Times New Roman"/>
          <w:i/>
          <w:spacing w:val="-2"/>
        </w:rPr>
        <w:t>Materialele necesare pe parcursul execuţiei lucrărilor vor fi depozitate numai în locuri special amenajate, astfel încât să se asigure protecţia factorilor de mediu. Se interzice depozitarea necontrolată a deşeurilor.</w:t>
      </w:r>
    </w:p>
    <w:p w14:paraId="21E4CB8D" w14:textId="77777777" w:rsidR="000C4E47" w:rsidRPr="000C4E47" w:rsidRDefault="000C4E47" w:rsidP="000C4E47">
      <w:pPr>
        <w:spacing w:after="0" w:line="240" w:lineRule="auto"/>
        <w:jc w:val="both"/>
        <w:rPr>
          <w:rFonts w:ascii="Trebuchet MS" w:hAnsi="Trebuchet MS" w:cs="Times New Roman"/>
          <w:i/>
          <w:spacing w:val="-2"/>
        </w:rPr>
      </w:pPr>
      <w:r w:rsidRPr="000C4E47">
        <w:rPr>
          <w:rFonts w:ascii="Trebuchet MS" w:hAnsi="Trebuchet MS" w:cs="Times New Roman"/>
          <w:b/>
          <w:i/>
          <w:spacing w:val="-2"/>
        </w:rPr>
        <w:t>6.</w:t>
      </w:r>
      <w:r w:rsidRPr="000C4E47">
        <w:rPr>
          <w:rFonts w:ascii="Trebuchet MS" w:hAnsi="Trebuchet MS" w:cs="Times New Roman"/>
          <w:i/>
          <w:spacing w:val="-2"/>
        </w:rPr>
        <w:t xml:space="preserve"> Mijloacele de transport şi utilajele folosite vor fi întreţinute corespunzător, pentru reducerea emisiilor de noxe în atmosferă şi prevenirea scurgerilor accidentale de carburanţi/lubrifianţi.</w:t>
      </w:r>
    </w:p>
    <w:p w14:paraId="6161AE99" w14:textId="77777777" w:rsidR="000C4E47" w:rsidRPr="000C4E47" w:rsidRDefault="000C4E47" w:rsidP="000C4E47">
      <w:pPr>
        <w:spacing w:after="0" w:line="240" w:lineRule="auto"/>
        <w:jc w:val="both"/>
        <w:rPr>
          <w:rFonts w:ascii="Trebuchet MS" w:hAnsi="Trebuchet MS" w:cs="Times New Roman"/>
          <w:i/>
          <w:iCs/>
          <w:spacing w:val="-2"/>
        </w:rPr>
      </w:pPr>
      <w:r w:rsidRPr="000C4E47">
        <w:rPr>
          <w:rFonts w:ascii="Trebuchet MS" w:hAnsi="Trebuchet MS" w:cs="Times New Roman"/>
          <w:b/>
          <w:i/>
          <w:iCs/>
          <w:spacing w:val="-2"/>
        </w:rPr>
        <w:t>7</w:t>
      </w:r>
      <w:r w:rsidRPr="000C4E47">
        <w:rPr>
          <w:rFonts w:ascii="Trebuchet MS" w:hAnsi="Trebuchet MS" w:cs="Times New Roman"/>
          <w:i/>
          <w:iCs/>
          <w:spacing w:val="-2"/>
        </w:rPr>
        <w:t>. Se va asigura în permanenţă stocul de materiale şi dotări necesare pentru combaterea efectelor poluărilor accidentale (materiale absorbante pentru eventuale scurgeri de carburanţi, uleiuri, etc.).</w:t>
      </w:r>
    </w:p>
    <w:p w14:paraId="7B73FD45" w14:textId="77777777" w:rsidR="000C4E47" w:rsidRPr="000C4E47" w:rsidRDefault="000C4E47" w:rsidP="000C4E47">
      <w:pPr>
        <w:spacing w:after="0" w:line="240" w:lineRule="auto"/>
        <w:jc w:val="both"/>
        <w:rPr>
          <w:rFonts w:ascii="Trebuchet MS" w:hAnsi="Trebuchet MS" w:cs="Times New Roman"/>
          <w:bCs/>
          <w:i/>
          <w:spacing w:val="-2"/>
        </w:rPr>
      </w:pPr>
      <w:r w:rsidRPr="000C4E47">
        <w:rPr>
          <w:rFonts w:ascii="Trebuchet MS" w:hAnsi="Trebuchet MS" w:cs="Times New Roman"/>
          <w:b/>
          <w:i/>
          <w:spacing w:val="-2"/>
        </w:rPr>
        <w:t>8.</w:t>
      </w:r>
      <w:r w:rsidRPr="000C4E47">
        <w:rPr>
          <w:rFonts w:ascii="Trebuchet MS" w:hAnsi="Trebuchet MS" w:cs="Times New Roman"/>
          <w:i/>
          <w:spacing w:val="-2"/>
        </w:rPr>
        <w:t xml:space="preserve"> S</w:t>
      </w:r>
      <w:r w:rsidRPr="000C4E47">
        <w:rPr>
          <w:rFonts w:ascii="Trebuchet MS" w:hAnsi="Trebuchet MS" w:cs="Times New Roman"/>
          <w:bCs/>
          <w:i/>
          <w:spacing w:val="-2"/>
        </w:rPr>
        <w:t>e interzice accesul de pe amplasament pe drumurile publice cu utilaje şi mijloace de transport necurăţate.</w:t>
      </w:r>
    </w:p>
    <w:p w14:paraId="2BC82A2B" w14:textId="77777777" w:rsidR="000C4E47" w:rsidRPr="000C4E47" w:rsidRDefault="000C4E47" w:rsidP="000C4E47">
      <w:pPr>
        <w:pStyle w:val="NoSpacing1"/>
        <w:jc w:val="both"/>
        <w:rPr>
          <w:rFonts w:ascii="Trebuchet MS" w:hAnsi="Trebuchet MS" w:cs="Times New Roman"/>
          <w:spacing w:val="-2"/>
          <w:lang w:val="ro-RO"/>
        </w:rPr>
      </w:pPr>
      <w:r w:rsidRPr="000C4E47">
        <w:rPr>
          <w:rFonts w:ascii="Trebuchet MS" w:hAnsi="Trebuchet MS" w:cs="Times New Roman"/>
          <w:b/>
          <w:i/>
          <w:iCs/>
          <w:spacing w:val="-2"/>
          <w:lang w:val="ro-RO"/>
        </w:rPr>
        <w:t>9.</w:t>
      </w:r>
      <w:r w:rsidRPr="000C4E47">
        <w:rPr>
          <w:rFonts w:ascii="Trebuchet MS" w:hAnsi="Trebuchet MS" w:cs="Times New Roman"/>
          <w:i/>
          <w:iCs/>
          <w:spacing w:val="-2"/>
          <w:lang w:val="ro-RO"/>
        </w:rPr>
        <w:t xml:space="preserve"> </w:t>
      </w:r>
      <w:r w:rsidRPr="000C4E47">
        <w:rPr>
          <w:rFonts w:ascii="Trebuchet MS" w:hAnsi="Trebuchet MS" w:cs="Times New Roman"/>
          <w:i/>
          <w:spacing w:val="-2"/>
          <w:lang w:val="ro-RO"/>
        </w:rPr>
        <w:t>Deşeurile menajere vor fi transportate şi depozitate prin relaţie contractuală cu operatorul de salubritate, iar deşeurile valorificabile se vor preda la societăţi specializate, autorizate pentru valorificarea lor.</w:t>
      </w:r>
      <w:r w:rsidRPr="000C4E47">
        <w:rPr>
          <w:rFonts w:ascii="Trebuchet MS" w:hAnsi="Trebuchet MS" w:cs="Times New Roman"/>
          <w:spacing w:val="-2"/>
          <w:lang w:val="ro-RO"/>
        </w:rPr>
        <w:t xml:space="preserve"> </w:t>
      </w:r>
      <w:r w:rsidRPr="000C4E47">
        <w:rPr>
          <w:rFonts w:ascii="Trebuchet MS" w:hAnsi="Trebuchet MS" w:cs="Times New Roman"/>
          <w:i/>
          <w:spacing w:val="-2"/>
          <w:lang w:val="ro-RO"/>
        </w:rPr>
        <w:t>Colectarea deşeurilor menajere se va face în mod selectiv (cel puţin în 3 categorii), depozitarea temporară fiind realizată doar în incintă.</w:t>
      </w:r>
    </w:p>
    <w:p w14:paraId="39066EE4" w14:textId="77777777" w:rsidR="000C4E47" w:rsidRPr="000C4E47" w:rsidRDefault="000C4E47" w:rsidP="000C4E47">
      <w:pPr>
        <w:spacing w:after="0" w:line="240" w:lineRule="auto"/>
        <w:ind w:firstLine="426"/>
        <w:jc w:val="both"/>
        <w:rPr>
          <w:rFonts w:ascii="Trebuchet MS" w:hAnsi="Trebuchet MS" w:cs="Times New Roman"/>
          <w:i/>
          <w:spacing w:val="-2"/>
        </w:rPr>
      </w:pPr>
      <w:r w:rsidRPr="000C4E47">
        <w:rPr>
          <w:rFonts w:ascii="Trebuchet MS" w:hAnsi="Trebuchet MS" w:cs="Times New Roman"/>
          <w:i/>
          <w:spacing w:val="-2"/>
        </w:rPr>
        <w:t>Gestionarea deșeurilor se va face cu respectarea strictă a prevederilor OUG nr. 92/2021 privind regimul deşeurilor, cu completările ulterioare.</w:t>
      </w:r>
    </w:p>
    <w:p w14:paraId="46D8EE4E" w14:textId="77777777" w:rsidR="000C4E47" w:rsidRPr="000C4E47" w:rsidRDefault="000C4E47" w:rsidP="000C4E47">
      <w:pPr>
        <w:spacing w:after="0" w:line="240" w:lineRule="auto"/>
        <w:jc w:val="both"/>
        <w:rPr>
          <w:rFonts w:ascii="Trebuchet MS" w:hAnsi="Trebuchet MS" w:cs="Times New Roman"/>
          <w:i/>
          <w:spacing w:val="-2"/>
          <w:lang w:eastAsia="ar-SA"/>
        </w:rPr>
      </w:pPr>
      <w:r w:rsidRPr="000C4E47">
        <w:rPr>
          <w:rFonts w:ascii="Trebuchet MS" w:hAnsi="Trebuchet MS" w:cs="Times New Roman"/>
          <w:b/>
          <w:i/>
          <w:spacing w:val="-2"/>
          <w:lang w:eastAsia="ar-SA"/>
        </w:rPr>
        <w:t>10.</w:t>
      </w:r>
      <w:r w:rsidRPr="000C4E47">
        <w:rPr>
          <w:rFonts w:ascii="Trebuchet MS" w:hAnsi="Trebuchet MS" w:cs="Times New Roman"/>
          <w:i/>
          <w:spacing w:val="-2"/>
          <w:lang w:eastAsia="ar-SA"/>
        </w:rPr>
        <w:t xml:space="preserve"> </w:t>
      </w:r>
      <w:r w:rsidRPr="000C4E47">
        <w:rPr>
          <w:rFonts w:ascii="Trebuchet MS" w:hAnsi="Trebuchet MS" w:cs="Times New Roman"/>
          <w:i/>
          <w:spacing w:val="-2"/>
        </w:rPr>
        <w:t>Atât pentru perioada execuţiei lucrărilor, cât şi în perioada de funcţionare a obiectivului, se vor lua toate măsurile necesare pentru:</w:t>
      </w:r>
    </w:p>
    <w:p w14:paraId="0B3AF923" w14:textId="77777777" w:rsidR="000C4E47" w:rsidRPr="000C4E47" w:rsidRDefault="000C4E47" w:rsidP="000C4E47">
      <w:pPr>
        <w:pStyle w:val="ListParagraph"/>
        <w:spacing w:after="0" w:line="240" w:lineRule="auto"/>
        <w:ind w:left="0" w:firstLine="720"/>
        <w:jc w:val="both"/>
        <w:rPr>
          <w:rFonts w:ascii="Trebuchet MS" w:hAnsi="Trebuchet MS" w:cs="Times New Roman"/>
          <w:i/>
          <w:spacing w:val="-2"/>
        </w:rPr>
      </w:pPr>
      <w:r w:rsidRPr="000C4E47">
        <w:rPr>
          <w:rFonts w:ascii="Trebuchet MS" w:hAnsi="Trebuchet MS"/>
          <w:i/>
          <w:spacing w:val="-2"/>
        </w:rPr>
        <w:t xml:space="preserve">   </w:t>
      </w:r>
      <w:r w:rsidRPr="000C4E47">
        <w:rPr>
          <w:rFonts w:ascii="Trebuchet MS" w:hAnsi="Trebuchet MS"/>
          <w:b/>
          <w:i/>
          <w:spacing w:val="-2"/>
        </w:rPr>
        <w:t>-</w:t>
      </w:r>
      <w:r w:rsidRPr="000C4E47">
        <w:rPr>
          <w:rFonts w:ascii="Trebuchet MS" w:hAnsi="Trebuchet MS"/>
          <w:i/>
          <w:spacing w:val="-2"/>
        </w:rPr>
        <w:t xml:space="preserve"> evitarea scurgerilor accidentale de produse petroliere de la mijloacele de transport utilizate;</w:t>
      </w:r>
    </w:p>
    <w:p w14:paraId="70745C2C" w14:textId="77777777" w:rsidR="000C4E47" w:rsidRPr="000C4E47" w:rsidRDefault="000C4E47" w:rsidP="000C4E47">
      <w:pPr>
        <w:pStyle w:val="ListParagraph"/>
        <w:spacing w:after="0" w:line="240" w:lineRule="auto"/>
        <w:ind w:left="0" w:firstLine="720"/>
        <w:jc w:val="both"/>
        <w:rPr>
          <w:rFonts w:ascii="Trebuchet MS" w:hAnsi="Trebuchet MS"/>
          <w:i/>
          <w:spacing w:val="-2"/>
        </w:rPr>
      </w:pPr>
      <w:r w:rsidRPr="000C4E47">
        <w:rPr>
          <w:rFonts w:ascii="Trebuchet MS" w:hAnsi="Trebuchet MS"/>
          <w:b/>
          <w:i/>
          <w:spacing w:val="-2"/>
        </w:rPr>
        <w:t xml:space="preserve">   -</w:t>
      </w:r>
      <w:r w:rsidRPr="000C4E47">
        <w:rPr>
          <w:rFonts w:ascii="Trebuchet MS" w:hAnsi="Trebuchet MS"/>
          <w:i/>
          <w:spacing w:val="-2"/>
        </w:rPr>
        <w:t xml:space="preserve"> evitarea depozitării necontrolate a materialelor folosite şi a deşeurilor rezultate;</w:t>
      </w:r>
    </w:p>
    <w:p w14:paraId="3B01077C" w14:textId="77777777" w:rsidR="000C4E47" w:rsidRPr="000C4E47" w:rsidRDefault="000C4E47" w:rsidP="000C4E47">
      <w:pPr>
        <w:pStyle w:val="ListParagraph"/>
        <w:spacing w:after="0" w:line="240" w:lineRule="auto"/>
        <w:ind w:left="0" w:firstLine="720"/>
        <w:jc w:val="both"/>
        <w:rPr>
          <w:rFonts w:ascii="Trebuchet MS" w:hAnsi="Trebuchet MS"/>
          <w:i/>
          <w:spacing w:val="-2"/>
        </w:rPr>
      </w:pPr>
      <w:r w:rsidRPr="000C4E47">
        <w:rPr>
          <w:rFonts w:ascii="Trebuchet MS" w:hAnsi="Trebuchet MS"/>
          <w:b/>
          <w:i/>
          <w:spacing w:val="-2"/>
        </w:rPr>
        <w:t xml:space="preserve">   -</w:t>
      </w:r>
      <w:r w:rsidRPr="000C4E47">
        <w:rPr>
          <w:rFonts w:ascii="Trebuchet MS" w:hAnsi="Trebuchet MS"/>
          <w:i/>
          <w:spacing w:val="-2"/>
        </w:rPr>
        <w:t xml:space="preserve"> asigurarea permanentă a stocului de materiale și dotări necesare pentru combaterea efectelor poluărilor accidentale (materiale absorbante).</w:t>
      </w:r>
    </w:p>
    <w:p w14:paraId="3188F17F" w14:textId="77777777" w:rsidR="000C4E47" w:rsidRPr="000C4E47" w:rsidRDefault="000C4E47" w:rsidP="000C4E47">
      <w:pPr>
        <w:spacing w:after="0" w:line="240" w:lineRule="auto"/>
        <w:jc w:val="both"/>
        <w:outlineLvl w:val="0"/>
        <w:rPr>
          <w:rFonts w:ascii="Trebuchet MS" w:hAnsi="Trebuchet MS" w:cs="Times New Roman"/>
          <w:i/>
          <w:spacing w:val="-2"/>
        </w:rPr>
      </w:pPr>
      <w:r w:rsidRPr="000C4E47">
        <w:rPr>
          <w:rFonts w:ascii="Trebuchet MS" w:hAnsi="Trebuchet MS" w:cs="Times New Roman"/>
          <w:b/>
          <w:i/>
          <w:spacing w:val="-2"/>
        </w:rPr>
        <w:t xml:space="preserve">11. </w:t>
      </w:r>
      <w:r w:rsidRPr="000C4E47">
        <w:rPr>
          <w:rFonts w:ascii="Trebuchet MS" w:hAnsi="Trebuchet MS" w:cs="Times New Roman"/>
          <w:i/>
          <w:spacing w:val="-2"/>
        </w:rPr>
        <w:t>Titularul proiectului și antreprenorul/constructorul sunt obligați să respecte și să implementeze toate măsurile de reducere a impactului, precum și condițiile</w:t>
      </w:r>
      <w:r w:rsidRPr="000C4E47">
        <w:rPr>
          <w:rFonts w:ascii="Trebuchet MS" w:hAnsi="Trebuchet MS" w:cs="Times New Roman"/>
          <w:b/>
          <w:i/>
          <w:spacing w:val="-2"/>
        </w:rPr>
        <w:t xml:space="preserve"> </w:t>
      </w:r>
      <w:r w:rsidRPr="000C4E47">
        <w:rPr>
          <w:rFonts w:ascii="Trebuchet MS" w:hAnsi="Trebuchet MS" w:cs="Times New Roman"/>
          <w:i/>
          <w:spacing w:val="-2"/>
        </w:rPr>
        <w:t>prevăzute în documentația care a stat la baza emiterii prezentei decizii.</w:t>
      </w:r>
    </w:p>
    <w:p w14:paraId="6DA5599E" w14:textId="77777777" w:rsidR="000C4E47" w:rsidRPr="000C4E47" w:rsidRDefault="000C4E47" w:rsidP="000C4E47">
      <w:pPr>
        <w:tabs>
          <w:tab w:val="left" w:pos="270"/>
          <w:tab w:val="left" w:pos="1080"/>
        </w:tabs>
        <w:autoSpaceDE w:val="0"/>
        <w:autoSpaceDN w:val="0"/>
        <w:adjustRightInd w:val="0"/>
        <w:spacing w:after="0" w:line="240" w:lineRule="auto"/>
        <w:jc w:val="both"/>
        <w:rPr>
          <w:rFonts w:ascii="Trebuchet MS" w:hAnsi="Trebuchet MS" w:cs="Times New Roman"/>
          <w:i/>
          <w:spacing w:val="-2"/>
        </w:rPr>
      </w:pPr>
      <w:r w:rsidRPr="000C4E47">
        <w:rPr>
          <w:rFonts w:ascii="Trebuchet MS" w:hAnsi="Trebuchet MS" w:cs="Times New Roman"/>
          <w:b/>
          <w:i/>
          <w:spacing w:val="-2"/>
        </w:rPr>
        <w:t>12.</w:t>
      </w:r>
      <w:r w:rsidRPr="000C4E47">
        <w:rPr>
          <w:rFonts w:ascii="Trebuchet MS" w:hAnsi="Trebuchet MS" w:cs="Times New Roman"/>
          <w:i/>
          <w:spacing w:val="-2"/>
        </w:rPr>
        <w:t xml:space="preserve"> Alimentarea cu carburanţi a mijloacelor auto și schimburile de ulei se vor face numai pe amplasamente autorizate.</w:t>
      </w:r>
    </w:p>
    <w:p w14:paraId="7B6C0359" w14:textId="77777777" w:rsidR="000C4E47" w:rsidRPr="000C4E47" w:rsidRDefault="000C4E47" w:rsidP="000C4E47">
      <w:pPr>
        <w:spacing w:after="0" w:line="240" w:lineRule="auto"/>
        <w:jc w:val="both"/>
        <w:rPr>
          <w:rFonts w:ascii="Trebuchet MS" w:hAnsi="Trebuchet MS" w:cs="Times New Roman"/>
          <w:i/>
          <w:spacing w:val="-2"/>
        </w:rPr>
      </w:pPr>
      <w:r w:rsidRPr="000C4E47">
        <w:rPr>
          <w:rFonts w:ascii="Trebuchet MS" w:hAnsi="Trebuchet MS" w:cs="Times New Roman"/>
          <w:b/>
          <w:i/>
          <w:spacing w:val="-2"/>
        </w:rPr>
        <w:t>13.</w:t>
      </w:r>
      <w:r w:rsidRPr="000C4E47">
        <w:rPr>
          <w:rFonts w:ascii="Trebuchet MS" w:hAnsi="Trebuchet MS" w:cs="Times New Roman"/>
          <w:spacing w:val="-2"/>
        </w:rPr>
        <w:t xml:space="preserve"> </w:t>
      </w:r>
      <w:r w:rsidRPr="000C4E47">
        <w:rPr>
          <w:rFonts w:ascii="Trebuchet MS" w:hAnsi="Trebuchet MS" w:cs="Times New Roman"/>
          <w:i/>
          <w:spacing w:val="-2"/>
        </w:rPr>
        <w:t>În scopul conservării și protejării</w:t>
      </w:r>
      <w:r w:rsidRPr="000C4E47">
        <w:rPr>
          <w:rFonts w:ascii="Trebuchet MS" w:hAnsi="Trebuchet MS" w:cs="Times New Roman"/>
          <w:i/>
          <w:iCs/>
          <w:spacing w:val="-2"/>
        </w:rPr>
        <w:t xml:space="preserve"> </w:t>
      </w:r>
      <w:r w:rsidRPr="000C4E47">
        <w:rPr>
          <w:rFonts w:ascii="Trebuchet MS" w:hAnsi="Trebuchet MS" w:cs="Times New Roman"/>
          <w:i/>
          <w:spacing w:val="-2"/>
        </w:rPr>
        <w:t xml:space="preserve">speciilor de plante și animale sălbatice terestre, acvatice și subterane, prevăzute in anexele nr. 4 A si 4 B din OUG 57/2007 cu modificările și completările ulterioare, care trăiesc în afara ariilor naturale protejate, sunt interzise: </w:t>
      </w:r>
    </w:p>
    <w:p w14:paraId="79C95E65" w14:textId="77777777" w:rsidR="000C4E47" w:rsidRPr="000C4E47" w:rsidRDefault="000C4E47" w:rsidP="000C4E47">
      <w:pPr>
        <w:spacing w:after="0" w:line="240" w:lineRule="auto"/>
        <w:ind w:firstLine="720"/>
        <w:jc w:val="both"/>
        <w:rPr>
          <w:rFonts w:ascii="Trebuchet MS" w:hAnsi="Trebuchet MS" w:cs="Times New Roman"/>
          <w:i/>
          <w:spacing w:val="-2"/>
        </w:rPr>
      </w:pPr>
      <w:r w:rsidRPr="000C4E47">
        <w:rPr>
          <w:rFonts w:ascii="Trebuchet MS" w:hAnsi="Trebuchet MS" w:cs="Times New Roman"/>
          <w:i/>
          <w:spacing w:val="-2"/>
        </w:rPr>
        <w:t>a) orice formă de recoltare, capturare, ucidere, distrugere sau vătămare a exemplarelor aflate în mediul lor natural, în oricare dintre stadiile ciclului lor biologic;</w:t>
      </w:r>
    </w:p>
    <w:p w14:paraId="3D374CA4" w14:textId="77777777" w:rsidR="000C4E47" w:rsidRPr="000C4E47" w:rsidRDefault="000C4E47" w:rsidP="000C4E47">
      <w:pPr>
        <w:spacing w:after="0" w:line="240" w:lineRule="auto"/>
        <w:ind w:firstLine="720"/>
        <w:jc w:val="both"/>
        <w:rPr>
          <w:rFonts w:ascii="Trebuchet MS" w:hAnsi="Trebuchet MS" w:cs="Times New Roman"/>
          <w:i/>
          <w:spacing w:val="-2"/>
        </w:rPr>
      </w:pPr>
      <w:r w:rsidRPr="000C4E47">
        <w:rPr>
          <w:rFonts w:ascii="Trebuchet MS" w:hAnsi="Trebuchet MS" w:cs="Times New Roman"/>
          <w:i/>
          <w:spacing w:val="-2"/>
        </w:rPr>
        <w:t>b) perturbarea intenționată în cursul perioadei de reproducere, de creștere, de hibernare și de migrație;</w:t>
      </w:r>
    </w:p>
    <w:p w14:paraId="0D84047A" w14:textId="77777777" w:rsidR="000C4E47" w:rsidRPr="000C4E47" w:rsidRDefault="000C4E47" w:rsidP="000C4E47">
      <w:pPr>
        <w:spacing w:after="0" w:line="240" w:lineRule="auto"/>
        <w:ind w:firstLine="720"/>
        <w:jc w:val="both"/>
        <w:rPr>
          <w:rFonts w:ascii="Trebuchet MS" w:hAnsi="Trebuchet MS" w:cs="Times New Roman"/>
          <w:i/>
          <w:spacing w:val="-2"/>
        </w:rPr>
      </w:pPr>
      <w:r w:rsidRPr="000C4E47">
        <w:rPr>
          <w:rFonts w:ascii="Trebuchet MS" w:hAnsi="Trebuchet MS" w:cs="Times New Roman"/>
          <w:i/>
          <w:spacing w:val="-2"/>
        </w:rPr>
        <w:t>c) deteriorarea, distrugerea și/sau culegerea intenționată a cuiburilor și/sau ouălor din natură;</w:t>
      </w:r>
    </w:p>
    <w:p w14:paraId="1CAC6815" w14:textId="77777777" w:rsidR="000C4E47" w:rsidRPr="000C4E47" w:rsidRDefault="000C4E47" w:rsidP="000C4E47">
      <w:pPr>
        <w:spacing w:after="0" w:line="240" w:lineRule="auto"/>
        <w:ind w:firstLine="720"/>
        <w:jc w:val="both"/>
        <w:rPr>
          <w:rFonts w:ascii="Trebuchet MS" w:hAnsi="Trebuchet MS" w:cs="Times New Roman"/>
          <w:i/>
          <w:spacing w:val="-2"/>
        </w:rPr>
      </w:pPr>
      <w:r w:rsidRPr="000C4E47">
        <w:rPr>
          <w:rFonts w:ascii="Trebuchet MS" w:hAnsi="Trebuchet MS" w:cs="Times New Roman"/>
          <w:i/>
          <w:spacing w:val="-2"/>
        </w:rPr>
        <w:t>d) deteriorarea si/sau distrugerea locurilor de reproducere ori de odihna;</w:t>
      </w:r>
    </w:p>
    <w:p w14:paraId="1D21A41B" w14:textId="77777777" w:rsidR="000C4E47" w:rsidRPr="000C4E47" w:rsidRDefault="000C4E47" w:rsidP="000C4E47">
      <w:pPr>
        <w:spacing w:after="0" w:line="240" w:lineRule="auto"/>
        <w:ind w:firstLine="720"/>
        <w:jc w:val="both"/>
        <w:rPr>
          <w:rFonts w:ascii="Trebuchet MS" w:hAnsi="Trebuchet MS" w:cs="Times New Roman"/>
          <w:i/>
          <w:spacing w:val="-2"/>
        </w:rPr>
      </w:pPr>
      <w:r w:rsidRPr="000C4E47">
        <w:rPr>
          <w:rFonts w:ascii="Trebuchet MS" w:hAnsi="Trebuchet MS" w:cs="Times New Roman"/>
          <w:i/>
          <w:spacing w:val="-2"/>
        </w:rPr>
        <w:t>e) recoltarea florilor și a fructelor, culegerea, tăierea, dezrădăcinarea sau distrugerea cu intenție a acestor plante în habitatele lor naturale, în oricare dintre stadiile ciclului lor biologic;</w:t>
      </w:r>
    </w:p>
    <w:p w14:paraId="2EA1554F" w14:textId="77777777" w:rsidR="000C4E47" w:rsidRPr="000C4E47" w:rsidRDefault="000C4E47" w:rsidP="000C4E47">
      <w:pPr>
        <w:spacing w:after="0" w:line="240" w:lineRule="auto"/>
        <w:ind w:firstLine="720"/>
        <w:jc w:val="both"/>
        <w:rPr>
          <w:rFonts w:ascii="Trebuchet MS" w:hAnsi="Trebuchet MS" w:cs="Times New Roman"/>
          <w:i/>
          <w:spacing w:val="-2"/>
        </w:rPr>
      </w:pPr>
      <w:r w:rsidRPr="000C4E47">
        <w:rPr>
          <w:rFonts w:ascii="Trebuchet MS" w:hAnsi="Trebuchet MS" w:cs="Times New Roman"/>
          <w:i/>
          <w:spacing w:val="-2"/>
        </w:rPr>
        <w:t>f) deținerea, transportul, vânzarea sau schimburile în orice scop, precum și oferirea spre schimb sau vânzare a exemplarelor luate din natura, în oricare dintre stadiile ciclului lor biologic.</w:t>
      </w:r>
    </w:p>
    <w:p w14:paraId="7E5285B2" w14:textId="66F68DD7" w:rsidR="000C4E47" w:rsidRPr="000C4E47" w:rsidRDefault="000C4E47" w:rsidP="000C4E47">
      <w:pPr>
        <w:spacing w:after="0" w:line="240" w:lineRule="auto"/>
        <w:jc w:val="both"/>
        <w:rPr>
          <w:rFonts w:ascii="Trebuchet MS" w:hAnsi="Trebuchet MS" w:cs="Times New Roman"/>
          <w:i/>
          <w:spacing w:val="-2"/>
        </w:rPr>
      </w:pPr>
      <w:r w:rsidRPr="000C4E47">
        <w:rPr>
          <w:rFonts w:ascii="Trebuchet MS" w:hAnsi="Trebuchet MS" w:cs="Times New Roman"/>
          <w:b/>
          <w:i/>
          <w:noProof/>
        </w:rPr>
        <w:t>14.</w:t>
      </w:r>
      <w:r w:rsidRPr="000C4E47">
        <w:rPr>
          <w:rFonts w:ascii="Trebuchet MS" w:hAnsi="Trebuchet MS" w:cs="Times New Roman"/>
          <w:i/>
          <w:noProof/>
        </w:rPr>
        <w:t xml:space="preserve"> Se vor respecta toate condițiile și măsurile din </w:t>
      </w:r>
      <w:r w:rsidR="002D09B8">
        <w:rPr>
          <w:rFonts w:ascii="Trebuchet MS" w:hAnsi="Trebuchet MS" w:cs="Times New Roman"/>
          <w:b/>
          <w:i/>
          <w:noProof/>
        </w:rPr>
        <w:t>Avizul de gospodărire a apelor.</w:t>
      </w:r>
    </w:p>
    <w:p w14:paraId="3EE0013D" w14:textId="77777777" w:rsidR="000C4E47" w:rsidRPr="000C4E47" w:rsidRDefault="000C4E47" w:rsidP="000C4E47">
      <w:pPr>
        <w:tabs>
          <w:tab w:val="left" w:pos="270"/>
          <w:tab w:val="left" w:pos="1080"/>
        </w:tabs>
        <w:autoSpaceDE w:val="0"/>
        <w:autoSpaceDN w:val="0"/>
        <w:adjustRightInd w:val="0"/>
        <w:spacing w:after="0" w:line="240" w:lineRule="auto"/>
        <w:jc w:val="both"/>
        <w:rPr>
          <w:rFonts w:ascii="Trebuchet MS" w:hAnsi="Trebuchet MS" w:cs="Times New Roman"/>
          <w:i/>
          <w:spacing w:val="-2"/>
        </w:rPr>
      </w:pPr>
      <w:r w:rsidRPr="000C4E47">
        <w:rPr>
          <w:rFonts w:ascii="Trebuchet MS" w:eastAsia="Times New Roman" w:hAnsi="Trebuchet MS" w:cs="Times New Roman"/>
          <w:b/>
          <w:i/>
          <w:spacing w:val="-2"/>
        </w:rPr>
        <w:lastRenderedPageBreak/>
        <w:t>15.</w:t>
      </w:r>
      <w:r w:rsidRPr="000C4E47">
        <w:rPr>
          <w:rFonts w:ascii="Trebuchet MS" w:eastAsia="Times New Roman" w:hAnsi="Trebuchet MS" w:cs="Times New Roman"/>
          <w:i/>
          <w:spacing w:val="-2"/>
        </w:rPr>
        <w:t xml:space="preserve"> L</w:t>
      </w:r>
      <w:r w:rsidRPr="000C4E47">
        <w:rPr>
          <w:rFonts w:ascii="Trebuchet MS" w:eastAsia="Times New Roman" w:hAnsi="Trebuchet MS" w:cs="Times New Roman"/>
          <w:bCs/>
          <w:i/>
          <w:spacing w:val="-2"/>
        </w:rPr>
        <w:t xml:space="preserve">a finalizarea investiţiei, titularul va </w:t>
      </w:r>
      <w:r w:rsidRPr="000C4E47">
        <w:rPr>
          <w:rFonts w:ascii="Trebuchet MS" w:eastAsia="Times New Roman" w:hAnsi="Trebuchet MS" w:cs="Times New Roman"/>
          <w:bCs/>
          <w:i/>
          <w:iCs/>
          <w:spacing w:val="-2"/>
        </w:rPr>
        <w:t>notifica Agenţia pentru Protecţia Mediului Bistriţa-Năsăud şi Comisariatul Judeţean Bistrița-Năsăud al Gărzii Naționale de Mediu pentru verificarea conformării cu actul de reglementare.</w:t>
      </w:r>
    </w:p>
    <w:p w14:paraId="329C5980" w14:textId="77777777" w:rsidR="000C4E47" w:rsidRPr="000C4E47" w:rsidRDefault="000C4E47" w:rsidP="000C4E47">
      <w:pPr>
        <w:autoSpaceDE w:val="0"/>
        <w:autoSpaceDN w:val="0"/>
        <w:adjustRightInd w:val="0"/>
        <w:spacing w:after="0" w:line="240" w:lineRule="auto"/>
        <w:ind w:firstLine="720"/>
        <w:jc w:val="both"/>
        <w:rPr>
          <w:rFonts w:ascii="Trebuchet MS" w:eastAsia="Times New Roman" w:hAnsi="Trebuchet MS" w:cs="Times New Roman"/>
          <w:b/>
          <w:spacing w:val="-2"/>
          <w:lang w:eastAsia="ro-RO"/>
        </w:rPr>
      </w:pPr>
    </w:p>
    <w:p w14:paraId="33226342" w14:textId="77777777" w:rsidR="000C4E47" w:rsidRPr="000C4E47" w:rsidRDefault="000C4E47" w:rsidP="000C4E47">
      <w:pPr>
        <w:autoSpaceDE w:val="0"/>
        <w:autoSpaceDN w:val="0"/>
        <w:adjustRightInd w:val="0"/>
        <w:spacing w:after="0" w:line="240" w:lineRule="auto"/>
        <w:ind w:firstLine="720"/>
        <w:jc w:val="both"/>
        <w:rPr>
          <w:rFonts w:ascii="Trebuchet MS" w:eastAsia="Times New Roman" w:hAnsi="Trebuchet MS" w:cs="Times New Roman"/>
          <w:b/>
          <w:spacing w:val="-2"/>
          <w:lang w:eastAsia="ro-RO"/>
        </w:rPr>
      </w:pPr>
      <w:r w:rsidRPr="000C4E47">
        <w:rPr>
          <w:rFonts w:ascii="Trebuchet MS" w:eastAsia="Times New Roman" w:hAnsi="Trebuchet MS" w:cs="Times New Roman"/>
          <w:b/>
          <w:spacing w:val="-2"/>
          <w:lang w:eastAsia="ro-RO"/>
        </w:rPr>
        <w:t>Prezenta decizie este valabilă pe toată perioada de realizare a proiectului, iar în situația în care intervin elemente noi, necunoscute la data emiterii prezentei decizii sau se modifică condițiile care au stat la baza emiterii acesteia, titularul proiectului are obligația de a notifica autoritatea competentă emitentă.</w:t>
      </w:r>
    </w:p>
    <w:p w14:paraId="4946BA0F" w14:textId="77777777" w:rsidR="000C4E47" w:rsidRPr="000C4E47" w:rsidRDefault="000C4E47" w:rsidP="000C4E47">
      <w:pPr>
        <w:shd w:val="clear" w:color="auto" w:fill="FFFFFF"/>
        <w:spacing w:after="0" w:line="240" w:lineRule="auto"/>
        <w:jc w:val="both"/>
        <w:rPr>
          <w:rFonts w:ascii="Trebuchet MS" w:eastAsia="Times New Roman" w:hAnsi="Trebuchet MS" w:cs="Times New Roman"/>
          <w:b/>
          <w:spacing w:val="-2"/>
          <w:lang w:eastAsia="ro-RO"/>
        </w:rPr>
      </w:pPr>
    </w:p>
    <w:p w14:paraId="395CBE8C" w14:textId="77777777" w:rsidR="000C4E47" w:rsidRPr="000C4E47" w:rsidRDefault="000C4E47" w:rsidP="000C4E47">
      <w:pPr>
        <w:shd w:val="clear" w:color="auto" w:fill="FFFFFF"/>
        <w:spacing w:after="0" w:line="240" w:lineRule="auto"/>
        <w:ind w:firstLine="720"/>
        <w:jc w:val="both"/>
        <w:rPr>
          <w:rFonts w:ascii="Trebuchet MS" w:eastAsia="Times New Roman" w:hAnsi="Trebuchet MS" w:cs="Times New Roman"/>
          <w:spacing w:val="-2"/>
          <w:lang w:eastAsia="ro-RO"/>
        </w:rPr>
      </w:pPr>
      <w:r w:rsidRPr="000C4E47">
        <w:rPr>
          <w:rFonts w:ascii="Trebuchet MS" w:eastAsia="Times New Roman" w:hAnsi="Trebuchet MS" w:cs="Times New Roman"/>
          <w:spacing w:val="-2"/>
          <w:lang w:eastAsia="ro-RO"/>
        </w:rPr>
        <w:t>Orice persoană care face parte din publicul interesat și care se consideră vătămată într-un drept al său ori într-un interes legitim se poate adresa instanței de contencios administrativ competente pentru a ataca, din punct de vedere procedural sau substanțial, actele, deciziile ori omisiunile autorității publice competente care fac obiectul participării publicului, inclusiv aprobarea de dezvoltare, potrivit prevederilor Legii contenciosului administrativ </w:t>
      </w:r>
      <w:hyperlink r:id="rId14" w:tgtFrame="_blank" w:history="1">
        <w:r w:rsidRPr="000C4E47">
          <w:rPr>
            <w:rStyle w:val="Hyperlink"/>
            <w:rFonts w:ascii="Trebuchet MS" w:eastAsia="Times New Roman" w:hAnsi="Trebuchet MS" w:cs="Times New Roman"/>
            <w:spacing w:val="-2"/>
            <w:lang w:eastAsia="ro-RO"/>
          </w:rPr>
          <w:t>nr. 554/2004</w:t>
        </w:r>
      </w:hyperlink>
      <w:r w:rsidRPr="000C4E47">
        <w:rPr>
          <w:rFonts w:ascii="Trebuchet MS" w:eastAsia="Times New Roman" w:hAnsi="Trebuchet MS" w:cs="Times New Roman"/>
          <w:spacing w:val="-2"/>
          <w:lang w:eastAsia="ro-RO"/>
        </w:rPr>
        <w:t>, cu modificările și completările ulterioare.</w:t>
      </w:r>
    </w:p>
    <w:p w14:paraId="3606C652" w14:textId="77777777" w:rsidR="000C4E47" w:rsidRPr="000C4E47" w:rsidRDefault="000C4E47" w:rsidP="000C4E47">
      <w:pPr>
        <w:shd w:val="clear" w:color="auto" w:fill="FFFFFF"/>
        <w:spacing w:after="0" w:line="240" w:lineRule="auto"/>
        <w:ind w:firstLine="720"/>
        <w:jc w:val="both"/>
        <w:rPr>
          <w:rFonts w:ascii="Trebuchet MS" w:eastAsia="Times New Roman" w:hAnsi="Trebuchet MS" w:cs="Times New Roman"/>
          <w:spacing w:val="-2"/>
          <w:lang w:eastAsia="ro-RO"/>
        </w:rPr>
      </w:pPr>
    </w:p>
    <w:p w14:paraId="3CF2F9E0" w14:textId="77777777" w:rsidR="000C4E47" w:rsidRPr="000C4E47" w:rsidRDefault="000C4E47" w:rsidP="000C4E47">
      <w:pPr>
        <w:shd w:val="clear" w:color="auto" w:fill="FFFFFF"/>
        <w:spacing w:after="0" w:line="240" w:lineRule="auto"/>
        <w:ind w:firstLine="720"/>
        <w:jc w:val="both"/>
        <w:rPr>
          <w:rFonts w:ascii="Trebuchet MS" w:eastAsia="Times New Roman" w:hAnsi="Trebuchet MS" w:cs="Times New Roman"/>
          <w:spacing w:val="-2"/>
          <w:lang w:eastAsia="ro-RO"/>
        </w:rPr>
      </w:pPr>
      <w:r w:rsidRPr="000C4E47">
        <w:rPr>
          <w:rFonts w:ascii="Trebuchet MS" w:eastAsia="Times New Roman" w:hAnsi="Trebuchet MS" w:cs="Times New Roman"/>
          <w:spacing w:val="-2"/>
          <w:lang w:eastAsia="ro-RO"/>
        </w:rPr>
        <w:t>Se poate adresa instanței de contencios administrativ competente și orice organizație neguvernamentală care îndeplinește condițiile prevăzute la art. 2 din Legea nr. 292/2018 privind evaluarea impactului anumitor proiecte publice și private asupra mediului, considerându-se că acestea sunt vătămate într-un drept al lor sau într-un interes legitim.</w:t>
      </w:r>
    </w:p>
    <w:p w14:paraId="5068E828" w14:textId="77777777" w:rsidR="000C4E47" w:rsidRPr="000C4E47" w:rsidRDefault="000C4E47" w:rsidP="000C4E47">
      <w:pPr>
        <w:shd w:val="clear" w:color="auto" w:fill="FFFFFF"/>
        <w:spacing w:after="0" w:line="240" w:lineRule="auto"/>
        <w:ind w:firstLine="720"/>
        <w:jc w:val="both"/>
        <w:rPr>
          <w:rFonts w:ascii="Trebuchet MS" w:eastAsia="Times New Roman" w:hAnsi="Trebuchet MS" w:cs="Times New Roman"/>
          <w:spacing w:val="-2"/>
          <w:lang w:eastAsia="ro-RO"/>
        </w:rPr>
      </w:pPr>
    </w:p>
    <w:p w14:paraId="639F21F1" w14:textId="77777777" w:rsidR="000C4E47" w:rsidRPr="000C4E47" w:rsidRDefault="000C4E47" w:rsidP="000C4E47">
      <w:pPr>
        <w:shd w:val="clear" w:color="auto" w:fill="FFFFFF"/>
        <w:spacing w:after="0" w:line="240" w:lineRule="auto"/>
        <w:ind w:firstLine="720"/>
        <w:jc w:val="both"/>
        <w:rPr>
          <w:rFonts w:ascii="Trebuchet MS" w:eastAsia="Times New Roman" w:hAnsi="Trebuchet MS" w:cs="Times New Roman"/>
          <w:spacing w:val="-2"/>
          <w:lang w:eastAsia="ro-RO"/>
        </w:rPr>
      </w:pPr>
      <w:r w:rsidRPr="000C4E47">
        <w:rPr>
          <w:rFonts w:ascii="Trebuchet MS" w:eastAsia="Times New Roman" w:hAnsi="Trebuchet MS" w:cs="Times New Roman"/>
          <w:spacing w:val="-2"/>
          <w:lang w:eastAsia="ro-RO"/>
        </w:rPr>
        <w:t>Actele sau omisiunile autorității publice competente care fac obiectul participării publicului se atacă în instanță odată cu decizia etapei de încadrare, cu acordul de mediu ori, după caz, cu decizia de respingere a solicitării de emitere a acordului de mediu, respectiv cu aprobarea de dezvoltare sau, după caz, cu decizia de respingere a solicitării aprobării de dezvoltare.</w:t>
      </w:r>
    </w:p>
    <w:p w14:paraId="6AE60B77" w14:textId="77777777" w:rsidR="000C4E47" w:rsidRPr="000C4E47" w:rsidRDefault="000C4E47" w:rsidP="000C4E47">
      <w:pPr>
        <w:shd w:val="clear" w:color="auto" w:fill="FFFFFF"/>
        <w:spacing w:after="0" w:line="240" w:lineRule="auto"/>
        <w:ind w:firstLine="720"/>
        <w:jc w:val="both"/>
        <w:rPr>
          <w:rFonts w:ascii="Trebuchet MS" w:eastAsia="Times New Roman" w:hAnsi="Trebuchet MS" w:cs="Times New Roman"/>
          <w:spacing w:val="-2"/>
          <w:lang w:eastAsia="ro-RO"/>
        </w:rPr>
      </w:pPr>
    </w:p>
    <w:p w14:paraId="1652CA2C" w14:textId="77777777" w:rsidR="000C4E47" w:rsidRPr="000C4E47" w:rsidRDefault="000C4E47" w:rsidP="000C4E47">
      <w:pPr>
        <w:shd w:val="clear" w:color="auto" w:fill="FFFFFF"/>
        <w:spacing w:after="0" w:line="240" w:lineRule="auto"/>
        <w:ind w:firstLine="720"/>
        <w:jc w:val="both"/>
        <w:rPr>
          <w:rFonts w:ascii="Trebuchet MS" w:eastAsia="Times New Roman" w:hAnsi="Trebuchet MS" w:cs="Times New Roman"/>
          <w:spacing w:val="-2"/>
          <w:lang w:eastAsia="ro-RO"/>
        </w:rPr>
      </w:pPr>
      <w:r w:rsidRPr="000C4E47">
        <w:rPr>
          <w:rFonts w:ascii="Trebuchet MS" w:eastAsia="Times New Roman" w:hAnsi="Trebuchet MS" w:cs="Times New Roman"/>
          <w:spacing w:val="-2"/>
          <w:lang w:eastAsia="ro-RO"/>
        </w:rPr>
        <w:t>Înainte de a se adresa instanței de contencios administrativ competente, persoanele prevăzute la art. 21 din Legea nr. 292/2018 privind evaluarea impactului anumitor proiecte publice și private asupra mediului au obligația să solicite autorității publice emitente a deciziei prevăzute la art. 21 alin. (3) sau autorității ierarhic superioare revocarea, în tot sau în parte, a respectivei decizii. Solicitarea trebuie înregistrată în termen de 30 de zile de la data aducerii la cunoștința publicului a deciziei.</w:t>
      </w:r>
    </w:p>
    <w:p w14:paraId="0122A9DE" w14:textId="77777777" w:rsidR="000C4E47" w:rsidRPr="000C4E47" w:rsidRDefault="000C4E47" w:rsidP="000C4E47">
      <w:pPr>
        <w:shd w:val="clear" w:color="auto" w:fill="FFFFFF"/>
        <w:spacing w:after="0" w:line="240" w:lineRule="auto"/>
        <w:ind w:firstLine="720"/>
        <w:jc w:val="both"/>
        <w:rPr>
          <w:rFonts w:ascii="Trebuchet MS" w:eastAsia="Times New Roman" w:hAnsi="Trebuchet MS" w:cs="Times New Roman"/>
          <w:spacing w:val="-2"/>
          <w:lang w:eastAsia="ro-RO"/>
        </w:rPr>
      </w:pPr>
    </w:p>
    <w:p w14:paraId="29DB5FC0" w14:textId="77777777" w:rsidR="000C4E47" w:rsidRPr="000C4E47" w:rsidRDefault="000C4E47" w:rsidP="000C4E47">
      <w:pPr>
        <w:shd w:val="clear" w:color="auto" w:fill="FFFFFF"/>
        <w:spacing w:after="0" w:line="240" w:lineRule="auto"/>
        <w:ind w:firstLine="720"/>
        <w:jc w:val="both"/>
        <w:rPr>
          <w:rFonts w:ascii="Trebuchet MS" w:eastAsia="Times New Roman" w:hAnsi="Trebuchet MS" w:cs="Times New Roman"/>
          <w:spacing w:val="-2"/>
          <w:lang w:eastAsia="ro-RO"/>
        </w:rPr>
      </w:pPr>
      <w:r w:rsidRPr="000C4E47">
        <w:rPr>
          <w:rFonts w:ascii="Trebuchet MS" w:eastAsia="Times New Roman" w:hAnsi="Trebuchet MS" w:cs="Times New Roman"/>
          <w:spacing w:val="-2"/>
          <w:lang w:eastAsia="ro-RO"/>
        </w:rPr>
        <w:t>Autoritatea publică emitentă are obligația de a răspunde la plângerea prealabilă prevăzută la art. 22 alin. (1), în termen de 30 de zile de la data înregistrării acesteia la acea autoritate.</w:t>
      </w:r>
    </w:p>
    <w:p w14:paraId="5FF501C5" w14:textId="77777777" w:rsidR="000C4E47" w:rsidRPr="000C4E47" w:rsidRDefault="000C4E47" w:rsidP="000C4E47">
      <w:pPr>
        <w:shd w:val="clear" w:color="auto" w:fill="FFFFFF"/>
        <w:spacing w:after="0" w:line="240" w:lineRule="auto"/>
        <w:ind w:firstLine="720"/>
        <w:jc w:val="both"/>
        <w:rPr>
          <w:rFonts w:ascii="Trebuchet MS" w:eastAsia="Times New Roman" w:hAnsi="Trebuchet MS" w:cs="Times New Roman"/>
          <w:spacing w:val="-2"/>
          <w:lang w:eastAsia="ro-RO"/>
        </w:rPr>
      </w:pPr>
    </w:p>
    <w:p w14:paraId="5551D0AC" w14:textId="77777777" w:rsidR="000C4E47" w:rsidRPr="000C4E47" w:rsidRDefault="000C4E47" w:rsidP="000C4E47">
      <w:pPr>
        <w:shd w:val="clear" w:color="auto" w:fill="FFFFFF"/>
        <w:spacing w:after="0" w:line="240" w:lineRule="auto"/>
        <w:ind w:firstLine="720"/>
        <w:jc w:val="both"/>
        <w:rPr>
          <w:rFonts w:ascii="Trebuchet MS" w:eastAsia="Times New Roman" w:hAnsi="Trebuchet MS" w:cs="Times New Roman"/>
          <w:spacing w:val="-2"/>
          <w:lang w:eastAsia="ro-RO"/>
        </w:rPr>
      </w:pPr>
      <w:r w:rsidRPr="000C4E47">
        <w:rPr>
          <w:rFonts w:ascii="Trebuchet MS" w:eastAsia="Times New Roman" w:hAnsi="Trebuchet MS" w:cs="Times New Roman"/>
          <w:spacing w:val="-2"/>
          <w:lang w:eastAsia="ro-RO"/>
        </w:rPr>
        <w:t>Procedura de soluționare a plângerii prealabile prevăzută la art. 22 alin. (1) este gratuită și trebuie să fie echitabilă, rapidă și corectă.</w:t>
      </w:r>
    </w:p>
    <w:p w14:paraId="3EBF406F" w14:textId="77777777" w:rsidR="000C4E47" w:rsidRPr="000C4E47" w:rsidRDefault="000C4E47" w:rsidP="000C4E47">
      <w:pPr>
        <w:shd w:val="clear" w:color="auto" w:fill="FFFFFF"/>
        <w:spacing w:after="0" w:line="240" w:lineRule="auto"/>
        <w:ind w:firstLine="720"/>
        <w:jc w:val="both"/>
        <w:rPr>
          <w:rFonts w:ascii="Trebuchet MS" w:eastAsia="Times New Roman" w:hAnsi="Trebuchet MS" w:cs="Times New Roman"/>
          <w:spacing w:val="-2"/>
          <w:lang w:eastAsia="ro-RO"/>
        </w:rPr>
      </w:pPr>
    </w:p>
    <w:p w14:paraId="4A17B605" w14:textId="79691BE9" w:rsidR="000C4E47" w:rsidRDefault="000C4E47" w:rsidP="000C4E47">
      <w:pPr>
        <w:shd w:val="clear" w:color="auto" w:fill="FFFFFF"/>
        <w:spacing w:after="0" w:line="240" w:lineRule="auto"/>
        <w:ind w:firstLine="720"/>
        <w:jc w:val="both"/>
        <w:rPr>
          <w:rFonts w:ascii="Trebuchet MS" w:eastAsia="Times New Roman" w:hAnsi="Trebuchet MS" w:cs="Times New Roman"/>
          <w:spacing w:val="-2"/>
          <w:lang w:eastAsia="ro-RO"/>
        </w:rPr>
      </w:pPr>
      <w:r w:rsidRPr="000C4E47">
        <w:rPr>
          <w:rFonts w:ascii="Trebuchet MS" w:eastAsia="Times New Roman" w:hAnsi="Trebuchet MS" w:cs="Times New Roman"/>
          <w:spacing w:val="-2"/>
          <w:lang w:eastAsia="ro-RO"/>
        </w:rPr>
        <w:t>Prezenta decizie poate fi contestată în conformitate cu prevederile Legii nr. 292/2018 privind evaluarea impactului anumitor proiecte publice și private asupra mediului și ale Legii </w:t>
      </w:r>
      <w:hyperlink r:id="rId15" w:tgtFrame="_blank" w:history="1">
        <w:r w:rsidRPr="000C4E47">
          <w:rPr>
            <w:rStyle w:val="Hyperlink"/>
            <w:rFonts w:ascii="Trebuchet MS" w:eastAsia="Times New Roman" w:hAnsi="Trebuchet MS" w:cs="Times New Roman"/>
            <w:spacing w:val="-2"/>
            <w:lang w:eastAsia="ro-RO"/>
          </w:rPr>
          <w:t>nr. 554/2004</w:t>
        </w:r>
      </w:hyperlink>
      <w:r w:rsidRPr="000C4E47">
        <w:rPr>
          <w:rFonts w:ascii="Trebuchet MS" w:eastAsia="Times New Roman" w:hAnsi="Trebuchet MS" w:cs="Times New Roman"/>
          <w:spacing w:val="-2"/>
          <w:lang w:eastAsia="ro-RO"/>
        </w:rPr>
        <w:t>, cu modificările și completările ulterioare.</w:t>
      </w:r>
    </w:p>
    <w:p w14:paraId="5060B6A0" w14:textId="3C8E4160" w:rsidR="00897EFD" w:rsidRDefault="00897EFD" w:rsidP="000C4E47">
      <w:pPr>
        <w:shd w:val="clear" w:color="auto" w:fill="FFFFFF"/>
        <w:spacing w:after="0" w:line="240" w:lineRule="auto"/>
        <w:ind w:firstLine="720"/>
        <w:jc w:val="both"/>
        <w:rPr>
          <w:rFonts w:ascii="Trebuchet MS" w:eastAsia="Times New Roman" w:hAnsi="Trebuchet MS" w:cs="Times New Roman"/>
          <w:spacing w:val="-2"/>
          <w:lang w:eastAsia="ro-RO"/>
        </w:rPr>
      </w:pPr>
    </w:p>
    <w:p w14:paraId="0AAEB38A" w14:textId="34E58B2B" w:rsidR="000C4E47" w:rsidRPr="000C4E47" w:rsidRDefault="000C4E47" w:rsidP="000C4E47">
      <w:pPr>
        <w:spacing w:after="0" w:line="240" w:lineRule="auto"/>
        <w:rPr>
          <w:rFonts w:ascii="Trebuchet MS" w:eastAsia="Calibri" w:hAnsi="Trebuchet MS" w:cs="Times New Roman"/>
          <w:snapToGrid w:val="0"/>
          <w:spacing w:val="-2"/>
        </w:rPr>
      </w:pPr>
    </w:p>
    <w:p w14:paraId="6B2A60D0" w14:textId="77777777" w:rsidR="000C4E47" w:rsidRPr="000C4E47" w:rsidRDefault="000C4E47" w:rsidP="000C4E47">
      <w:pPr>
        <w:spacing w:after="0" w:line="240" w:lineRule="auto"/>
        <w:jc w:val="center"/>
        <w:rPr>
          <w:rFonts w:ascii="Trebuchet MS" w:hAnsi="Trebuchet MS" w:cs="Times New Roman"/>
          <w:snapToGrid w:val="0"/>
          <w:spacing w:val="-2"/>
        </w:rPr>
      </w:pPr>
      <w:r w:rsidRPr="000C4E47">
        <w:rPr>
          <w:rFonts w:ascii="Trebuchet MS" w:hAnsi="Trebuchet MS" w:cs="Times New Roman"/>
          <w:snapToGrid w:val="0"/>
          <w:spacing w:val="-2"/>
        </w:rPr>
        <w:t>DIRECTOR EXECUTIV,</w:t>
      </w:r>
    </w:p>
    <w:p w14:paraId="53D107CB" w14:textId="77777777" w:rsidR="000C4E47" w:rsidRPr="000C4E47" w:rsidRDefault="000C4E47" w:rsidP="000C4E47">
      <w:pPr>
        <w:spacing w:after="0" w:line="240" w:lineRule="auto"/>
        <w:jc w:val="center"/>
        <w:rPr>
          <w:rFonts w:ascii="Trebuchet MS" w:hAnsi="Trebuchet MS" w:cs="Times New Roman"/>
          <w:snapToGrid w:val="0"/>
          <w:spacing w:val="-2"/>
        </w:rPr>
      </w:pPr>
      <w:r w:rsidRPr="000C4E47">
        <w:rPr>
          <w:rFonts w:ascii="Trebuchet MS" w:hAnsi="Trebuchet MS" w:cs="Times New Roman"/>
          <w:snapToGrid w:val="0"/>
          <w:spacing w:val="-2"/>
        </w:rPr>
        <w:t>biolog-chimist Sever Ioan ROMAN</w:t>
      </w:r>
    </w:p>
    <w:p w14:paraId="1524D6E2" w14:textId="77777777" w:rsidR="000C4E47" w:rsidRPr="000C4E47" w:rsidRDefault="000C4E47" w:rsidP="000C4E47">
      <w:pPr>
        <w:autoSpaceDE w:val="0"/>
        <w:autoSpaceDN w:val="0"/>
        <w:adjustRightInd w:val="0"/>
        <w:spacing w:after="0" w:line="240" w:lineRule="auto"/>
        <w:jc w:val="both"/>
        <w:rPr>
          <w:rFonts w:ascii="Trebuchet MS" w:hAnsi="Trebuchet MS" w:cs="Times New Roman"/>
          <w:spacing w:val="-2"/>
        </w:rPr>
      </w:pPr>
    </w:p>
    <w:p w14:paraId="5ABFCF76" w14:textId="77777777" w:rsidR="000C4E47" w:rsidRPr="000C4E47" w:rsidRDefault="000C4E47" w:rsidP="000C4E47">
      <w:pPr>
        <w:autoSpaceDE w:val="0"/>
        <w:autoSpaceDN w:val="0"/>
        <w:adjustRightInd w:val="0"/>
        <w:spacing w:after="0" w:line="240" w:lineRule="auto"/>
        <w:jc w:val="both"/>
        <w:rPr>
          <w:rFonts w:ascii="Trebuchet MS" w:hAnsi="Trebuchet MS" w:cs="Times New Roman"/>
          <w:spacing w:val="-2"/>
        </w:rPr>
      </w:pPr>
    </w:p>
    <w:p w14:paraId="0B86CF91" w14:textId="5A273330" w:rsidR="000C4E47" w:rsidRPr="000C4E47" w:rsidRDefault="000C4E47" w:rsidP="000C4E47">
      <w:pPr>
        <w:spacing w:after="0" w:line="240" w:lineRule="auto"/>
        <w:jc w:val="both"/>
        <w:rPr>
          <w:rFonts w:ascii="Trebuchet MS" w:hAnsi="Trebuchet MS" w:cs="Times New Roman"/>
          <w:spacing w:val="-2"/>
        </w:rPr>
      </w:pPr>
      <w:r w:rsidRPr="000C4E47">
        <w:rPr>
          <w:rFonts w:ascii="Trebuchet MS" w:hAnsi="Trebuchet MS" w:cs="Times New Roman"/>
          <w:spacing w:val="-2"/>
        </w:rPr>
        <w:t xml:space="preserve">                 ŞEF SERVICIU </w:t>
      </w:r>
      <w:r w:rsidRPr="000C4E47">
        <w:rPr>
          <w:rFonts w:ascii="Trebuchet MS" w:hAnsi="Trebuchet MS" w:cs="Times New Roman"/>
          <w:spacing w:val="-2"/>
        </w:rPr>
        <w:tab/>
      </w:r>
      <w:r w:rsidRPr="000C4E47">
        <w:rPr>
          <w:rFonts w:ascii="Trebuchet MS" w:hAnsi="Trebuchet MS" w:cs="Times New Roman"/>
          <w:spacing w:val="-2"/>
        </w:rPr>
        <w:tab/>
      </w:r>
      <w:r w:rsidRPr="000C4E47">
        <w:rPr>
          <w:rFonts w:ascii="Trebuchet MS" w:hAnsi="Trebuchet MS" w:cs="Times New Roman"/>
          <w:spacing w:val="-2"/>
        </w:rPr>
        <w:tab/>
      </w:r>
      <w:r w:rsidRPr="000C4E47">
        <w:rPr>
          <w:rFonts w:ascii="Trebuchet MS" w:hAnsi="Trebuchet MS" w:cs="Times New Roman"/>
          <w:spacing w:val="-2"/>
        </w:rPr>
        <w:tab/>
        <w:t xml:space="preserve">       </w:t>
      </w:r>
      <w:r w:rsidR="00897EFD">
        <w:rPr>
          <w:rFonts w:ascii="Trebuchet MS" w:hAnsi="Trebuchet MS" w:cs="Times New Roman"/>
          <w:spacing w:val="-2"/>
        </w:rPr>
        <w:t xml:space="preserve">             </w:t>
      </w:r>
      <w:r w:rsidRPr="000C4E47">
        <w:rPr>
          <w:rFonts w:ascii="Trebuchet MS" w:hAnsi="Trebuchet MS" w:cs="Times New Roman"/>
          <w:spacing w:val="-2"/>
        </w:rPr>
        <w:t xml:space="preserve">  ŞEF SERVICIU</w:t>
      </w:r>
    </w:p>
    <w:p w14:paraId="4DD59E27" w14:textId="43714D96" w:rsidR="000C4E47" w:rsidRPr="000C4E47" w:rsidRDefault="000C4E47" w:rsidP="000C4E47">
      <w:pPr>
        <w:spacing w:after="0" w:line="240" w:lineRule="auto"/>
        <w:jc w:val="both"/>
        <w:rPr>
          <w:rFonts w:ascii="Trebuchet MS" w:hAnsi="Trebuchet MS" w:cs="Times New Roman"/>
          <w:spacing w:val="-2"/>
        </w:rPr>
      </w:pPr>
      <w:r w:rsidRPr="000C4E47">
        <w:rPr>
          <w:rFonts w:ascii="Trebuchet MS" w:hAnsi="Trebuchet MS" w:cs="Times New Roman"/>
          <w:spacing w:val="-2"/>
        </w:rPr>
        <w:t xml:space="preserve">  AVIZE, ACORDURI, AUTORIZAŢII,    </w:t>
      </w:r>
      <w:r w:rsidR="00897EFD">
        <w:rPr>
          <w:rFonts w:ascii="Trebuchet MS" w:hAnsi="Trebuchet MS" w:cs="Times New Roman"/>
          <w:spacing w:val="-2"/>
        </w:rPr>
        <w:t xml:space="preserve">                        </w:t>
      </w:r>
      <w:r w:rsidRPr="000C4E47">
        <w:rPr>
          <w:rFonts w:ascii="Trebuchet MS" w:hAnsi="Trebuchet MS" w:cs="Times New Roman"/>
          <w:spacing w:val="-2"/>
        </w:rPr>
        <w:t xml:space="preserve">   CALITATEA FACTORILOR DE MEDIU</w:t>
      </w:r>
    </w:p>
    <w:p w14:paraId="17212C04" w14:textId="77777777" w:rsidR="000C4E47" w:rsidRPr="000C4E47" w:rsidRDefault="000C4E47" w:rsidP="000C4E47">
      <w:pPr>
        <w:spacing w:after="0" w:line="240" w:lineRule="auto"/>
        <w:rPr>
          <w:rFonts w:ascii="Trebuchet MS" w:eastAsia="Times New Roman" w:hAnsi="Trebuchet MS" w:cs="Times New Roman"/>
          <w:spacing w:val="-2"/>
        </w:rPr>
      </w:pPr>
      <w:r w:rsidRPr="000C4E47">
        <w:rPr>
          <w:rFonts w:ascii="Trebuchet MS" w:hAnsi="Trebuchet MS" w:cs="Times New Roman"/>
          <w:spacing w:val="-2"/>
        </w:rPr>
        <w:t xml:space="preserve">                 ing. Marinela Suciu </w:t>
      </w:r>
      <w:r w:rsidRPr="000C4E47">
        <w:rPr>
          <w:rFonts w:ascii="Trebuchet MS" w:eastAsia="Times New Roman" w:hAnsi="Trebuchet MS" w:cs="Times New Roman"/>
          <w:spacing w:val="-2"/>
        </w:rPr>
        <w:t xml:space="preserve"> </w:t>
      </w:r>
      <w:r w:rsidRPr="000C4E47">
        <w:rPr>
          <w:rFonts w:ascii="Trebuchet MS" w:eastAsia="Times New Roman" w:hAnsi="Trebuchet MS" w:cs="Times New Roman"/>
          <w:spacing w:val="-2"/>
        </w:rPr>
        <w:tab/>
      </w:r>
      <w:r w:rsidRPr="000C4E47">
        <w:rPr>
          <w:rFonts w:ascii="Trebuchet MS" w:eastAsia="Times New Roman" w:hAnsi="Trebuchet MS" w:cs="Times New Roman"/>
          <w:spacing w:val="-2"/>
        </w:rPr>
        <w:tab/>
      </w:r>
      <w:r w:rsidRPr="000C4E47">
        <w:rPr>
          <w:rFonts w:ascii="Trebuchet MS" w:eastAsia="Times New Roman" w:hAnsi="Trebuchet MS" w:cs="Times New Roman"/>
          <w:spacing w:val="-2"/>
        </w:rPr>
        <w:tab/>
      </w:r>
      <w:r w:rsidRPr="000C4E47">
        <w:rPr>
          <w:rFonts w:ascii="Trebuchet MS" w:eastAsia="Times New Roman" w:hAnsi="Trebuchet MS" w:cs="Times New Roman"/>
          <w:spacing w:val="-2"/>
        </w:rPr>
        <w:tab/>
        <w:t xml:space="preserve">          ing. Anca Zaharie</w:t>
      </w:r>
    </w:p>
    <w:p w14:paraId="64785140" w14:textId="2D38238B" w:rsidR="000C4E47" w:rsidRPr="000C4E47" w:rsidRDefault="000C4E47" w:rsidP="00F91717">
      <w:pPr>
        <w:spacing w:after="0" w:line="240" w:lineRule="auto"/>
        <w:rPr>
          <w:rFonts w:ascii="Trebuchet MS" w:hAnsi="Trebuchet MS" w:cs="Times New Roman"/>
          <w:iCs/>
          <w:snapToGrid w:val="0"/>
          <w:spacing w:val="-2"/>
        </w:rPr>
      </w:pPr>
    </w:p>
    <w:p w14:paraId="76D1E9C6" w14:textId="77777777" w:rsidR="000C4E47" w:rsidRPr="000C4E47" w:rsidRDefault="000C4E47" w:rsidP="000C4E47">
      <w:pPr>
        <w:spacing w:after="0" w:line="240" w:lineRule="auto"/>
        <w:ind w:firstLine="720"/>
        <w:rPr>
          <w:rFonts w:ascii="Trebuchet MS" w:hAnsi="Trebuchet MS" w:cs="Times New Roman"/>
          <w:iCs/>
          <w:snapToGrid w:val="0"/>
          <w:spacing w:val="-2"/>
        </w:rPr>
      </w:pPr>
    </w:p>
    <w:p w14:paraId="6E0255DA" w14:textId="77119004" w:rsidR="000C4E47" w:rsidRPr="000C4E47" w:rsidRDefault="000C4E47" w:rsidP="000C4E47">
      <w:pPr>
        <w:spacing w:after="0" w:line="240" w:lineRule="auto"/>
        <w:ind w:firstLine="720"/>
        <w:rPr>
          <w:rFonts w:ascii="Trebuchet MS" w:hAnsi="Trebuchet MS" w:cs="Times New Roman"/>
          <w:iCs/>
          <w:snapToGrid w:val="0"/>
          <w:spacing w:val="-2"/>
        </w:rPr>
      </w:pPr>
      <w:r w:rsidRPr="000C4E47">
        <w:rPr>
          <w:rFonts w:ascii="Trebuchet MS" w:hAnsi="Trebuchet MS" w:cs="Times New Roman"/>
          <w:iCs/>
          <w:snapToGrid w:val="0"/>
          <w:spacing w:val="-2"/>
        </w:rPr>
        <w:t xml:space="preserve">          ÎNTOCMIT, </w:t>
      </w:r>
      <w:r w:rsidRPr="000C4E47">
        <w:rPr>
          <w:rFonts w:ascii="Trebuchet MS" w:hAnsi="Trebuchet MS" w:cs="Times New Roman"/>
          <w:iCs/>
          <w:snapToGrid w:val="0"/>
          <w:spacing w:val="-2"/>
        </w:rPr>
        <w:tab/>
      </w:r>
      <w:r w:rsidRPr="000C4E47">
        <w:rPr>
          <w:rFonts w:ascii="Trebuchet MS" w:hAnsi="Trebuchet MS" w:cs="Times New Roman"/>
          <w:iCs/>
          <w:snapToGrid w:val="0"/>
          <w:spacing w:val="-2"/>
        </w:rPr>
        <w:tab/>
      </w:r>
      <w:r w:rsidRPr="000C4E47">
        <w:rPr>
          <w:rFonts w:ascii="Trebuchet MS" w:hAnsi="Trebuchet MS" w:cs="Times New Roman"/>
          <w:iCs/>
          <w:snapToGrid w:val="0"/>
          <w:spacing w:val="-2"/>
        </w:rPr>
        <w:tab/>
      </w:r>
      <w:r w:rsidRPr="000C4E47">
        <w:rPr>
          <w:rFonts w:ascii="Trebuchet MS" w:hAnsi="Trebuchet MS" w:cs="Times New Roman"/>
          <w:iCs/>
          <w:snapToGrid w:val="0"/>
          <w:spacing w:val="-2"/>
        </w:rPr>
        <w:tab/>
        <w:t xml:space="preserve">           </w:t>
      </w:r>
      <w:r w:rsidR="00897EFD">
        <w:rPr>
          <w:rFonts w:ascii="Trebuchet MS" w:hAnsi="Trebuchet MS" w:cs="Times New Roman"/>
          <w:iCs/>
          <w:snapToGrid w:val="0"/>
          <w:spacing w:val="-2"/>
        </w:rPr>
        <w:t xml:space="preserve">         </w:t>
      </w:r>
      <w:r w:rsidRPr="000C4E47">
        <w:rPr>
          <w:rFonts w:ascii="Trebuchet MS" w:hAnsi="Trebuchet MS" w:cs="Times New Roman"/>
          <w:iCs/>
          <w:snapToGrid w:val="0"/>
          <w:spacing w:val="-2"/>
        </w:rPr>
        <w:t xml:space="preserve">    ÎNTOCMIT,</w:t>
      </w:r>
      <w:r w:rsidRPr="000C4E47">
        <w:rPr>
          <w:rFonts w:ascii="Trebuchet MS" w:hAnsi="Trebuchet MS" w:cs="Times New Roman"/>
          <w:iCs/>
          <w:snapToGrid w:val="0"/>
          <w:spacing w:val="-2"/>
        </w:rPr>
        <w:tab/>
        <w:t xml:space="preserve">             </w:t>
      </w:r>
    </w:p>
    <w:p w14:paraId="6AA46F06" w14:textId="50A5E8BA" w:rsidR="000C4E47" w:rsidRPr="000C4E47" w:rsidRDefault="000C4E47" w:rsidP="000C4E47">
      <w:pPr>
        <w:spacing w:after="0" w:line="240" w:lineRule="auto"/>
        <w:ind w:firstLine="720"/>
        <w:rPr>
          <w:rFonts w:ascii="Trebuchet MS" w:hAnsi="Trebuchet MS" w:cs="Times New Roman"/>
          <w:iCs/>
          <w:snapToGrid w:val="0"/>
          <w:spacing w:val="-2"/>
        </w:rPr>
      </w:pPr>
      <w:r w:rsidRPr="000C4E47">
        <w:rPr>
          <w:rFonts w:ascii="Trebuchet MS" w:hAnsi="Trebuchet MS" w:cs="Times New Roman"/>
          <w:iCs/>
          <w:snapToGrid w:val="0"/>
          <w:spacing w:val="-2"/>
        </w:rPr>
        <w:t xml:space="preserve">  ing. Alexandra Turda</w:t>
      </w:r>
      <w:r w:rsidRPr="000C4E47">
        <w:rPr>
          <w:rFonts w:ascii="Trebuchet MS" w:hAnsi="Trebuchet MS" w:cs="Times New Roman"/>
          <w:iCs/>
          <w:snapToGrid w:val="0"/>
          <w:spacing w:val="-2"/>
        </w:rPr>
        <w:tab/>
      </w:r>
      <w:r w:rsidRPr="000C4E47">
        <w:rPr>
          <w:rFonts w:ascii="Trebuchet MS" w:hAnsi="Trebuchet MS" w:cs="Times New Roman"/>
          <w:iCs/>
          <w:snapToGrid w:val="0"/>
          <w:spacing w:val="-2"/>
        </w:rPr>
        <w:tab/>
      </w:r>
      <w:r w:rsidRPr="000C4E47">
        <w:rPr>
          <w:rFonts w:ascii="Trebuchet MS" w:hAnsi="Trebuchet MS" w:cs="Times New Roman"/>
          <w:iCs/>
          <w:snapToGrid w:val="0"/>
          <w:spacing w:val="-2"/>
        </w:rPr>
        <w:tab/>
        <w:t xml:space="preserve">     </w:t>
      </w:r>
      <w:r w:rsidR="00897EFD">
        <w:rPr>
          <w:rFonts w:ascii="Trebuchet MS" w:hAnsi="Trebuchet MS" w:cs="Times New Roman"/>
          <w:iCs/>
          <w:snapToGrid w:val="0"/>
          <w:spacing w:val="-2"/>
        </w:rPr>
        <w:t xml:space="preserve">    </w:t>
      </w:r>
      <w:r w:rsidRPr="000C4E47">
        <w:rPr>
          <w:rFonts w:ascii="Trebuchet MS" w:hAnsi="Trebuchet MS" w:cs="Times New Roman"/>
          <w:iCs/>
          <w:snapToGrid w:val="0"/>
          <w:spacing w:val="-2"/>
        </w:rPr>
        <w:t xml:space="preserve">   </w:t>
      </w:r>
      <w:r w:rsidR="00F91717">
        <w:rPr>
          <w:rFonts w:ascii="Trebuchet MS" w:hAnsi="Trebuchet MS" w:cs="Times New Roman"/>
          <w:iCs/>
          <w:snapToGrid w:val="0"/>
          <w:spacing w:val="-2"/>
        </w:rPr>
        <w:t xml:space="preserve">    biolog Crina Năstase </w:t>
      </w:r>
    </w:p>
    <w:p w14:paraId="4144297F" w14:textId="77777777" w:rsidR="000C4E47" w:rsidRPr="000C4E47" w:rsidRDefault="000C4E47" w:rsidP="000C4E47">
      <w:pPr>
        <w:spacing w:after="0" w:line="240" w:lineRule="auto"/>
        <w:rPr>
          <w:rFonts w:ascii="Trebuchet MS" w:hAnsi="Trebuchet MS" w:cs="Times New Roman"/>
          <w:iCs/>
          <w:snapToGrid w:val="0"/>
          <w:spacing w:val="-2"/>
        </w:rPr>
      </w:pPr>
    </w:p>
    <w:p w14:paraId="12B3EB0F" w14:textId="49A81DE1" w:rsidR="00417E24" w:rsidRPr="00417E24" w:rsidRDefault="00417E24" w:rsidP="008B30F5">
      <w:pPr>
        <w:spacing w:after="0" w:line="360" w:lineRule="auto"/>
        <w:rPr>
          <w:rFonts w:ascii="Trebuchet MS" w:hAnsi="Trebuchet MS"/>
          <w:iCs/>
          <w:snapToGrid w:val="0"/>
          <w:sz w:val="18"/>
          <w:szCs w:val="18"/>
        </w:rPr>
      </w:pPr>
    </w:p>
    <w:p w14:paraId="167B2A92" w14:textId="77777777" w:rsidR="00ED2AF5" w:rsidRPr="00417E24" w:rsidRDefault="00ED2AF5" w:rsidP="00ED2AF5">
      <w:pPr>
        <w:pStyle w:val="Footer1"/>
        <w:ind w:left="284"/>
        <w:rPr>
          <w:sz w:val="18"/>
          <w:szCs w:val="18"/>
        </w:rPr>
      </w:pPr>
      <w:bookmarkStart w:id="1" w:name="_Hlk152145191"/>
      <w:bookmarkStart w:id="2" w:name="_Hlk152145192"/>
      <w:bookmarkStart w:id="3" w:name="_Hlk152145193"/>
      <w:bookmarkStart w:id="4" w:name="_Hlk152145194"/>
      <w:bookmarkStart w:id="5" w:name="_Hlk152145195"/>
      <w:bookmarkStart w:id="6" w:name="_Hlk152145196"/>
      <w:r w:rsidRPr="00417E24">
        <w:rPr>
          <w:sz w:val="18"/>
          <w:szCs w:val="18"/>
        </w:rPr>
        <w:t xml:space="preserve">AGENȚIA PENTRU PROTECȚIA MEDIULUI BISTRIȚA-NĂSĂUD                                                          </w:t>
      </w:r>
    </w:p>
    <w:p w14:paraId="0E1CD432" w14:textId="77777777" w:rsidR="00ED2AF5" w:rsidRPr="00417E24" w:rsidRDefault="00ED2AF5" w:rsidP="00ED2AF5">
      <w:pPr>
        <w:pStyle w:val="Footer1"/>
        <w:ind w:left="284"/>
        <w:rPr>
          <w:sz w:val="18"/>
          <w:szCs w:val="18"/>
        </w:rPr>
      </w:pPr>
      <w:r w:rsidRPr="00417E24">
        <w:rPr>
          <w:sz w:val="18"/>
          <w:szCs w:val="18"/>
        </w:rPr>
        <w:t>Strada Parcului, nr.20, Bistrița, jud. Bistrița-Năsăud, Cod poștal 420035</w:t>
      </w:r>
    </w:p>
    <w:p w14:paraId="03053BA3" w14:textId="77777777" w:rsidR="00ED2AF5" w:rsidRPr="00417E24" w:rsidRDefault="00ED2AF5" w:rsidP="00ED2AF5">
      <w:pPr>
        <w:pStyle w:val="Footer1"/>
        <w:ind w:left="284"/>
        <w:rPr>
          <w:color w:val="auto"/>
          <w:sz w:val="18"/>
          <w:szCs w:val="18"/>
        </w:rPr>
      </w:pPr>
      <w:r w:rsidRPr="00417E24">
        <w:rPr>
          <w:sz w:val="18"/>
          <w:szCs w:val="18"/>
        </w:rPr>
        <w:t>Tel.: +4 0263224064    Fax</w:t>
      </w:r>
      <w:r w:rsidRPr="00417E24">
        <w:rPr>
          <w:sz w:val="18"/>
          <w:szCs w:val="18"/>
          <w:lang w:val="en-US"/>
        </w:rPr>
        <w:t>: +4 0263223709</w:t>
      </w:r>
      <w:r w:rsidRPr="00417E24">
        <w:rPr>
          <w:sz w:val="18"/>
          <w:szCs w:val="18"/>
        </w:rPr>
        <w:t xml:space="preserve">       e-mail: </w:t>
      </w:r>
      <w:hyperlink r:id="rId16" w:history="1">
        <w:r w:rsidRPr="00417E24">
          <w:rPr>
            <w:rStyle w:val="Hyperlink"/>
            <w:sz w:val="18"/>
            <w:szCs w:val="18"/>
          </w:rPr>
          <w:t>office@apmbn.anpm.ro</w:t>
        </w:r>
      </w:hyperlink>
      <w:r w:rsidRPr="00417E24">
        <w:rPr>
          <w:rStyle w:val="Hyperlink"/>
          <w:color w:val="auto"/>
          <w:sz w:val="18"/>
          <w:szCs w:val="18"/>
          <w:u w:val="none"/>
        </w:rPr>
        <w:t xml:space="preserve">       </w:t>
      </w:r>
      <w:r w:rsidRPr="00417E24">
        <w:rPr>
          <w:color w:val="auto"/>
          <w:sz w:val="18"/>
          <w:szCs w:val="18"/>
        </w:rPr>
        <w:t xml:space="preserve">website: </w:t>
      </w:r>
      <w:bookmarkEnd w:id="1"/>
      <w:bookmarkEnd w:id="2"/>
      <w:bookmarkEnd w:id="3"/>
      <w:bookmarkEnd w:id="4"/>
      <w:bookmarkEnd w:id="5"/>
      <w:bookmarkEnd w:id="6"/>
      <w:r w:rsidRPr="00417E24">
        <w:rPr>
          <w:color w:val="auto"/>
          <w:sz w:val="18"/>
          <w:szCs w:val="18"/>
        </w:rPr>
        <w:fldChar w:fldCharType="begin"/>
      </w:r>
      <w:r w:rsidRPr="00417E24">
        <w:rPr>
          <w:color w:val="auto"/>
          <w:sz w:val="18"/>
          <w:szCs w:val="18"/>
        </w:rPr>
        <w:instrText xml:space="preserve"> HYPERLINK "http://apmbn.anpm.ro" </w:instrText>
      </w:r>
      <w:r w:rsidRPr="00417E24">
        <w:rPr>
          <w:color w:val="auto"/>
          <w:sz w:val="18"/>
          <w:szCs w:val="18"/>
        </w:rPr>
        <w:fldChar w:fldCharType="separate"/>
      </w:r>
      <w:r w:rsidRPr="00417E24">
        <w:rPr>
          <w:rStyle w:val="Hyperlink"/>
          <w:sz w:val="18"/>
          <w:szCs w:val="18"/>
        </w:rPr>
        <w:t>http://apmbn.anpm.ro</w:t>
      </w:r>
      <w:r w:rsidRPr="00417E24">
        <w:rPr>
          <w:color w:val="auto"/>
          <w:sz w:val="18"/>
          <w:szCs w:val="18"/>
        </w:rPr>
        <w:fldChar w:fldCharType="end"/>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0"/>
      </w:tblGrid>
      <w:tr w:rsidR="00ED2AF5" w:rsidRPr="00417E24" w14:paraId="3CE2D5E5" w14:textId="77777777" w:rsidTr="00417E24">
        <w:trPr>
          <w:trHeight w:val="254"/>
        </w:trPr>
        <w:tc>
          <w:tcPr>
            <w:tcW w:w="7290" w:type="dxa"/>
            <w:shd w:val="clear" w:color="auto" w:fill="auto"/>
            <w:vAlign w:val="center"/>
          </w:tcPr>
          <w:p w14:paraId="7ACD9BE7" w14:textId="77777777" w:rsidR="00ED2AF5" w:rsidRPr="00417E24" w:rsidRDefault="00ED2AF5" w:rsidP="006405F5">
            <w:pPr>
              <w:pStyle w:val="Header"/>
              <w:rPr>
                <w:rFonts w:ascii="Trebuchet MS" w:hAnsi="Trebuchet MS" w:cs="Open Sans"/>
                <w:color w:val="000000"/>
                <w:sz w:val="18"/>
                <w:szCs w:val="18"/>
                <w:shd w:val="clear" w:color="auto" w:fill="FFFFFF"/>
              </w:rPr>
            </w:pPr>
            <w:r w:rsidRPr="00417E24">
              <w:rPr>
                <w:rFonts w:ascii="Trebuchet MS" w:hAnsi="Trebuchet MS" w:cs="Open Sans"/>
                <w:color w:val="000000"/>
                <w:sz w:val="18"/>
                <w:szCs w:val="18"/>
                <w:shd w:val="clear" w:color="auto" w:fill="FFFFFF"/>
              </w:rPr>
              <w:t>Operator de date cu caracter personal, conform Regulamentului (UE) 2016/679</w:t>
            </w:r>
          </w:p>
        </w:tc>
      </w:tr>
    </w:tbl>
    <w:p w14:paraId="5B61B015" w14:textId="77777777" w:rsidR="00ED2AF5" w:rsidRPr="000C4E47" w:rsidRDefault="00ED2AF5" w:rsidP="008B30F5">
      <w:pPr>
        <w:spacing w:after="0" w:line="360" w:lineRule="auto"/>
        <w:rPr>
          <w:rFonts w:ascii="Trebuchet MS" w:hAnsi="Trebuchet MS"/>
        </w:rPr>
      </w:pPr>
    </w:p>
    <w:sectPr w:rsidR="00ED2AF5" w:rsidRPr="000C4E47" w:rsidSect="00417E24">
      <w:headerReference w:type="default" r:id="rId17"/>
      <w:footerReference w:type="default" r:id="rId18"/>
      <w:headerReference w:type="first" r:id="rId19"/>
      <w:footerReference w:type="first" r:id="rId20"/>
      <w:pgSz w:w="11906" w:h="16838" w:code="9"/>
      <w:pgMar w:top="432" w:right="864" w:bottom="432" w:left="1152" w:header="288" w:footer="28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11EDE4" w14:textId="77777777" w:rsidR="00E54551" w:rsidRDefault="00E54551" w:rsidP="00143ACD">
      <w:pPr>
        <w:spacing w:after="0" w:line="240" w:lineRule="auto"/>
      </w:pPr>
      <w:r>
        <w:separator/>
      </w:r>
    </w:p>
  </w:endnote>
  <w:endnote w:type="continuationSeparator" w:id="0">
    <w:p w14:paraId="0ADD4B7F" w14:textId="77777777" w:rsidR="00E54551" w:rsidRDefault="00E54551"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Open Sans">
    <w:altName w:val="Arial"/>
    <w:charset w:val="00"/>
    <w:family w:val="swiss"/>
    <w:pitch w:val="variable"/>
    <w:sig w:usb0="E00002EF" w:usb1="4000205B" w:usb2="00000028"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5695160"/>
      <w:docPartObj>
        <w:docPartGallery w:val="Page Numbers (Bottom of Page)"/>
        <w:docPartUnique/>
      </w:docPartObj>
    </w:sdtPr>
    <w:sdtEndPr/>
    <w:sdtContent>
      <w:sdt>
        <w:sdtPr>
          <w:id w:val="1758780256"/>
          <w:docPartObj>
            <w:docPartGallery w:val="Page Numbers (Top of Page)"/>
            <w:docPartUnique/>
          </w:docPartObj>
        </w:sdtPr>
        <w:sdtEndPr/>
        <w:sdtContent>
          <w:p w14:paraId="1BE07989" w14:textId="3F9F2F80" w:rsidR="008C13A8" w:rsidRPr="00FE758C" w:rsidRDefault="008C13A8">
            <w:pPr>
              <w:pStyle w:val="Footer"/>
              <w:jc w:val="right"/>
              <w:rPr>
                <w:rFonts w:ascii="Trebuchet MS" w:hAnsi="Trebuchet MS"/>
                <w:b/>
                <w:bCs/>
                <w:sz w:val="16"/>
                <w:szCs w:val="16"/>
              </w:rPr>
            </w:pPr>
            <w:r w:rsidRPr="00FE758C">
              <w:rPr>
                <w:rFonts w:ascii="Trebuchet MS" w:hAnsi="Trebuchet MS"/>
                <w:sz w:val="16"/>
                <w:szCs w:val="16"/>
              </w:rPr>
              <w:t xml:space="preserve">Pagină </w:t>
            </w:r>
            <w:r w:rsidRPr="00FE758C">
              <w:rPr>
                <w:rFonts w:ascii="Trebuchet MS" w:hAnsi="Trebuchet MS"/>
                <w:b/>
                <w:bCs/>
                <w:sz w:val="16"/>
                <w:szCs w:val="16"/>
              </w:rPr>
              <w:fldChar w:fldCharType="begin"/>
            </w:r>
            <w:r w:rsidRPr="00FE758C">
              <w:rPr>
                <w:rFonts w:ascii="Trebuchet MS" w:hAnsi="Trebuchet MS"/>
                <w:b/>
                <w:bCs/>
                <w:sz w:val="16"/>
                <w:szCs w:val="16"/>
              </w:rPr>
              <w:instrText>PAGE</w:instrText>
            </w:r>
            <w:r w:rsidRPr="00FE758C">
              <w:rPr>
                <w:rFonts w:ascii="Trebuchet MS" w:hAnsi="Trebuchet MS"/>
                <w:b/>
                <w:bCs/>
                <w:sz w:val="16"/>
                <w:szCs w:val="16"/>
              </w:rPr>
              <w:fldChar w:fldCharType="separate"/>
            </w:r>
            <w:r w:rsidR="008F3805">
              <w:rPr>
                <w:rFonts w:ascii="Trebuchet MS" w:hAnsi="Trebuchet MS"/>
                <w:b/>
                <w:bCs/>
                <w:noProof/>
                <w:sz w:val="16"/>
                <w:szCs w:val="16"/>
              </w:rPr>
              <w:t>8</w:t>
            </w:r>
            <w:r w:rsidRPr="00FE758C">
              <w:rPr>
                <w:rFonts w:ascii="Trebuchet MS" w:hAnsi="Trebuchet MS"/>
                <w:b/>
                <w:bCs/>
                <w:sz w:val="16"/>
                <w:szCs w:val="16"/>
              </w:rPr>
              <w:fldChar w:fldCharType="end"/>
            </w:r>
            <w:r w:rsidRPr="00FE758C">
              <w:rPr>
                <w:rFonts w:ascii="Trebuchet MS" w:hAnsi="Trebuchet MS"/>
                <w:sz w:val="16"/>
                <w:szCs w:val="16"/>
              </w:rPr>
              <w:t xml:space="preserve"> din </w:t>
            </w:r>
            <w:r w:rsidRPr="00FE758C">
              <w:rPr>
                <w:rFonts w:ascii="Trebuchet MS" w:hAnsi="Trebuchet MS"/>
                <w:b/>
                <w:bCs/>
                <w:sz w:val="16"/>
                <w:szCs w:val="16"/>
              </w:rPr>
              <w:fldChar w:fldCharType="begin"/>
            </w:r>
            <w:r w:rsidRPr="00FE758C">
              <w:rPr>
                <w:rFonts w:ascii="Trebuchet MS" w:hAnsi="Trebuchet MS"/>
                <w:b/>
                <w:bCs/>
                <w:sz w:val="16"/>
                <w:szCs w:val="16"/>
              </w:rPr>
              <w:instrText>NUMPAGES</w:instrText>
            </w:r>
            <w:r w:rsidRPr="00FE758C">
              <w:rPr>
                <w:rFonts w:ascii="Trebuchet MS" w:hAnsi="Trebuchet MS"/>
                <w:b/>
                <w:bCs/>
                <w:sz w:val="16"/>
                <w:szCs w:val="16"/>
              </w:rPr>
              <w:fldChar w:fldCharType="separate"/>
            </w:r>
            <w:r w:rsidR="008F3805">
              <w:rPr>
                <w:rFonts w:ascii="Trebuchet MS" w:hAnsi="Trebuchet MS"/>
                <w:b/>
                <w:bCs/>
                <w:noProof/>
                <w:sz w:val="16"/>
                <w:szCs w:val="16"/>
              </w:rPr>
              <w:t>8</w:t>
            </w:r>
            <w:r w:rsidRPr="00FE758C">
              <w:rPr>
                <w:rFonts w:ascii="Trebuchet MS" w:hAnsi="Trebuchet MS"/>
                <w:b/>
                <w:bCs/>
                <w:sz w:val="16"/>
                <w:szCs w:val="16"/>
              </w:rPr>
              <w:fldChar w:fldCharType="end"/>
            </w:r>
          </w:p>
          <w:p w14:paraId="4410F7E4" w14:textId="6B8AEF29" w:rsidR="008C13A8" w:rsidRPr="00D62259" w:rsidRDefault="00E54551" w:rsidP="00F1090C">
            <w:pPr>
              <w:pStyle w:val="Footer"/>
              <w:ind w:left="284"/>
              <w:rPr>
                <w:rFonts w:ascii="Trebuchet MS" w:hAnsi="Trebuchet MS"/>
                <w:sz w:val="16"/>
                <w:szCs w:val="16"/>
              </w:rP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9470452"/>
      <w:docPartObj>
        <w:docPartGallery w:val="Page Numbers (Bottom of Page)"/>
        <w:docPartUnique/>
      </w:docPartObj>
    </w:sdtPr>
    <w:sdtEndPr/>
    <w:sdtContent>
      <w:sdt>
        <w:sdtPr>
          <w:id w:val="-1769616900"/>
          <w:docPartObj>
            <w:docPartGallery w:val="Page Numbers (Top of Page)"/>
            <w:docPartUnique/>
          </w:docPartObj>
        </w:sdtPr>
        <w:sdtEndPr/>
        <w:sdtContent>
          <w:p w14:paraId="16664DF5" w14:textId="2D87ACD2" w:rsidR="008C13A8" w:rsidRDefault="008C13A8">
            <w:pPr>
              <w:pStyle w:val="Footer"/>
              <w:jc w:val="right"/>
            </w:pPr>
            <w:r w:rsidRPr="00FE758C">
              <w:rPr>
                <w:rFonts w:ascii="Trebuchet MS" w:hAnsi="Trebuchet MS"/>
                <w:sz w:val="16"/>
                <w:szCs w:val="16"/>
              </w:rPr>
              <w:t xml:space="preserve">Pagină </w:t>
            </w:r>
            <w:r w:rsidRPr="00FE758C">
              <w:rPr>
                <w:rFonts w:ascii="Trebuchet MS" w:hAnsi="Trebuchet MS"/>
                <w:b/>
                <w:bCs/>
                <w:sz w:val="16"/>
                <w:szCs w:val="16"/>
              </w:rPr>
              <w:fldChar w:fldCharType="begin"/>
            </w:r>
            <w:r w:rsidRPr="00FE758C">
              <w:rPr>
                <w:rFonts w:ascii="Trebuchet MS" w:hAnsi="Trebuchet MS"/>
                <w:b/>
                <w:bCs/>
                <w:sz w:val="16"/>
                <w:szCs w:val="16"/>
              </w:rPr>
              <w:instrText>PAGE</w:instrText>
            </w:r>
            <w:r w:rsidRPr="00FE758C">
              <w:rPr>
                <w:rFonts w:ascii="Trebuchet MS" w:hAnsi="Trebuchet MS"/>
                <w:b/>
                <w:bCs/>
                <w:sz w:val="16"/>
                <w:szCs w:val="16"/>
              </w:rPr>
              <w:fldChar w:fldCharType="separate"/>
            </w:r>
            <w:r w:rsidR="008F3805">
              <w:rPr>
                <w:rFonts w:ascii="Trebuchet MS" w:hAnsi="Trebuchet MS"/>
                <w:b/>
                <w:bCs/>
                <w:noProof/>
                <w:sz w:val="16"/>
                <w:szCs w:val="16"/>
              </w:rPr>
              <w:t>1</w:t>
            </w:r>
            <w:r w:rsidRPr="00FE758C">
              <w:rPr>
                <w:rFonts w:ascii="Trebuchet MS" w:hAnsi="Trebuchet MS"/>
                <w:b/>
                <w:bCs/>
                <w:sz w:val="16"/>
                <w:szCs w:val="16"/>
              </w:rPr>
              <w:fldChar w:fldCharType="end"/>
            </w:r>
            <w:r w:rsidRPr="00FE758C">
              <w:rPr>
                <w:rFonts w:ascii="Trebuchet MS" w:hAnsi="Trebuchet MS"/>
                <w:sz w:val="16"/>
                <w:szCs w:val="16"/>
              </w:rPr>
              <w:t xml:space="preserve"> din </w:t>
            </w:r>
            <w:r w:rsidRPr="00FE758C">
              <w:rPr>
                <w:rFonts w:ascii="Trebuchet MS" w:hAnsi="Trebuchet MS"/>
                <w:b/>
                <w:bCs/>
                <w:sz w:val="16"/>
                <w:szCs w:val="16"/>
              </w:rPr>
              <w:fldChar w:fldCharType="begin"/>
            </w:r>
            <w:r w:rsidRPr="00FE758C">
              <w:rPr>
                <w:rFonts w:ascii="Trebuchet MS" w:hAnsi="Trebuchet MS"/>
                <w:b/>
                <w:bCs/>
                <w:sz w:val="16"/>
                <w:szCs w:val="16"/>
              </w:rPr>
              <w:instrText>NUMPAGES</w:instrText>
            </w:r>
            <w:r w:rsidRPr="00FE758C">
              <w:rPr>
                <w:rFonts w:ascii="Trebuchet MS" w:hAnsi="Trebuchet MS"/>
                <w:b/>
                <w:bCs/>
                <w:sz w:val="16"/>
                <w:szCs w:val="16"/>
              </w:rPr>
              <w:fldChar w:fldCharType="separate"/>
            </w:r>
            <w:r w:rsidR="008F3805">
              <w:rPr>
                <w:rFonts w:ascii="Trebuchet MS" w:hAnsi="Trebuchet MS"/>
                <w:b/>
                <w:bCs/>
                <w:noProof/>
                <w:sz w:val="16"/>
                <w:szCs w:val="16"/>
              </w:rPr>
              <w:t>8</w:t>
            </w:r>
            <w:r w:rsidRPr="00FE758C">
              <w:rPr>
                <w:rFonts w:ascii="Trebuchet MS" w:hAnsi="Trebuchet MS"/>
                <w:b/>
                <w:bCs/>
                <w:sz w:val="16"/>
                <w:szCs w:val="16"/>
              </w:rPr>
              <w:fldChar w:fldCharType="end"/>
            </w:r>
          </w:p>
        </w:sdtContent>
      </w:sdt>
    </w:sdtContent>
  </w:sdt>
  <w:p w14:paraId="051FD53C" w14:textId="6236A143" w:rsidR="008C13A8" w:rsidRPr="00D61F63" w:rsidRDefault="008C13A8" w:rsidP="004D3D30">
    <w:pPr>
      <w:pStyle w:val="Header"/>
      <w:rPr>
        <w:rFonts w:ascii="Trebuchet MS" w:hAnsi="Trebuchet MS"/>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5122DD" w14:textId="77777777" w:rsidR="00E54551" w:rsidRDefault="00E54551" w:rsidP="00143ACD">
      <w:pPr>
        <w:spacing w:after="0" w:line="240" w:lineRule="auto"/>
      </w:pPr>
      <w:r>
        <w:separator/>
      </w:r>
    </w:p>
  </w:footnote>
  <w:footnote w:type="continuationSeparator" w:id="0">
    <w:p w14:paraId="23786147" w14:textId="77777777" w:rsidR="00E54551" w:rsidRDefault="00E54551" w:rsidP="0014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96A4C" w14:textId="52B056C7" w:rsidR="008C13A8" w:rsidRDefault="008C13A8">
    <w:pPr>
      <w:pStyle w:val="Header"/>
    </w:pPr>
    <w:r w:rsidRPr="00E84F3C">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605C0" w14:textId="314D7151" w:rsidR="008C13A8" w:rsidRDefault="008C13A8" w:rsidP="00D41783">
    <w:pPr>
      <w:pStyle w:val="Header"/>
    </w:pPr>
    <w:r>
      <w:rPr>
        <w:noProof/>
        <w:lang w:eastAsia="ro-RO"/>
      </w:rPr>
      <w:drawing>
        <wp:anchor distT="0" distB="0" distL="114300" distR="114300" simplePos="0" relativeHeight="251659264" behindDoc="0" locked="0" layoutInCell="1" allowOverlap="1" wp14:anchorId="7E5FBAE7" wp14:editId="54C1AE59">
          <wp:simplePos x="0" y="0"/>
          <wp:positionH relativeFrom="page">
            <wp:posOffset>9525</wp:posOffset>
          </wp:positionH>
          <wp:positionV relativeFrom="paragraph">
            <wp:posOffset>-350520</wp:posOffset>
          </wp:positionV>
          <wp:extent cx="7748905" cy="1849120"/>
          <wp:effectExtent l="0" t="0" r="0" b="0"/>
          <wp:wrapTopAndBottom/>
          <wp:docPr id="7"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48905" cy="18491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B"/>
    <w:multiLevelType w:val="multilevel"/>
    <w:tmpl w:val="0000000B"/>
    <w:name w:val="WW8Num11"/>
    <w:lvl w:ilvl="0">
      <w:start w:val="1"/>
      <w:numFmt w:val="bullet"/>
      <w:lvlText w:val=""/>
      <w:lvlJc w:val="left"/>
      <w:pPr>
        <w:tabs>
          <w:tab w:val="num" w:pos="1440"/>
        </w:tabs>
        <w:ind w:left="1440" w:hanging="360"/>
      </w:pPr>
      <w:rPr>
        <w:rFonts w:ascii="Symbol" w:hAnsi="Symbol" w:cs="OpenSymbol"/>
      </w:rPr>
    </w:lvl>
    <w:lvl w:ilvl="1">
      <w:start w:val="1"/>
      <w:numFmt w:val="bullet"/>
      <w:lvlText w:val="◦"/>
      <w:lvlJc w:val="left"/>
      <w:pPr>
        <w:tabs>
          <w:tab w:val="num" w:pos="1800"/>
        </w:tabs>
        <w:ind w:left="1800" w:hanging="360"/>
      </w:pPr>
      <w:rPr>
        <w:rFonts w:ascii="OpenSymbol" w:hAnsi="OpenSymbol" w:cs="OpenSymbol"/>
      </w:rPr>
    </w:lvl>
    <w:lvl w:ilvl="2">
      <w:start w:val="1"/>
      <w:numFmt w:val="bullet"/>
      <w:lvlText w:val="▪"/>
      <w:lvlJc w:val="left"/>
      <w:pPr>
        <w:tabs>
          <w:tab w:val="num" w:pos="2160"/>
        </w:tabs>
        <w:ind w:left="2160" w:hanging="360"/>
      </w:pPr>
      <w:rPr>
        <w:rFonts w:ascii="OpenSymbol" w:hAnsi="OpenSymbol" w:cs="OpenSymbol"/>
      </w:rPr>
    </w:lvl>
    <w:lvl w:ilvl="3">
      <w:start w:val="1"/>
      <w:numFmt w:val="bullet"/>
      <w:lvlText w:val=""/>
      <w:lvlJc w:val="left"/>
      <w:pPr>
        <w:tabs>
          <w:tab w:val="num" w:pos="2520"/>
        </w:tabs>
        <w:ind w:left="2520" w:hanging="360"/>
      </w:pPr>
      <w:rPr>
        <w:rFonts w:ascii="Symbol" w:hAnsi="Symbol" w:cs="OpenSymbol"/>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Symbol" w:hAnsi="Symbol" w:cs="OpenSymbol"/>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abstractNum w:abstractNumId="1" w15:restartNumberingAfterBreak="0">
    <w:nsid w:val="0ADB26E7"/>
    <w:multiLevelType w:val="hybridMultilevel"/>
    <w:tmpl w:val="AB28C590"/>
    <w:lvl w:ilvl="0" w:tplc="5D086D32">
      <w:start w:val="5"/>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23D26673"/>
    <w:multiLevelType w:val="hybridMultilevel"/>
    <w:tmpl w:val="2E4447D6"/>
    <w:lvl w:ilvl="0" w:tplc="0409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 w15:restartNumberingAfterBreak="0">
    <w:nsid w:val="29EB532F"/>
    <w:multiLevelType w:val="hybridMultilevel"/>
    <w:tmpl w:val="3CB2D904"/>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4" w15:restartNumberingAfterBreak="0">
    <w:nsid w:val="2D0B36DB"/>
    <w:multiLevelType w:val="hybridMultilevel"/>
    <w:tmpl w:val="1AF467BA"/>
    <w:lvl w:ilvl="0" w:tplc="0409000B">
      <w:start w:val="1"/>
      <w:numFmt w:val="bullet"/>
      <w:lvlText w:val=""/>
      <w:lvlJc w:val="left"/>
      <w:pPr>
        <w:ind w:left="786" w:hanging="360"/>
      </w:pPr>
      <w:rPr>
        <w:rFonts w:ascii="Wingdings" w:hAnsi="Wingdings" w:cs="Wingdings"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5" w15:restartNumberingAfterBreak="0">
    <w:nsid w:val="30061AE9"/>
    <w:multiLevelType w:val="hybridMultilevel"/>
    <w:tmpl w:val="4218F95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E33C6F"/>
    <w:multiLevelType w:val="hybridMultilevel"/>
    <w:tmpl w:val="F676924C"/>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35497046"/>
    <w:multiLevelType w:val="hybridMultilevel"/>
    <w:tmpl w:val="018C9FD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EE14DE"/>
    <w:multiLevelType w:val="hybridMultilevel"/>
    <w:tmpl w:val="21E8399E"/>
    <w:lvl w:ilvl="0" w:tplc="0409000B">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434449A6"/>
    <w:multiLevelType w:val="hybridMultilevel"/>
    <w:tmpl w:val="2DBCD75E"/>
    <w:lvl w:ilvl="0" w:tplc="93EC63B8">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47CD4EF7"/>
    <w:multiLevelType w:val="hybridMultilevel"/>
    <w:tmpl w:val="BBEA9706"/>
    <w:lvl w:ilvl="0" w:tplc="0409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1" w15:restartNumberingAfterBreak="0">
    <w:nsid w:val="67A45634"/>
    <w:multiLevelType w:val="hybridMultilevel"/>
    <w:tmpl w:val="BC50F106"/>
    <w:lvl w:ilvl="0" w:tplc="93EC63B8">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6C943ABB"/>
    <w:multiLevelType w:val="hybridMultilevel"/>
    <w:tmpl w:val="30BC1A9A"/>
    <w:lvl w:ilvl="0" w:tplc="04180001">
      <w:start w:val="1"/>
      <w:numFmt w:val="bullet"/>
      <w:lvlText w:val=""/>
      <w:lvlJc w:val="left"/>
      <w:pPr>
        <w:ind w:left="1454" w:hanging="360"/>
      </w:pPr>
      <w:rPr>
        <w:rFonts w:ascii="Symbol" w:hAnsi="Symbol" w:hint="default"/>
      </w:rPr>
    </w:lvl>
    <w:lvl w:ilvl="1" w:tplc="04180003">
      <w:start w:val="1"/>
      <w:numFmt w:val="bullet"/>
      <w:lvlText w:val="o"/>
      <w:lvlJc w:val="left"/>
      <w:pPr>
        <w:ind w:left="2174" w:hanging="360"/>
      </w:pPr>
      <w:rPr>
        <w:rFonts w:ascii="Courier New" w:hAnsi="Courier New" w:cs="Courier New" w:hint="default"/>
      </w:rPr>
    </w:lvl>
    <w:lvl w:ilvl="2" w:tplc="04180005">
      <w:start w:val="1"/>
      <w:numFmt w:val="bullet"/>
      <w:lvlText w:val=""/>
      <w:lvlJc w:val="left"/>
      <w:pPr>
        <w:ind w:left="2894" w:hanging="360"/>
      </w:pPr>
      <w:rPr>
        <w:rFonts w:ascii="Wingdings" w:hAnsi="Wingdings" w:hint="default"/>
      </w:rPr>
    </w:lvl>
    <w:lvl w:ilvl="3" w:tplc="04180001">
      <w:start w:val="1"/>
      <w:numFmt w:val="bullet"/>
      <w:lvlText w:val=""/>
      <w:lvlJc w:val="left"/>
      <w:pPr>
        <w:ind w:left="3614" w:hanging="360"/>
      </w:pPr>
      <w:rPr>
        <w:rFonts w:ascii="Symbol" w:hAnsi="Symbol" w:hint="default"/>
      </w:rPr>
    </w:lvl>
    <w:lvl w:ilvl="4" w:tplc="04180003">
      <w:start w:val="1"/>
      <w:numFmt w:val="bullet"/>
      <w:lvlText w:val="o"/>
      <w:lvlJc w:val="left"/>
      <w:pPr>
        <w:ind w:left="4334" w:hanging="360"/>
      </w:pPr>
      <w:rPr>
        <w:rFonts w:ascii="Courier New" w:hAnsi="Courier New" w:cs="Courier New" w:hint="default"/>
      </w:rPr>
    </w:lvl>
    <w:lvl w:ilvl="5" w:tplc="04180005">
      <w:start w:val="1"/>
      <w:numFmt w:val="bullet"/>
      <w:lvlText w:val=""/>
      <w:lvlJc w:val="left"/>
      <w:pPr>
        <w:ind w:left="5054" w:hanging="360"/>
      </w:pPr>
      <w:rPr>
        <w:rFonts w:ascii="Wingdings" w:hAnsi="Wingdings" w:hint="default"/>
      </w:rPr>
    </w:lvl>
    <w:lvl w:ilvl="6" w:tplc="04180001">
      <w:start w:val="1"/>
      <w:numFmt w:val="bullet"/>
      <w:lvlText w:val=""/>
      <w:lvlJc w:val="left"/>
      <w:pPr>
        <w:ind w:left="5774" w:hanging="360"/>
      </w:pPr>
      <w:rPr>
        <w:rFonts w:ascii="Symbol" w:hAnsi="Symbol" w:hint="default"/>
      </w:rPr>
    </w:lvl>
    <w:lvl w:ilvl="7" w:tplc="04180003">
      <w:start w:val="1"/>
      <w:numFmt w:val="bullet"/>
      <w:lvlText w:val="o"/>
      <w:lvlJc w:val="left"/>
      <w:pPr>
        <w:ind w:left="6494" w:hanging="360"/>
      </w:pPr>
      <w:rPr>
        <w:rFonts w:ascii="Courier New" w:hAnsi="Courier New" w:cs="Courier New" w:hint="default"/>
      </w:rPr>
    </w:lvl>
    <w:lvl w:ilvl="8" w:tplc="04180005">
      <w:start w:val="1"/>
      <w:numFmt w:val="bullet"/>
      <w:lvlText w:val=""/>
      <w:lvlJc w:val="left"/>
      <w:pPr>
        <w:ind w:left="7214" w:hanging="360"/>
      </w:pPr>
      <w:rPr>
        <w:rFonts w:ascii="Wingdings" w:hAnsi="Wingdings" w:hint="default"/>
      </w:rPr>
    </w:lvl>
  </w:abstractNum>
  <w:abstractNum w:abstractNumId="13" w15:restartNumberingAfterBreak="0">
    <w:nsid w:val="6CC4631D"/>
    <w:multiLevelType w:val="hybridMultilevel"/>
    <w:tmpl w:val="A6C8DCF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6DAC23A9"/>
    <w:multiLevelType w:val="hybridMultilevel"/>
    <w:tmpl w:val="A06241FE"/>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5" w15:restartNumberingAfterBreak="0">
    <w:nsid w:val="706479E6"/>
    <w:multiLevelType w:val="hybridMultilevel"/>
    <w:tmpl w:val="7B0262FC"/>
    <w:lvl w:ilvl="0" w:tplc="04090001">
      <w:start w:val="1"/>
      <w:numFmt w:val="bullet"/>
      <w:lvlText w:val=""/>
      <w:lvlJc w:val="left"/>
      <w:pPr>
        <w:ind w:left="644"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680A1C"/>
    <w:multiLevelType w:val="hybridMultilevel"/>
    <w:tmpl w:val="0E5AE832"/>
    <w:lvl w:ilvl="0" w:tplc="89645458">
      <w:start w:val="19"/>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2"/>
  </w:num>
  <w:num w:numId="4">
    <w:abstractNumId w:val="14"/>
  </w:num>
  <w:num w:numId="5">
    <w:abstractNumId w:val="4"/>
  </w:num>
  <w:num w:numId="6">
    <w:abstractNumId w:val="5"/>
  </w:num>
  <w:num w:numId="7">
    <w:abstractNumId w:val="15"/>
  </w:num>
  <w:num w:numId="8">
    <w:abstractNumId w:val="7"/>
  </w:num>
  <w:num w:numId="9">
    <w:abstractNumId w:val="11"/>
  </w:num>
  <w:num w:numId="10">
    <w:abstractNumId w:val="9"/>
  </w:num>
  <w:num w:numId="11">
    <w:abstractNumId w:val="13"/>
  </w:num>
  <w:num w:numId="12">
    <w:abstractNumId w:val="6"/>
  </w:num>
  <w:num w:numId="13">
    <w:abstractNumId w:val="8"/>
  </w:num>
  <w:num w:numId="14">
    <w:abstractNumId w:val="2"/>
  </w:num>
  <w:num w:numId="15">
    <w:abstractNumId w:val="10"/>
  </w:num>
  <w:num w:numId="16">
    <w:abstractNumId w:val="3"/>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65D"/>
    <w:rsid w:val="00002036"/>
    <w:rsid w:val="0001774F"/>
    <w:rsid w:val="00042469"/>
    <w:rsid w:val="00054025"/>
    <w:rsid w:val="00074CE3"/>
    <w:rsid w:val="000C0E50"/>
    <w:rsid w:val="000C4E47"/>
    <w:rsid w:val="000E1DC5"/>
    <w:rsid w:val="000F6C9D"/>
    <w:rsid w:val="00104FEA"/>
    <w:rsid w:val="001106DF"/>
    <w:rsid w:val="00143ACD"/>
    <w:rsid w:val="00164A31"/>
    <w:rsid w:val="00177804"/>
    <w:rsid w:val="001B47C8"/>
    <w:rsid w:val="001C3430"/>
    <w:rsid w:val="001C3442"/>
    <w:rsid w:val="001D2B45"/>
    <w:rsid w:val="00204AA3"/>
    <w:rsid w:val="00233EC0"/>
    <w:rsid w:val="0023457F"/>
    <w:rsid w:val="00261535"/>
    <w:rsid w:val="00280580"/>
    <w:rsid w:val="002C1C9C"/>
    <w:rsid w:val="002D09B8"/>
    <w:rsid w:val="002E4B66"/>
    <w:rsid w:val="002E7A73"/>
    <w:rsid w:val="00354326"/>
    <w:rsid w:val="003E39F1"/>
    <w:rsid w:val="00417E24"/>
    <w:rsid w:val="004607FF"/>
    <w:rsid w:val="00482DA2"/>
    <w:rsid w:val="00482EF6"/>
    <w:rsid w:val="00496823"/>
    <w:rsid w:val="004A5C08"/>
    <w:rsid w:val="004B37E2"/>
    <w:rsid w:val="004B7417"/>
    <w:rsid w:val="004C0CE7"/>
    <w:rsid w:val="004C7186"/>
    <w:rsid w:val="004D3D30"/>
    <w:rsid w:val="004F0F51"/>
    <w:rsid w:val="004F518D"/>
    <w:rsid w:val="0051560F"/>
    <w:rsid w:val="00525DE3"/>
    <w:rsid w:val="0053065D"/>
    <w:rsid w:val="00541B1D"/>
    <w:rsid w:val="005438C2"/>
    <w:rsid w:val="005B5A6A"/>
    <w:rsid w:val="00624717"/>
    <w:rsid w:val="006405F5"/>
    <w:rsid w:val="0067069F"/>
    <w:rsid w:val="006A1311"/>
    <w:rsid w:val="006A261F"/>
    <w:rsid w:val="006C4DF3"/>
    <w:rsid w:val="006C76E7"/>
    <w:rsid w:val="006D65DB"/>
    <w:rsid w:val="00704FA8"/>
    <w:rsid w:val="007157CC"/>
    <w:rsid w:val="00716C49"/>
    <w:rsid w:val="00730FDC"/>
    <w:rsid w:val="007314A8"/>
    <w:rsid w:val="0074128A"/>
    <w:rsid w:val="007424C2"/>
    <w:rsid w:val="00753CCD"/>
    <w:rsid w:val="007D4A5C"/>
    <w:rsid w:val="007E6483"/>
    <w:rsid w:val="0081504B"/>
    <w:rsid w:val="00845D66"/>
    <w:rsid w:val="008507D9"/>
    <w:rsid w:val="008631FB"/>
    <w:rsid w:val="00897EFD"/>
    <w:rsid w:val="008B30F5"/>
    <w:rsid w:val="008C13A8"/>
    <w:rsid w:val="008C7811"/>
    <w:rsid w:val="008D246C"/>
    <w:rsid w:val="008E19DC"/>
    <w:rsid w:val="008E2BE3"/>
    <w:rsid w:val="008F3805"/>
    <w:rsid w:val="008F631A"/>
    <w:rsid w:val="0090061B"/>
    <w:rsid w:val="009142A5"/>
    <w:rsid w:val="0093028A"/>
    <w:rsid w:val="00940228"/>
    <w:rsid w:val="009A3973"/>
    <w:rsid w:val="009B480A"/>
    <w:rsid w:val="009B5F83"/>
    <w:rsid w:val="00A0719A"/>
    <w:rsid w:val="00A53D50"/>
    <w:rsid w:val="00A60E26"/>
    <w:rsid w:val="00A62EBF"/>
    <w:rsid w:val="00A84E04"/>
    <w:rsid w:val="00A906B5"/>
    <w:rsid w:val="00A9253E"/>
    <w:rsid w:val="00AB0B11"/>
    <w:rsid w:val="00B437DB"/>
    <w:rsid w:val="00B66053"/>
    <w:rsid w:val="00B957FF"/>
    <w:rsid w:val="00BB1060"/>
    <w:rsid w:val="00BD505C"/>
    <w:rsid w:val="00BE0746"/>
    <w:rsid w:val="00BE3775"/>
    <w:rsid w:val="00BF7717"/>
    <w:rsid w:val="00C02DFA"/>
    <w:rsid w:val="00C545F6"/>
    <w:rsid w:val="00C61733"/>
    <w:rsid w:val="00CA42F7"/>
    <w:rsid w:val="00CA526D"/>
    <w:rsid w:val="00CA71EB"/>
    <w:rsid w:val="00CF31D5"/>
    <w:rsid w:val="00D01517"/>
    <w:rsid w:val="00D1499F"/>
    <w:rsid w:val="00D356FA"/>
    <w:rsid w:val="00D41783"/>
    <w:rsid w:val="00D447FB"/>
    <w:rsid w:val="00D534D4"/>
    <w:rsid w:val="00D54C97"/>
    <w:rsid w:val="00D61F63"/>
    <w:rsid w:val="00D62259"/>
    <w:rsid w:val="00D8381D"/>
    <w:rsid w:val="00D86CCB"/>
    <w:rsid w:val="00DE792C"/>
    <w:rsid w:val="00DF5DA1"/>
    <w:rsid w:val="00E11C7A"/>
    <w:rsid w:val="00E339B8"/>
    <w:rsid w:val="00E35AD6"/>
    <w:rsid w:val="00E54551"/>
    <w:rsid w:val="00E64DBC"/>
    <w:rsid w:val="00E75573"/>
    <w:rsid w:val="00E82CD9"/>
    <w:rsid w:val="00E84F3C"/>
    <w:rsid w:val="00E9748E"/>
    <w:rsid w:val="00ED25D0"/>
    <w:rsid w:val="00ED2AF5"/>
    <w:rsid w:val="00EE3575"/>
    <w:rsid w:val="00F1090C"/>
    <w:rsid w:val="00F21D3D"/>
    <w:rsid w:val="00F91717"/>
    <w:rsid w:val="00F97CDB"/>
    <w:rsid w:val="00FB5C16"/>
    <w:rsid w:val="00FD65FB"/>
    <w:rsid w:val="00FD6AEC"/>
    <w:rsid w:val="00FE758C"/>
    <w:rsid w:val="00FF10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DA44A"/>
  <w15:chartTrackingRefBased/>
  <w15:docId w15:val="{E8AC5687-4A08-499A-9245-7931D5E9C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3A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3ACD"/>
  </w:style>
  <w:style w:type="paragraph" w:styleId="Footer">
    <w:name w:val="footer"/>
    <w:aliases w:val="Char Char Char Char"/>
    <w:basedOn w:val="Normal"/>
    <w:link w:val="FooterChar"/>
    <w:unhideWhenUsed/>
    <w:qFormat/>
    <w:rsid w:val="00143ACD"/>
    <w:pPr>
      <w:tabs>
        <w:tab w:val="center" w:pos="4513"/>
        <w:tab w:val="right" w:pos="9026"/>
      </w:tabs>
      <w:spacing w:after="0" w:line="240" w:lineRule="auto"/>
    </w:pPr>
  </w:style>
  <w:style w:type="character" w:customStyle="1" w:styleId="FooterChar">
    <w:name w:val="Footer Char"/>
    <w:aliases w:val="Char Char Char Char Char"/>
    <w:basedOn w:val="DefaultParagraphFont"/>
    <w:link w:val="Footer"/>
    <w:rsid w:val="00143ACD"/>
  </w:style>
  <w:style w:type="paragraph" w:customStyle="1" w:styleId="Footer1">
    <w:name w:val="Footer1"/>
    <w:basedOn w:val="Footer"/>
    <w:link w:val="footerChar0"/>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0">
    <w:name w:val="footer Char"/>
    <w:basedOn w:val="FooterChar"/>
    <w:link w:val="Footer1"/>
    <w:rsid w:val="00D8381D"/>
    <w:rPr>
      <w:rFonts w:ascii="Trebuchet MS" w:hAnsi="Trebuchet MS" w:cs="Open Sans"/>
      <w:color w:val="000000"/>
      <w:sz w:val="14"/>
      <w:szCs w:val="14"/>
      <w14:ligatures w14:val="none"/>
    </w:rPr>
  </w:style>
  <w:style w:type="character" w:styleId="Hyperlink">
    <w:name w:val="Hyperlink"/>
    <w:basedOn w:val="DefaultParagraphFont"/>
    <w:uiPriority w:val="99"/>
    <w:unhideWhenUsed/>
    <w:rsid w:val="00D8381D"/>
    <w:rPr>
      <w:color w:val="0563C1" w:themeColor="hyperlink"/>
      <w:u w:val="single"/>
    </w:rPr>
  </w:style>
  <w:style w:type="paragraph" w:styleId="BalloonText">
    <w:name w:val="Balloon Text"/>
    <w:basedOn w:val="Normal"/>
    <w:link w:val="BalloonTextChar"/>
    <w:uiPriority w:val="99"/>
    <w:semiHidden/>
    <w:unhideWhenUsed/>
    <w:rsid w:val="00CA71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71EB"/>
    <w:rPr>
      <w:rFonts w:ascii="Segoe UI" w:hAnsi="Segoe UI" w:cs="Segoe UI"/>
      <w:sz w:val="18"/>
      <w:szCs w:val="18"/>
    </w:rPr>
  </w:style>
  <w:style w:type="paragraph" w:styleId="NoSpacing">
    <w:name w:val="No Spacing"/>
    <w:aliases w:val="Text Normal,Grilă medie 2 - Accentuare 11"/>
    <w:link w:val="NoSpacingChar"/>
    <w:uiPriority w:val="1"/>
    <w:qFormat/>
    <w:rsid w:val="00BD505C"/>
    <w:pPr>
      <w:spacing w:after="0" w:line="240" w:lineRule="auto"/>
    </w:pPr>
    <w:rPr>
      <w:rFonts w:ascii="Calibri" w:eastAsia="Calibri" w:hAnsi="Calibri" w:cs="Times New Roman"/>
      <w:lang w:val="en-US"/>
      <w14:ligatures w14:val="none"/>
    </w:rPr>
  </w:style>
  <w:style w:type="paragraph" w:customStyle="1" w:styleId="al">
    <w:name w:val="a_l"/>
    <w:basedOn w:val="Normal"/>
    <w:rsid w:val="00BD505C"/>
    <w:pPr>
      <w:spacing w:before="100" w:beforeAutospacing="1" w:after="100" w:afterAutospacing="1" w:line="240" w:lineRule="auto"/>
    </w:pPr>
    <w:rPr>
      <w:rFonts w:ascii="Times New Roman" w:eastAsia="Times New Roman" w:hAnsi="Times New Roman" w:cs="Times New Roman"/>
      <w:sz w:val="24"/>
      <w:szCs w:val="24"/>
      <w:lang w:eastAsia="ro-RO"/>
      <w14:ligatures w14:val="none"/>
    </w:rPr>
  </w:style>
  <w:style w:type="paragraph" w:styleId="BodyText">
    <w:name w:val="Body Text"/>
    <w:basedOn w:val="Normal"/>
    <w:link w:val="BodyTextChar"/>
    <w:uiPriority w:val="99"/>
    <w:rsid w:val="00F97CDB"/>
    <w:pPr>
      <w:spacing w:after="120" w:line="276" w:lineRule="auto"/>
    </w:pPr>
    <w:rPr>
      <w:rFonts w:ascii="Calibri" w:eastAsia="Calibri" w:hAnsi="Calibri" w:cs="Calibri"/>
      <w:lang w:val="en-US"/>
      <w14:ligatures w14:val="none"/>
    </w:rPr>
  </w:style>
  <w:style w:type="character" w:customStyle="1" w:styleId="BodyTextChar">
    <w:name w:val="Body Text Char"/>
    <w:basedOn w:val="DefaultParagraphFont"/>
    <w:link w:val="BodyText"/>
    <w:uiPriority w:val="99"/>
    <w:rsid w:val="00F97CDB"/>
    <w:rPr>
      <w:rFonts w:ascii="Calibri" w:eastAsia="Calibri" w:hAnsi="Calibri" w:cs="Calibri"/>
      <w:lang w:val="en-US"/>
      <w14:ligatures w14:val="none"/>
    </w:rPr>
  </w:style>
  <w:style w:type="character" w:customStyle="1" w:styleId="tpa1">
    <w:name w:val="tpa1"/>
    <w:basedOn w:val="DefaultParagraphFont"/>
    <w:rsid w:val="00F97CDB"/>
  </w:style>
  <w:style w:type="paragraph" w:customStyle="1" w:styleId="NoSpacing1">
    <w:name w:val="No Spacing1"/>
    <w:link w:val="NoSpacing1Char"/>
    <w:qFormat/>
    <w:rsid w:val="00F97CDB"/>
    <w:pPr>
      <w:spacing w:after="0" w:line="240" w:lineRule="auto"/>
    </w:pPr>
    <w:rPr>
      <w:rFonts w:ascii="Calibri" w:eastAsia="Calibri" w:hAnsi="Calibri" w:cs="Calibri"/>
      <w:lang w:val="en-US"/>
      <w14:ligatures w14:val="none"/>
    </w:rPr>
  </w:style>
  <w:style w:type="character" w:styleId="Emphasis">
    <w:name w:val="Emphasis"/>
    <w:qFormat/>
    <w:rsid w:val="00F97CDB"/>
    <w:rPr>
      <w:i/>
      <w:iCs/>
    </w:rPr>
  </w:style>
  <w:style w:type="character" w:customStyle="1" w:styleId="NoSpacingChar">
    <w:name w:val="No Spacing Char"/>
    <w:aliases w:val="Text Normal Char,Grilă medie 2 - Accentuare 11 Char"/>
    <w:link w:val="NoSpacing"/>
    <w:uiPriority w:val="1"/>
    <w:locked/>
    <w:rsid w:val="00F97CDB"/>
    <w:rPr>
      <w:rFonts w:ascii="Calibri" w:eastAsia="Calibri" w:hAnsi="Calibri" w:cs="Times New Roman"/>
      <w:lang w:val="en-US"/>
      <w14:ligatures w14:val="none"/>
    </w:rPr>
  </w:style>
  <w:style w:type="character" w:customStyle="1" w:styleId="NoSpacing1Char">
    <w:name w:val="No Spacing1 Char"/>
    <w:link w:val="NoSpacing1"/>
    <w:uiPriority w:val="1"/>
    <w:qFormat/>
    <w:rsid w:val="00F97CDB"/>
    <w:rPr>
      <w:rFonts w:ascii="Calibri" w:eastAsia="Calibri" w:hAnsi="Calibri" w:cs="Calibri"/>
      <w:lang w:val="en-US"/>
      <w14:ligatures w14:val="none"/>
    </w:rPr>
  </w:style>
  <w:style w:type="paragraph" w:styleId="BodyTextIndent3">
    <w:name w:val="Body Text Indent 3"/>
    <w:basedOn w:val="Normal"/>
    <w:link w:val="BodyTextIndent3Char"/>
    <w:uiPriority w:val="99"/>
    <w:semiHidden/>
    <w:unhideWhenUsed/>
    <w:rsid w:val="00F97CDB"/>
    <w:pPr>
      <w:spacing w:after="120" w:line="276" w:lineRule="auto"/>
      <w:ind w:left="283"/>
    </w:pPr>
    <w:rPr>
      <w:rFonts w:ascii="Calibri" w:eastAsia="Calibri" w:hAnsi="Calibri" w:cs="Calibri"/>
      <w:sz w:val="16"/>
      <w:szCs w:val="16"/>
      <w:lang w:val="en-US"/>
      <w14:ligatures w14:val="none"/>
    </w:rPr>
  </w:style>
  <w:style w:type="character" w:customStyle="1" w:styleId="BodyTextIndent3Char">
    <w:name w:val="Body Text Indent 3 Char"/>
    <w:basedOn w:val="DefaultParagraphFont"/>
    <w:link w:val="BodyTextIndent3"/>
    <w:uiPriority w:val="99"/>
    <w:semiHidden/>
    <w:rsid w:val="00F97CDB"/>
    <w:rPr>
      <w:rFonts w:ascii="Calibri" w:eastAsia="Calibri" w:hAnsi="Calibri" w:cs="Calibri"/>
      <w:sz w:val="16"/>
      <w:szCs w:val="16"/>
      <w:lang w:val="en-US"/>
      <w14:ligatures w14:val="none"/>
    </w:rPr>
  </w:style>
  <w:style w:type="paragraph" w:customStyle="1" w:styleId="textliniat">
    <w:name w:val="text liniat"/>
    <w:rsid w:val="00F97CDB"/>
    <w:pPr>
      <w:suppressAutoHyphens/>
      <w:spacing w:after="0" w:line="240" w:lineRule="auto"/>
      <w:jc w:val="both"/>
    </w:pPr>
    <w:rPr>
      <w:rFonts w:ascii="Times New Roman" w:eastAsia="Times New Roman" w:hAnsi="Times New Roman" w:cs="Times New Roman"/>
      <w:sz w:val="20"/>
      <w:szCs w:val="20"/>
      <w:lang w:val="en-US" w:eastAsia="ar-SA"/>
      <w14:ligatures w14:val="none"/>
    </w:rPr>
  </w:style>
  <w:style w:type="paragraph" w:customStyle="1" w:styleId="text">
    <w:name w:val="text"/>
    <w:basedOn w:val="Normal"/>
    <w:qFormat/>
    <w:rsid w:val="00F97CDB"/>
    <w:pPr>
      <w:suppressAutoHyphens/>
      <w:spacing w:after="0" w:line="240" w:lineRule="auto"/>
      <w:ind w:firstLine="567"/>
      <w:jc w:val="both"/>
    </w:pPr>
    <w:rPr>
      <w:rFonts w:ascii="Times New Roman" w:eastAsia="Times New Roman" w:hAnsi="Times New Roman" w:cs="Times New Roman"/>
      <w:sz w:val="24"/>
      <w:szCs w:val="24"/>
      <w:lang w:val="en-US" w:eastAsia="ar-SA"/>
      <w14:ligatures w14:val="none"/>
    </w:rPr>
  </w:style>
  <w:style w:type="character" w:customStyle="1" w:styleId="ListParagraphChar">
    <w:name w:val="List Paragraph Char"/>
    <w:aliases w:val="Normal bullet 2 Char,List Paragraph1 Char,Forth level Char,bullets Char,Arial Char,List Paragraph2 Char,Akapit z listą BS Char,Outlines a.b.c. Char,Multilevel para_II Char,Akapit z lista BS Char,Appendix_llevel1 Char,Header bold Char"/>
    <w:link w:val="ListParagraph"/>
    <w:uiPriority w:val="34"/>
    <w:qFormat/>
    <w:locked/>
    <w:rsid w:val="000C4E47"/>
  </w:style>
  <w:style w:type="paragraph" w:styleId="ListParagraph">
    <w:name w:val="List Paragraph"/>
    <w:aliases w:val="Normal bullet 2,List Paragraph1,Forth level,bullets,Arial,List Paragraph2,Akapit z listą BS,Outlines a.b.c.,Multilevel para_II,Akapit z lista BS,Appendix_llevel1,Lettre d'introduction,Header bold,List Paragraph111111,List Paragraph11"/>
    <w:basedOn w:val="Normal"/>
    <w:link w:val="ListParagraphChar"/>
    <w:uiPriority w:val="34"/>
    <w:qFormat/>
    <w:rsid w:val="000C4E47"/>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0499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e5.ro/Gratuit/geydqobuge/ordonanta-de-urgenta-nr-57-2007-privind-regimul-ariilor-naturale-protejate-conservarea-habitatelor-naturale-a-florei-si-faunei-salbatice?pid=48878121&amp;d=2019-01-17" TargetMode="External"/><Relationship Id="rId13" Type="http://schemas.openxmlformats.org/officeDocument/2006/relationships/hyperlink" Target="https://lege5.ro/Gratuit/ge3demru/legea-apelor-nr-107-1996?pid=10135178&amp;d=2019-01-17"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ege5.ro/Gratuit/ge3demru/legea-apelor-nr-107-1996?pid=10135143&amp;d=2019-01-17"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office@apmbn.anpm.ro"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e5.ro/Gratuit/ge2donzuge/legea-nr-49-2011-pentru-aprobarea-ordonantei-de-urgenta-a-guvernului-nr-57-2007-privind-regimul-ariilor-naturale-protejate-conservarea-habitatelor-naturale-a-florei-si-faunei-salbatice?d=2019-01-17" TargetMode="External"/><Relationship Id="rId5" Type="http://schemas.openxmlformats.org/officeDocument/2006/relationships/webSettings" Target="webSettings.xml"/><Relationship Id="rId15" Type="http://schemas.openxmlformats.org/officeDocument/2006/relationships/hyperlink" Target="https://lege5.ro/Gratuit/gu3dsojy/legea-contenciosului-administrativ-nr-554-2004?d=2019-01-10" TargetMode="External"/><Relationship Id="rId10" Type="http://schemas.openxmlformats.org/officeDocument/2006/relationships/hyperlink" Target="https://lege5.ro/Gratuit/geydqobuge/ordonanta-de-urgenta-nr-57-2007-privind-regimul-ariilor-naturale-protejate-conservarea-habitatelor-naturale-a-florei-si-faunei-salbatice?pid=48878121&amp;d=2019-01-17"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lege5.ro/Gratuit/ge2donzuge/legea-nr-49-2011-pentru-aprobarea-ordonantei-de-urgenta-a-guvernului-nr-57-2007-privind-regimul-ariilor-naturale-protejate-conservarea-habitatelor-naturale-a-florei-si-faunei-salbatice?d=2019-01-17" TargetMode="External"/><Relationship Id="rId14" Type="http://schemas.openxmlformats.org/officeDocument/2006/relationships/hyperlink" Target="https://lege5.ro/Gratuit/gu3dsojy/legea-contenciosului-administrativ-nr-554-2004?d=2019-01-10"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E0E489-221A-4538-BCC0-D300C1BAE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4759</Words>
  <Characters>27607</Characters>
  <Application>Microsoft Office Word</Application>
  <DocSecurity>0</DocSecurity>
  <Lines>230</Lines>
  <Paragraphs>64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 Signs</dc:creator>
  <cp:keywords/>
  <dc:description/>
  <cp:lastModifiedBy>Turda Alexandra</cp:lastModifiedBy>
  <cp:revision>7</cp:revision>
  <cp:lastPrinted>2024-02-05T12:03:00Z</cp:lastPrinted>
  <dcterms:created xsi:type="dcterms:W3CDTF">2024-02-15T09:59:00Z</dcterms:created>
  <dcterms:modified xsi:type="dcterms:W3CDTF">2024-04-01T09:33:00Z</dcterms:modified>
</cp:coreProperties>
</file>