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65F21" w14:textId="47D88DBD" w:rsidR="00A62EBF" w:rsidRPr="00A903E7" w:rsidRDefault="00CA71EB" w:rsidP="00A62EBF">
      <w:pPr>
        <w:pStyle w:val="Antet"/>
        <w:spacing w:line="360" w:lineRule="auto"/>
        <w:rPr>
          <w:rFonts w:ascii="Trebuchet MS" w:hAnsi="Trebuchet MS"/>
          <w:b/>
          <w:bCs/>
          <w:sz w:val="28"/>
          <w:szCs w:val="28"/>
        </w:rPr>
      </w:pPr>
      <w:r w:rsidRPr="00A903E7">
        <w:rPr>
          <w:rFonts w:ascii="Trebuchet MS" w:hAnsi="Trebuchet MS"/>
          <w:b/>
          <w:bCs/>
          <w:sz w:val="28"/>
          <w:szCs w:val="28"/>
        </w:rPr>
        <w:t xml:space="preserve">             </w:t>
      </w:r>
      <w:r w:rsidR="00A62EBF" w:rsidRPr="00A903E7">
        <w:rPr>
          <w:rFonts w:ascii="Trebuchet MS" w:hAnsi="Trebuchet MS"/>
          <w:b/>
          <w:bCs/>
          <w:sz w:val="28"/>
          <w:szCs w:val="28"/>
        </w:rPr>
        <w:t>AGENȚIA PENTRU PROTECȚIA MEDIULUI BISTRIȚA-NĂSĂUD</w:t>
      </w:r>
    </w:p>
    <w:p w14:paraId="7D8291A4" w14:textId="0175258C" w:rsidR="00BE3775" w:rsidRPr="00A903E7" w:rsidRDefault="00BE3775" w:rsidP="000F6C9D">
      <w:pPr>
        <w:keepNext/>
        <w:spacing w:after="0" w:line="240" w:lineRule="auto"/>
        <w:outlineLvl w:val="0"/>
        <w:rPr>
          <w:rFonts w:ascii="Trebuchet MS" w:eastAsia="Times New Roman" w:hAnsi="Trebuchet MS"/>
          <w:b/>
          <w:bCs/>
          <w:iCs/>
          <w:lang w:eastAsia="ro-RO"/>
        </w:rPr>
      </w:pPr>
    </w:p>
    <w:p w14:paraId="062E14B3" w14:textId="25567B2B" w:rsidR="00BE3775" w:rsidRPr="00A903E7" w:rsidRDefault="00BE3775" w:rsidP="00BE3775">
      <w:pPr>
        <w:keepNext/>
        <w:spacing w:after="0" w:line="240" w:lineRule="auto"/>
        <w:jc w:val="center"/>
        <w:outlineLvl w:val="0"/>
        <w:rPr>
          <w:rFonts w:ascii="Trebuchet MS" w:eastAsia="Times New Roman" w:hAnsi="Trebuchet MS"/>
          <w:b/>
          <w:bCs/>
          <w:iCs/>
          <w:lang w:eastAsia="ro-RO"/>
        </w:rPr>
      </w:pPr>
    </w:p>
    <w:p w14:paraId="01BFF704" w14:textId="77777777" w:rsidR="00BE3775" w:rsidRPr="00A903E7" w:rsidRDefault="00BE3775" w:rsidP="00BE3775">
      <w:pPr>
        <w:keepNext/>
        <w:spacing w:after="0" w:line="240" w:lineRule="auto"/>
        <w:jc w:val="center"/>
        <w:outlineLvl w:val="0"/>
        <w:rPr>
          <w:rFonts w:ascii="Trebuchet MS" w:eastAsia="Times New Roman" w:hAnsi="Trebuchet MS"/>
          <w:b/>
          <w:bCs/>
          <w:iCs/>
          <w:lang w:eastAsia="ro-RO"/>
        </w:rPr>
      </w:pPr>
    </w:p>
    <w:p w14:paraId="4391C16F" w14:textId="6A9DD5EB" w:rsidR="00BE3775" w:rsidRPr="00A903E7" w:rsidRDefault="00A106D3" w:rsidP="005B289F">
      <w:pPr>
        <w:keepNext/>
        <w:tabs>
          <w:tab w:val="left" w:pos="2250"/>
          <w:tab w:val="center" w:pos="4873"/>
        </w:tabs>
        <w:spacing w:after="0" w:line="360" w:lineRule="auto"/>
        <w:jc w:val="center"/>
        <w:outlineLvl w:val="0"/>
        <w:rPr>
          <w:rFonts w:ascii="Trebuchet MS" w:eastAsia="Times New Roman" w:hAnsi="Trebuchet MS"/>
          <w:b/>
          <w:bCs/>
          <w:iCs/>
          <w:lang w:eastAsia="ro-RO"/>
        </w:rPr>
      </w:pPr>
      <w:r w:rsidRPr="00A903E7">
        <w:rPr>
          <w:rFonts w:ascii="Trebuchet MS" w:eastAsia="Times New Roman" w:hAnsi="Trebuchet MS"/>
          <w:b/>
          <w:bCs/>
          <w:iCs/>
          <w:lang w:eastAsia="ro-RO"/>
        </w:rPr>
        <w:t>DECIZIA ETAPEI DE ÎNCADRARE</w:t>
      </w:r>
    </w:p>
    <w:p w14:paraId="28A9F85A" w14:textId="0872BFA5" w:rsidR="00092B26" w:rsidRPr="00A903E7" w:rsidRDefault="00AC7968" w:rsidP="00AC7968">
      <w:pPr>
        <w:keepNext/>
        <w:tabs>
          <w:tab w:val="left" w:pos="2250"/>
          <w:tab w:val="center" w:pos="4873"/>
        </w:tabs>
        <w:spacing w:after="0" w:line="360" w:lineRule="auto"/>
        <w:jc w:val="center"/>
        <w:outlineLvl w:val="0"/>
        <w:rPr>
          <w:rFonts w:ascii="Trebuchet MS" w:eastAsia="Times New Roman" w:hAnsi="Trebuchet MS"/>
        </w:rPr>
      </w:pPr>
      <w:r w:rsidRPr="00A903E7">
        <w:rPr>
          <w:rFonts w:ascii="Trebuchet MS" w:eastAsia="Times New Roman" w:hAnsi="Trebuchet MS"/>
          <w:b/>
          <w:bCs/>
          <w:iCs/>
          <w:lang w:eastAsia="ro-RO"/>
        </w:rPr>
        <w:t>P</w:t>
      </w:r>
      <w:r w:rsidR="00F939C1" w:rsidRPr="00A903E7">
        <w:rPr>
          <w:rFonts w:ascii="Trebuchet MS" w:eastAsia="Times New Roman" w:hAnsi="Trebuchet MS"/>
          <w:b/>
          <w:bCs/>
          <w:iCs/>
          <w:lang w:eastAsia="ro-RO"/>
        </w:rPr>
        <w:t>roiect</w:t>
      </w:r>
      <w:r>
        <w:rPr>
          <w:rFonts w:ascii="Trebuchet MS" w:eastAsia="Times New Roman" w:hAnsi="Trebuchet MS"/>
          <w:b/>
          <w:bCs/>
          <w:iCs/>
          <w:lang w:eastAsia="ro-RO"/>
        </w:rPr>
        <w:t xml:space="preserve"> </w:t>
      </w:r>
      <w:r w:rsidR="00092B26" w:rsidRPr="00A903E7">
        <w:rPr>
          <w:rFonts w:ascii="Trebuchet MS" w:eastAsia="Times New Roman" w:hAnsi="Trebuchet MS"/>
          <w:b/>
        </w:rPr>
        <w:t xml:space="preserve">din </w:t>
      </w:r>
      <w:r w:rsidR="00A903E7" w:rsidRPr="00A903E7">
        <w:rPr>
          <w:rFonts w:ascii="Trebuchet MS" w:eastAsia="Times New Roman" w:hAnsi="Trebuchet MS"/>
          <w:b/>
        </w:rPr>
        <w:t>14</w:t>
      </w:r>
      <w:r w:rsidR="00F939C1" w:rsidRPr="00A903E7">
        <w:rPr>
          <w:rFonts w:ascii="Trebuchet MS" w:eastAsia="Times New Roman" w:hAnsi="Trebuchet MS"/>
          <w:b/>
        </w:rPr>
        <w:t xml:space="preserve"> mai</w:t>
      </w:r>
      <w:r w:rsidR="00092B26" w:rsidRPr="00A903E7">
        <w:rPr>
          <w:rFonts w:ascii="Trebuchet MS" w:eastAsia="Times New Roman" w:hAnsi="Trebuchet MS"/>
          <w:b/>
        </w:rPr>
        <w:t xml:space="preserve"> 2024</w:t>
      </w:r>
    </w:p>
    <w:p w14:paraId="4A75F84F" w14:textId="03E7D8DE" w:rsidR="00092B26" w:rsidRPr="00A903E7" w:rsidRDefault="00092B26" w:rsidP="00092B26">
      <w:pPr>
        <w:spacing w:after="0" w:line="240" w:lineRule="auto"/>
        <w:ind w:firstLine="720"/>
        <w:jc w:val="both"/>
        <w:rPr>
          <w:rFonts w:ascii="Trebuchet MS" w:eastAsia="Times New Roman" w:hAnsi="Trebuchet MS"/>
        </w:rPr>
      </w:pPr>
    </w:p>
    <w:p w14:paraId="70778062" w14:textId="77777777" w:rsidR="00F3484C" w:rsidRPr="00A903E7" w:rsidRDefault="00F3484C" w:rsidP="00092B26">
      <w:pPr>
        <w:spacing w:after="0" w:line="240" w:lineRule="auto"/>
        <w:ind w:firstLine="720"/>
        <w:jc w:val="both"/>
        <w:rPr>
          <w:rFonts w:ascii="Trebuchet MS" w:eastAsia="Times New Roman" w:hAnsi="Trebuchet MS"/>
        </w:rPr>
      </w:pPr>
    </w:p>
    <w:p w14:paraId="74CCD2CB" w14:textId="77777777" w:rsidR="003E371B" w:rsidRPr="00A903E7" w:rsidRDefault="003E371B" w:rsidP="00092B26">
      <w:pPr>
        <w:spacing w:after="0" w:line="240" w:lineRule="auto"/>
        <w:ind w:firstLine="720"/>
        <w:jc w:val="both"/>
        <w:rPr>
          <w:rFonts w:ascii="Trebuchet MS" w:eastAsia="Times New Roman" w:hAnsi="Trebuchet MS"/>
        </w:rPr>
      </w:pPr>
    </w:p>
    <w:p w14:paraId="2AC3C5FE" w14:textId="11BDC484" w:rsidR="00092B26" w:rsidRPr="00A903E7" w:rsidRDefault="00092B26" w:rsidP="00F939C1">
      <w:pPr>
        <w:spacing w:after="0" w:line="240" w:lineRule="auto"/>
        <w:ind w:firstLine="720"/>
        <w:jc w:val="both"/>
        <w:rPr>
          <w:rFonts w:ascii="Trebuchet MS" w:hAnsi="Trebuchet MS"/>
          <w:b/>
          <w:noProof/>
        </w:rPr>
      </w:pPr>
      <w:r w:rsidRPr="00A903E7">
        <w:rPr>
          <w:rFonts w:ascii="Trebuchet MS" w:eastAsia="Times New Roman" w:hAnsi="Trebuchet MS"/>
        </w:rPr>
        <w:t xml:space="preserve">Ca urmare a solicitării de emitere a acordului de mediu adresată de </w:t>
      </w:r>
      <w:r w:rsidR="00F939C1" w:rsidRPr="00A903E7">
        <w:rPr>
          <w:rFonts w:ascii="Trebuchet MS" w:hAnsi="Trebuchet MS"/>
          <w:b/>
          <w:noProof/>
        </w:rPr>
        <w:t>COMUNA PRUNDU BÂRGĂULUI</w:t>
      </w:r>
      <w:r w:rsidRPr="00A903E7">
        <w:rPr>
          <w:rFonts w:ascii="Trebuchet MS" w:hAnsi="Trebuchet MS"/>
          <w:noProof/>
        </w:rPr>
        <w:t xml:space="preserve">, cu sediul în </w:t>
      </w:r>
      <w:r w:rsidR="00F939C1" w:rsidRPr="00A903E7">
        <w:rPr>
          <w:rFonts w:ascii="Trebuchet MS" w:hAnsi="Trebuchet MS"/>
          <w:noProof/>
        </w:rPr>
        <w:t xml:space="preserve">localitatea Prundu Bârgăului, nr. 512, </w:t>
      </w:r>
      <w:r w:rsidRPr="00A903E7">
        <w:rPr>
          <w:rFonts w:ascii="Trebuchet MS" w:hAnsi="Trebuchet MS"/>
          <w:noProof/>
        </w:rPr>
        <w:t>județul Bistrița-Năsăud, pentru proiectul:</w:t>
      </w:r>
      <w:r w:rsidRPr="00A903E7">
        <w:rPr>
          <w:rFonts w:ascii="Trebuchet MS" w:hAnsi="Trebuchet MS"/>
          <w:i/>
          <w:noProof/>
        </w:rPr>
        <w:t xml:space="preserve"> </w:t>
      </w:r>
      <w:r w:rsidR="00F939C1" w:rsidRPr="00A903E7">
        <w:rPr>
          <w:rFonts w:ascii="Trebuchet MS" w:hAnsi="Trebuchet MS"/>
          <w:b/>
          <w:i/>
          <w:noProof/>
        </w:rPr>
        <w:t>„Construire parking auto în centrul comunei Prundu Bârgăului</w:t>
      </w:r>
      <w:r w:rsidR="00BC6731" w:rsidRPr="00A903E7">
        <w:rPr>
          <w:rFonts w:ascii="Trebuchet MS" w:hAnsi="Trebuchet MS"/>
          <w:noProof/>
        </w:rPr>
        <w:t xml:space="preserve"> </w:t>
      </w:r>
      <w:r w:rsidR="00BC6731" w:rsidRPr="00A903E7">
        <w:rPr>
          <w:rFonts w:ascii="Trebuchet MS" w:hAnsi="Trebuchet MS"/>
          <w:b/>
          <w:i/>
          <w:noProof/>
        </w:rPr>
        <w:t>județul Bistrița-Năsăud</w:t>
      </w:r>
      <w:r w:rsidR="00F939C1" w:rsidRPr="00A903E7">
        <w:rPr>
          <w:rFonts w:ascii="Trebuchet MS" w:hAnsi="Trebuchet MS"/>
          <w:b/>
          <w:i/>
          <w:noProof/>
        </w:rPr>
        <w:t xml:space="preserve">”, </w:t>
      </w:r>
      <w:r w:rsidR="00F939C1" w:rsidRPr="00A903E7">
        <w:rPr>
          <w:rFonts w:ascii="Trebuchet MS" w:hAnsi="Trebuchet MS"/>
          <w:i/>
          <w:noProof/>
        </w:rPr>
        <w:t>propus a fi amplasat în localitatea Prundu Bârgăului, intravilan, CF 26912, CF 26913, comuna Prundu Bârgăului</w:t>
      </w:r>
      <w:r w:rsidR="00E31A9E" w:rsidRPr="00A903E7">
        <w:rPr>
          <w:rFonts w:ascii="Trebuchet MS" w:hAnsi="Trebuchet MS"/>
          <w:noProof/>
        </w:rPr>
        <w:t xml:space="preserve">, </w:t>
      </w:r>
      <w:r w:rsidR="00BC6731" w:rsidRPr="00A903E7">
        <w:rPr>
          <w:rFonts w:ascii="Trebuchet MS" w:hAnsi="Trebuchet MS"/>
          <w:noProof/>
        </w:rPr>
        <w:t xml:space="preserve">județul Bistrița-Năsăud </w:t>
      </w:r>
      <w:r w:rsidR="00E31A9E" w:rsidRPr="00A903E7">
        <w:rPr>
          <w:rFonts w:ascii="Trebuchet MS" w:hAnsi="Trebuchet MS"/>
          <w:noProof/>
        </w:rPr>
        <w:t xml:space="preserve">înregistrată la Agenţia pentru Protecţia Mediului Bistriţa-Năsăud cu nr. </w:t>
      </w:r>
      <w:r w:rsidR="00F939C1" w:rsidRPr="00A903E7">
        <w:rPr>
          <w:rFonts w:ascii="Trebuchet MS" w:hAnsi="Trebuchet MS"/>
          <w:i/>
          <w:noProof/>
        </w:rPr>
        <w:t>15194/20.12.2023</w:t>
      </w:r>
      <w:r w:rsidRPr="00A903E7">
        <w:rPr>
          <w:rFonts w:ascii="Trebuchet MS" w:hAnsi="Trebuchet MS"/>
          <w:noProof/>
        </w:rPr>
        <w:t>, ultima completare cu nr.</w:t>
      </w:r>
      <w:r w:rsidR="000161C4" w:rsidRPr="00A903E7">
        <w:rPr>
          <w:rFonts w:ascii="Trebuchet MS" w:hAnsi="Trebuchet MS"/>
          <w:noProof/>
        </w:rPr>
        <w:t xml:space="preserve"> </w:t>
      </w:r>
      <w:r w:rsidR="00A903E7" w:rsidRPr="00A903E7">
        <w:rPr>
          <w:rFonts w:ascii="Trebuchet MS" w:hAnsi="Trebuchet MS"/>
          <w:noProof/>
        </w:rPr>
        <w:t>6221/13.05</w:t>
      </w:r>
      <w:r w:rsidRPr="00A903E7">
        <w:rPr>
          <w:rFonts w:ascii="Trebuchet MS" w:hAnsi="Trebuchet MS"/>
          <w:noProof/>
        </w:rPr>
        <w:t xml:space="preserve">.2024, </w:t>
      </w:r>
      <w:r w:rsidRPr="00A903E7">
        <w:rPr>
          <w:rFonts w:ascii="Trebuchet MS" w:eastAsia="Times New Roman" w:hAnsi="Trebuchet MS"/>
        </w:rPr>
        <w:t xml:space="preserve">în bază Legii nr. 292/2018 privind evaluarea impactului anumitor proiecte publice și private asupra mediului și a Ordonanţei de Urgenţă a Guvernului nr. 57/2007 privind regimul ariilor naturale protejate, conservarea habitatelor naturale, a florei și faunei sălbatice, aprobată cu modificări și completări prin Legea nr. 49/2011, cu modificările și completările ulterioare, </w:t>
      </w:r>
    </w:p>
    <w:p w14:paraId="338F6C34" w14:textId="36E8A381" w:rsidR="00092B26" w:rsidRPr="00A903E7" w:rsidRDefault="00092B26" w:rsidP="00092B26">
      <w:pPr>
        <w:spacing w:after="0" w:line="240" w:lineRule="auto"/>
        <w:ind w:firstLine="720"/>
        <w:jc w:val="both"/>
        <w:rPr>
          <w:rFonts w:ascii="Trebuchet MS" w:eastAsia="Times New Roman" w:hAnsi="Trebuchet MS"/>
        </w:rPr>
      </w:pPr>
      <w:r w:rsidRPr="00A903E7">
        <w:rPr>
          <w:rFonts w:ascii="Trebuchet MS" w:eastAsia="Times New Roman" w:hAnsi="Trebuchet MS"/>
          <w:b/>
        </w:rPr>
        <w:t>Agenţia pentru Protecţia Mediului Bistriţa-Năsăud decide</w:t>
      </w:r>
      <w:r w:rsidRPr="00A903E7">
        <w:rPr>
          <w:rFonts w:ascii="Trebuchet MS" w:eastAsia="Times New Roman" w:hAnsi="Trebuchet MS"/>
        </w:rPr>
        <w:t xml:space="preserve">, ca urmare a consultărilor desfăşurate în cadrul şedinţei Comisiei de Analiză Tehnică din data de </w:t>
      </w:r>
      <w:r w:rsidR="00BC6731" w:rsidRPr="00A903E7">
        <w:rPr>
          <w:rFonts w:ascii="Trebuchet MS" w:eastAsia="Times New Roman" w:hAnsi="Trebuchet MS"/>
        </w:rPr>
        <w:t>08</w:t>
      </w:r>
      <w:r w:rsidR="00E31A9E" w:rsidRPr="00A903E7">
        <w:rPr>
          <w:rFonts w:ascii="Trebuchet MS" w:eastAsia="Times New Roman" w:hAnsi="Trebuchet MS"/>
        </w:rPr>
        <w:t>.0</w:t>
      </w:r>
      <w:r w:rsidR="00BC6731" w:rsidRPr="00A903E7">
        <w:rPr>
          <w:rFonts w:ascii="Trebuchet MS" w:eastAsia="Times New Roman" w:hAnsi="Trebuchet MS"/>
        </w:rPr>
        <w:t>5</w:t>
      </w:r>
      <w:r w:rsidRPr="00A903E7">
        <w:rPr>
          <w:rFonts w:ascii="Trebuchet MS" w:eastAsia="Times New Roman" w:hAnsi="Trebuchet MS"/>
        </w:rPr>
        <w:t xml:space="preserve">.2024, </w:t>
      </w:r>
      <w:r w:rsidRPr="00A903E7">
        <w:rPr>
          <w:rFonts w:ascii="Trebuchet MS" w:eastAsia="Times New Roman" w:hAnsi="Trebuchet MS"/>
          <w:b/>
        </w:rPr>
        <w:t>că proiectul</w:t>
      </w:r>
      <w:r w:rsidRPr="00A903E7">
        <w:rPr>
          <w:rFonts w:ascii="Trebuchet MS" w:eastAsia="Times New Roman" w:hAnsi="Trebuchet MS"/>
        </w:rPr>
        <w:t>:</w:t>
      </w:r>
      <w:r w:rsidR="00974EDE" w:rsidRPr="00A903E7">
        <w:rPr>
          <w:rFonts w:ascii="Trebuchet MS" w:eastAsia="Times New Roman" w:hAnsi="Trebuchet MS"/>
        </w:rPr>
        <w:t xml:space="preserve"> </w:t>
      </w:r>
      <w:r w:rsidR="00BC6731" w:rsidRPr="00A903E7">
        <w:rPr>
          <w:rFonts w:ascii="Trebuchet MS" w:hAnsi="Trebuchet MS"/>
          <w:b/>
          <w:i/>
          <w:noProof/>
        </w:rPr>
        <w:t>„Construire parking auto în centrul comunei Prundu Bârgăului”</w:t>
      </w:r>
      <w:r w:rsidR="003E371B" w:rsidRPr="00A903E7">
        <w:rPr>
          <w:rFonts w:ascii="Trebuchet MS" w:hAnsi="Trebuchet MS"/>
          <w:noProof/>
        </w:rPr>
        <w:t xml:space="preserve">, propus a fi amplasat în </w:t>
      </w:r>
      <w:r w:rsidR="00BC6731" w:rsidRPr="00A903E7">
        <w:rPr>
          <w:rFonts w:ascii="Trebuchet MS" w:hAnsi="Trebuchet MS"/>
          <w:noProof/>
        </w:rPr>
        <w:t>localitatea Prundu Bârgăului, intravilan, CF 26912, CF 26913, comuna Prundu Bârgăului,</w:t>
      </w:r>
      <w:r w:rsidR="00BC6731" w:rsidRPr="00A903E7">
        <w:rPr>
          <w:rFonts w:ascii="Trebuchet MS" w:hAnsi="Trebuchet MS"/>
          <w:i/>
          <w:noProof/>
        </w:rPr>
        <w:t xml:space="preserve"> </w:t>
      </w:r>
      <w:r w:rsidR="00BC6731" w:rsidRPr="00A903E7">
        <w:rPr>
          <w:rFonts w:ascii="Trebuchet MS" w:hAnsi="Trebuchet MS"/>
          <w:noProof/>
        </w:rPr>
        <w:t>județul Bistriţa-Năsăud</w:t>
      </w:r>
      <w:r w:rsidRPr="00A903E7">
        <w:rPr>
          <w:rFonts w:ascii="Trebuchet MS" w:eastAsia="Times New Roman" w:hAnsi="Trebuchet MS"/>
        </w:rPr>
        <w:t xml:space="preserve">, </w:t>
      </w:r>
      <w:r w:rsidRPr="00A903E7">
        <w:rPr>
          <w:rFonts w:ascii="Trebuchet MS" w:eastAsia="Times New Roman" w:hAnsi="Trebuchet MS"/>
          <w:b/>
          <w:bCs/>
        </w:rPr>
        <w:t>nu se supune evaluării impactului asupra mediului</w:t>
      </w:r>
      <w:r w:rsidRPr="00A903E7">
        <w:rPr>
          <w:rFonts w:ascii="Trebuchet MS" w:eastAsia="Times New Roman" w:hAnsi="Trebuchet MS"/>
        </w:rPr>
        <w:t xml:space="preserve">. </w:t>
      </w:r>
    </w:p>
    <w:p w14:paraId="2036D2F2" w14:textId="77777777" w:rsidR="00092B26" w:rsidRPr="00A903E7" w:rsidRDefault="00092B26" w:rsidP="00092B26">
      <w:pPr>
        <w:spacing w:after="0" w:line="240" w:lineRule="auto"/>
        <w:ind w:firstLine="720"/>
        <w:jc w:val="both"/>
        <w:rPr>
          <w:rFonts w:ascii="Trebuchet MS" w:eastAsia="Times New Roman" w:hAnsi="Trebuchet MS" w:cs="Arial"/>
        </w:rPr>
      </w:pPr>
    </w:p>
    <w:p w14:paraId="72474F66" w14:textId="77777777" w:rsidR="00092B26" w:rsidRPr="00A903E7" w:rsidRDefault="00092B26" w:rsidP="00092B26">
      <w:pPr>
        <w:spacing w:after="0" w:line="240" w:lineRule="auto"/>
        <w:ind w:firstLine="720"/>
        <w:jc w:val="both"/>
        <w:rPr>
          <w:rFonts w:ascii="Trebuchet MS" w:eastAsia="Times New Roman" w:hAnsi="Trebuchet MS"/>
          <w:b/>
        </w:rPr>
      </w:pPr>
      <w:r w:rsidRPr="00A903E7">
        <w:rPr>
          <w:rFonts w:ascii="Trebuchet MS" w:eastAsia="Times New Roman" w:hAnsi="Trebuchet MS"/>
          <w:b/>
        </w:rPr>
        <w:t>Justificarea prezentei decizii:</w:t>
      </w:r>
    </w:p>
    <w:p w14:paraId="34BDF2D1" w14:textId="77777777" w:rsidR="00092B26" w:rsidRPr="00A903E7" w:rsidRDefault="00092B26" w:rsidP="00092B26">
      <w:pPr>
        <w:autoSpaceDE w:val="0"/>
        <w:autoSpaceDN w:val="0"/>
        <w:adjustRightInd w:val="0"/>
        <w:spacing w:after="0" w:line="240" w:lineRule="auto"/>
        <w:jc w:val="both"/>
        <w:rPr>
          <w:rFonts w:ascii="Trebuchet MS" w:eastAsia="Times New Roman" w:hAnsi="Trebuchet MS"/>
        </w:rPr>
      </w:pPr>
      <w:r w:rsidRPr="00A903E7">
        <w:rPr>
          <w:rFonts w:ascii="Trebuchet MS" w:eastAsia="Times New Roman" w:hAnsi="Trebuchet MS"/>
        </w:rPr>
        <w:tab/>
      </w:r>
    </w:p>
    <w:p w14:paraId="76191204" w14:textId="77777777" w:rsidR="00092B26" w:rsidRPr="00A903E7" w:rsidRDefault="00092B26" w:rsidP="00092B26">
      <w:pPr>
        <w:autoSpaceDE w:val="0"/>
        <w:autoSpaceDN w:val="0"/>
        <w:adjustRightInd w:val="0"/>
        <w:spacing w:after="0" w:line="240" w:lineRule="auto"/>
        <w:jc w:val="both"/>
        <w:rPr>
          <w:rFonts w:ascii="Trebuchet MS" w:eastAsia="Times New Roman" w:hAnsi="Trebuchet MS"/>
        </w:rPr>
      </w:pPr>
      <w:r w:rsidRPr="00A903E7">
        <w:rPr>
          <w:rFonts w:ascii="Trebuchet MS" w:eastAsia="Times New Roman" w:hAnsi="Trebuchet MS"/>
          <w:b/>
        </w:rPr>
        <w:t>I.</w:t>
      </w:r>
      <w:r w:rsidRPr="00A903E7">
        <w:rPr>
          <w:rFonts w:ascii="Trebuchet MS" w:eastAsia="Times New Roman" w:hAnsi="Trebuchet MS"/>
        </w:rPr>
        <w:t xml:space="preserve"> </w:t>
      </w:r>
      <w:r w:rsidRPr="00A903E7">
        <w:rPr>
          <w:rFonts w:ascii="Trebuchet MS" w:eastAsia="Times New Roman" w:hAnsi="Trebuchet MS"/>
          <w:b/>
        </w:rPr>
        <w:t>Motivele pe bază cărora s-a stabilit necesitatea neefectuării evaluării impactului asupra mediului sunt următoarele:</w:t>
      </w:r>
      <w:r w:rsidRPr="00A903E7">
        <w:rPr>
          <w:rFonts w:ascii="Trebuchet MS" w:eastAsia="Times New Roman" w:hAnsi="Trebuchet MS"/>
        </w:rPr>
        <w:t xml:space="preserve"> </w:t>
      </w:r>
    </w:p>
    <w:p w14:paraId="3AD51858" w14:textId="77777777" w:rsidR="00092B26" w:rsidRPr="00A903E7" w:rsidRDefault="00092B26" w:rsidP="00092B26">
      <w:pPr>
        <w:spacing w:after="0" w:line="240" w:lineRule="auto"/>
        <w:ind w:firstLine="720"/>
        <w:jc w:val="both"/>
        <w:rPr>
          <w:rFonts w:ascii="Trebuchet MS" w:hAnsi="Trebuchet MS"/>
          <w:noProof/>
        </w:rPr>
      </w:pPr>
    </w:p>
    <w:p w14:paraId="1C13A93C" w14:textId="70B4390D" w:rsidR="00092B26" w:rsidRPr="00A903E7" w:rsidRDefault="00092B26" w:rsidP="00092B26">
      <w:pPr>
        <w:pStyle w:val="al"/>
        <w:spacing w:before="0" w:beforeAutospacing="0" w:after="0" w:afterAutospacing="0"/>
        <w:ind w:firstLine="720"/>
        <w:jc w:val="both"/>
        <w:rPr>
          <w:rFonts w:ascii="Trebuchet MS" w:hAnsi="Trebuchet MS"/>
          <w:noProof/>
          <w:sz w:val="22"/>
          <w:szCs w:val="22"/>
          <w:lang w:val="ro-RO"/>
        </w:rPr>
      </w:pPr>
      <w:r w:rsidRPr="00A903E7">
        <w:rPr>
          <w:rFonts w:ascii="Trebuchet MS" w:hAnsi="Trebuchet MS"/>
          <w:noProof/>
          <w:sz w:val="22"/>
          <w:szCs w:val="22"/>
          <w:lang w:val="ro-RO"/>
        </w:rPr>
        <w:t xml:space="preserve">Proiectul </w:t>
      </w:r>
      <w:r w:rsidR="00BC6731" w:rsidRPr="00A903E7">
        <w:rPr>
          <w:rFonts w:ascii="Trebuchet MS" w:hAnsi="Trebuchet MS"/>
          <w:noProof/>
          <w:sz w:val="22"/>
          <w:szCs w:val="22"/>
          <w:lang w:val="ro-RO"/>
        </w:rPr>
        <w:t>propus</w:t>
      </w:r>
      <w:r w:rsidR="00BC6731" w:rsidRPr="00A903E7">
        <w:rPr>
          <w:rFonts w:ascii="Trebuchet MS" w:hAnsi="Trebuchet MS"/>
          <w:b/>
          <w:noProof/>
          <w:sz w:val="22"/>
          <w:szCs w:val="22"/>
          <w:lang w:val="ro-RO"/>
        </w:rPr>
        <w:t xml:space="preserve"> </w:t>
      </w:r>
      <w:r w:rsidRPr="00A903E7">
        <w:rPr>
          <w:rFonts w:ascii="Trebuchet MS" w:hAnsi="Trebuchet MS"/>
          <w:b/>
          <w:noProof/>
          <w:sz w:val="22"/>
          <w:szCs w:val="22"/>
          <w:lang w:val="ro-RO"/>
        </w:rPr>
        <w:t>intră sub incidenţa Legii nr. 292/2018</w:t>
      </w:r>
      <w:r w:rsidRPr="00A903E7">
        <w:rPr>
          <w:rFonts w:ascii="Trebuchet MS" w:hAnsi="Trebuchet MS"/>
          <w:noProof/>
          <w:sz w:val="22"/>
          <w:szCs w:val="22"/>
          <w:lang w:val="ro-RO"/>
        </w:rPr>
        <w:t xml:space="preserve"> privind evaluarea impactului anumitor proiecte publice și private asupra mediului, fiind încadrat în </w:t>
      </w:r>
      <w:r w:rsidR="00F47977" w:rsidRPr="00A903E7">
        <w:rPr>
          <w:rFonts w:ascii="Trebuchet MS" w:hAnsi="Trebuchet MS"/>
          <w:noProof/>
          <w:sz w:val="22"/>
          <w:szCs w:val="22"/>
          <w:lang w:val="ro-RO"/>
        </w:rPr>
        <w:t xml:space="preserve">Anexa 2, la punctul </w:t>
      </w:r>
      <w:r w:rsidR="00F47977" w:rsidRPr="00A903E7">
        <w:rPr>
          <w:rFonts w:ascii="Trebuchet MS" w:hAnsi="Trebuchet MS"/>
          <w:iCs/>
          <w:noProof/>
          <w:sz w:val="22"/>
          <w:szCs w:val="22"/>
          <w:lang w:val="ro-RO"/>
        </w:rPr>
        <w:t>10,</w:t>
      </w:r>
      <w:r w:rsidR="00F47977" w:rsidRPr="00A903E7">
        <w:rPr>
          <w:rFonts w:ascii="Trebuchet MS" w:hAnsi="Trebuchet MS"/>
          <w:noProof/>
          <w:sz w:val="22"/>
          <w:szCs w:val="22"/>
          <w:lang w:val="ro-RO"/>
        </w:rPr>
        <w:t xml:space="preserve"> lit. b) proiecte de dezvoltare urbană, inclusiv construcţia centrelor comerciale şi a parcărilor auto</w:t>
      </w:r>
      <w:r w:rsidRPr="00A903E7">
        <w:rPr>
          <w:rFonts w:ascii="Trebuchet MS" w:hAnsi="Trebuchet MS"/>
          <w:noProof/>
          <w:sz w:val="22"/>
          <w:szCs w:val="22"/>
          <w:lang w:val="ro-RO"/>
        </w:rPr>
        <w:t>;</w:t>
      </w:r>
    </w:p>
    <w:p w14:paraId="39501E4A" w14:textId="7F911927" w:rsidR="00092B26" w:rsidRPr="00A903E7" w:rsidRDefault="00092B26" w:rsidP="00092B26">
      <w:pPr>
        <w:pStyle w:val="al"/>
        <w:spacing w:before="0" w:beforeAutospacing="0" w:after="0" w:afterAutospacing="0"/>
        <w:ind w:firstLine="720"/>
        <w:jc w:val="both"/>
        <w:rPr>
          <w:rFonts w:ascii="Trebuchet MS" w:hAnsi="Trebuchet MS"/>
          <w:noProof/>
          <w:sz w:val="22"/>
          <w:szCs w:val="22"/>
          <w:lang w:val="ro-RO"/>
        </w:rPr>
      </w:pPr>
      <w:r w:rsidRPr="00A903E7">
        <w:rPr>
          <w:rFonts w:ascii="Trebuchet MS" w:hAnsi="Trebuchet MS"/>
          <w:noProof/>
          <w:sz w:val="22"/>
          <w:szCs w:val="22"/>
          <w:lang w:val="ro-RO"/>
        </w:rPr>
        <w:t xml:space="preserve">Proiectul propus </w:t>
      </w:r>
      <w:r w:rsidRPr="00A903E7">
        <w:rPr>
          <w:rFonts w:ascii="Trebuchet MS" w:hAnsi="Trebuchet MS"/>
          <w:b/>
          <w:noProof/>
          <w:sz w:val="22"/>
          <w:szCs w:val="22"/>
          <w:lang w:val="ro-RO"/>
        </w:rPr>
        <w:t xml:space="preserve">intră sub incidența art. 28 </w:t>
      </w:r>
      <w:r w:rsidRPr="00A903E7">
        <w:rPr>
          <w:rFonts w:ascii="Trebuchet MS" w:hAnsi="Trebuchet MS"/>
          <w:noProof/>
          <w:sz w:val="22"/>
          <w:szCs w:val="22"/>
          <w:lang w:val="ro-RO"/>
        </w:rPr>
        <w:t>din Ordonanţa de urgenţă a Guvernului nr. 57/2007 privind regimul ariilor naturale protejate, conservarea habitatelor naturale, a florei și faunei sălbatice, aprobată cu modificări și completări prin Legea nr. 49/2011, cu modificările și completările ulterioare</w:t>
      </w:r>
      <w:r w:rsidR="00BC6731" w:rsidRPr="00A903E7">
        <w:rPr>
          <w:rFonts w:ascii="Trebuchet MS" w:hAnsi="Trebuchet MS"/>
          <w:noProof/>
          <w:sz w:val="22"/>
          <w:szCs w:val="22"/>
          <w:lang w:val="ro-RO"/>
        </w:rPr>
        <w:t>, fiind amplasat în vecinătatea</w:t>
      </w:r>
      <w:r w:rsidR="00246470" w:rsidRPr="00A903E7">
        <w:rPr>
          <w:rFonts w:ascii="Trebuchet MS" w:hAnsi="Trebuchet MS"/>
          <w:noProof/>
          <w:sz w:val="22"/>
          <w:szCs w:val="22"/>
          <w:lang w:val="ro-RO"/>
        </w:rPr>
        <w:t xml:space="preserve"> sitului Natura 2000</w:t>
      </w:r>
      <w:r w:rsidR="00BC6731" w:rsidRPr="00A903E7">
        <w:rPr>
          <w:rFonts w:ascii="Trebuchet MS" w:hAnsi="Trebuchet MS"/>
          <w:noProof/>
          <w:sz w:val="22"/>
          <w:szCs w:val="22"/>
          <w:lang w:val="ro-RO"/>
        </w:rPr>
        <w:t xml:space="preserve"> ROSCI0051 Cușma</w:t>
      </w:r>
      <w:r w:rsidRPr="00A903E7">
        <w:rPr>
          <w:rFonts w:ascii="Trebuchet MS" w:hAnsi="Trebuchet MS"/>
          <w:noProof/>
          <w:sz w:val="22"/>
          <w:szCs w:val="22"/>
          <w:lang w:val="ro-RO"/>
        </w:rPr>
        <w:t>.</w:t>
      </w:r>
    </w:p>
    <w:p w14:paraId="51A6DF43" w14:textId="75BCE5F4" w:rsidR="00092B26" w:rsidRPr="00A903E7" w:rsidRDefault="00092B26" w:rsidP="00092B26">
      <w:pPr>
        <w:spacing w:after="0" w:line="240" w:lineRule="auto"/>
        <w:ind w:firstLine="720"/>
        <w:jc w:val="both"/>
        <w:rPr>
          <w:rFonts w:ascii="Trebuchet MS" w:hAnsi="Trebuchet MS"/>
          <w:noProof/>
        </w:rPr>
      </w:pPr>
      <w:r w:rsidRPr="00A903E7">
        <w:rPr>
          <w:rFonts w:ascii="Trebuchet MS" w:hAnsi="Trebuchet MS"/>
          <w:noProof/>
        </w:rPr>
        <w:t>Proiectul propus</w:t>
      </w:r>
      <w:r w:rsidR="00F47977" w:rsidRPr="00A903E7">
        <w:rPr>
          <w:rFonts w:ascii="Trebuchet MS" w:hAnsi="Trebuchet MS"/>
          <w:noProof/>
        </w:rPr>
        <w:t xml:space="preserve"> </w:t>
      </w:r>
      <w:r w:rsidRPr="00A903E7">
        <w:rPr>
          <w:rFonts w:ascii="Trebuchet MS" w:hAnsi="Trebuchet MS"/>
          <w:b/>
          <w:noProof/>
        </w:rPr>
        <w:t>intră sub incidența art. 48 și 54</w:t>
      </w:r>
      <w:r w:rsidRPr="00A903E7">
        <w:rPr>
          <w:rFonts w:ascii="Trebuchet MS" w:hAnsi="Trebuchet MS"/>
          <w:noProof/>
        </w:rPr>
        <w:t xml:space="preserve"> din Legea apelor nr. 107/1996, cu modificările și completările ulterioare.</w:t>
      </w:r>
    </w:p>
    <w:p w14:paraId="09CFFA24" w14:textId="77777777" w:rsidR="00092B26" w:rsidRPr="00A903E7" w:rsidRDefault="00092B26" w:rsidP="00092B26">
      <w:pPr>
        <w:spacing w:after="0" w:line="240" w:lineRule="auto"/>
        <w:jc w:val="both"/>
        <w:rPr>
          <w:rFonts w:ascii="Trebuchet MS" w:hAnsi="Trebuchet MS"/>
          <w:spacing w:val="-4"/>
        </w:rPr>
      </w:pPr>
    </w:p>
    <w:p w14:paraId="0ABBE0AB" w14:textId="77777777" w:rsidR="00092B26" w:rsidRPr="00A903E7" w:rsidRDefault="00092B26" w:rsidP="00092B26">
      <w:pPr>
        <w:spacing w:after="0" w:line="240" w:lineRule="auto"/>
        <w:ind w:firstLine="720"/>
        <w:jc w:val="both"/>
        <w:rPr>
          <w:rFonts w:ascii="Trebuchet MS" w:hAnsi="Trebuchet MS"/>
        </w:rPr>
      </w:pPr>
      <w:r w:rsidRPr="00A903E7">
        <w:rPr>
          <w:rFonts w:ascii="Trebuchet MS" w:hAnsi="Trebuchet MS"/>
          <w:iCs/>
        </w:rPr>
        <w:t xml:space="preserve">Proiectul a parcurs etapa de evaluare iniţială şi etapa de încadrare, </w:t>
      </w:r>
      <w:r w:rsidRPr="00A903E7">
        <w:rPr>
          <w:rFonts w:ascii="Trebuchet MS" w:hAnsi="Trebuchet MS"/>
        </w:rPr>
        <w:t xml:space="preserve">din analiza listei de control pentru etapa de încadrare, definitivată în cadrul ședinței C.A.T. şi în bază </w:t>
      </w:r>
      <w:r w:rsidRPr="00A903E7">
        <w:rPr>
          <w:rFonts w:ascii="Trebuchet MS" w:hAnsi="Trebuchet MS"/>
          <w:color w:val="000000"/>
        </w:rPr>
        <w:t xml:space="preserve">criteriilor de selecţie pentru stabilirea necesităţii efectuării evaluării impactului asupra mediului din Anexa 3 la </w:t>
      </w:r>
      <w:r w:rsidRPr="00A903E7">
        <w:rPr>
          <w:rFonts w:ascii="Trebuchet MS" w:hAnsi="Trebuchet MS"/>
        </w:rPr>
        <w:t xml:space="preserve">Legea nr. </w:t>
      </w:r>
      <w:r w:rsidRPr="00A903E7">
        <w:rPr>
          <w:rFonts w:ascii="Trebuchet MS" w:hAnsi="Trebuchet MS"/>
          <w:shd w:val="clear" w:color="auto" w:fill="FFFFFF"/>
        </w:rPr>
        <w:t xml:space="preserve">292/2018, </w:t>
      </w:r>
      <w:r w:rsidRPr="00A903E7">
        <w:rPr>
          <w:rFonts w:ascii="Trebuchet MS" w:hAnsi="Trebuchet MS"/>
        </w:rPr>
        <w:t>nu rezultă un impact semnificativ asupra mediului al proiectului propus.</w:t>
      </w:r>
      <w:r w:rsidRPr="00A903E7">
        <w:rPr>
          <w:rFonts w:ascii="Trebuchet MS" w:hAnsi="Trebuchet MS"/>
        </w:rPr>
        <w:tab/>
      </w:r>
    </w:p>
    <w:p w14:paraId="22C8659C" w14:textId="33472C9C" w:rsidR="00092B26" w:rsidRPr="00A903E7" w:rsidRDefault="00092B26" w:rsidP="00BC6731">
      <w:pPr>
        <w:spacing w:before="120" w:after="0" w:line="240" w:lineRule="auto"/>
        <w:ind w:firstLine="720"/>
        <w:jc w:val="both"/>
        <w:rPr>
          <w:rFonts w:ascii="Trebuchet MS" w:hAnsi="Trebuchet MS"/>
          <w:iCs/>
          <w:noProof/>
        </w:rPr>
      </w:pPr>
      <w:r w:rsidRPr="00A903E7">
        <w:rPr>
          <w:rFonts w:ascii="Trebuchet MS" w:hAnsi="Trebuchet MS"/>
          <w:noProof/>
        </w:rPr>
        <w:t>Pe parcursul derulării procedurii de mediu, anunţurile publice la depunerea solicitării de emitere a acordului de mediu şi pentru încadrarea proiectului</w:t>
      </w:r>
      <w:r w:rsidRPr="00A903E7">
        <w:rPr>
          <w:rFonts w:ascii="Trebuchet MS" w:eastAsia="Times New Roman" w:hAnsi="Trebuchet MS"/>
          <w:noProof/>
        </w:rPr>
        <w:t xml:space="preserve"> au fost mediatizate prin: publicare în presa locală, afişare la sediul și pe site-ul titularului, </w:t>
      </w:r>
      <w:r w:rsidR="00DC3055">
        <w:rPr>
          <w:rFonts w:ascii="Trebuchet MS" w:eastAsia="Times New Roman" w:hAnsi="Trebuchet MS"/>
          <w:noProof/>
        </w:rPr>
        <w:t xml:space="preserve">Primăria </w:t>
      </w:r>
      <w:r w:rsidR="00DC3055" w:rsidRPr="00A903E7">
        <w:rPr>
          <w:rFonts w:ascii="Trebuchet MS" w:hAnsi="Trebuchet MS"/>
          <w:noProof/>
        </w:rPr>
        <w:t>Prundu Bârgăului</w:t>
      </w:r>
      <w:r w:rsidRPr="00A903E7">
        <w:rPr>
          <w:rFonts w:ascii="Trebuchet MS" w:eastAsia="Times New Roman" w:hAnsi="Trebuchet MS"/>
          <w:noProof/>
        </w:rPr>
        <w:t xml:space="preserve">, afişare la sediul și pe site-ul A.P.M. Bistriţa-Năsăud. </w:t>
      </w:r>
    </w:p>
    <w:p w14:paraId="275CCC55" w14:textId="77777777" w:rsidR="00F3484C" w:rsidRPr="00A903E7" w:rsidRDefault="00F3484C" w:rsidP="00092B26">
      <w:pPr>
        <w:pStyle w:val="Frspaiere"/>
        <w:ind w:firstLine="720"/>
        <w:rPr>
          <w:rFonts w:ascii="Trebuchet MS" w:hAnsi="Trebuchet MS"/>
          <w:iCs/>
          <w:noProof/>
          <w:sz w:val="22"/>
          <w:szCs w:val="22"/>
        </w:rPr>
      </w:pPr>
    </w:p>
    <w:p w14:paraId="7CEEE1EB" w14:textId="549D0885" w:rsidR="00092B26" w:rsidRPr="00A903E7" w:rsidRDefault="00092B26" w:rsidP="00092B26">
      <w:pPr>
        <w:pStyle w:val="Frspaiere"/>
        <w:ind w:firstLine="720"/>
        <w:rPr>
          <w:rFonts w:ascii="Trebuchet MS" w:hAnsi="Trebuchet MS"/>
          <w:sz w:val="22"/>
          <w:szCs w:val="22"/>
        </w:rPr>
      </w:pPr>
      <w:r w:rsidRPr="00A903E7">
        <w:rPr>
          <w:rFonts w:ascii="Trebuchet MS" w:hAnsi="Trebuchet MS"/>
          <w:iCs/>
          <w:noProof/>
          <w:sz w:val="22"/>
          <w:szCs w:val="22"/>
        </w:rPr>
        <w:lastRenderedPageBreak/>
        <w:t>Nu s-au înregistrat observaţii/comentarii/contestaţii</w:t>
      </w:r>
      <w:r w:rsidRPr="00A903E7">
        <w:rPr>
          <w:rFonts w:ascii="Trebuchet MS" w:hAnsi="Trebuchet MS"/>
          <w:iCs/>
          <w:sz w:val="22"/>
          <w:szCs w:val="22"/>
        </w:rPr>
        <w:t xml:space="preserve"> din partea publicului interesat pe parcursul procedurii.</w:t>
      </w:r>
    </w:p>
    <w:p w14:paraId="735DE2D0" w14:textId="77777777" w:rsidR="00092B26" w:rsidRPr="00A903E7" w:rsidRDefault="00092B26" w:rsidP="00092B26">
      <w:pPr>
        <w:spacing w:after="0" w:line="240" w:lineRule="auto"/>
        <w:jc w:val="both"/>
        <w:rPr>
          <w:rFonts w:ascii="Trebuchet MS" w:hAnsi="Trebuchet MS"/>
          <w:b/>
          <w:noProof/>
        </w:rPr>
      </w:pPr>
    </w:p>
    <w:p w14:paraId="73D33BDF" w14:textId="77777777" w:rsidR="00092B26" w:rsidRPr="00A903E7" w:rsidRDefault="00092B26" w:rsidP="008554A3">
      <w:pPr>
        <w:spacing w:after="0" w:line="240" w:lineRule="auto"/>
        <w:jc w:val="both"/>
        <w:rPr>
          <w:rFonts w:ascii="Trebuchet MS" w:hAnsi="Trebuchet MS"/>
          <w:b/>
          <w:noProof/>
        </w:rPr>
      </w:pPr>
      <w:r w:rsidRPr="00A903E7">
        <w:rPr>
          <w:rFonts w:ascii="Trebuchet MS" w:hAnsi="Trebuchet MS"/>
          <w:b/>
          <w:noProof/>
        </w:rPr>
        <w:t>1. Caracteristicile proiectului:</w:t>
      </w:r>
    </w:p>
    <w:p w14:paraId="09ACD306" w14:textId="77777777" w:rsidR="00092B26" w:rsidRPr="00A903E7" w:rsidRDefault="00092B26" w:rsidP="008554A3">
      <w:pPr>
        <w:spacing w:after="120" w:line="240" w:lineRule="auto"/>
        <w:jc w:val="both"/>
        <w:rPr>
          <w:rFonts w:ascii="Trebuchet MS" w:hAnsi="Trebuchet MS"/>
          <w:noProof/>
        </w:rPr>
      </w:pPr>
      <w:r w:rsidRPr="00A903E7">
        <w:rPr>
          <w:rFonts w:ascii="Trebuchet MS" w:hAnsi="Trebuchet MS"/>
          <w:b/>
          <w:i/>
          <w:noProof/>
        </w:rPr>
        <w:t>a) dimensiunea și concepția întregului proiect</w:t>
      </w:r>
      <w:r w:rsidRPr="00A903E7">
        <w:rPr>
          <w:rFonts w:ascii="Trebuchet MS" w:hAnsi="Trebuchet MS"/>
          <w:noProof/>
        </w:rPr>
        <w:t>:</w:t>
      </w:r>
    </w:p>
    <w:p w14:paraId="46284E24" w14:textId="7294CA1E" w:rsidR="00092B26" w:rsidRPr="00A903E7" w:rsidRDefault="00F47977" w:rsidP="00E845B0">
      <w:pPr>
        <w:jc w:val="both"/>
        <w:rPr>
          <w:rFonts w:ascii="Arial" w:hAnsi="Arial" w:cs="Arial"/>
          <w:bCs/>
          <w:iCs/>
          <w:sz w:val="24"/>
          <w:szCs w:val="24"/>
          <w14:ligatures w14:val="none"/>
        </w:rPr>
      </w:pPr>
      <w:r w:rsidRPr="00A903E7">
        <w:rPr>
          <w:rFonts w:ascii="Trebuchet MS" w:hAnsi="Trebuchet MS"/>
          <w:bCs/>
          <w:noProof/>
        </w:rPr>
        <w:t>Proiectul</w:t>
      </w:r>
      <w:r w:rsidR="003C04B9" w:rsidRPr="00A903E7">
        <w:rPr>
          <w:rFonts w:ascii="Trebuchet MS" w:hAnsi="Trebuchet MS"/>
          <w:bCs/>
          <w:noProof/>
        </w:rPr>
        <w:t xml:space="preserve"> prevede realizarea unei parcări auto moderne etajate pentru autoturisme și motociclete în centrul comunei Prundu Bârgăului, urmărindu-se dezvoltarea unor facilități anexă pentru mobilitatea verde, cu puncte de încărcare pentru mașini electrice, deservind funcțiunile comerciale, turistice și administrative din zona centrului localității Prundu Bârgăului</w:t>
      </w:r>
      <w:r w:rsidRPr="00A903E7">
        <w:rPr>
          <w:rFonts w:ascii="Trebuchet MS" w:hAnsi="Trebuchet MS"/>
          <w:bCs/>
          <w:noProof/>
        </w:rPr>
        <w:t xml:space="preserve"> </w:t>
      </w:r>
      <w:r w:rsidR="00E845B0" w:rsidRPr="00A903E7">
        <w:rPr>
          <w:rFonts w:ascii="Trebuchet MS" w:hAnsi="Trebuchet MS"/>
          <w:bCs/>
          <w:noProof/>
        </w:rPr>
        <w:t xml:space="preserve">în regim de înălțime </w:t>
      </w:r>
      <w:r w:rsidR="003C04B9" w:rsidRPr="00A903E7">
        <w:rPr>
          <w:rFonts w:ascii="Trebuchet MS" w:hAnsi="Trebuchet MS"/>
          <w:bCs/>
          <w:iCs/>
          <w:noProof/>
        </w:rPr>
        <w:t>demisol și parter</w:t>
      </w:r>
      <w:r w:rsidR="003C04B9" w:rsidRPr="00A903E7">
        <w:rPr>
          <w:rFonts w:ascii="Trebuchet MS" w:hAnsi="Trebuchet MS"/>
          <w:bCs/>
          <w:noProof/>
        </w:rPr>
        <w:t xml:space="preserve"> </w:t>
      </w:r>
      <w:r w:rsidR="00E845B0" w:rsidRPr="00A903E7">
        <w:rPr>
          <w:rFonts w:ascii="Trebuchet MS" w:hAnsi="Trebuchet MS"/>
          <w:bCs/>
          <w:noProof/>
        </w:rPr>
        <w:t>cu un numar de 39 locuri de parcare</w:t>
      </w:r>
      <w:r w:rsidR="00C37507" w:rsidRPr="00A903E7">
        <w:rPr>
          <w:rFonts w:ascii="Trebuchet MS" w:hAnsi="Trebuchet MS"/>
          <w:bCs/>
          <w:noProof/>
        </w:rPr>
        <w:t>.</w:t>
      </w:r>
      <w:r w:rsidR="00E845B0" w:rsidRPr="00A903E7">
        <w:rPr>
          <w:rFonts w:ascii="Arial" w:hAnsi="Arial" w:cs="Arial"/>
          <w:bCs/>
          <w:iCs/>
          <w:sz w:val="24"/>
          <w:szCs w:val="24"/>
          <w14:ligatures w14:val="none"/>
        </w:rPr>
        <w:t xml:space="preserve"> </w:t>
      </w:r>
    </w:p>
    <w:p w14:paraId="511AE2AD" w14:textId="080C1D5F" w:rsidR="00A903E7" w:rsidRPr="00A903E7" w:rsidRDefault="00A903E7" w:rsidP="00E845B0">
      <w:pPr>
        <w:jc w:val="both"/>
        <w:rPr>
          <w:rFonts w:ascii="Trebuchet MS" w:hAnsi="Trebuchet MS" w:cs="Arial"/>
          <w:bCs/>
          <w:iCs/>
          <w14:ligatures w14:val="none"/>
        </w:rPr>
      </w:pPr>
      <w:r w:rsidRPr="00A903E7">
        <w:rPr>
          <w:rFonts w:ascii="Trebuchet MS" w:hAnsi="Trebuchet MS" w:cs="Arial"/>
          <w:bCs/>
          <w:iCs/>
          <w14:ligatures w14:val="none"/>
        </w:rPr>
        <w:t>Proiectul este parte integrantă în dezvoltarea infrastructurii locale pentru transport, care va fi finanțat prin programul P.N.R.R. componenta C10-Fond local- I.1.3 - Asigurarea infrastructurii pentru transportul verde – puncte de reîncărcare.</w:t>
      </w:r>
    </w:p>
    <w:p w14:paraId="7C10585D" w14:textId="4CB5BD84" w:rsidR="00C37507" w:rsidRPr="00A903E7" w:rsidRDefault="00C37507" w:rsidP="00E845B0">
      <w:pPr>
        <w:jc w:val="both"/>
        <w:rPr>
          <w:rFonts w:ascii="Trebuchet MS" w:hAnsi="Trebuchet MS"/>
          <w:noProof/>
        </w:rPr>
      </w:pPr>
      <w:r w:rsidRPr="00A903E7">
        <w:rPr>
          <w:rFonts w:ascii="Trebuchet MS" w:hAnsi="Trebuchet MS" w:cs="Arial"/>
          <w:bCs/>
          <w:iCs/>
          <w14:ligatures w14:val="none"/>
        </w:rPr>
        <w:t>Terenurile, în suprafață de 1375 mp, pe care urmează să se amplaseze lucrările propuse (fac parte din suprafața totală de 11223 mp aflate în domeniul public al Comunei Prundu Bârgăului conform  extraselor CF 27478, 27860, 26912 și 26913) și sunt situate în zona centrală a localității, pe terasa malului drept al cursului de apă Secu cu acces din DN 17.</w:t>
      </w:r>
    </w:p>
    <w:p w14:paraId="7103B842" w14:textId="6C92BDE7" w:rsidR="00E845B0" w:rsidRPr="00A903E7" w:rsidRDefault="00E845B0" w:rsidP="00E845B0">
      <w:pPr>
        <w:jc w:val="both"/>
        <w:rPr>
          <w:rFonts w:ascii="Trebuchet MS" w:hAnsi="Trebuchet MS"/>
          <w:noProof/>
        </w:rPr>
      </w:pPr>
      <w:r w:rsidRPr="00A903E7">
        <w:rPr>
          <w:rFonts w:ascii="Trebuchet MS" w:hAnsi="Trebuchet MS"/>
          <w:noProof/>
        </w:rPr>
        <w:t>Bilanțul teritorial și i</w:t>
      </w:r>
      <w:r w:rsidRPr="00A903E7">
        <w:rPr>
          <w:rFonts w:ascii="Trebuchet MS" w:hAnsi="Trebuchet MS"/>
          <w:bCs/>
          <w:noProof/>
        </w:rPr>
        <w:t>ndicatorii urbanistici</w:t>
      </w:r>
      <w:r w:rsidRPr="00A903E7">
        <w:rPr>
          <w:rFonts w:ascii="Trebuchet MS" w:hAnsi="Trebuchet MS"/>
          <w:noProof/>
        </w:rPr>
        <w:t xml:space="preserve"> sunt următorii:</w:t>
      </w:r>
    </w:p>
    <w:tbl>
      <w:tblPr>
        <w:tblW w:w="6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945"/>
      </w:tblGrid>
      <w:tr w:rsidR="003C04B9" w:rsidRPr="00A903E7" w14:paraId="244A43F9" w14:textId="5A01776D" w:rsidTr="003C04B9">
        <w:tc>
          <w:tcPr>
            <w:tcW w:w="4962" w:type="dxa"/>
            <w:shd w:val="clear" w:color="auto" w:fill="auto"/>
          </w:tcPr>
          <w:p w14:paraId="00081BFD" w14:textId="77777777" w:rsidR="003C04B9" w:rsidRPr="00A903E7" w:rsidRDefault="003C04B9" w:rsidP="003C04B9">
            <w:pPr>
              <w:spacing w:after="0"/>
              <w:jc w:val="both"/>
              <w:rPr>
                <w:rFonts w:ascii="Trebuchet MS" w:hAnsi="Trebuchet MS"/>
                <w:noProof/>
              </w:rPr>
            </w:pPr>
            <w:r w:rsidRPr="00A903E7">
              <w:rPr>
                <w:rFonts w:ascii="Trebuchet MS" w:hAnsi="Trebuchet MS"/>
                <w:noProof/>
              </w:rPr>
              <w:t>Suprafața terenului:</w:t>
            </w:r>
          </w:p>
        </w:tc>
        <w:tc>
          <w:tcPr>
            <w:tcW w:w="1945" w:type="dxa"/>
            <w:shd w:val="clear" w:color="auto" w:fill="auto"/>
          </w:tcPr>
          <w:p w14:paraId="522659A7" w14:textId="77777777" w:rsidR="003C04B9" w:rsidRPr="00A903E7" w:rsidRDefault="003C04B9" w:rsidP="003C04B9">
            <w:pPr>
              <w:spacing w:after="0"/>
              <w:jc w:val="both"/>
              <w:rPr>
                <w:rFonts w:ascii="Trebuchet MS" w:hAnsi="Trebuchet MS"/>
                <w:noProof/>
              </w:rPr>
            </w:pPr>
            <w:r w:rsidRPr="00A903E7">
              <w:rPr>
                <w:rFonts w:ascii="Trebuchet MS" w:hAnsi="Trebuchet MS"/>
                <w:noProof/>
              </w:rPr>
              <w:t>1375.00 m</w:t>
            </w:r>
            <w:r w:rsidRPr="00A903E7">
              <w:rPr>
                <w:rFonts w:ascii="Trebuchet MS" w:hAnsi="Trebuchet MS"/>
                <w:noProof/>
                <w:vertAlign w:val="superscript"/>
              </w:rPr>
              <w:t>2</w:t>
            </w:r>
          </w:p>
        </w:tc>
      </w:tr>
      <w:tr w:rsidR="003C04B9" w:rsidRPr="00A903E7" w14:paraId="1A2B9660" w14:textId="55F1D6FC" w:rsidTr="003C04B9">
        <w:trPr>
          <w:trHeight w:val="179"/>
        </w:trPr>
        <w:tc>
          <w:tcPr>
            <w:tcW w:w="4962" w:type="dxa"/>
            <w:shd w:val="clear" w:color="auto" w:fill="auto"/>
          </w:tcPr>
          <w:p w14:paraId="501E6293" w14:textId="77777777" w:rsidR="003C04B9" w:rsidRPr="00A903E7" w:rsidRDefault="003C04B9" w:rsidP="003C04B9">
            <w:pPr>
              <w:spacing w:after="0" w:line="240" w:lineRule="auto"/>
              <w:jc w:val="both"/>
              <w:rPr>
                <w:rFonts w:ascii="Trebuchet MS" w:hAnsi="Trebuchet MS"/>
                <w:noProof/>
              </w:rPr>
            </w:pPr>
            <w:r w:rsidRPr="00A903E7">
              <w:rPr>
                <w:rFonts w:ascii="Trebuchet MS" w:hAnsi="Trebuchet MS"/>
                <w:noProof/>
              </w:rPr>
              <w:t>Suprafața construită imobil propus:</w:t>
            </w:r>
          </w:p>
        </w:tc>
        <w:tc>
          <w:tcPr>
            <w:tcW w:w="1945" w:type="dxa"/>
            <w:shd w:val="clear" w:color="auto" w:fill="auto"/>
          </w:tcPr>
          <w:p w14:paraId="38B8874E" w14:textId="77777777" w:rsidR="003C04B9" w:rsidRPr="00A903E7" w:rsidRDefault="003C04B9" w:rsidP="003C04B9">
            <w:pPr>
              <w:spacing w:after="0" w:line="240" w:lineRule="auto"/>
              <w:jc w:val="both"/>
              <w:rPr>
                <w:rFonts w:ascii="Trebuchet MS" w:hAnsi="Trebuchet MS"/>
                <w:noProof/>
              </w:rPr>
            </w:pPr>
            <w:r w:rsidRPr="00A903E7">
              <w:rPr>
                <w:rFonts w:ascii="Trebuchet MS" w:hAnsi="Trebuchet MS"/>
                <w:noProof/>
              </w:rPr>
              <w:t>476.60 m</w:t>
            </w:r>
            <w:r w:rsidRPr="00A903E7">
              <w:rPr>
                <w:rFonts w:ascii="Trebuchet MS" w:hAnsi="Trebuchet MS"/>
                <w:noProof/>
                <w:vertAlign w:val="superscript"/>
              </w:rPr>
              <w:t>2</w:t>
            </w:r>
          </w:p>
        </w:tc>
      </w:tr>
      <w:tr w:rsidR="003C04B9" w:rsidRPr="00A903E7" w14:paraId="2A6E50BA" w14:textId="2F585A63" w:rsidTr="003C04B9">
        <w:tc>
          <w:tcPr>
            <w:tcW w:w="4962" w:type="dxa"/>
            <w:shd w:val="clear" w:color="auto" w:fill="auto"/>
          </w:tcPr>
          <w:p w14:paraId="1534AEF4" w14:textId="77777777" w:rsidR="003C04B9" w:rsidRPr="00A903E7" w:rsidRDefault="003C04B9" w:rsidP="003C04B9">
            <w:pPr>
              <w:spacing w:after="0"/>
              <w:jc w:val="both"/>
              <w:rPr>
                <w:rFonts w:ascii="Trebuchet MS" w:hAnsi="Trebuchet MS"/>
                <w:noProof/>
              </w:rPr>
            </w:pPr>
            <w:r w:rsidRPr="00A903E7">
              <w:rPr>
                <w:rFonts w:ascii="Trebuchet MS" w:hAnsi="Trebuchet MS"/>
                <w:noProof/>
              </w:rPr>
              <w:t xml:space="preserve">Suprafața desfășurată imobil </w:t>
            </w:r>
          </w:p>
        </w:tc>
        <w:tc>
          <w:tcPr>
            <w:tcW w:w="1945" w:type="dxa"/>
            <w:shd w:val="clear" w:color="auto" w:fill="auto"/>
          </w:tcPr>
          <w:p w14:paraId="21288475" w14:textId="77777777" w:rsidR="003C04B9" w:rsidRPr="00A903E7" w:rsidRDefault="003C04B9" w:rsidP="003C04B9">
            <w:pPr>
              <w:spacing w:after="0"/>
              <w:jc w:val="both"/>
              <w:rPr>
                <w:rFonts w:ascii="Trebuchet MS" w:hAnsi="Trebuchet MS"/>
                <w:noProof/>
              </w:rPr>
            </w:pPr>
            <w:r w:rsidRPr="00A903E7">
              <w:rPr>
                <w:rFonts w:ascii="Trebuchet MS" w:hAnsi="Trebuchet MS"/>
                <w:noProof/>
              </w:rPr>
              <w:t>953.20 m</w:t>
            </w:r>
            <w:r w:rsidRPr="00A903E7">
              <w:rPr>
                <w:rFonts w:ascii="Trebuchet MS" w:hAnsi="Trebuchet MS"/>
                <w:noProof/>
                <w:vertAlign w:val="superscript"/>
              </w:rPr>
              <w:t>2</w:t>
            </w:r>
            <w:r w:rsidRPr="00A903E7">
              <w:rPr>
                <w:rFonts w:ascii="Trebuchet MS" w:hAnsi="Trebuchet MS"/>
                <w:noProof/>
              </w:rPr>
              <w:t>;</w:t>
            </w:r>
          </w:p>
        </w:tc>
      </w:tr>
      <w:tr w:rsidR="003C04B9" w:rsidRPr="00A903E7" w14:paraId="30F62C1D" w14:textId="1D9D46A8" w:rsidTr="003C04B9">
        <w:tc>
          <w:tcPr>
            <w:tcW w:w="4962" w:type="dxa"/>
            <w:shd w:val="clear" w:color="auto" w:fill="auto"/>
          </w:tcPr>
          <w:p w14:paraId="651BA957" w14:textId="5252EB19" w:rsidR="003C04B9" w:rsidRPr="00A903E7" w:rsidRDefault="003C04B9" w:rsidP="003C04B9">
            <w:pPr>
              <w:spacing w:after="0"/>
              <w:rPr>
                <w:rFonts w:ascii="Trebuchet MS" w:hAnsi="Trebuchet MS"/>
                <w:noProof/>
              </w:rPr>
            </w:pPr>
            <w:r w:rsidRPr="00A903E7">
              <w:rPr>
                <w:rFonts w:ascii="Trebuchet MS" w:hAnsi="Trebuchet MS"/>
                <w:noProof/>
              </w:rPr>
              <w:t>Suprafata alei pietonale</w:t>
            </w:r>
          </w:p>
        </w:tc>
        <w:tc>
          <w:tcPr>
            <w:tcW w:w="1945" w:type="dxa"/>
            <w:shd w:val="clear" w:color="auto" w:fill="auto"/>
          </w:tcPr>
          <w:p w14:paraId="713C4A2A" w14:textId="77777777" w:rsidR="003C04B9" w:rsidRPr="00A903E7" w:rsidRDefault="003C04B9" w:rsidP="003C04B9">
            <w:pPr>
              <w:spacing w:after="0"/>
              <w:jc w:val="both"/>
              <w:rPr>
                <w:rFonts w:ascii="Trebuchet MS" w:hAnsi="Trebuchet MS"/>
                <w:noProof/>
              </w:rPr>
            </w:pPr>
            <w:r w:rsidRPr="00A903E7">
              <w:rPr>
                <w:rFonts w:ascii="Trebuchet MS" w:hAnsi="Trebuchet MS"/>
                <w:noProof/>
              </w:rPr>
              <w:t>50.00 m</w:t>
            </w:r>
            <w:r w:rsidRPr="00A903E7">
              <w:rPr>
                <w:rFonts w:ascii="Trebuchet MS" w:hAnsi="Trebuchet MS"/>
                <w:noProof/>
                <w:vertAlign w:val="superscript"/>
              </w:rPr>
              <w:t>2</w:t>
            </w:r>
            <w:r w:rsidRPr="00A903E7">
              <w:rPr>
                <w:rFonts w:ascii="Trebuchet MS" w:hAnsi="Trebuchet MS"/>
                <w:noProof/>
              </w:rPr>
              <w:t>;</w:t>
            </w:r>
          </w:p>
        </w:tc>
      </w:tr>
      <w:tr w:rsidR="003C04B9" w:rsidRPr="00A903E7" w14:paraId="51AB1525" w14:textId="30018F3E" w:rsidTr="003C04B9">
        <w:tc>
          <w:tcPr>
            <w:tcW w:w="4962" w:type="dxa"/>
            <w:shd w:val="clear" w:color="auto" w:fill="auto"/>
          </w:tcPr>
          <w:p w14:paraId="6F071BF0" w14:textId="16653A41" w:rsidR="003C04B9" w:rsidRPr="00A903E7" w:rsidRDefault="003C04B9" w:rsidP="003C04B9">
            <w:pPr>
              <w:spacing w:after="0"/>
              <w:rPr>
                <w:rFonts w:ascii="Trebuchet MS" w:hAnsi="Trebuchet MS"/>
                <w:noProof/>
              </w:rPr>
            </w:pPr>
            <w:r w:rsidRPr="00A903E7">
              <w:rPr>
                <w:rFonts w:ascii="Trebuchet MS" w:hAnsi="Trebuchet MS"/>
                <w:noProof/>
              </w:rPr>
              <w:t>Suprafata platfoma betonata</w:t>
            </w:r>
          </w:p>
        </w:tc>
        <w:tc>
          <w:tcPr>
            <w:tcW w:w="1945" w:type="dxa"/>
            <w:shd w:val="clear" w:color="auto" w:fill="auto"/>
          </w:tcPr>
          <w:p w14:paraId="7EC7CA5C" w14:textId="77777777" w:rsidR="003C04B9" w:rsidRPr="00A903E7" w:rsidRDefault="003C04B9" w:rsidP="003C04B9">
            <w:pPr>
              <w:spacing w:after="0"/>
              <w:jc w:val="both"/>
              <w:rPr>
                <w:rFonts w:ascii="Trebuchet MS" w:hAnsi="Trebuchet MS"/>
                <w:noProof/>
              </w:rPr>
            </w:pPr>
            <w:r w:rsidRPr="00A903E7">
              <w:rPr>
                <w:rFonts w:ascii="Trebuchet MS" w:hAnsi="Trebuchet MS"/>
                <w:noProof/>
              </w:rPr>
              <w:t>180.00 m</w:t>
            </w:r>
            <w:r w:rsidRPr="00A903E7">
              <w:rPr>
                <w:rFonts w:ascii="Trebuchet MS" w:hAnsi="Trebuchet MS"/>
                <w:noProof/>
                <w:vertAlign w:val="superscript"/>
              </w:rPr>
              <w:t>2</w:t>
            </w:r>
            <w:r w:rsidRPr="00A903E7">
              <w:rPr>
                <w:rFonts w:ascii="Trebuchet MS" w:hAnsi="Trebuchet MS"/>
                <w:noProof/>
              </w:rPr>
              <w:t>;</w:t>
            </w:r>
          </w:p>
        </w:tc>
      </w:tr>
      <w:tr w:rsidR="003C04B9" w:rsidRPr="00A903E7" w14:paraId="2E5282CA" w14:textId="4255F2F6" w:rsidTr="003C04B9">
        <w:tc>
          <w:tcPr>
            <w:tcW w:w="4962" w:type="dxa"/>
            <w:shd w:val="clear" w:color="auto" w:fill="auto"/>
          </w:tcPr>
          <w:p w14:paraId="2B5711AC" w14:textId="5DD12075" w:rsidR="003C04B9" w:rsidRPr="00A903E7" w:rsidRDefault="003C04B9" w:rsidP="003C04B9">
            <w:pPr>
              <w:spacing w:after="0"/>
              <w:rPr>
                <w:rFonts w:ascii="Trebuchet MS" w:hAnsi="Trebuchet MS"/>
                <w:noProof/>
              </w:rPr>
            </w:pPr>
            <w:r w:rsidRPr="00A903E7">
              <w:rPr>
                <w:rFonts w:ascii="Trebuchet MS" w:hAnsi="Trebuchet MS"/>
                <w:noProof/>
              </w:rPr>
              <w:t>Suprafata spatii verzi</w:t>
            </w:r>
          </w:p>
        </w:tc>
        <w:tc>
          <w:tcPr>
            <w:tcW w:w="1945" w:type="dxa"/>
            <w:shd w:val="clear" w:color="auto" w:fill="auto"/>
          </w:tcPr>
          <w:p w14:paraId="464DB62C" w14:textId="347AF68A" w:rsidR="003C04B9" w:rsidRPr="00A903E7" w:rsidRDefault="003C04B9" w:rsidP="003C04B9">
            <w:pPr>
              <w:spacing w:after="0"/>
              <w:jc w:val="both"/>
              <w:rPr>
                <w:rFonts w:ascii="Trebuchet MS" w:hAnsi="Trebuchet MS"/>
                <w:noProof/>
              </w:rPr>
            </w:pPr>
            <w:r w:rsidRPr="00A903E7">
              <w:rPr>
                <w:rFonts w:ascii="Trebuchet MS" w:hAnsi="Trebuchet MS"/>
                <w:noProof/>
              </w:rPr>
              <w:t>668.40 m</w:t>
            </w:r>
            <w:r w:rsidRPr="00A903E7">
              <w:rPr>
                <w:rFonts w:ascii="Trebuchet MS" w:hAnsi="Trebuchet MS"/>
                <w:noProof/>
                <w:vertAlign w:val="superscript"/>
              </w:rPr>
              <w:t>2</w:t>
            </w:r>
            <w:r w:rsidRPr="00A903E7">
              <w:rPr>
                <w:rFonts w:ascii="Trebuchet MS" w:hAnsi="Trebuchet MS"/>
                <w:noProof/>
              </w:rPr>
              <w:t>;</w:t>
            </w:r>
          </w:p>
        </w:tc>
      </w:tr>
      <w:tr w:rsidR="003C04B9" w:rsidRPr="00A903E7" w14:paraId="6F315F70" w14:textId="729BD522" w:rsidTr="003C04B9">
        <w:tc>
          <w:tcPr>
            <w:tcW w:w="4962" w:type="dxa"/>
            <w:shd w:val="clear" w:color="auto" w:fill="auto"/>
          </w:tcPr>
          <w:p w14:paraId="2E7039D4" w14:textId="77777777" w:rsidR="003C04B9" w:rsidRPr="00A903E7" w:rsidRDefault="003C04B9" w:rsidP="003C04B9">
            <w:pPr>
              <w:spacing w:after="0"/>
              <w:jc w:val="both"/>
              <w:rPr>
                <w:rFonts w:ascii="Trebuchet MS" w:hAnsi="Trebuchet MS"/>
                <w:noProof/>
              </w:rPr>
            </w:pPr>
            <w:r w:rsidRPr="00A903E7">
              <w:rPr>
                <w:rFonts w:ascii="Trebuchet MS" w:hAnsi="Trebuchet MS"/>
                <w:noProof/>
              </w:rPr>
              <w:t xml:space="preserve">Regim de înălțime imobil propus </w:t>
            </w:r>
          </w:p>
        </w:tc>
        <w:tc>
          <w:tcPr>
            <w:tcW w:w="1945" w:type="dxa"/>
            <w:shd w:val="clear" w:color="auto" w:fill="auto"/>
          </w:tcPr>
          <w:p w14:paraId="22674792" w14:textId="77777777" w:rsidR="003C04B9" w:rsidRPr="00A903E7" w:rsidRDefault="003C04B9" w:rsidP="003C04B9">
            <w:pPr>
              <w:spacing w:after="0"/>
              <w:jc w:val="both"/>
              <w:rPr>
                <w:rFonts w:ascii="Trebuchet MS" w:hAnsi="Trebuchet MS"/>
                <w:noProof/>
              </w:rPr>
            </w:pPr>
            <w:r w:rsidRPr="00A903E7">
              <w:rPr>
                <w:rFonts w:ascii="Trebuchet MS" w:hAnsi="Trebuchet MS"/>
                <w:noProof/>
              </w:rPr>
              <w:t xml:space="preserve">Demisol+Parter </w:t>
            </w:r>
          </w:p>
        </w:tc>
      </w:tr>
      <w:tr w:rsidR="003C04B9" w:rsidRPr="00A903E7" w14:paraId="7B45C8D8" w14:textId="11A12833" w:rsidTr="003C04B9">
        <w:tc>
          <w:tcPr>
            <w:tcW w:w="4962" w:type="dxa"/>
            <w:shd w:val="clear" w:color="auto" w:fill="auto"/>
          </w:tcPr>
          <w:p w14:paraId="54273CC1" w14:textId="77777777" w:rsidR="003C04B9" w:rsidRPr="00A903E7" w:rsidRDefault="003C04B9" w:rsidP="003C04B9">
            <w:pPr>
              <w:spacing w:after="0"/>
              <w:jc w:val="both"/>
              <w:rPr>
                <w:rFonts w:ascii="Trebuchet MS" w:hAnsi="Trebuchet MS"/>
                <w:noProof/>
              </w:rPr>
            </w:pPr>
            <w:r w:rsidRPr="00A903E7">
              <w:rPr>
                <w:rFonts w:ascii="Trebuchet MS" w:hAnsi="Trebuchet MS"/>
                <w:noProof/>
              </w:rPr>
              <w:t>Procentul de ocupare a terenului existent:</w:t>
            </w:r>
          </w:p>
        </w:tc>
        <w:tc>
          <w:tcPr>
            <w:tcW w:w="1945" w:type="dxa"/>
            <w:shd w:val="clear" w:color="auto" w:fill="auto"/>
          </w:tcPr>
          <w:p w14:paraId="005295B4" w14:textId="77777777" w:rsidR="003C04B9" w:rsidRPr="00A903E7" w:rsidRDefault="003C04B9" w:rsidP="003C04B9">
            <w:pPr>
              <w:spacing w:after="0"/>
              <w:jc w:val="both"/>
              <w:rPr>
                <w:rFonts w:ascii="Trebuchet MS" w:hAnsi="Trebuchet MS"/>
                <w:noProof/>
              </w:rPr>
            </w:pPr>
            <w:r w:rsidRPr="00A903E7">
              <w:rPr>
                <w:rFonts w:ascii="Trebuchet MS" w:hAnsi="Trebuchet MS"/>
                <w:noProof/>
              </w:rPr>
              <w:t xml:space="preserve">  0%</w:t>
            </w:r>
          </w:p>
        </w:tc>
      </w:tr>
      <w:tr w:rsidR="003C04B9" w:rsidRPr="00A903E7" w14:paraId="028B7A65" w14:textId="24544CB7" w:rsidTr="003C04B9">
        <w:tc>
          <w:tcPr>
            <w:tcW w:w="4962" w:type="dxa"/>
            <w:shd w:val="clear" w:color="auto" w:fill="auto"/>
          </w:tcPr>
          <w:p w14:paraId="3F36F7FD" w14:textId="77777777" w:rsidR="003C04B9" w:rsidRPr="00A903E7" w:rsidRDefault="003C04B9" w:rsidP="003C04B9">
            <w:pPr>
              <w:spacing w:after="0"/>
              <w:jc w:val="both"/>
              <w:rPr>
                <w:rFonts w:ascii="Trebuchet MS" w:hAnsi="Trebuchet MS"/>
                <w:noProof/>
              </w:rPr>
            </w:pPr>
            <w:r w:rsidRPr="00A903E7">
              <w:rPr>
                <w:rFonts w:ascii="Trebuchet MS" w:hAnsi="Trebuchet MS"/>
                <w:noProof/>
              </w:rPr>
              <w:t>Procentul de ocupare a terenului propus:</w:t>
            </w:r>
          </w:p>
        </w:tc>
        <w:tc>
          <w:tcPr>
            <w:tcW w:w="1945" w:type="dxa"/>
            <w:shd w:val="clear" w:color="auto" w:fill="auto"/>
          </w:tcPr>
          <w:p w14:paraId="3AD46DF7" w14:textId="77777777" w:rsidR="003C04B9" w:rsidRPr="00A903E7" w:rsidRDefault="003C04B9" w:rsidP="003C04B9">
            <w:pPr>
              <w:spacing w:after="0"/>
              <w:jc w:val="both"/>
              <w:rPr>
                <w:rFonts w:ascii="Trebuchet MS" w:hAnsi="Trebuchet MS"/>
                <w:noProof/>
              </w:rPr>
            </w:pPr>
            <w:r w:rsidRPr="00A903E7">
              <w:rPr>
                <w:rFonts w:ascii="Trebuchet MS" w:hAnsi="Trebuchet MS"/>
                <w:noProof/>
              </w:rPr>
              <w:t>34.62%</w:t>
            </w:r>
          </w:p>
        </w:tc>
      </w:tr>
      <w:tr w:rsidR="003C04B9" w:rsidRPr="00A903E7" w14:paraId="1212ADCD" w14:textId="63B0376A" w:rsidTr="003C04B9">
        <w:tc>
          <w:tcPr>
            <w:tcW w:w="4962" w:type="dxa"/>
            <w:shd w:val="clear" w:color="auto" w:fill="auto"/>
          </w:tcPr>
          <w:p w14:paraId="3BE32A1E" w14:textId="77777777" w:rsidR="003C04B9" w:rsidRPr="00A903E7" w:rsidRDefault="003C04B9" w:rsidP="003C04B9">
            <w:pPr>
              <w:spacing w:after="0"/>
              <w:jc w:val="both"/>
              <w:rPr>
                <w:rFonts w:ascii="Trebuchet MS" w:hAnsi="Trebuchet MS"/>
                <w:noProof/>
              </w:rPr>
            </w:pPr>
            <w:r w:rsidRPr="00A903E7">
              <w:rPr>
                <w:rFonts w:ascii="Trebuchet MS" w:hAnsi="Trebuchet MS"/>
                <w:noProof/>
              </w:rPr>
              <w:t>Coeficientul de utilizare a terenului existent:</w:t>
            </w:r>
          </w:p>
        </w:tc>
        <w:tc>
          <w:tcPr>
            <w:tcW w:w="1945" w:type="dxa"/>
            <w:shd w:val="clear" w:color="auto" w:fill="auto"/>
          </w:tcPr>
          <w:p w14:paraId="14D387F0" w14:textId="77777777" w:rsidR="003C04B9" w:rsidRPr="00A903E7" w:rsidRDefault="003C04B9" w:rsidP="003C04B9">
            <w:pPr>
              <w:spacing w:after="0"/>
              <w:jc w:val="both"/>
              <w:rPr>
                <w:rFonts w:ascii="Trebuchet MS" w:hAnsi="Trebuchet MS"/>
                <w:noProof/>
              </w:rPr>
            </w:pPr>
            <w:r w:rsidRPr="00A903E7">
              <w:rPr>
                <w:rFonts w:ascii="Trebuchet MS" w:hAnsi="Trebuchet MS"/>
                <w:noProof/>
              </w:rPr>
              <w:t xml:space="preserve"> 0,0</w:t>
            </w:r>
          </w:p>
        </w:tc>
      </w:tr>
      <w:tr w:rsidR="003C04B9" w:rsidRPr="00A903E7" w14:paraId="2748B2A2" w14:textId="23DAEFCB" w:rsidTr="003C04B9">
        <w:tc>
          <w:tcPr>
            <w:tcW w:w="4962" w:type="dxa"/>
            <w:shd w:val="clear" w:color="auto" w:fill="auto"/>
          </w:tcPr>
          <w:p w14:paraId="71A23A02" w14:textId="77777777" w:rsidR="003C04B9" w:rsidRPr="00A903E7" w:rsidRDefault="003C04B9" w:rsidP="003C04B9">
            <w:pPr>
              <w:spacing w:after="0"/>
              <w:jc w:val="both"/>
              <w:rPr>
                <w:rFonts w:ascii="Trebuchet MS" w:hAnsi="Trebuchet MS"/>
                <w:noProof/>
              </w:rPr>
            </w:pPr>
            <w:r w:rsidRPr="00A903E7">
              <w:rPr>
                <w:rFonts w:ascii="Trebuchet MS" w:hAnsi="Trebuchet MS"/>
                <w:noProof/>
              </w:rPr>
              <w:t>Coeficientul de utilizare a terenului propus:</w:t>
            </w:r>
          </w:p>
        </w:tc>
        <w:tc>
          <w:tcPr>
            <w:tcW w:w="1945" w:type="dxa"/>
            <w:shd w:val="clear" w:color="auto" w:fill="auto"/>
          </w:tcPr>
          <w:p w14:paraId="779842D4" w14:textId="77777777" w:rsidR="003C04B9" w:rsidRPr="00A903E7" w:rsidRDefault="003C04B9" w:rsidP="003C04B9">
            <w:pPr>
              <w:spacing w:after="0"/>
              <w:jc w:val="both"/>
              <w:rPr>
                <w:rFonts w:ascii="Trebuchet MS" w:hAnsi="Trebuchet MS"/>
                <w:noProof/>
              </w:rPr>
            </w:pPr>
            <w:r w:rsidRPr="00A903E7">
              <w:rPr>
                <w:rFonts w:ascii="Trebuchet MS" w:hAnsi="Trebuchet MS"/>
                <w:noProof/>
              </w:rPr>
              <w:t xml:space="preserve"> 0.69</w:t>
            </w:r>
          </w:p>
        </w:tc>
      </w:tr>
      <w:tr w:rsidR="003C04B9" w:rsidRPr="00A903E7" w14:paraId="6F567F84" w14:textId="7D4D285F" w:rsidTr="003C04B9">
        <w:tc>
          <w:tcPr>
            <w:tcW w:w="4962" w:type="dxa"/>
            <w:shd w:val="clear" w:color="auto" w:fill="auto"/>
          </w:tcPr>
          <w:p w14:paraId="2AF9AED2" w14:textId="77777777" w:rsidR="003C04B9" w:rsidRPr="00A903E7" w:rsidRDefault="003C04B9" w:rsidP="003C04B9">
            <w:pPr>
              <w:spacing w:after="0"/>
              <w:jc w:val="both"/>
              <w:rPr>
                <w:rFonts w:ascii="Trebuchet MS" w:hAnsi="Trebuchet MS"/>
                <w:noProof/>
              </w:rPr>
            </w:pPr>
            <w:r w:rsidRPr="00A903E7">
              <w:rPr>
                <w:rFonts w:ascii="Trebuchet MS" w:hAnsi="Trebuchet MS"/>
                <w:noProof/>
              </w:rPr>
              <w:t>Categoria de importanță:</w:t>
            </w:r>
          </w:p>
        </w:tc>
        <w:tc>
          <w:tcPr>
            <w:tcW w:w="1945" w:type="dxa"/>
            <w:shd w:val="clear" w:color="auto" w:fill="auto"/>
          </w:tcPr>
          <w:p w14:paraId="47B46A15" w14:textId="77777777" w:rsidR="003C04B9" w:rsidRPr="00A903E7" w:rsidRDefault="003C04B9" w:rsidP="003C04B9">
            <w:pPr>
              <w:spacing w:after="0"/>
              <w:jc w:val="both"/>
              <w:rPr>
                <w:rFonts w:ascii="Trebuchet MS" w:hAnsi="Trebuchet MS"/>
                <w:noProof/>
              </w:rPr>
            </w:pPr>
            <w:r w:rsidRPr="00A903E7">
              <w:rPr>
                <w:rFonts w:ascii="Trebuchet MS" w:hAnsi="Trebuchet MS"/>
                <w:noProof/>
              </w:rPr>
              <w:t>C – normală</w:t>
            </w:r>
          </w:p>
        </w:tc>
      </w:tr>
      <w:tr w:rsidR="003C04B9" w:rsidRPr="00A903E7" w14:paraId="182B5DAD" w14:textId="2F732DD5" w:rsidTr="003C04B9">
        <w:tc>
          <w:tcPr>
            <w:tcW w:w="4962" w:type="dxa"/>
            <w:shd w:val="clear" w:color="auto" w:fill="auto"/>
          </w:tcPr>
          <w:p w14:paraId="6466EDA0" w14:textId="77777777" w:rsidR="003C04B9" w:rsidRPr="00A903E7" w:rsidRDefault="003C04B9" w:rsidP="003C04B9">
            <w:pPr>
              <w:spacing w:after="0"/>
              <w:jc w:val="both"/>
              <w:rPr>
                <w:rFonts w:ascii="Trebuchet MS" w:hAnsi="Trebuchet MS"/>
                <w:noProof/>
              </w:rPr>
            </w:pPr>
            <w:r w:rsidRPr="00A903E7">
              <w:rPr>
                <w:rFonts w:ascii="Trebuchet MS" w:hAnsi="Trebuchet MS"/>
                <w:noProof/>
              </w:rPr>
              <w:t>Clasa de importață:</w:t>
            </w:r>
          </w:p>
        </w:tc>
        <w:tc>
          <w:tcPr>
            <w:tcW w:w="1945" w:type="dxa"/>
            <w:shd w:val="clear" w:color="auto" w:fill="auto"/>
          </w:tcPr>
          <w:p w14:paraId="5BB70AEF" w14:textId="77777777" w:rsidR="003C04B9" w:rsidRPr="00A903E7" w:rsidRDefault="003C04B9" w:rsidP="003C04B9">
            <w:pPr>
              <w:spacing w:after="0"/>
              <w:jc w:val="both"/>
              <w:rPr>
                <w:rFonts w:ascii="Trebuchet MS" w:hAnsi="Trebuchet MS"/>
                <w:noProof/>
              </w:rPr>
            </w:pPr>
            <w:r w:rsidRPr="00A903E7">
              <w:rPr>
                <w:rFonts w:ascii="Trebuchet MS" w:hAnsi="Trebuchet MS"/>
                <w:noProof/>
              </w:rPr>
              <w:t>III</w:t>
            </w:r>
          </w:p>
        </w:tc>
      </w:tr>
      <w:tr w:rsidR="003C04B9" w:rsidRPr="00A903E7" w14:paraId="37B3A8F3" w14:textId="79781BF5" w:rsidTr="003C04B9">
        <w:tc>
          <w:tcPr>
            <w:tcW w:w="4962" w:type="dxa"/>
            <w:shd w:val="clear" w:color="auto" w:fill="auto"/>
          </w:tcPr>
          <w:p w14:paraId="52B56A12" w14:textId="77777777" w:rsidR="003C04B9" w:rsidRPr="00A903E7" w:rsidRDefault="003C04B9" w:rsidP="003C04B9">
            <w:pPr>
              <w:spacing w:after="0"/>
              <w:jc w:val="both"/>
              <w:rPr>
                <w:rFonts w:ascii="Trebuchet MS" w:hAnsi="Trebuchet MS"/>
                <w:noProof/>
              </w:rPr>
            </w:pPr>
            <w:r w:rsidRPr="00A903E7">
              <w:rPr>
                <w:rFonts w:ascii="Trebuchet MS" w:hAnsi="Trebuchet MS"/>
                <w:noProof/>
              </w:rPr>
              <w:t>Risc de incendiu</w:t>
            </w:r>
          </w:p>
        </w:tc>
        <w:tc>
          <w:tcPr>
            <w:tcW w:w="1945" w:type="dxa"/>
            <w:shd w:val="clear" w:color="auto" w:fill="auto"/>
          </w:tcPr>
          <w:p w14:paraId="14B32589" w14:textId="77777777" w:rsidR="003C04B9" w:rsidRPr="00A903E7" w:rsidRDefault="003C04B9" w:rsidP="003C04B9">
            <w:pPr>
              <w:spacing w:after="0"/>
              <w:jc w:val="both"/>
              <w:rPr>
                <w:rFonts w:ascii="Trebuchet MS" w:hAnsi="Trebuchet MS"/>
                <w:noProof/>
              </w:rPr>
            </w:pPr>
            <w:r w:rsidRPr="00A903E7">
              <w:rPr>
                <w:rFonts w:ascii="Trebuchet MS" w:hAnsi="Trebuchet MS"/>
                <w:noProof/>
              </w:rPr>
              <w:t>mic</w:t>
            </w:r>
          </w:p>
        </w:tc>
      </w:tr>
      <w:tr w:rsidR="003C04B9" w:rsidRPr="00A903E7" w14:paraId="261007EA" w14:textId="0ACD108F" w:rsidTr="003C04B9">
        <w:tc>
          <w:tcPr>
            <w:tcW w:w="4962" w:type="dxa"/>
            <w:shd w:val="clear" w:color="auto" w:fill="auto"/>
          </w:tcPr>
          <w:p w14:paraId="02654441" w14:textId="77777777" w:rsidR="003C04B9" w:rsidRPr="00A903E7" w:rsidRDefault="003C04B9" w:rsidP="003C04B9">
            <w:pPr>
              <w:spacing w:after="0"/>
              <w:jc w:val="both"/>
              <w:rPr>
                <w:rFonts w:ascii="Trebuchet MS" w:hAnsi="Trebuchet MS"/>
                <w:noProof/>
              </w:rPr>
            </w:pPr>
            <w:r w:rsidRPr="00A903E7">
              <w:rPr>
                <w:rFonts w:ascii="Trebuchet MS" w:hAnsi="Trebuchet MS"/>
                <w:noProof/>
              </w:rPr>
              <w:t>Gradul de rezistență la foc</w:t>
            </w:r>
          </w:p>
        </w:tc>
        <w:tc>
          <w:tcPr>
            <w:tcW w:w="1945" w:type="dxa"/>
            <w:shd w:val="clear" w:color="auto" w:fill="auto"/>
          </w:tcPr>
          <w:p w14:paraId="01F81A27" w14:textId="77777777" w:rsidR="003C04B9" w:rsidRPr="00A903E7" w:rsidRDefault="003C04B9" w:rsidP="003C04B9">
            <w:pPr>
              <w:spacing w:after="0"/>
              <w:jc w:val="both"/>
              <w:rPr>
                <w:rFonts w:ascii="Trebuchet MS" w:hAnsi="Trebuchet MS"/>
                <w:noProof/>
              </w:rPr>
            </w:pPr>
            <w:r w:rsidRPr="00A903E7">
              <w:rPr>
                <w:rFonts w:ascii="Trebuchet MS" w:hAnsi="Trebuchet MS"/>
                <w:noProof/>
              </w:rPr>
              <w:t>III</w:t>
            </w:r>
          </w:p>
        </w:tc>
      </w:tr>
    </w:tbl>
    <w:p w14:paraId="70EF3C3A" w14:textId="77777777" w:rsidR="00E845B0" w:rsidRPr="00A903E7" w:rsidRDefault="00E845B0" w:rsidP="00E845B0">
      <w:pPr>
        <w:jc w:val="both"/>
        <w:rPr>
          <w:rFonts w:ascii="Trebuchet MS" w:hAnsi="Trebuchet MS"/>
          <w:b/>
          <w:bCs/>
          <w:noProof/>
        </w:rPr>
      </w:pPr>
    </w:p>
    <w:tbl>
      <w:tblPr>
        <w:tblW w:w="4153" w:type="pct"/>
        <w:tblLayout w:type="fixed"/>
        <w:tblLook w:val="04A0" w:firstRow="1" w:lastRow="0" w:firstColumn="1" w:lastColumn="0" w:noHBand="0" w:noVBand="1"/>
      </w:tblPr>
      <w:tblGrid>
        <w:gridCol w:w="6082"/>
        <w:gridCol w:w="2184"/>
      </w:tblGrid>
      <w:tr w:rsidR="00E845B0" w:rsidRPr="00A903E7" w14:paraId="776727DF" w14:textId="77777777" w:rsidTr="00453C30">
        <w:trPr>
          <w:trHeight w:val="312"/>
        </w:trPr>
        <w:tc>
          <w:tcPr>
            <w:tcW w:w="5000" w:type="pct"/>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6FCF0E" w14:textId="77777777" w:rsidR="00E845B0" w:rsidRPr="00A903E7" w:rsidRDefault="00E845B0" w:rsidP="00E845B0">
            <w:pPr>
              <w:tabs>
                <w:tab w:val="left" w:pos="0"/>
                <w:tab w:val="left" w:pos="567"/>
              </w:tabs>
              <w:suppressAutoHyphens/>
              <w:spacing w:after="0"/>
              <w:jc w:val="both"/>
              <w:rPr>
                <w:rFonts w:ascii="Trebuchet MS" w:eastAsia="Times New Roman" w:hAnsi="Trebuchet MS" w:cs="Arial"/>
                <w:bCs/>
                <w:szCs w:val="20"/>
                <w:lang w:eastAsia="ar-SA"/>
              </w:rPr>
            </w:pPr>
            <w:bookmarkStart w:id="0" w:name="_Hlk159837533"/>
            <w:r w:rsidRPr="00A903E7">
              <w:rPr>
                <w:rFonts w:ascii="Trebuchet MS" w:eastAsia="Times New Roman" w:hAnsi="Trebuchet MS" w:cs="Arial"/>
                <w:bCs/>
                <w:szCs w:val="20"/>
                <w:lang w:eastAsia="ar-SA"/>
              </w:rPr>
              <w:t>Demisol  (nivel 1)</w:t>
            </w:r>
          </w:p>
        </w:tc>
      </w:tr>
      <w:tr w:rsidR="00E845B0" w:rsidRPr="00A903E7" w14:paraId="74E94680" w14:textId="77777777" w:rsidTr="00453C30">
        <w:trPr>
          <w:trHeight w:val="312"/>
        </w:trPr>
        <w:tc>
          <w:tcPr>
            <w:tcW w:w="3679" w:type="pct"/>
            <w:tcBorders>
              <w:top w:val="nil"/>
              <w:left w:val="single" w:sz="4" w:space="0" w:color="auto"/>
              <w:bottom w:val="single" w:sz="4" w:space="0" w:color="auto"/>
              <w:right w:val="single" w:sz="4" w:space="0" w:color="auto"/>
            </w:tcBorders>
            <w:shd w:val="clear" w:color="auto" w:fill="auto"/>
            <w:noWrap/>
            <w:vAlign w:val="center"/>
            <w:hideMark/>
          </w:tcPr>
          <w:p w14:paraId="4B718368" w14:textId="77777777" w:rsidR="00E845B0" w:rsidRPr="00A903E7" w:rsidRDefault="00E845B0" w:rsidP="00E845B0">
            <w:pPr>
              <w:tabs>
                <w:tab w:val="left" w:pos="0"/>
                <w:tab w:val="left" w:pos="567"/>
              </w:tabs>
              <w:suppressAutoHyphens/>
              <w:spacing w:after="0"/>
              <w:jc w:val="both"/>
              <w:rPr>
                <w:rFonts w:ascii="Trebuchet MS" w:eastAsia="Times New Roman" w:hAnsi="Trebuchet MS" w:cs="Arial"/>
                <w:bCs/>
                <w:szCs w:val="20"/>
                <w:lang w:eastAsia="ar-SA"/>
              </w:rPr>
            </w:pPr>
          </w:p>
        </w:tc>
        <w:tc>
          <w:tcPr>
            <w:tcW w:w="1321" w:type="pct"/>
            <w:tcBorders>
              <w:top w:val="nil"/>
              <w:left w:val="nil"/>
              <w:bottom w:val="single" w:sz="4" w:space="0" w:color="auto"/>
              <w:right w:val="single" w:sz="4" w:space="0" w:color="auto"/>
            </w:tcBorders>
            <w:shd w:val="clear" w:color="auto" w:fill="auto"/>
            <w:noWrap/>
            <w:vAlign w:val="center"/>
            <w:hideMark/>
          </w:tcPr>
          <w:p w14:paraId="5CCB0E1D" w14:textId="77777777" w:rsidR="00E845B0" w:rsidRPr="00A903E7" w:rsidRDefault="00E845B0" w:rsidP="00E845B0">
            <w:pPr>
              <w:tabs>
                <w:tab w:val="left" w:pos="0"/>
                <w:tab w:val="left" w:pos="567"/>
              </w:tabs>
              <w:suppressAutoHyphens/>
              <w:spacing w:after="0"/>
              <w:jc w:val="both"/>
              <w:rPr>
                <w:rFonts w:ascii="Trebuchet MS" w:eastAsia="Times New Roman" w:hAnsi="Trebuchet MS" w:cs="Arial"/>
                <w:bCs/>
                <w:szCs w:val="20"/>
                <w:lang w:eastAsia="ar-SA"/>
              </w:rPr>
            </w:pPr>
            <w:r w:rsidRPr="00A903E7">
              <w:rPr>
                <w:rFonts w:ascii="Trebuchet MS" w:eastAsia="Times New Roman" w:hAnsi="Trebuchet MS" w:cs="Arial"/>
                <w:bCs/>
                <w:szCs w:val="20"/>
                <w:lang w:eastAsia="ar-SA"/>
              </w:rPr>
              <w:t>SUPRAFAȚA (mp)</w:t>
            </w:r>
          </w:p>
        </w:tc>
      </w:tr>
      <w:tr w:rsidR="00E845B0" w:rsidRPr="00A903E7" w14:paraId="33F5B047" w14:textId="77777777" w:rsidTr="00453C30">
        <w:trPr>
          <w:trHeight w:val="300"/>
        </w:trPr>
        <w:tc>
          <w:tcPr>
            <w:tcW w:w="3679" w:type="pct"/>
            <w:tcBorders>
              <w:top w:val="nil"/>
              <w:left w:val="single" w:sz="4" w:space="0" w:color="auto"/>
              <w:bottom w:val="single" w:sz="4" w:space="0" w:color="auto"/>
              <w:right w:val="single" w:sz="4" w:space="0" w:color="auto"/>
            </w:tcBorders>
            <w:shd w:val="clear" w:color="auto" w:fill="auto"/>
            <w:noWrap/>
            <w:vAlign w:val="center"/>
          </w:tcPr>
          <w:p w14:paraId="34427FC8" w14:textId="77777777" w:rsidR="00E845B0" w:rsidRPr="00A903E7" w:rsidRDefault="00E845B0" w:rsidP="00E845B0">
            <w:pPr>
              <w:tabs>
                <w:tab w:val="left" w:pos="0"/>
                <w:tab w:val="left" w:pos="567"/>
              </w:tabs>
              <w:suppressAutoHyphens/>
              <w:spacing w:after="0"/>
              <w:jc w:val="both"/>
              <w:rPr>
                <w:rFonts w:ascii="Trebuchet MS" w:eastAsia="Times New Roman" w:hAnsi="Trebuchet MS" w:cs="Arial"/>
                <w:szCs w:val="20"/>
                <w:lang w:eastAsia="ar-SA"/>
              </w:rPr>
            </w:pPr>
            <w:r w:rsidRPr="00A903E7">
              <w:rPr>
                <w:rFonts w:ascii="Trebuchet MS" w:eastAsia="Times New Roman" w:hAnsi="Trebuchet MS" w:cs="Arial"/>
                <w:szCs w:val="20"/>
                <w:lang w:eastAsia="ar-SA"/>
              </w:rPr>
              <w:t>Compartiment administrativ</w:t>
            </w:r>
          </w:p>
        </w:tc>
        <w:tc>
          <w:tcPr>
            <w:tcW w:w="1321" w:type="pct"/>
            <w:tcBorders>
              <w:top w:val="nil"/>
              <w:left w:val="nil"/>
              <w:bottom w:val="single" w:sz="4" w:space="0" w:color="auto"/>
              <w:right w:val="single" w:sz="4" w:space="0" w:color="auto"/>
            </w:tcBorders>
            <w:shd w:val="clear" w:color="auto" w:fill="auto"/>
            <w:noWrap/>
            <w:vAlign w:val="center"/>
          </w:tcPr>
          <w:p w14:paraId="762CE90E" w14:textId="77777777" w:rsidR="00E845B0" w:rsidRPr="00A903E7" w:rsidRDefault="00E845B0" w:rsidP="00E845B0">
            <w:pPr>
              <w:tabs>
                <w:tab w:val="left" w:pos="0"/>
                <w:tab w:val="left" w:pos="567"/>
              </w:tabs>
              <w:suppressAutoHyphens/>
              <w:spacing w:after="0"/>
              <w:jc w:val="both"/>
              <w:rPr>
                <w:rFonts w:ascii="Trebuchet MS" w:eastAsia="Times New Roman" w:hAnsi="Trebuchet MS" w:cs="Arial"/>
                <w:szCs w:val="20"/>
                <w:lang w:eastAsia="ar-SA"/>
              </w:rPr>
            </w:pPr>
            <w:r w:rsidRPr="00A903E7">
              <w:rPr>
                <w:rFonts w:ascii="Trebuchet MS" w:eastAsia="Times New Roman" w:hAnsi="Trebuchet MS" w:cs="Arial"/>
                <w:szCs w:val="20"/>
                <w:lang w:eastAsia="ar-SA"/>
              </w:rPr>
              <w:t>13.37</w:t>
            </w:r>
          </w:p>
        </w:tc>
      </w:tr>
      <w:tr w:rsidR="00E845B0" w:rsidRPr="00A903E7" w14:paraId="3CE32D47" w14:textId="77777777" w:rsidTr="00453C30">
        <w:trPr>
          <w:trHeight w:val="300"/>
        </w:trPr>
        <w:tc>
          <w:tcPr>
            <w:tcW w:w="3679" w:type="pct"/>
            <w:tcBorders>
              <w:top w:val="nil"/>
              <w:left w:val="single" w:sz="4" w:space="0" w:color="auto"/>
              <w:bottom w:val="single" w:sz="4" w:space="0" w:color="auto"/>
              <w:right w:val="single" w:sz="4" w:space="0" w:color="auto"/>
            </w:tcBorders>
            <w:shd w:val="clear" w:color="auto" w:fill="auto"/>
            <w:noWrap/>
            <w:vAlign w:val="center"/>
          </w:tcPr>
          <w:p w14:paraId="737866BC" w14:textId="77777777" w:rsidR="00E845B0" w:rsidRPr="00A903E7" w:rsidRDefault="00E845B0" w:rsidP="00E845B0">
            <w:pPr>
              <w:tabs>
                <w:tab w:val="left" w:pos="0"/>
                <w:tab w:val="left" w:pos="567"/>
              </w:tabs>
              <w:suppressAutoHyphens/>
              <w:spacing w:after="0"/>
              <w:jc w:val="both"/>
              <w:rPr>
                <w:rFonts w:ascii="Trebuchet MS" w:eastAsia="Times New Roman" w:hAnsi="Trebuchet MS" w:cs="Arial"/>
                <w:szCs w:val="20"/>
                <w:lang w:eastAsia="ar-SA"/>
              </w:rPr>
            </w:pPr>
            <w:r w:rsidRPr="00A903E7">
              <w:rPr>
                <w:rFonts w:ascii="Trebuchet MS" w:eastAsia="Times New Roman" w:hAnsi="Trebuchet MS" w:cs="Arial"/>
                <w:szCs w:val="20"/>
                <w:lang w:eastAsia="ar-SA"/>
              </w:rPr>
              <w:t>Parking  - 18 locuri parcare</w:t>
            </w:r>
          </w:p>
        </w:tc>
        <w:tc>
          <w:tcPr>
            <w:tcW w:w="1321" w:type="pct"/>
            <w:tcBorders>
              <w:top w:val="nil"/>
              <w:left w:val="nil"/>
              <w:bottom w:val="single" w:sz="4" w:space="0" w:color="auto"/>
              <w:right w:val="single" w:sz="4" w:space="0" w:color="auto"/>
            </w:tcBorders>
            <w:shd w:val="clear" w:color="auto" w:fill="auto"/>
            <w:noWrap/>
            <w:vAlign w:val="center"/>
          </w:tcPr>
          <w:p w14:paraId="6D0A3D6B" w14:textId="77777777" w:rsidR="00E845B0" w:rsidRPr="00A903E7" w:rsidRDefault="00E845B0" w:rsidP="00E845B0">
            <w:pPr>
              <w:tabs>
                <w:tab w:val="left" w:pos="0"/>
                <w:tab w:val="left" w:pos="567"/>
              </w:tabs>
              <w:suppressAutoHyphens/>
              <w:spacing w:after="0"/>
              <w:jc w:val="both"/>
              <w:rPr>
                <w:rFonts w:ascii="Trebuchet MS" w:eastAsia="Times New Roman" w:hAnsi="Trebuchet MS" w:cs="Arial"/>
                <w:szCs w:val="20"/>
                <w:lang w:eastAsia="ar-SA"/>
              </w:rPr>
            </w:pPr>
            <w:r w:rsidRPr="00A903E7">
              <w:rPr>
                <w:rFonts w:ascii="Trebuchet MS" w:eastAsia="Times New Roman" w:hAnsi="Trebuchet MS" w:cs="Arial"/>
                <w:szCs w:val="20"/>
                <w:lang w:eastAsia="ar-SA"/>
              </w:rPr>
              <w:t>435.42</w:t>
            </w:r>
          </w:p>
        </w:tc>
      </w:tr>
      <w:tr w:rsidR="00E845B0" w:rsidRPr="00A903E7" w14:paraId="4A976B09" w14:textId="77777777" w:rsidTr="00453C30">
        <w:trPr>
          <w:trHeight w:val="312"/>
        </w:trPr>
        <w:tc>
          <w:tcPr>
            <w:tcW w:w="3679" w:type="pct"/>
            <w:tcBorders>
              <w:top w:val="nil"/>
              <w:left w:val="single" w:sz="4" w:space="0" w:color="auto"/>
              <w:bottom w:val="single" w:sz="4" w:space="0" w:color="auto"/>
              <w:right w:val="single" w:sz="4" w:space="0" w:color="auto"/>
            </w:tcBorders>
            <w:shd w:val="clear" w:color="auto" w:fill="auto"/>
            <w:noWrap/>
            <w:vAlign w:val="center"/>
            <w:hideMark/>
          </w:tcPr>
          <w:p w14:paraId="724CDCEC" w14:textId="77777777" w:rsidR="00E845B0" w:rsidRPr="00A903E7" w:rsidRDefault="00E845B0" w:rsidP="00E845B0">
            <w:pPr>
              <w:tabs>
                <w:tab w:val="left" w:pos="0"/>
                <w:tab w:val="left" w:pos="567"/>
              </w:tabs>
              <w:suppressAutoHyphens/>
              <w:spacing w:after="0"/>
              <w:jc w:val="both"/>
              <w:rPr>
                <w:rFonts w:ascii="Trebuchet MS" w:eastAsia="Times New Roman" w:hAnsi="Trebuchet MS" w:cs="Arial"/>
                <w:bCs/>
                <w:szCs w:val="20"/>
                <w:lang w:eastAsia="ar-SA"/>
              </w:rPr>
            </w:pPr>
            <w:r w:rsidRPr="00A903E7">
              <w:rPr>
                <w:rFonts w:ascii="Trebuchet MS" w:eastAsia="Times New Roman" w:hAnsi="Trebuchet MS" w:cs="Arial"/>
                <w:bCs/>
                <w:szCs w:val="20"/>
                <w:lang w:eastAsia="ar-SA"/>
              </w:rPr>
              <w:t>TOTAL Demisol : S. UTILA (mp)</w:t>
            </w:r>
          </w:p>
        </w:tc>
        <w:tc>
          <w:tcPr>
            <w:tcW w:w="1321" w:type="pct"/>
            <w:tcBorders>
              <w:top w:val="nil"/>
              <w:left w:val="nil"/>
              <w:bottom w:val="single" w:sz="4" w:space="0" w:color="auto"/>
              <w:right w:val="single" w:sz="4" w:space="0" w:color="auto"/>
            </w:tcBorders>
            <w:shd w:val="clear" w:color="auto" w:fill="auto"/>
            <w:noWrap/>
            <w:vAlign w:val="center"/>
          </w:tcPr>
          <w:p w14:paraId="09C44BAA" w14:textId="77777777" w:rsidR="00E845B0" w:rsidRPr="00A903E7" w:rsidRDefault="00E845B0" w:rsidP="00E845B0">
            <w:pPr>
              <w:tabs>
                <w:tab w:val="left" w:pos="0"/>
                <w:tab w:val="left" w:pos="567"/>
              </w:tabs>
              <w:suppressAutoHyphens/>
              <w:spacing w:after="0"/>
              <w:jc w:val="both"/>
              <w:rPr>
                <w:rFonts w:ascii="Trebuchet MS" w:eastAsia="Times New Roman" w:hAnsi="Trebuchet MS" w:cs="Arial"/>
                <w:bCs/>
                <w:szCs w:val="20"/>
                <w:lang w:eastAsia="ar-SA"/>
              </w:rPr>
            </w:pPr>
            <w:r w:rsidRPr="00A903E7">
              <w:rPr>
                <w:rFonts w:ascii="Trebuchet MS" w:eastAsia="Times New Roman" w:hAnsi="Trebuchet MS" w:cs="Arial"/>
                <w:bCs/>
                <w:szCs w:val="20"/>
                <w:lang w:eastAsia="ar-SA"/>
              </w:rPr>
              <w:t>448.79</w:t>
            </w:r>
          </w:p>
        </w:tc>
      </w:tr>
      <w:tr w:rsidR="00E845B0" w:rsidRPr="00A903E7" w14:paraId="68603587" w14:textId="77777777" w:rsidTr="00453C30">
        <w:trPr>
          <w:trHeight w:val="312"/>
        </w:trPr>
        <w:tc>
          <w:tcPr>
            <w:tcW w:w="3679" w:type="pct"/>
            <w:tcBorders>
              <w:top w:val="nil"/>
              <w:left w:val="single" w:sz="4" w:space="0" w:color="auto"/>
              <w:bottom w:val="single" w:sz="4" w:space="0" w:color="auto"/>
              <w:right w:val="single" w:sz="4" w:space="0" w:color="auto"/>
            </w:tcBorders>
            <w:shd w:val="clear" w:color="auto" w:fill="auto"/>
            <w:noWrap/>
            <w:vAlign w:val="center"/>
            <w:hideMark/>
          </w:tcPr>
          <w:p w14:paraId="2DF20D8A" w14:textId="77777777" w:rsidR="00E845B0" w:rsidRPr="00A903E7" w:rsidRDefault="00E845B0" w:rsidP="00E845B0">
            <w:pPr>
              <w:tabs>
                <w:tab w:val="left" w:pos="0"/>
                <w:tab w:val="left" w:pos="567"/>
              </w:tabs>
              <w:suppressAutoHyphens/>
              <w:spacing w:after="0"/>
              <w:jc w:val="both"/>
              <w:rPr>
                <w:rFonts w:ascii="Trebuchet MS" w:eastAsia="Times New Roman" w:hAnsi="Trebuchet MS" w:cs="Arial"/>
                <w:bCs/>
                <w:szCs w:val="20"/>
                <w:lang w:eastAsia="ar-SA"/>
              </w:rPr>
            </w:pPr>
            <w:r w:rsidRPr="00A903E7">
              <w:rPr>
                <w:rFonts w:ascii="Trebuchet MS" w:eastAsia="Times New Roman" w:hAnsi="Trebuchet MS" w:cs="Arial"/>
                <w:bCs/>
                <w:szCs w:val="20"/>
                <w:lang w:eastAsia="ar-SA"/>
              </w:rPr>
              <w:t>TOTAL Demisol : S. CONSTRUITA (mp)</w:t>
            </w:r>
          </w:p>
        </w:tc>
        <w:tc>
          <w:tcPr>
            <w:tcW w:w="1321" w:type="pct"/>
            <w:tcBorders>
              <w:top w:val="nil"/>
              <w:left w:val="nil"/>
              <w:bottom w:val="single" w:sz="4" w:space="0" w:color="auto"/>
              <w:right w:val="single" w:sz="4" w:space="0" w:color="auto"/>
            </w:tcBorders>
            <w:shd w:val="clear" w:color="auto" w:fill="auto"/>
            <w:noWrap/>
            <w:vAlign w:val="center"/>
          </w:tcPr>
          <w:p w14:paraId="39FE35BC" w14:textId="77777777" w:rsidR="00E845B0" w:rsidRPr="00A903E7" w:rsidRDefault="00E845B0" w:rsidP="00E845B0">
            <w:pPr>
              <w:tabs>
                <w:tab w:val="left" w:pos="0"/>
                <w:tab w:val="left" w:pos="567"/>
              </w:tabs>
              <w:suppressAutoHyphens/>
              <w:spacing w:after="0"/>
              <w:jc w:val="both"/>
              <w:rPr>
                <w:rFonts w:ascii="Trebuchet MS" w:eastAsia="Times New Roman" w:hAnsi="Trebuchet MS" w:cs="Arial"/>
                <w:bCs/>
                <w:szCs w:val="20"/>
                <w:lang w:eastAsia="ar-SA"/>
              </w:rPr>
            </w:pPr>
            <w:r w:rsidRPr="00A903E7">
              <w:rPr>
                <w:rFonts w:ascii="Trebuchet MS" w:eastAsia="Times New Roman" w:hAnsi="Trebuchet MS" w:cs="Arial"/>
                <w:bCs/>
                <w:szCs w:val="20"/>
                <w:lang w:eastAsia="ar-SA"/>
              </w:rPr>
              <w:t>476.60</w:t>
            </w:r>
          </w:p>
        </w:tc>
      </w:tr>
      <w:tr w:rsidR="00E845B0" w:rsidRPr="00A903E7" w14:paraId="656B0A0C" w14:textId="77777777" w:rsidTr="00453C30">
        <w:trPr>
          <w:trHeight w:val="312"/>
        </w:trPr>
        <w:tc>
          <w:tcPr>
            <w:tcW w:w="5000" w:type="pct"/>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DF259C7" w14:textId="77777777" w:rsidR="00E845B0" w:rsidRPr="00A903E7" w:rsidRDefault="00E845B0" w:rsidP="00E845B0">
            <w:pPr>
              <w:tabs>
                <w:tab w:val="left" w:pos="0"/>
                <w:tab w:val="left" w:pos="567"/>
              </w:tabs>
              <w:suppressAutoHyphens/>
              <w:spacing w:after="0"/>
              <w:jc w:val="both"/>
              <w:rPr>
                <w:rFonts w:ascii="Trebuchet MS" w:eastAsia="Times New Roman" w:hAnsi="Trebuchet MS" w:cs="Arial"/>
                <w:bCs/>
                <w:szCs w:val="20"/>
                <w:lang w:eastAsia="ar-SA"/>
              </w:rPr>
            </w:pPr>
            <w:r w:rsidRPr="00A903E7">
              <w:rPr>
                <w:rFonts w:ascii="Trebuchet MS" w:eastAsia="Times New Roman" w:hAnsi="Trebuchet MS" w:cs="Arial"/>
                <w:bCs/>
                <w:szCs w:val="20"/>
                <w:lang w:eastAsia="ar-SA"/>
              </w:rPr>
              <w:t>PARTER  (nivel 2)</w:t>
            </w:r>
          </w:p>
        </w:tc>
      </w:tr>
      <w:tr w:rsidR="00E845B0" w:rsidRPr="00A903E7" w14:paraId="79A61964" w14:textId="77777777" w:rsidTr="00453C30">
        <w:trPr>
          <w:trHeight w:val="300"/>
        </w:trPr>
        <w:tc>
          <w:tcPr>
            <w:tcW w:w="3679" w:type="pct"/>
            <w:tcBorders>
              <w:top w:val="nil"/>
              <w:left w:val="single" w:sz="4" w:space="0" w:color="auto"/>
              <w:bottom w:val="single" w:sz="4" w:space="0" w:color="auto"/>
              <w:right w:val="single" w:sz="4" w:space="0" w:color="auto"/>
            </w:tcBorders>
            <w:shd w:val="clear" w:color="auto" w:fill="auto"/>
            <w:noWrap/>
            <w:vAlign w:val="center"/>
          </w:tcPr>
          <w:p w14:paraId="566D57A2" w14:textId="77777777" w:rsidR="00E845B0" w:rsidRPr="00A903E7" w:rsidRDefault="00E845B0" w:rsidP="00E845B0">
            <w:pPr>
              <w:tabs>
                <w:tab w:val="left" w:pos="0"/>
                <w:tab w:val="left" w:pos="567"/>
              </w:tabs>
              <w:suppressAutoHyphens/>
              <w:spacing w:after="0"/>
              <w:jc w:val="both"/>
              <w:rPr>
                <w:rFonts w:ascii="Trebuchet MS" w:eastAsia="Times New Roman" w:hAnsi="Trebuchet MS" w:cs="Arial"/>
                <w:szCs w:val="20"/>
                <w:lang w:eastAsia="ar-SA"/>
              </w:rPr>
            </w:pPr>
            <w:r w:rsidRPr="00A903E7">
              <w:rPr>
                <w:rFonts w:ascii="Trebuchet MS" w:eastAsia="Times New Roman" w:hAnsi="Trebuchet MS" w:cs="Arial"/>
                <w:szCs w:val="20"/>
                <w:lang w:eastAsia="ar-SA"/>
              </w:rPr>
              <w:t>Parking  - 21 locuri parcare</w:t>
            </w:r>
          </w:p>
        </w:tc>
        <w:tc>
          <w:tcPr>
            <w:tcW w:w="1321" w:type="pct"/>
            <w:tcBorders>
              <w:top w:val="nil"/>
              <w:left w:val="nil"/>
              <w:bottom w:val="single" w:sz="4" w:space="0" w:color="auto"/>
              <w:right w:val="single" w:sz="4" w:space="0" w:color="auto"/>
            </w:tcBorders>
            <w:shd w:val="clear" w:color="auto" w:fill="auto"/>
            <w:noWrap/>
            <w:vAlign w:val="center"/>
          </w:tcPr>
          <w:p w14:paraId="3BC7C38F" w14:textId="77777777" w:rsidR="00E845B0" w:rsidRPr="00A903E7" w:rsidRDefault="00E845B0" w:rsidP="00E845B0">
            <w:pPr>
              <w:tabs>
                <w:tab w:val="left" w:pos="0"/>
                <w:tab w:val="left" w:pos="567"/>
              </w:tabs>
              <w:suppressAutoHyphens/>
              <w:spacing w:after="0"/>
              <w:jc w:val="both"/>
              <w:rPr>
                <w:rFonts w:ascii="Trebuchet MS" w:eastAsia="Times New Roman" w:hAnsi="Trebuchet MS" w:cs="Arial"/>
                <w:szCs w:val="20"/>
                <w:lang w:eastAsia="ar-SA"/>
              </w:rPr>
            </w:pPr>
            <w:r w:rsidRPr="00A903E7">
              <w:rPr>
                <w:rFonts w:ascii="Trebuchet MS" w:eastAsia="Times New Roman" w:hAnsi="Trebuchet MS" w:cs="Arial"/>
                <w:szCs w:val="20"/>
                <w:lang w:eastAsia="ar-SA"/>
              </w:rPr>
              <w:t>463.34</w:t>
            </w:r>
          </w:p>
        </w:tc>
      </w:tr>
      <w:tr w:rsidR="00E845B0" w:rsidRPr="00A903E7" w14:paraId="6986D6C3" w14:textId="77777777" w:rsidTr="00453C30">
        <w:trPr>
          <w:trHeight w:val="53"/>
        </w:trPr>
        <w:tc>
          <w:tcPr>
            <w:tcW w:w="3679" w:type="pct"/>
            <w:tcBorders>
              <w:top w:val="nil"/>
              <w:left w:val="single" w:sz="4" w:space="0" w:color="auto"/>
              <w:bottom w:val="single" w:sz="4" w:space="0" w:color="auto"/>
              <w:right w:val="single" w:sz="4" w:space="0" w:color="auto"/>
            </w:tcBorders>
            <w:shd w:val="clear" w:color="auto" w:fill="auto"/>
            <w:noWrap/>
            <w:vAlign w:val="center"/>
            <w:hideMark/>
          </w:tcPr>
          <w:p w14:paraId="7429065D" w14:textId="77777777" w:rsidR="00E845B0" w:rsidRPr="00A903E7" w:rsidRDefault="00E845B0" w:rsidP="00E845B0">
            <w:pPr>
              <w:tabs>
                <w:tab w:val="left" w:pos="0"/>
                <w:tab w:val="left" w:pos="567"/>
              </w:tabs>
              <w:suppressAutoHyphens/>
              <w:spacing w:after="0"/>
              <w:jc w:val="both"/>
              <w:rPr>
                <w:rFonts w:ascii="Trebuchet MS" w:eastAsia="Times New Roman" w:hAnsi="Trebuchet MS" w:cs="Arial"/>
                <w:bCs/>
                <w:szCs w:val="20"/>
                <w:lang w:eastAsia="ar-SA"/>
              </w:rPr>
            </w:pPr>
            <w:r w:rsidRPr="00A903E7">
              <w:rPr>
                <w:rFonts w:ascii="Trebuchet MS" w:eastAsia="Times New Roman" w:hAnsi="Trebuchet MS" w:cs="Arial"/>
                <w:bCs/>
                <w:szCs w:val="20"/>
                <w:lang w:eastAsia="ar-SA"/>
              </w:rPr>
              <w:t>TOTAL PARTER : S. UTILA (mp)</w:t>
            </w:r>
          </w:p>
        </w:tc>
        <w:tc>
          <w:tcPr>
            <w:tcW w:w="1321" w:type="pct"/>
            <w:tcBorders>
              <w:top w:val="nil"/>
              <w:left w:val="nil"/>
              <w:bottom w:val="single" w:sz="4" w:space="0" w:color="auto"/>
              <w:right w:val="single" w:sz="4" w:space="0" w:color="auto"/>
            </w:tcBorders>
            <w:shd w:val="clear" w:color="auto" w:fill="auto"/>
            <w:noWrap/>
            <w:vAlign w:val="center"/>
          </w:tcPr>
          <w:p w14:paraId="64E6137F" w14:textId="77777777" w:rsidR="00E845B0" w:rsidRPr="00A903E7" w:rsidRDefault="00E845B0" w:rsidP="00E845B0">
            <w:pPr>
              <w:tabs>
                <w:tab w:val="left" w:pos="0"/>
                <w:tab w:val="left" w:pos="567"/>
              </w:tabs>
              <w:suppressAutoHyphens/>
              <w:spacing w:after="0"/>
              <w:jc w:val="both"/>
              <w:rPr>
                <w:rFonts w:ascii="Trebuchet MS" w:eastAsia="Times New Roman" w:hAnsi="Trebuchet MS" w:cs="Arial"/>
                <w:bCs/>
                <w:szCs w:val="20"/>
                <w:lang w:eastAsia="ar-SA"/>
              </w:rPr>
            </w:pPr>
            <w:r w:rsidRPr="00A903E7">
              <w:rPr>
                <w:rFonts w:ascii="Trebuchet MS" w:eastAsia="Times New Roman" w:hAnsi="Trebuchet MS" w:cs="Arial"/>
                <w:szCs w:val="20"/>
                <w:lang w:eastAsia="ar-SA"/>
              </w:rPr>
              <w:t>463.34</w:t>
            </w:r>
          </w:p>
        </w:tc>
      </w:tr>
      <w:tr w:rsidR="00E845B0" w:rsidRPr="00A903E7" w14:paraId="6FBA1DDD" w14:textId="77777777" w:rsidTr="00453C30">
        <w:trPr>
          <w:trHeight w:val="53"/>
        </w:trPr>
        <w:tc>
          <w:tcPr>
            <w:tcW w:w="3679" w:type="pct"/>
            <w:tcBorders>
              <w:top w:val="nil"/>
              <w:left w:val="single" w:sz="4" w:space="0" w:color="auto"/>
              <w:bottom w:val="single" w:sz="4" w:space="0" w:color="auto"/>
              <w:right w:val="single" w:sz="4" w:space="0" w:color="auto"/>
            </w:tcBorders>
            <w:shd w:val="clear" w:color="auto" w:fill="auto"/>
            <w:noWrap/>
            <w:vAlign w:val="center"/>
            <w:hideMark/>
          </w:tcPr>
          <w:p w14:paraId="74E9D8B1" w14:textId="77777777" w:rsidR="00E845B0" w:rsidRPr="00A903E7" w:rsidRDefault="00E845B0" w:rsidP="00E845B0">
            <w:pPr>
              <w:tabs>
                <w:tab w:val="left" w:pos="0"/>
                <w:tab w:val="left" w:pos="567"/>
              </w:tabs>
              <w:suppressAutoHyphens/>
              <w:spacing w:after="0"/>
              <w:jc w:val="both"/>
              <w:rPr>
                <w:rFonts w:ascii="Trebuchet MS" w:eastAsia="Times New Roman" w:hAnsi="Trebuchet MS" w:cs="Arial"/>
                <w:bCs/>
                <w:szCs w:val="20"/>
                <w:lang w:eastAsia="ar-SA"/>
              </w:rPr>
            </w:pPr>
            <w:r w:rsidRPr="00A903E7">
              <w:rPr>
                <w:rFonts w:ascii="Trebuchet MS" w:eastAsia="Times New Roman" w:hAnsi="Trebuchet MS" w:cs="Arial"/>
                <w:bCs/>
                <w:szCs w:val="20"/>
                <w:lang w:eastAsia="ar-SA"/>
              </w:rPr>
              <w:t>TOTAL PARTER : S. CONSTRUITA (mp)</w:t>
            </w:r>
          </w:p>
        </w:tc>
        <w:tc>
          <w:tcPr>
            <w:tcW w:w="1321" w:type="pct"/>
            <w:tcBorders>
              <w:top w:val="nil"/>
              <w:left w:val="nil"/>
              <w:bottom w:val="single" w:sz="4" w:space="0" w:color="auto"/>
              <w:right w:val="single" w:sz="4" w:space="0" w:color="auto"/>
            </w:tcBorders>
            <w:shd w:val="clear" w:color="auto" w:fill="auto"/>
            <w:noWrap/>
            <w:vAlign w:val="center"/>
          </w:tcPr>
          <w:p w14:paraId="4A2B070B" w14:textId="77777777" w:rsidR="00E845B0" w:rsidRPr="00A903E7" w:rsidRDefault="00E845B0" w:rsidP="00E845B0">
            <w:pPr>
              <w:tabs>
                <w:tab w:val="left" w:pos="0"/>
                <w:tab w:val="left" w:pos="567"/>
              </w:tabs>
              <w:suppressAutoHyphens/>
              <w:spacing w:after="0"/>
              <w:jc w:val="both"/>
              <w:rPr>
                <w:rFonts w:ascii="Trebuchet MS" w:eastAsia="Times New Roman" w:hAnsi="Trebuchet MS" w:cs="Arial"/>
                <w:bCs/>
                <w:szCs w:val="20"/>
                <w:lang w:eastAsia="ar-SA"/>
              </w:rPr>
            </w:pPr>
            <w:r w:rsidRPr="00A903E7">
              <w:rPr>
                <w:rFonts w:ascii="Trebuchet MS" w:eastAsia="Times New Roman" w:hAnsi="Trebuchet MS" w:cs="Arial"/>
                <w:bCs/>
                <w:szCs w:val="20"/>
                <w:lang w:eastAsia="ar-SA"/>
              </w:rPr>
              <w:t>476.60</w:t>
            </w:r>
          </w:p>
        </w:tc>
      </w:tr>
    </w:tbl>
    <w:bookmarkEnd w:id="0"/>
    <w:p w14:paraId="39430845" w14:textId="77777777" w:rsidR="00A903E7" w:rsidRPr="00A903E7" w:rsidRDefault="00A903E7" w:rsidP="00A903E7">
      <w:pPr>
        <w:numPr>
          <w:ilvl w:val="0"/>
          <w:numId w:val="32"/>
        </w:numPr>
        <w:tabs>
          <w:tab w:val="left" w:pos="0"/>
          <w:tab w:val="left" w:pos="567"/>
        </w:tabs>
        <w:suppressAutoHyphens/>
        <w:spacing w:after="0"/>
        <w:jc w:val="both"/>
        <w:rPr>
          <w:rFonts w:ascii="Trebuchet MS" w:eastAsia="Times New Roman" w:hAnsi="Trebuchet MS" w:cs="Arial"/>
          <w:b/>
          <w:bCs/>
          <w:szCs w:val="20"/>
          <w:u w:val="single"/>
          <w:lang w:eastAsia="ar-SA"/>
        </w:rPr>
      </w:pPr>
      <w:r w:rsidRPr="00A903E7">
        <w:rPr>
          <w:rFonts w:ascii="Trebuchet MS" w:eastAsia="Times New Roman" w:hAnsi="Trebuchet MS" w:cs="Arial"/>
          <w:b/>
          <w:bCs/>
          <w:szCs w:val="20"/>
          <w:lang w:eastAsia="ar-SA"/>
        </w:rPr>
        <w:t>Descrierea infrastructurii construcției parkingului propus:</w:t>
      </w:r>
    </w:p>
    <w:p w14:paraId="5BA10D37" w14:textId="77777777" w:rsidR="00A903E7" w:rsidRPr="00A903E7" w:rsidRDefault="00A903E7" w:rsidP="00A903E7">
      <w:pPr>
        <w:numPr>
          <w:ilvl w:val="0"/>
          <w:numId w:val="31"/>
        </w:numPr>
        <w:tabs>
          <w:tab w:val="left" w:pos="0"/>
          <w:tab w:val="left" w:pos="567"/>
        </w:tabs>
        <w:suppressAutoHyphens/>
        <w:spacing w:after="0"/>
        <w:jc w:val="both"/>
        <w:rPr>
          <w:rFonts w:ascii="Trebuchet MS" w:eastAsia="Times New Roman" w:hAnsi="Trebuchet MS" w:cs="Arial"/>
          <w:bCs/>
          <w:szCs w:val="20"/>
          <w:lang w:eastAsia="ar-SA"/>
        </w:rPr>
      </w:pPr>
      <w:r w:rsidRPr="00A903E7">
        <w:rPr>
          <w:rFonts w:ascii="Trebuchet MS" w:eastAsia="Times New Roman" w:hAnsi="Trebuchet MS" w:cs="Arial"/>
          <w:bCs/>
          <w:szCs w:val="20"/>
          <w:lang w:eastAsia="ar-SA"/>
        </w:rPr>
        <w:t xml:space="preserve">Infrastructura parkingului se va realiza pe </w:t>
      </w:r>
      <w:bookmarkStart w:id="1" w:name="_Hlk159533626"/>
      <w:r w:rsidRPr="00A903E7">
        <w:rPr>
          <w:rFonts w:ascii="Trebuchet MS" w:eastAsia="Times New Roman" w:hAnsi="Trebuchet MS" w:cs="Arial"/>
          <w:bCs/>
          <w:szCs w:val="20"/>
          <w:lang w:eastAsia="ar-SA"/>
        </w:rPr>
        <w:t>fundaţii continue sub diafragme și fundații izolate tip bloc și cuzineți sub stâlpi. Fundaţiile continue cu grosimea de 60 cm și blocurile de beton simplu vor fi realizate din beton clasa C12/15, iar diafragmele din beton armat cu grosime de 30 cm și cuzineții vor fi realizați din beton clasa C25/30</w:t>
      </w:r>
      <w:bookmarkEnd w:id="1"/>
      <w:r w:rsidRPr="00A903E7">
        <w:rPr>
          <w:rFonts w:ascii="Trebuchet MS" w:eastAsia="Times New Roman" w:hAnsi="Trebuchet MS" w:cs="Arial"/>
          <w:bCs/>
          <w:szCs w:val="20"/>
          <w:lang w:eastAsia="ar-SA"/>
        </w:rPr>
        <w:t>. Placa pe sol pentru demisol va fi armată cu două rânduri de plase sudate Ø6/100/100, dispuse la partea inferioară și superioară. Cota de fundare va fi de 514,65mdMN.</w:t>
      </w:r>
    </w:p>
    <w:p w14:paraId="4C84E221"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Cs/>
          <w:szCs w:val="20"/>
          <w:lang w:eastAsia="ar-SA"/>
        </w:rPr>
      </w:pPr>
    </w:p>
    <w:p w14:paraId="20E3DC17" w14:textId="77777777" w:rsidR="00A903E7" w:rsidRPr="00A903E7" w:rsidRDefault="00A903E7" w:rsidP="00A903E7">
      <w:pPr>
        <w:numPr>
          <w:ilvl w:val="0"/>
          <w:numId w:val="32"/>
        </w:numPr>
        <w:tabs>
          <w:tab w:val="left" w:pos="0"/>
          <w:tab w:val="left" w:pos="567"/>
        </w:tabs>
        <w:suppressAutoHyphens/>
        <w:spacing w:after="0"/>
        <w:jc w:val="both"/>
        <w:rPr>
          <w:rFonts w:ascii="Trebuchet MS" w:eastAsia="Times New Roman" w:hAnsi="Trebuchet MS" w:cs="Arial"/>
          <w:b/>
          <w:bCs/>
          <w:szCs w:val="20"/>
          <w:lang w:eastAsia="ar-SA"/>
        </w:rPr>
      </w:pPr>
      <w:r w:rsidRPr="00A903E7">
        <w:rPr>
          <w:rFonts w:ascii="Trebuchet MS" w:eastAsia="Times New Roman" w:hAnsi="Trebuchet MS" w:cs="Arial"/>
          <w:b/>
          <w:bCs/>
          <w:szCs w:val="20"/>
          <w:lang w:eastAsia="ar-SA"/>
        </w:rPr>
        <w:t>Suprastructura construcției :</w:t>
      </w:r>
    </w:p>
    <w:p w14:paraId="607F1880" w14:textId="77777777" w:rsidR="00A903E7" w:rsidRPr="00A903E7" w:rsidRDefault="00A903E7" w:rsidP="00A903E7">
      <w:pPr>
        <w:numPr>
          <w:ilvl w:val="0"/>
          <w:numId w:val="31"/>
        </w:numPr>
        <w:tabs>
          <w:tab w:val="left" w:pos="0"/>
          <w:tab w:val="left" w:pos="567"/>
        </w:tabs>
        <w:suppressAutoHyphens/>
        <w:spacing w:after="0"/>
        <w:jc w:val="both"/>
        <w:rPr>
          <w:rFonts w:ascii="Trebuchet MS" w:eastAsia="Times New Roman" w:hAnsi="Trebuchet MS" w:cs="Arial"/>
          <w:bCs/>
          <w:szCs w:val="20"/>
          <w:lang w:eastAsia="ar-SA"/>
        </w:rPr>
      </w:pPr>
      <w:r w:rsidRPr="00A903E7">
        <w:rPr>
          <w:rFonts w:ascii="Trebuchet MS" w:eastAsia="Times New Roman" w:hAnsi="Trebuchet MS" w:cs="Arial"/>
          <w:bCs/>
          <w:szCs w:val="20"/>
          <w:lang w:eastAsia="ar-SA"/>
        </w:rPr>
        <w:t xml:space="preserve">Suprastructura construcției parkingului va fi din beton armat și va fii realizată  cu  diafragme perimetrale de beton armat și din cadre portante alcătuite din stâlpi și grinzi de beton armat. Stâlpii vor avea dimensiuni de 30x30 cm, iar grinzile de 30x30 cm respectiv 25x40 cm. Planşeul peste demisol (nivelul 1) va fi realizat din beton armat și se va rezema pe diafragme și grinzi de beton armat.Zidurile din beton armat ale suprastructurii vor fii hidroizolate. </w:t>
      </w:r>
    </w:p>
    <w:p w14:paraId="06DBBE8B"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Cs/>
          <w:szCs w:val="20"/>
          <w:lang w:eastAsia="ar-SA"/>
        </w:rPr>
      </w:pPr>
    </w:p>
    <w:p w14:paraId="7955C2E6"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Cs/>
          <w:iCs/>
          <w:szCs w:val="20"/>
          <w:lang w:eastAsia="ar-SA"/>
        </w:rPr>
      </w:pPr>
      <w:r w:rsidRPr="00A903E7">
        <w:rPr>
          <w:rFonts w:ascii="Trebuchet MS" w:eastAsia="Times New Roman" w:hAnsi="Trebuchet MS" w:cs="Arial"/>
          <w:bCs/>
          <w:iCs/>
          <w:szCs w:val="20"/>
          <w:lang w:eastAsia="ar-SA"/>
        </w:rPr>
        <w:t xml:space="preserve">Construcția în regim D+P a parkingului se va realiza pe zona delimitată de punctele  A, B, C, D, E, F, G care au coordonatele în sistem Stereo 70 redate în tabelul următor: </w:t>
      </w:r>
    </w:p>
    <w:p w14:paraId="6A22FBCC"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
          <w:bCs/>
          <w:i/>
          <w:iCs/>
          <w:szCs w:val="20"/>
          <w:lang w:eastAsia="ar-SA"/>
        </w:rPr>
      </w:pPr>
    </w:p>
    <w:tbl>
      <w:tblPr>
        <w:tblW w:w="7338" w:type="dxa"/>
        <w:jc w:val="center"/>
        <w:tblLook w:val="04A0" w:firstRow="1" w:lastRow="0" w:firstColumn="1" w:lastColumn="0" w:noHBand="0" w:noVBand="1"/>
      </w:tblPr>
      <w:tblGrid>
        <w:gridCol w:w="960"/>
        <w:gridCol w:w="3259"/>
        <w:gridCol w:w="3119"/>
      </w:tblGrid>
      <w:tr w:rsidR="00A903E7" w:rsidRPr="00A903E7" w14:paraId="1ADDC7BB" w14:textId="77777777" w:rsidTr="00A903E7">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29FE4"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
                <w:bCs/>
                <w:szCs w:val="20"/>
                <w:lang w:eastAsia="ar-SA"/>
              </w:rPr>
            </w:pPr>
            <w:r w:rsidRPr="00A903E7">
              <w:rPr>
                <w:rFonts w:ascii="Trebuchet MS" w:eastAsia="Times New Roman" w:hAnsi="Trebuchet MS" w:cs="Arial"/>
                <w:b/>
                <w:bCs/>
                <w:szCs w:val="20"/>
                <w:lang w:eastAsia="ar-SA"/>
              </w:rPr>
              <w:t>Nr. pct</w:t>
            </w:r>
          </w:p>
        </w:tc>
        <w:tc>
          <w:tcPr>
            <w:tcW w:w="3259" w:type="dxa"/>
            <w:tcBorders>
              <w:top w:val="single" w:sz="4" w:space="0" w:color="auto"/>
              <w:left w:val="nil"/>
              <w:bottom w:val="single" w:sz="4" w:space="0" w:color="auto"/>
              <w:right w:val="single" w:sz="4" w:space="0" w:color="auto"/>
            </w:tcBorders>
            <w:shd w:val="clear" w:color="auto" w:fill="auto"/>
            <w:noWrap/>
            <w:vAlign w:val="bottom"/>
            <w:hideMark/>
          </w:tcPr>
          <w:p w14:paraId="5A5CE56A"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
                <w:bCs/>
                <w:szCs w:val="20"/>
                <w:lang w:eastAsia="ar-SA"/>
              </w:rPr>
            </w:pPr>
            <w:r w:rsidRPr="00A903E7">
              <w:rPr>
                <w:rFonts w:ascii="Trebuchet MS" w:eastAsia="Times New Roman" w:hAnsi="Trebuchet MS" w:cs="Arial"/>
                <w:b/>
                <w:bCs/>
                <w:szCs w:val="20"/>
                <w:lang w:eastAsia="ar-SA"/>
              </w:rPr>
              <w:t>X</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38D9E974"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
                <w:bCs/>
                <w:szCs w:val="20"/>
                <w:lang w:eastAsia="ar-SA"/>
              </w:rPr>
            </w:pPr>
            <w:r w:rsidRPr="00A903E7">
              <w:rPr>
                <w:rFonts w:ascii="Trebuchet MS" w:eastAsia="Times New Roman" w:hAnsi="Trebuchet MS" w:cs="Arial"/>
                <w:b/>
                <w:bCs/>
                <w:szCs w:val="20"/>
                <w:lang w:eastAsia="ar-SA"/>
              </w:rPr>
              <w:t>Y</w:t>
            </w:r>
          </w:p>
        </w:tc>
      </w:tr>
      <w:tr w:rsidR="00A903E7" w:rsidRPr="00A903E7" w14:paraId="40227544" w14:textId="77777777" w:rsidTr="00A903E7">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441A70"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
                <w:bCs/>
                <w:i/>
                <w:iCs/>
                <w:szCs w:val="20"/>
                <w:lang w:eastAsia="ar-SA"/>
              </w:rPr>
            </w:pPr>
            <w:r w:rsidRPr="00A903E7">
              <w:rPr>
                <w:rFonts w:ascii="Trebuchet MS" w:eastAsia="Times New Roman" w:hAnsi="Trebuchet MS" w:cs="Arial"/>
                <w:b/>
                <w:bCs/>
                <w:i/>
                <w:iCs/>
                <w:szCs w:val="20"/>
                <w:lang w:eastAsia="ar-SA"/>
              </w:rPr>
              <w:t>A</w:t>
            </w:r>
          </w:p>
        </w:tc>
        <w:tc>
          <w:tcPr>
            <w:tcW w:w="3259" w:type="dxa"/>
            <w:tcBorders>
              <w:top w:val="nil"/>
              <w:left w:val="nil"/>
              <w:bottom w:val="single" w:sz="4" w:space="0" w:color="auto"/>
              <w:right w:val="single" w:sz="4" w:space="0" w:color="auto"/>
            </w:tcBorders>
            <w:shd w:val="clear" w:color="auto" w:fill="auto"/>
            <w:noWrap/>
            <w:vAlign w:val="bottom"/>
            <w:hideMark/>
          </w:tcPr>
          <w:p w14:paraId="54B71BCB"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Cs/>
                <w:szCs w:val="20"/>
                <w:lang w:eastAsia="ar-SA"/>
              </w:rPr>
            </w:pPr>
            <w:r w:rsidRPr="00A903E7">
              <w:rPr>
                <w:rFonts w:ascii="Trebuchet MS" w:eastAsia="Times New Roman" w:hAnsi="Trebuchet MS" w:cs="Arial"/>
                <w:bCs/>
                <w:szCs w:val="20"/>
                <w:lang w:eastAsia="ar-SA"/>
              </w:rPr>
              <w:t>635614.646</w:t>
            </w:r>
          </w:p>
        </w:tc>
        <w:tc>
          <w:tcPr>
            <w:tcW w:w="3119" w:type="dxa"/>
            <w:tcBorders>
              <w:top w:val="nil"/>
              <w:left w:val="nil"/>
              <w:bottom w:val="single" w:sz="4" w:space="0" w:color="auto"/>
              <w:right w:val="single" w:sz="4" w:space="0" w:color="auto"/>
            </w:tcBorders>
            <w:shd w:val="clear" w:color="auto" w:fill="auto"/>
            <w:noWrap/>
            <w:vAlign w:val="bottom"/>
            <w:hideMark/>
          </w:tcPr>
          <w:p w14:paraId="0FB2242C"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Cs/>
                <w:szCs w:val="20"/>
                <w:lang w:eastAsia="ar-SA"/>
              </w:rPr>
            </w:pPr>
            <w:r w:rsidRPr="00A903E7">
              <w:rPr>
                <w:rFonts w:ascii="Trebuchet MS" w:eastAsia="Times New Roman" w:hAnsi="Trebuchet MS" w:cs="Arial"/>
                <w:bCs/>
                <w:szCs w:val="20"/>
                <w:lang w:eastAsia="ar-SA"/>
              </w:rPr>
              <w:t>480503.394</w:t>
            </w:r>
          </w:p>
        </w:tc>
      </w:tr>
      <w:tr w:rsidR="00A903E7" w:rsidRPr="00A903E7" w14:paraId="1361887D" w14:textId="77777777" w:rsidTr="00A903E7">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F97DE9"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
                <w:bCs/>
                <w:i/>
                <w:iCs/>
                <w:szCs w:val="20"/>
                <w:lang w:eastAsia="ar-SA"/>
              </w:rPr>
            </w:pPr>
            <w:r w:rsidRPr="00A903E7">
              <w:rPr>
                <w:rFonts w:ascii="Trebuchet MS" w:eastAsia="Times New Roman" w:hAnsi="Trebuchet MS" w:cs="Arial"/>
                <w:b/>
                <w:bCs/>
                <w:i/>
                <w:iCs/>
                <w:szCs w:val="20"/>
                <w:lang w:eastAsia="ar-SA"/>
              </w:rPr>
              <w:t>B</w:t>
            </w:r>
          </w:p>
        </w:tc>
        <w:tc>
          <w:tcPr>
            <w:tcW w:w="3259" w:type="dxa"/>
            <w:tcBorders>
              <w:top w:val="nil"/>
              <w:left w:val="nil"/>
              <w:bottom w:val="single" w:sz="4" w:space="0" w:color="auto"/>
              <w:right w:val="single" w:sz="4" w:space="0" w:color="auto"/>
            </w:tcBorders>
            <w:shd w:val="clear" w:color="auto" w:fill="auto"/>
            <w:noWrap/>
            <w:vAlign w:val="bottom"/>
            <w:hideMark/>
          </w:tcPr>
          <w:p w14:paraId="725FFCB4"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Cs/>
                <w:szCs w:val="20"/>
                <w:lang w:eastAsia="ar-SA"/>
              </w:rPr>
            </w:pPr>
            <w:r w:rsidRPr="00A903E7">
              <w:rPr>
                <w:rFonts w:ascii="Trebuchet MS" w:eastAsia="Times New Roman" w:hAnsi="Trebuchet MS" w:cs="Arial"/>
                <w:bCs/>
                <w:szCs w:val="20"/>
                <w:lang w:eastAsia="ar-SA"/>
              </w:rPr>
              <w:t>635603.902</w:t>
            </w:r>
          </w:p>
        </w:tc>
        <w:tc>
          <w:tcPr>
            <w:tcW w:w="3119" w:type="dxa"/>
            <w:tcBorders>
              <w:top w:val="nil"/>
              <w:left w:val="nil"/>
              <w:bottom w:val="single" w:sz="4" w:space="0" w:color="auto"/>
              <w:right w:val="single" w:sz="4" w:space="0" w:color="auto"/>
            </w:tcBorders>
            <w:shd w:val="clear" w:color="auto" w:fill="auto"/>
            <w:noWrap/>
            <w:vAlign w:val="bottom"/>
            <w:hideMark/>
          </w:tcPr>
          <w:p w14:paraId="676E73E8"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Cs/>
                <w:szCs w:val="20"/>
                <w:lang w:eastAsia="ar-SA"/>
              </w:rPr>
            </w:pPr>
            <w:r w:rsidRPr="00A903E7">
              <w:rPr>
                <w:rFonts w:ascii="Trebuchet MS" w:eastAsia="Times New Roman" w:hAnsi="Trebuchet MS" w:cs="Arial"/>
                <w:bCs/>
                <w:szCs w:val="20"/>
                <w:lang w:eastAsia="ar-SA"/>
              </w:rPr>
              <w:t>480508.886</w:t>
            </w:r>
          </w:p>
        </w:tc>
      </w:tr>
      <w:tr w:rsidR="00A903E7" w:rsidRPr="00A903E7" w14:paraId="76746C2B" w14:textId="77777777" w:rsidTr="00A903E7">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BDEAE5"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
                <w:bCs/>
                <w:i/>
                <w:iCs/>
                <w:szCs w:val="20"/>
                <w:lang w:eastAsia="ar-SA"/>
              </w:rPr>
            </w:pPr>
            <w:r w:rsidRPr="00A903E7">
              <w:rPr>
                <w:rFonts w:ascii="Trebuchet MS" w:eastAsia="Times New Roman" w:hAnsi="Trebuchet MS" w:cs="Arial"/>
                <w:b/>
                <w:bCs/>
                <w:i/>
                <w:iCs/>
                <w:szCs w:val="20"/>
                <w:lang w:eastAsia="ar-SA"/>
              </w:rPr>
              <w:t>C</w:t>
            </w:r>
          </w:p>
        </w:tc>
        <w:tc>
          <w:tcPr>
            <w:tcW w:w="3259" w:type="dxa"/>
            <w:tcBorders>
              <w:top w:val="nil"/>
              <w:left w:val="nil"/>
              <w:bottom w:val="single" w:sz="4" w:space="0" w:color="auto"/>
              <w:right w:val="single" w:sz="4" w:space="0" w:color="auto"/>
            </w:tcBorders>
            <w:shd w:val="clear" w:color="auto" w:fill="auto"/>
            <w:noWrap/>
            <w:vAlign w:val="bottom"/>
            <w:hideMark/>
          </w:tcPr>
          <w:p w14:paraId="53E9119B"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Cs/>
                <w:szCs w:val="20"/>
                <w:lang w:eastAsia="ar-SA"/>
              </w:rPr>
            </w:pPr>
            <w:r w:rsidRPr="00A903E7">
              <w:rPr>
                <w:rFonts w:ascii="Trebuchet MS" w:eastAsia="Times New Roman" w:hAnsi="Trebuchet MS" w:cs="Arial"/>
                <w:bCs/>
                <w:szCs w:val="20"/>
                <w:lang w:eastAsia="ar-SA"/>
              </w:rPr>
              <w:t>635600.583</w:t>
            </w:r>
          </w:p>
        </w:tc>
        <w:tc>
          <w:tcPr>
            <w:tcW w:w="3119" w:type="dxa"/>
            <w:tcBorders>
              <w:top w:val="nil"/>
              <w:left w:val="nil"/>
              <w:bottom w:val="single" w:sz="4" w:space="0" w:color="auto"/>
              <w:right w:val="single" w:sz="4" w:space="0" w:color="auto"/>
            </w:tcBorders>
            <w:shd w:val="clear" w:color="auto" w:fill="auto"/>
            <w:noWrap/>
            <w:vAlign w:val="bottom"/>
            <w:hideMark/>
          </w:tcPr>
          <w:p w14:paraId="2F554CEA"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Cs/>
                <w:szCs w:val="20"/>
                <w:lang w:eastAsia="ar-SA"/>
              </w:rPr>
            </w:pPr>
            <w:r w:rsidRPr="00A903E7">
              <w:rPr>
                <w:rFonts w:ascii="Trebuchet MS" w:eastAsia="Times New Roman" w:hAnsi="Trebuchet MS" w:cs="Arial"/>
                <w:bCs/>
                <w:szCs w:val="20"/>
                <w:lang w:eastAsia="ar-SA"/>
              </w:rPr>
              <w:t>480513.480</w:t>
            </w:r>
          </w:p>
        </w:tc>
      </w:tr>
      <w:tr w:rsidR="00A903E7" w:rsidRPr="00A903E7" w14:paraId="7C3BE925" w14:textId="77777777" w:rsidTr="00A903E7">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66B28B"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
                <w:bCs/>
                <w:i/>
                <w:iCs/>
                <w:szCs w:val="20"/>
                <w:lang w:eastAsia="ar-SA"/>
              </w:rPr>
            </w:pPr>
            <w:r w:rsidRPr="00A903E7">
              <w:rPr>
                <w:rFonts w:ascii="Trebuchet MS" w:eastAsia="Times New Roman" w:hAnsi="Trebuchet MS" w:cs="Arial"/>
                <w:b/>
                <w:bCs/>
                <w:i/>
                <w:iCs/>
                <w:szCs w:val="20"/>
                <w:lang w:eastAsia="ar-SA"/>
              </w:rPr>
              <w:t>D</w:t>
            </w:r>
          </w:p>
        </w:tc>
        <w:tc>
          <w:tcPr>
            <w:tcW w:w="3259" w:type="dxa"/>
            <w:tcBorders>
              <w:top w:val="nil"/>
              <w:left w:val="nil"/>
              <w:bottom w:val="single" w:sz="4" w:space="0" w:color="auto"/>
              <w:right w:val="single" w:sz="4" w:space="0" w:color="auto"/>
            </w:tcBorders>
            <w:shd w:val="clear" w:color="auto" w:fill="auto"/>
            <w:noWrap/>
            <w:vAlign w:val="bottom"/>
            <w:hideMark/>
          </w:tcPr>
          <w:p w14:paraId="5DDC6153"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Cs/>
                <w:szCs w:val="20"/>
                <w:lang w:eastAsia="ar-SA"/>
              </w:rPr>
            </w:pPr>
            <w:r w:rsidRPr="00A903E7">
              <w:rPr>
                <w:rFonts w:ascii="Trebuchet MS" w:eastAsia="Times New Roman" w:hAnsi="Trebuchet MS" w:cs="Arial"/>
                <w:bCs/>
                <w:szCs w:val="20"/>
                <w:lang w:eastAsia="ar-SA"/>
              </w:rPr>
              <w:t>635591.655</w:t>
            </w:r>
          </w:p>
        </w:tc>
        <w:tc>
          <w:tcPr>
            <w:tcW w:w="3119" w:type="dxa"/>
            <w:tcBorders>
              <w:top w:val="nil"/>
              <w:left w:val="nil"/>
              <w:bottom w:val="single" w:sz="4" w:space="0" w:color="auto"/>
              <w:right w:val="single" w:sz="4" w:space="0" w:color="auto"/>
            </w:tcBorders>
            <w:shd w:val="clear" w:color="auto" w:fill="auto"/>
            <w:noWrap/>
            <w:vAlign w:val="bottom"/>
            <w:hideMark/>
          </w:tcPr>
          <w:p w14:paraId="6A8E9D78"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Cs/>
                <w:szCs w:val="20"/>
                <w:lang w:eastAsia="ar-SA"/>
              </w:rPr>
            </w:pPr>
            <w:r w:rsidRPr="00A903E7">
              <w:rPr>
                <w:rFonts w:ascii="Trebuchet MS" w:eastAsia="Times New Roman" w:hAnsi="Trebuchet MS" w:cs="Arial"/>
                <w:bCs/>
                <w:szCs w:val="20"/>
                <w:lang w:eastAsia="ar-SA"/>
              </w:rPr>
              <w:t>480518.043</w:t>
            </w:r>
          </w:p>
        </w:tc>
      </w:tr>
      <w:tr w:rsidR="00A903E7" w:rsidRPr="00A903E7" w14:paraId="333247FA" w14:textId="77777777" w:rsidTr="00A903E7">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6C2781"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
                <w:bCs/>
                <w:i/>
                <w:iCs/>
                <w:szCs w:val="20"/>
                <w:lang w:eastAsia="ar-SA"/>
              </w:rPr>
            </w:pPr>
            <w:r w:rsidRPr="00A903E7">
              <w:rPr>
                <w:rFonts w:ascii="Trebuchet MS" w:eastAsia="Times New Roman" w:hAnsi="Trebuchet MS" w:cs="Arial"/>
                <w:b/>
                <w:bCs/>
                <w:i/>
                <w:iCs/>
                <w:szCs w:val="20"/>
                <w:lang w:eastAsia="ar-SA"/>
              </w:rPr>
              <w:t>E</w:t>
            </w:r>
          </w:p>
        </w:tc>
        <w:tc>
          <w:tcPr>
            <w:tcW w:w="3259" w:type="dxa"/>
            <w:tcBorders>
              <w:top w:val="nil"/>
              <w:left w:val="nil"/>
              <w:bottom w:val="single" w:sz="4" w:space="0" w:color="auto"/>
              <w:right w:val="single" w:sz="4" w:space="0" w:color="auto"/>
            </w:tcBorders>
            <w:shd w:val="clear" w:color="auto" w:fill="auto"/>
            <w:noWrap/>
            <w:vAlign w:val="bottom"/>
            <w:hideMark/>
          </w:tcPr>
          <w:p w14:paraId="4D344B77"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Cs/>
                <w:szCs w:val="20"/>
                <w:lang w:eastAsia="ar-SA"/>
              </w:rPr>
            </w:pPr>
            <w:r w:rsidRPr="00A903E7">
              <w:rPr>
                <w:rFonts w:ascii="Trebuchet MS" w:eastAsia="Times New Roman" w:hAnsi="Trebuchet MS" w:cs="Arial"/>
                <w:bCs/>
                <w:szCs w:val="20"/>
                <w:lang w:eastAsia="ar-SA"/>
              </w:rPr>
              <w:t>635586.421</w:t>
            </w:r>
          </w:p>
        </w:tc>
        <w:tc>
          <w:tcPr>
            <w:tcW w:w="3119" w:type="dxa"/>
            <w:tcBorders>
              <w:top w:val="nil"/>
              <w:left w:val="nil"/>
              <w:bottom w:val="single" w:sz="4" w:space="0" w:color="auto"/>
              <w:right w:val="single" w:sz="4" w:space="0" w:color="auto"/>
            </w:tcBorders>
            <w:shd w:val="clear" w:color="auto" w:fill="auto"/>
            <w:noWrap/>
            <w:vAlign w:val="bottom"/>
            <w:hideMark/>
          </w:tcPr>
          <w:p w14:paraId="6A3FF8A2"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Cs/>
                <w:szCs w:val="20"/>
                <w:lang w:eastAsia="ar-SA"/>
              </w:rPr>
            </w:pPr>
            <w:r w:rsidRPr="00A903E7">
              <w:rPr>
                <w:rFonts w:ascii="Trebuchet MS" w:eastAsia="Times New Roman" w:hAnsi="Trebuchet MS" w:cs="Arial"/>
                <w:bCs/>
                <w:szCs w:val="20"/>
                <w:lang w:eastAsia="ar-SA"/>
              </w:rPr>
              <w:t>480518.873</w:t>
            </w:r>
          </w:p>
        </w:tc>
      </w:tr>
      <w:tr w:rsidR="00A903E7" w:rsidRPr="00A903E7" w14:paraId="6FEF6D79" w14:textId="77777777" w:rsidTr="00A903E7">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B001597"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
                <w:bCs/>
                <w:i/>
                <w:iCs/>
                <w:szCs w:val="20"/>
                <w:lang w:eastAsia="ar-SA"/>
              </w:rPr>
            </w:pPr>
            <w:r w:rsidRPr="00A903E7">
              <w:rPr>
                <w:rFonts w:ascii="Trebuchet MS" w:eastAsia="Times New Roman" w:hAnsi="Trebuchet MS" w:cs="Arial"/>
                <w:b/>
                <w:bCs/>
                <w:i/>
                <w:iCs/>
                <w:szCs w:val="20"/>
                <w:lang w:eastAsia="ar-SA"/>
              </w:rPr>
              <w:t>F</w:t>
            </w:r>
          </w:p>
        </w:tc>
        <w:tc>
          <w:tcPr>
            <w:tcW w:w="3259" w:type="dxa"/>
            <w:tcBorders>
              <w:top w:val="nil"/>
              <w:left w:val="nil"/>
              <w:bottom w:val="single" w:sz="4" w:space="0" w:color="auto"/>
              <w:right w:val="single" w:sz="4" w:space="0" w:color="auto"/>
            </w:tcBorders>
            <w:shd w:val="clear" w:color="auto" w:fill="auto"/>
            <w:noWrap/>
            <w:vAlign w:val="bottom"/>
          </w:tcPr>
          <w:p w14:paraId="3D491E8B"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Cs/>
                <w:szCs w:val="20"/>
                <w:lang w:eastAsia="ar-SA"/>
              </w:rPr>
            </w:pPr>
            <w:r w:rsidRPr="00A903E7">
              <w:rPr>
                <w:rFonts w:ascii="Trebuchet MS" w:eastAsia="Times New Roman" w:hAnsi="Trebuchet MS" w:cs="Arial"/>
                <w:bCs/>
                <w:szCs w:val="20"/>
                <w:lang w:eastAsia="ar-SA"/>
              </w:rPr>
              <w:t>635583.243</w:t>
            </w:r>
          </w:p>
        </w:tc>
        <w:tc>
          <w:tcPr>
            <w:tcW w:w="3119" w:type="dxa"/>
            <w:tcBorders>
              <w:top w:val="nil"/>
              <w:left w:val="nil"/>
              <w:bottom w:val="single" w:sz="4" w:space="0" w:color="auto"/>
              <w:right w:val="single" w:sz="4" w:space="0" w:color="auto"/>
            </w:tcBorders>
            <w:shd w:val="clear" w:color="auto" w:fill="auto"/>
            <w:noWrap/>
            <w:vAlign w:val="bottom"/>
          </w:tcPr>
          <w:p w14:paraId="3925886C"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Cs/>
                <w:szCs w:val="20"/>
                <w:lang w:eastAsia="ar-SA"/>
              </w:rPr>
            </w:pPr>
            <w:r w:rsidRPr="00A903E7">
              <w:rPr>
                <w:rFonts w:ascii="Trebuchet MS" w:eastAsia="Times New Roman" w:hAnsi="Trebuchet MS" w:cs="Arial"/>
                <w:bCs/>
                <w:szCs w:val="20"/>
                <w:lang w:eastAsia="ar-SA"/>
              </w:rPr>
              <w:t>480498.823</w:t>
            </w:r>
          </w:p>
        </w:tc>
      </w:tr>
      <w:tr w:rsidR="00A903E7" w:rsidRPr="00A903E7" w14:paraId="6B92B647" w14:textId="77777777" w:rsidTr="00A903E7">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47BDC8"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
                <w:bCs/>
                <w:i/>
                <w:iCs/>
                <w:szCs w:val="20"/>
                <w:lang w:eastAsia="ar-SA"/>
              </w:rPr>
            </w:pPr>
            <w:r w:rsidRPr="00A903E7">
              <w:rPr>
                <w:rFonts w:ascii="Trebuchet MS" w:eastAsia="Times New Roman" w:hAnsi="Trebuchet MS" w:cs="Arial"/>
                <w:b/>
                <w:bCs/>
                <w:i/>
                <w:iCs/>
                <w:szCs w:val="20"/>
                <w:lang w:eastAsia="ar-SA"/>
              </w:rPr>
              <w:t>G</w:t>
            </w:r>
          </w:p>
        </w:tc>
        <w:tc>
          <w:tcPr>
            <w:tcW w:w="3259" w:type="dxa"/>
            <w:tcBorders>
              <w:top w:val="nil"/>
              <w:left w:val="nil"/>
              <w:bottom w:val="single" w:sz="4" w:space="0" w:color="auto"/>
              <w:right w:val="single" w:sz="4" w:space="0" w:color="auto"/>
            </w:tcBorders>
            <w:shd w:val="clear" w:color="auto" w:fill="auto"/>
            <w:noWrap/>
            <w:vAlign w:val="bottom"/>
            <w:hideMark/>
          </w:tcPr>
          <w:p w14:paraId="0E488131"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Cs/>
                <w:szCs w:val="20"/>
                <w:lang w:eastAsia="ar-SA"/>
              </w:rPr>
            </w:pPr>
            <w:r w:rsidRPr="00A903E7">
              <w:rPr>
                <w:rFonts w:ascii="Trebuchet MS" w:eastAsia="Times New Roman" w:hAnsi="Trebuchet MS" w:cs="Arial"/>
                <w:bCs/>
                <w:szCs w:val="20"/>
                <w:lang w:eastAsia="ar-SA"/>
              </w:rPr>
              <w:t>635613.169</w:t>
            </w:r>
          </w:p>
        </w:tc>
        <w:tc>
          <w:tcPr>
            <w:tcW w:w="3119" w:type="dxa"/>
            <w:tcBorders>
              <w:top w:val="nil"/>
              <w:left w:val="nil"/>
              <w:bottom w:val="single" w:sz="4" w:space="0" w:color="auto"/>
              <w:right w:val="single" w:sz="4" w:space="0" w:color="auto"/>
            </w:tcBorders>
            <w:shd w:val="clear" w:color="auto" w:fill="auto"/>
            <w:noWrap/>
            <w:vAlign w:val="bottom"/>
            <w:hideMark/>
          </w:tcPr>
          <w:p w14:paraId="0E90FEFC"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Cs/>
                <w:szCs w:val="20"/>
                <w:lang w:eastAsia="ar-SA"/>
              </w:rPr>
            </w:pPr>
            <w:r w:rsidRPr="00A903E7">
              <w:rPr>
                <w:rFonts w:ascii="Trebuchet MS" w:eastAsia="Times New Roman" w:hAnsi="Trebuchet MS" w:cs="Arial"/>
                <w:bCs/>
                <w:szCs w:val="20"/>
                <w:lang w:eastAsia="ar-SA"/>
              </w:rPr>
              <w:t>480494.079</w:t>
            </w:r>
          </w:p>
        </w:tc>
      </w:tr>
    </w:tbl>
    <w:p w14:paraId="0AB1CFAF" w14:textId="7461FA8F" w:rsidR="00A903E7" w:rsidRPr="00A903E7" w:rsidRDefault="00A903E7" w:rsidP="00C37507">
      <w:pPr>
        <w:tabs>
          <w:tab w:val="left" w:pos="0"/>
          <w:tab w:val="left" w:pos="567"/>
        </w:tabs>
        <w:suppressAutoHyphens/>
        <w:spacing w:after="0"/>
        <w:jc w:val="both"/>
        <w:rPr>
          <w:rFonts w:ascii="Trebuchet MS" w:eastAsia="Times New Roman" w:hAnsi="Trebuchet MS" w:cs="Arial"/>
          <w:bCs/>
          <w:szCs w:val="20"/>
          <w:lang w:eastAsia="ar-SA"/>
        </w:rPr>
      </w:pPr>
      <w:r w:rsidRPr="00A903E7">
        <w:rPr>
          <w:rFonts w:ascii="Trebuchet MS" w:eastAsia="Times New Roman" w:hAnsi="Trebuchet MS" w:cs="Arial"/>
          <w:bCs/>
          <w:szCs w:val="20"/>
          <w:lang w:eastAsia="ar-SA"/>
        </w:rPr>
        <w:t>Zidul de apărare propus împotriva inundațiilor va fi parte integrantă a clădirii parkingului și se va realiza cu o retragere față de limita proprietății dinspre malul drept al râului Secu (</w:t>
      </w:r>
      <w:r w:rsidRPr="00A903E7">
        <w:rPr>
          <w:rFonts w:ascii="Trebuchet MS" w:eastAsia="Times New Roman" w:hAnsi="Trebuchet MS" w:cs="Arial"/>
          <w:bCs/>
          <w:i/>
          <w:iCs/>
          <w:szCs w:val="20"/>
          <w:lang w:eastAsia="ar-SA"/>
        </w:rPr>
        <w:t>de la 1,4 m la 4,3 m)</w:t>
      </w:r>
      <w:r w:rsidRPr="00A903E7">
        <w:rPr>
          <w:rFonts w:ascii="Trebuchet MS" w:eastAsia="Times New Roman" w:hAnsi="Trebuchet MS" w:cs="Arial"/>
          <w:bCs/>
          <w:szCs w:val="20"/>
          <w:lang w:eastAsia="ar-SA"/>
        </w:rPr>
        <w:t xml:space="preserve">. </w:t>
      </w:r>
    </w:p>
    <w:p w14:paraId="4E25B66C"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Cs/>
          <w:szCs w:val="20"/>
          <w:lang w:eastAsia="ar-SA"/>
        </w:rPr>
      </w:pPr>
      <w:r w:rsidRPr="00A903E7">
        <w:rPr>
          <w:rFonts w:ascii="Trebuchet MS" w:eastAsia="Times New Roman" w:hAnsi="Trebuchet MS" w:cs="Arial"/>
          <w:bCs/>
          <w:szCs w:val="20"/>
          <w:lang w:eastAsia="ar-SA"/>
        </w:rPr>
        <w:t xml:space="preserve">Conform studiului de inundabilitate realizat, zona delimitată de punctele </w:t>
      </w:r>
      <w:r w:rsidRPr="00A903E7">
        <w:rPr>
          <w:rFonts w:ascii="Trebuchet MS" w:eastAsia="Times New Roman" w:hAnsi="Trebuchet MS" w:cs="Arial"/>
          <w:b/>
          <w:bCs/>
          <w:iCs/>
          <w:szCs w:val="20"/>
          <w:lang w:eastAsia="ar-SA"/>
        </w:rPr>
        <w:t>A, B, C, D, E, F, G,</w:t>
      </w:r>
      <w:r w:rsidRPr="00A903E7">
        <w:rPr>
          <w:rFonts w:ascii="Trebuchet MS" w:eastAsia="Times New Roman" w:hAnsi="Trebuchet MS" w:cs="Arial"/>
          <w:bCs/>
          <w:iCs/>
          <w:szCs w:val="20"/>
          <w:lang w:eastAsia="ar-SA"/>
        </w:rPr>
        <w:t xml:space="preserve">   </w:t>
      </w:r>
      <w:r w:rsidRPr="00A903E7">
        <w:rPr>
          <w:rFonts w:ascii="Trebuchet MS" w:eastAsia="Times New Roman" w:hAnsi="Trebuchet MS" w:cs="Arial"/>
          <w:bCs/>
          <w:szCs w:val="20"/>
          <w:lang w:eastAsia="ar-SA"/>
        </w:rPr>
        <w:t xml:space="preserve">în suprafață de </w:t>
      </w:r>
      <w:r w:rsidRPr="00A903E7">
        <w:rPr>
          <w:rFonts w:ascii="Trebuchet MS" w:eastAsia="Times New Roman" w:hAnsi="Trebuchet MS" w:cs="Arial"/>
          <w:b/>
          <w:bCs/>
          <w:szCs w:val="20"/>
          <w:lang w:eastAsia="ar-SA"/>
        </w:rPr>
        <w:t xml:space="preserve">476,60 mp, </w:t>
      </w:r>
      <w:r w:rsidRPr="00A903E7">
        <w:rPr>
          <w:rFonts w:ascii="Trebuchet MS" w:eastAsia="Times New Roman" w:hAnsi="Trebuchet MS" w:cs="Arial"/>
          <w:bCs/>
          <w:iCs/>
          <w:szCs w:val="20"/>
          <w:lang w:eastAsia="ar-SA"/>
        </w:rPr>
        <w:t xml:space="preserve">unde se va amplasa construcția parkingului, </w:t>
      </w:r>
      <w:r w:rsidRPr="00A903E7">
        <w:rPr>
          <w:rFonts w:ascii="Trebuchet MS" w:eastAsia="Times New Roman" w:hAnsi="Trebuchet MS" w:cs="Arial"/>
          <w:bCs/>
          <w:szCs w:val="20"/>
          <w:lang w:eastAsia="ar-SA"/>
        </w:rPr>
        <w:t xml:space="preserve">este inundabil în proporție de 70,5% (suprafața de </w:t>
      </w:r>
      <w:r w:rsidRPr="00A903E7">
        <w:rPr>
          <w:rFonts w:ascii="Trebuchet MS" w:eastAsia="Times New Roman" w:hAnsi="Trebuchet MS" w:cs="Arial"/>
          <w:b/>
          <w:bCs/>
          <w:szCs w:val="20"/>
          <w:lang w:eastAsia="ar-SA"/>
        </w:rPr>
        <w:t>336 mp</w:t>
      </w:r>
      <w:r w:rsidRPr="00A903E7">
        <w:rPr>
          <w:rFonts w:ascii="Trebuchet MS" w:eastAsia="Times New Roman" w:hAnsi="Trebuchet MS" w:cs="Arial"/>
          <w:bCs/>
          <w:szCs w:val="20"/>
          <w:lang w:eastAsia="ar-SA"/>
        </w:rPr>
        <w:t xml:space="preserve"> fiind inundată). </w:t>
      </w:r>
    </w:p>
    <w:p w14:paraId="17D41B03"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Cs/>
          <w:iCs/>
          <w:szCs w:val="20"/>
          <w:lang w:eastAsia="ar-SA"/>
        </w:rPr>
      </w:pPr>
      <w:r w:rsidRPr="00A903E7">
        <w:rPr>
          <w:rFonts w:ascii="Trebuchet MS" w:eastAsia="Times New Roman" w:hAnsi="Trebuchet MS" w:cs="Arial"/>
          <w:bCs/>
          <w:szCs w:val="20"/>
          <w:lang w:eastAsia="ar-SA"/>
        </w:rPr>
        <w:t xml:space="preserve">Pentru scoaterea de sub efectul inundabilității a suprafeței de teren inundabile de 336 mp din zona construcției parkingului </w:t>
      </w:r>
      <w:r w:rsidRPr="00A903E7">
        <w:rPr>
          <w:rFonts w:ascii="Trebuchet MS" w:eastAsia="Times New Roman" w:hAnsi="Trebuchet MS" w:cs="Arial"/>
          <w:bCs/>
          <w:i/>
          <w:iCs/>
          <w:szCs w:val="20"/>
          <w:lang w:eastAsia="ar-SA"/>
        </w:rPr>
        <w:t xml:space="preserve">(zona delimitată de punctele </w:t>
      </w:r>
      <w:r w:rsidRPr="00A903E7">
        <w:rPr>
          <w:rFonts w:ascii="Trebuchet MS" w:eastAsia="Times New Roman" w:hAnsi="Trebuchet MS" w:cs="Arial"/>
          <w:b/>
          <w:bCs/>
          <w:i/>
          <w:iCs/>
          <w:szCs w:val="20"/>
          <w:lang w:eastAsia="ar-SA"/>
        </w:rPr>
        <w:t>A, B, C, D, E, F, G</w:t>
      </w:r>
      <w:r w:rsidRPr="00A903E7">
        <w:rPr>
          <w:rFonts w:ascii="Trebuchet MS" w:eastAsia="Times New Roman" w:hAnsi="Trebuchet MS" w:cs="Arial"/>
          <w:b/>
          <w:bCs/>
          <w:iCs/>
          <w:szCs w:val="20"/>
          <w:lang w:eastAsia="ar-SA"/>
        </w:rPr>
        <w:t>)</w:t>
      </w:r>
      <w:r w:rsidRPr="00A903E7">
        <w:rPr>
          <w:rFonts w:ascii="Trebuchet MS" w:eastAsia="Times New Roman" w:hAnsi="Trebuchet MS" w:cs="Arial"/>
          <w:bCs/>
          <w:iCs/>
          <w:szCs w:val="20"/>
          <w:lang w:eastAsia="ar-SA"/>
        </w:rPr>
        <w:t xml:space="preserve"> se va realiza un zid de apărare din beton între punctele A și F, pe aliniamentul determinat de punctele ABCDEF. Zidul cu lungimea de 53 m va fi parte integrantă a clădirii parkingului și se va realiza cu retragere, cuprins   între- </w:t>
      </w:r>
      <w:r w:rsidRPr="00A903E7">
        <w:rPr>
          <w:rFonts w:ascii="Trebuchet MS" w:eastAsia="Times New Roman" w:hAnsi="Trebuchet MS" w:cs="Arial"/>
          <w:b/>
          <w:bCs/>
          <w:szCs w:val="20"/>
          <w:lang w:eastAsia="ar-SA"/>
        </w:rPr>
        <w:t xml:space="preserve">1,4 m și 4,3m </w:t>
      </w:r>
      <w:r w:rsidRPr="00A903E7">
        <w:rPr>
          <w:rFonts w:ascii="Trebuchet MS" w:eastAsia="Times New Roman" w:hAnsi="Trebuchet MS" w:cs="Arial"/>
          <w:bCs/>
          <w:szCs w:val="20"/>
          <w:lang w:eastAsia="ar-SA"/>
        </w:rPr>
        <w:t xml:space="preserve">- </w:t>
      </w:r>
      <w:r w:rsidRPr="00A903E7">
        <w:rPr>
          <w:rFonts w:ascii="Trebuchet MS" w:eastAsia="Times New Roman" w:hAnsi="Trebuchet MS" w:cs="Arial"/>
          <w:bCs/>
          <w:iCs/>
          <w:szCs w:val="20"/>
          <w:lang w:eastAsia="ar-SA"/>
        </w:rPr>
        <w:t xml:space="preserve">față de limita amplasamentului învecinată cu malul drept al cursului de apă Secu.  </w:t>
      </w:r>
    </w:p>
    <w:p w14:paraId="3F1D0A65"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Cs/>
          <w:iCs/>
          <w:szCs w:val="20"/>
          <w:lang w:eastAsia="ar-SA"/>
        </w:rPr>
      </w:pPr>
      <w:r w:rsidRPr="00A903E7">
        <w:rPr>
          <w:rFonts w:ascii="Trebuchet MS" w:eastAsia="Times New Roman" w:hAnsi="Trebuchet MS" w:cs="Arial"/>
          <w:bCs/>
          <w:iCs/>
          <w:szCs w:val="20"/>
          <w:lang w:eastAsia="ar-SA"/>
        </w:rPr>
        <w:t>Zidul de apărare va avea cota superioară la 519,45mdMN, cu 1,01 m peste nivelul corespunzător debitului maxim cu probabilitatea de depășire de 1% în profilul P2 în regim amenajat care este de 518,44mdMN și cu 0,88 m peste nivelul corespunzător debitului maxim cu probabilitatea de depășire de 1% în ipoteza schimbărilor climatice. Creșterea de nivel în profilul P2, după realizarea lucrărilor de apărare împotriva inundațiilor, este de doar 5 cm (pentru debitul maxim cu probabilitatea de depășire de 1%), respectiv 16 cm (pentru debitul maxim cu probabilitatea de depășire de 1% în ipoteza schimbărilor climatice). Restul terenului de amplasament va fi liber de construcții și va rămâne inundabil la producerea debitului maxim cu probabilitatea de depășire de 1%.</w:t>
      </w:r>
    </w:p>
    <w:p w14:paraId="5824A965"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Cs/>
          <w:iCs/>
          <w:szCs w:val="20"/>
          <w:lang w:eastAsia="ar-SA"/>
        </w:rPr>
      </w:pPr>
      <w:r w:rsidRPr="00A903E7">
        <w:rPr>
          <w:rFonts w:ascii="Trebuchet MS" w:eastAsia="Times New Roman" w:hAnsi="Trebuchet MS" w:cs="Arial"/>
          <w:bCs/>
          <w:szCs w:val="20"/>
          <w:lang w:eastAsia="ar-SA"/>
        </w:rPr>
        <w:t>Zidul de apărare din beton armat va fi realizat pe fundaţii continue sub diafragme și fundații izolate tip bloc și cuzineți sub stâlpi. Fundaţiile continue cu grosimea de 60 cm și blocurile de beton simplu vor fi realizate din beton clasa C12/15, iar diafragmele din beton armat cu grosime de 30 cm și cuzineții vor fi realizați din beton clasa C25/30</w:t>
      </w:r>
      <w:r w:rsidRPr="00A903E7">
        <w:rPr>
          <w:rFonts w:ascii="Trebuchet MS" w:eastAsia="Times New Roman" w:hAnsi="Trebuchet MS" w:cs="Arial"/>
          <w:bCs/>
          <w:iCs/>
          <w:szCs w:val="20"/>
          <w:lang w:eastAsia="ar-SA"/>
        </w:rPr>
        <w:t>. Cota de fundare va fi la 514,65mdMN.</w:t>
      </w:r>
    </w:p>
    <w:p w14:paraId="11836654"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Cs/>
          <w:szCs w:val="20"/>
          <w:lang w:eastAsia="ar-SA"/>
        </w:rPr>
      </w:pPr>
      <w:r w:rsidRPr="00A903E7">
        <w:rPr>
          <w:rFonts w:ascii="Trebuchet MS" w:eastAsia="Times New Roman" w:hAnsi="Trebuchet MS" w:cs="Arial"/>
          <w:bCs/>
          <w:szCs w:val="20"/>
          <w:lang w:eastAsia="ar-SA"/>
        </w:rPr>
        <w:t xml:space="preserve">După realizarea lucrărilor de scoatere de sub efectul inundabilității a zonei de teren unde se va realiza parkingul, 49,89% din teren (reprezentând 686 mp) va rămâne în zona inundabilă. </w:t>
      </w:r>
    </w:p>
    <w:p w14:paraId="6DD639A1" w14:textId="77777777" w:rsidR="00A903E7" w:rsidRPr="00A903E7" w:rsidRDefault="00A903E7" w:rsidP="00C37507">
      <w:pPr>
        <w:tabs>
          <w:tab w:val="left" w:pos="0"/>
          <w:tab w:val="left" w:pos="567"/>
        </w:tabs>
        <w:suppressAutoHyphens/>
        <w:spacing w:after="0"/>
        <w:jc w:val="both"/>
        <w:rPr>
          <w:rFonts w:ascii="Trebuchet MS" w:eastAsia="Times New Roman" w:hAnsi="Trebuchet MS" w:cs="Arial"/>
          <w:bCs/>
          <w:szCs w:val="20"/>
          <w:lang w:eastAsia="ar-SA"/>
        </w:rPr>
      </w:pPr>
    </w:p>
    <w:p w14:paraId="119E689A" w14:textId="78BAB319" w:rsidR="00C37507" w:rsidRPr="00A903E7" w:rsidRDefault="00C37507" w:rsidP="00C37507">
      <w:pPr>
        <w:tabs>
          <w:tab w:val="left" w:pos="0"/>
          <w:tab w:val="left" w:pos="567"/>
        </w:tabs>
        <w:suppressAutoHyphens/>
        <w:spacing w:after="0"/>
        <w:jc w:val="both"/>
        <w:rPr>
          <w:rFonts w:ascii="Trebuchet MS" w:eastAsia="Times New Roman" w:hAnsi="Trebuchet MS" w:cs="Arial"/>
          <w:bCs/>
          <w:szCs w:val="20"/>
          <w:lang w:eastAsia="ar-SA"/>
        </w:rPr>
      </w:pPr>
      <w:r w:rsidRPr="00A903E7">
        <w:rPr>
          <w:rFonts w:ascii="Trebuchet MS" w:eastAsia="Times New Roman" w:hAnsi="Trebuchet MS" w:cs="Arial"/>
          <w:bCs/>
          <w:szCs w:val="20"/>
          <w:lang w:eastAsia="ar-SA"/>
        </w:rPr>
        <w:t xml:space="preserve">Accesul auto si pietonal pe parcela se va realiza printr-o  singură </w:t>
      </w:r>
      <w:r w:rsidR="00B807F8">
        <w:rPr>
          <w:rFonts w:ascii="Trebuchet MS" w:eastAsia="Times New Roman" w:hAnsi="Trebuchet MS" w:cs="Arial"/>
          <w:bCs/>
          <w:szCs w:val="20"/>
          <w:lang w:eastAsia="ar-SA"/>
        </w:rPr>
        <w:t>parte,</w:t>
      </w:r>
      <w:r w:rsidRPr="00A903E7">
        <w:rPr>
          <w:rFonts w:ascii="Trebuchet MS" w:eastAsia="Times New Roman" w:hAnsi="Trebuchet MS" w:cs="Arial"/>
          <w:bCs/>
          <w:szCs w:val="20"/>
          <w:lang w:eastAsia="ar-SA"/>
        </w:rPr>
        <w:t xml:space="preserve"> din partea de N direct din DN</w:t>
      </w:r>
      <w:r w:rsidR="00B807F8">
        <w:rPr>
          <w:rFonts w:ascii="Trebuchet MS" w:eastAsia="Times New Roman" w:hAnsi="Trebuchet MS" w:cs="Arial"/>
          <w:bCs/>
          <w:szCs w:val="20"/>
          <w:lang w:eastAsia="ar-SA"/>
        </w:rPr>
        <w:t xml:space="preserve"> </w:t>
      </w:r>
      <w:r w:rsidRPr="00A903E7">
        <w:rPr>
          <w:rFonts w:ascii="Trebuchet MS" w:eastAsia="Times New Roman" w:hAnsi="Trebuchet MS" w:cs="Arial"/>
          <w:bCs/>
          <w:szCs w:val="20"/>
          <w:lang w:eastAsia="ar-SA"/>
        </w:rPr>
        <w:t>17</w:t>
      </w:r>
      <w:r w:rsidR="00B807F8">
        <w:rPr>
          <w:rFonts w:ascii="Trebuchet MS" w:eastAsia="Times New Roman" w:hAnsi="Trebuchet MS" w:cs="Arial"/>
          <w:bCs/>
          <w:szCs w:val="20"/>
          <w:lang w:eastAsia="ar-SA"/>
        </w:rPr>
        <w:t>.</w:t>
      </w:r>
    </w:p>
    <w:p w14:paraId="1C8D45B6" w14:textId="0B0AFDED" w:rsidR="00A903E7" w:rsidRPr="00A903E7" w:rsidRDefault="00A903E7" w:rsidP="00A903E7">
      <w:pPr>
        <w:tabs>
          <w:tab w:val="left" w:pos="0"/>
          <w:tab w:val="left" w:pos="567"/>
        </w:tabs>
        <w:suppressAutoHyphens/>
        <w:spacing w:after="0"/>
        <w:jc w:val="both"/>
        <w:rPr>
          <w:rFonts w:ascii="Trebuchet MS" w:eastAsia="Times New Roman" w:hAnsi="Trebuchet MS" w:cs="Arial"/>
          <w:szCs w:val="20"/>
          <w:lang w:eastAsia="ar-SA"/>
        </w:rPr>
      </w:pPr>
      <w:r w:rsidRPr="00A903E7">
        <w:rPr>
          <w:rFonts w:ascii="Trebuchet MS" w:eastAsia="Times New Roman" w:hAnsi="Trebuchet MS" w:cs="Arial"/>
          <w:b/>
          <w:bCs/>
          <w:i/>
          <w:iCs/>
          <w:szCs w:val="20"/>
          <w:lang w:eastAsia="ar-SA"/>
        </w:rPr>
        <w:t>Aleile pietonale</w:t>
      </w:r>
      <w:r w:rsidRPr="00A903E7">
        <w:rPr>
          <w:rFonts w:ascii="Trebuchet MS" w:eastAsia="Times New Roman" w:hAnsi="Trebuchet MS" w:cs="Arial"/>
          <w:szCs w:val="20"/>
          <w:lang w:eastAsia="ar-SA"/>
        </w:rPr>
        <w:t xml:space="preserve"> se vor amenaja cu dale din beton pe suport de agregate concasate.</w:t>
      </w:r>
    </w:p>
    <w:p w14:paraId="198C7A1E" w14:textId="092F41E7" w:rsidR="00A903E7" w:rsidRPr="00A903E7" w:rsidRDefault="00A903E7" w:rsidP="00A903E7">
      <w:pPr>
        <w:tabs>
          <w:tab w:val="left" w:pos="0"/>
          <w:tab w:val="left" w:pos="567"/>
        </w:tabs>
        <w:suppressAutoHyphens/>
        <w:spacing w:after="0"/>
        <w:jc w:val="both"/>
        <w:rPr>
          <w:rFonts w:ascii="Trebuchet MS" w:eastAsia="Times New Roman" w:hAnsi="Trebuchet MS" w:cs="Arial"/>
          <w:szCs w:val="20"/>
          <w:lang w:eastAsia="ar-SA"/>
        </w:rPr>
      </w:pPr>
      <w:r w:rsidRPr="00A903E7">
        <w:rPr>
          <w:rFonts w:ascii="Trebuchet MS" w:eastAsia="Times New Roman" w:hAnsi="Trebuchet MS" w:cs="Arial"/>
          <w:b/>
          <w:i/>
          <w:szCs w:val="20"/>
          <w:lang w:eastAsia="ar-SA"/>
        </w:rPr>
        <w:t>Spațiile verzi</w:t>
      </w:r>
      <w:r w:rsidRPr="00A903E7">
        <w:rPr>
          <w:rFonts w:ascii="Trebuchet MS" w:eastAsia="Times New Roman" w:hAnsi="Trebuchet MS" w:cs="Arial"/>
          <w:i/>
          <w:szCs w:val="20"/>
          <w:lang w:eastAsia="ar-SA"/>
        </w:rPr>
        <w:t xml:space="preserve"> </w:t>
      </w:r>
      <w:r w:rsidRPr="00A903E7">
        <w:rPr>
          <w:rFonts w:ascii="Trebuchet MS" w:eastAsia="Times New Roman" w:hAnsi="Trebuchet MS" w:cs="Arial"/>
          <w:szCs w:val="20"/>
          <w:lang w:eastAsia="ar-SA"/>
        </w:rPr>
        <w:t xml:space="preserve">se vor institui pe zona spațiilor libere de construcții prin înierbare. </w:t>
      </w:r>
    </w:p>
    <w:p w14:paraId="3D359190"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iCs/>
          <w:szCs w:val="20"/>
          <w:lang w:eastAsia="ar-SA"/>
        </w:rPr>
      </w:pPr>
      <w:r w:rsidRPr="00A903E7">
        <w:rPr>
          <w:rFonts w:ascii="Trebuchet MS" w:eastAsia="Times New Roman" w:hAnsi="Trebuchet MS" w:cs="Arial"/>
          <w:b/>
          <w:bCs/>
          <w:i/>
          <w:szCs w:val="20"/>
          <w:lang w:eastAsia="ar-SA"/>
        </w:rPr>
        <w:t>Apele pluviale provenite de pe platfoma</w:t>
      </w:r>
      <w:r w:rsidRPr="00A903E7">
        <w:rPr>
          <w:rFonts w:ascii="Trebuchet MS" w:eastAsia="Times New Roman" w:hAnsi="Trebuchet MS" w:cs="Arial"/>
          <w:iCs/>
          <w:szCs w:val="20"/>
          <w:lang w:eastAsia="ar-SA"/>
        </w:rPr>
        <w:t xml:space="preserve">  parkingului cu suprafața de 476,6mp, prin intermediul pantelor cu orientare și a rigolelor pluviale vor fi colectate și preluate printr-o conductă PVC Kg-D110 (L-7m) într-un separator de produse petroliere  prevăzut cu filtru de coalescență cu capacitatea de 8,36 l/s.</w:t>
      </w:r>
    </w:p>
    <w:p w14:paraId="4B1E11C9"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iCs/>
          <w:szCs w:val="20"/>
          <w:lang w:eastAsia="ar-SA"/>
        </w:rPr>
      </w:pPr>
      <w:r w:rsidRPr="00A903E7">
        <w:rPr>
          <w:rFonts w:ascii="Trebuchet MS" w:eastAsia="Times New Roman" w:hAnsi="Trebuchet MS" w:cs="Arial"/>
          <w:b/>
          <w:bCs/>
          <w:i/>
          <w:szCs w:val="20"/>
          <w:lang w:eastAsia="ar-SA"/>
        </w:rPr>
        <w:lastRenderedPageBreak/>
        <w:t>Separatorul de hidrocarburi cu capacitatea de 8,36 l/s</w:t>
      </w:r>
      <w:r w:rsidRPr="00A903E7">
        <w:rPr>
          <w:rFonts w:ascii="Trebuchet MS" w:eastAsia="Times New Roman" w:hAnsi="Trebuchet MS" w:cs="Arial"/>
          <w:iCs/>
          <w:szCs w:val="20"/>
          <w:lang w:eastAsia="ar-SA"/>
        </w:rPr>
        <w:t>, va fi o construcţie subterană din PP-C cu Vtotal=2000 l, unde va avea loc decantarea apelor colectate pentru separarea suspensiilor şi reţinerea hidrocarburilor. Apele vor fi recepţionate în primul compartiment al separatorului, unde va avea loc reţinerea materiilor în suspensie. Apele vor fi trecute în compartimentul separator de hidrocarburi prevăzut cu filtru de coalescență care va asigura reţinerea hidrocarburilor până la o concentraţie de sub 5 mg/l. Accesul la separator se va face prin intermediul unei guri de vizitare. Rezidurile petroliere reținute vor fi preluate de firme specializate.</w:t>
      </w:r>
    </w:p>
    <w:p w14:paraId="5B9D2901"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iCs/>
          <w:szCs w:val="20"/>
          <w:lang w:eastAsia="ar-SA"/>
        </w:rPr>
      </w:pPr>
      <w:r w:rsidRPr="00A903E7">
        <w:rPr>
          <w:rFonts w:ascii="Trebuchet MS" w:eastAsia="Times New Roman" w:hAnsi="Trebuchet MS" w:cs="Arial"/>
          <w:iCs/>
          <w:szCs w:val="20"/>
          <w:lang w:eastAsia="ar-SA"/>
        </w:rPr>
        <w:t>Coordonatele topografice în sistem Stereo 70,  propuse pentru amplasarea separatorului de hidrocarburi sunt:</w:t>
      </w:r>
    </w:p>
    <w:p w14:paraId="373AF52A"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b/>
          <w:bCs/>
          <w:iCs/>
          <w:szCs w:val="20"/>
          <w:lang w:eastAsia="ar-SA"/>
        </w:rPr>
      </w:pPr>
      <w:r w:rsidRPr="00A903E7">
        <w:rPr>
          <w:rFonts w:ascii="Trebuchet MS" w:eastAsia="Times New Roman" w:hAnsi="Trebuchet MS" w:cs="Arial"/>
          <w:iCs/>
          <w:szCs w:val="20"/>
          <w:lang w:eastAsia="ar-SA"/>
        </w:rPr>
        <w:tab/>
      </w:r>
      <w:r w:rsidRPr="00A903E7">
        <w:rPr>
          <w:rFonts w:ascii="Trebuchet MS" w:eastAsia="Times New Roman" w:hAnsi="Trebuchet MS" w:cs="Arial"/>
          <w:b/>
          <w:bCs/>
          <w:iCs/>
          <w:szCs w:val="20"/>
          <w:lang w:eastAsia="ar-SA"/>
        </w:rPr>
        <w:t>X=635582,599;  Y=480499,467.</w:t>
      </w:r>
    </w:p>
    <w:p w14:paraId="6BDC1204" w14:textId="77777777" w:rsidR="00A903E7" w:rsidRPr="00A903E7" w:rsidRDefault="00A903E7" w:rsidP="00A903E7">
      <w:pPr>
        <w:tabs>
          <w:tab w:val="left" w:pos="0"/>
          <w:tab w:val="left" w:pos="567"/>
        </w:tabs>
        <w:suppressAutoHyphens/>
        <w:spacing w:after="0"/>
        <w:jc w:val="both"/>
        <w:rPr>
          <w:rFonts w:ascii="Trebuchet MS" w:eastAsia="Times New Roman" w:hAnsi="Trebuchet MS" w:cs="Arial"/>
          <w:iCs/>
          <w:szCs w:val="20"/>
          <w:lang w:eastAsia="ar-SA"/>
        </w:rPr>
      </w:pPr>
      <w:r w:rsidRPr="00A903E7">
        <w:rPr>
          <w:rFonts w:ascii="Trebuchet MS" w:eastAsia="Times New Roman" w:hAnsi="Trebuchet MS" w:cs="Arial"/>
          <w:iCs/>
          <w:szCs w:val="20"/>
          <w:lang w:eastAsia="ar-SA"/>
        </w:rPr>
        <w:t>După reținerea materiilor în suspensie și a produselor petroliere în SPP,  apele pluviale vor fi evacuate din separator în cursul de apă SECU prin intermediul unei canalizări  PVCKg110 cu lungimea L=25m.  Punctul de evacuare al apelor în emisar va avea coordonatele:</w:t>
      </w:r>
    </w:p>
    <w:p w14:paraId="0DFA4B91" w14:textId="355621A5" w:rsidR="00A903E7" w:rsidRPr="00A903E7" w:rsidRDefault="00A903E7" w:rsidP="00A903E7">
      <w:pPr>
        <w:tabs>
          <w:tab w:val="left" w:pos="0"/>
          <w:tab w:val="left" w:pos="567"/>
        </w:tabs>
        <w:suppressAutoHyphens/>
        <w:spacing w:after="0"/>
        <w:jc w:val="both"/>
        <w:rPr>
          <w:rFonts w:ascii="Trebuchet MS" w:eastAsia="Times New Roman" w:hAnsi="Trebuchet MS" w:cs="Arial"/>
          <w:b/>
          <w:bCs/>
          <w:iCs/>
          <w:szCs w:val="20"/>
          <w:lang w:eastAsia="ar-SA"/>
        </w:rPr>
      </w:pPr>
      <w:r w:rsidRPr="00A903E7">
        <w:rPr>
          <w:rFonts w:ascii="Trebuchet MS" w:eastAsia="Times New Roman" w:hAnsi="Trebuchet MS" w:cs="Arial"/>
          <w:b/>
          <w:bCs/>
          <w:iCs/>
          <w:szCs w:val="20"/>
          <w:lang w:eastAsia="ar-SA"/>
        </w:rPr>
        <w:t>X=635586,287;  Y=480522,370.</w:t>
      </w:r>
    </w:p>
    <w:p w14:paraId="4BF49585" w14:textId="66626167" w:rsidR="00A903E7" w:rsidRPr="00A903E7" w:rsidRDefault="00A903E7" w:rsidP="00A903E7">
      <w:pPr>
        <w:tabs>
          <w:tab w:val="left" w:pos="0"/>
          <w:tab w:val="left" w:pos="567"/>
        </w:tabs>
        <w:suppressAutoHyphens/>
        <w:spacing w:after="0"/>
        <w:jc w:val="both"/>
        <w:rPr>
          <w:rFonts w:ascii="Trebuchet MS" w:eastAsia="Times New Roman" w:hAnsi="Trebuchet MS" w:cs="Arial"/>
          <w:bCs/>
          <w:i/>
          <w:iCs/>
          <w:szCs w:val="20"/>
          <w:lang w:eastAsia="ar-SA"/>
        </w:rPr>
      </w:pPr>
      <w:r w:rsidRPr="00A903E7">
        <w:rPr>
          <w:rFonts w:ascii="Trebuchet MS" w:eastAsia="Times New Roman" w:hAnsi="Trebuchet MS" w:cs="Arial"/>
          <w:b/>
          <w:i/>
          <w:iCs/>
          <w:szCs w:val="20"/>
          <w:lang w:eastAsia="ar-SA"/>
        </w:rPr>
        <w:t>Calculul debitului anual de ape pluviale- Qpluvial</w:t>
      </w:r>
      <w:r w:rsidRPr="00A903E7">
        <w:rPr>
          <w:rFonts w:ascii="Trebuchet MS" w:eastAsia="Times New Roman" w:hAnsi="Trebuchet MS" w:cs="Arial"/>
          <w:b/>
          <w:szCs w:val="20"/>
          <w:lang w:eastAsia="ar-SA"/>
        </w:rPr>
        <w:t xml:space="preserve">        </w:t>
      </w:r>
    </w:p>
    <w:p w14:paraId="33455A3F" w14:textId="2407C66E" w:rsidR="00A903E7" w:rsidRPr="00A903E7" w:rsidRDefault="00A903E7" w:rsidP="00A903E7">
      <w:pPr>
        <w:tabs>
          <w:tab w:val="left" w:pos="0"/>
          <w:tab w:val="left" w:pos="567"/>
        </w:tabs>
        <w:suppressAutoHyphens/>
        <w:spacing w:after="0"/>
        <w:jc w:val="both"/>
        <w:rPr>
          <w:rFonts w:ascii="Trebuchet MS" w:eastAsia="Times New Roman" w:hAnsi="Trebuchet MS" w:cs="Arial"/>
          <w:b/>
          <w:szCs w:val="20"/>
          <w:lang w:eastAsia="ar-SA"/>
        </w:rPr>
      </w:pPr>
      <w:r w:rsidRPr="00A903E7">
        <w:rPr>
          <w:rFonts w:ascii="Trebuchet MS" w:eastAsia="Times New Roman" w:hAnsi="Trebuchet MS" w:cs="Arial"/>
          <w:b/>
          <w:szCs w:val="20"/>
          <w:lang w:eastAsia="ar-SA"/>
        </w:rPr>
        <w:t>Q</w:t>
      </w:r>
      <w:r w:rsidRPr="00A903E7">
        <w:rPr>
          <w:rFonts w:ascii="Trebuchet MS" w:eastAsia="Times New Roman" w:hAnsi="Trebuchet MS" w:cs="Arial"/>
          <w:b/>
          <w:i/>
          <w:iCs/>
          <w:szCs w:val="20"/>
          <w:lang w:eastAsia="ar-SA"/>
        </w:rPr>
        <w:t>pluvial</w:t>
      </w:r>
      <w:r w:rsidRPr="00A903E7">
        <w:rPr>
          <w:rFonts w:ascii="Trebuchet MS" w:eastAsia="Times New Roman" w:hAnsi="Trebuchet MS" w:cs="Arial"/>
          <w:b/>
          <w:szCs w:val="20"/>
          <w:lang w:eastAsia="ar-SA"/>
        </w:rPr>
        <w:t>=mxSxфPp/1000 = 0,8x476,6 x0,75x715,65=204,65 m</w:t>
      </w:r>
      <w:r w:rsidRPr="00A903E7">
        <w:rPr>
          <w:rFonts w:ascii="Trebuchet MS" w:eastAsia="Times New Roman" w:hAnsi="Trebuchet MS" w:cs="Arial"/>
          <w:b/>
          <w:szCs w:val="20"/>
          <w:vertAlign w:val="superscript"/>
          <w:lang w:eastAsia="ar-SA"/>
        </w:rPr>
        <w:t>3</w:t>
      </w:r>
      <w:r w:rsidRPr="00A903E7">
        <w:rPr>
          <w:rFonts w:ascii="Trebuchet MS" w:eastAsia="Times New Roman" w:hAnsi="Trebuchet MS" w:cs="Arial"/>
          <w:b/>
          <w:szCs w:val="20"/>
          <w:lang w:eastAsia="ar-SA"/>
        </w:rPr>
        <w:t>/an</w:t>
      </w:r>
    </w:p>
    <w:p w14:paraId="06A4038D" w14:textId="77777777" w:rsidR="00A903E7" w:rsidRPr="00A903E7" w:rsidRDefault="00A903E7" w:rsidP="00A903E7">
      <w:pPr>
        <w:numPr>
          <w:ilvl w:val="0"/>
          <w:numId w:val="33"/>
        </w:numPr>
        <w:tabs>
          <w:tab w:val="left" w:pos="0"/>
          <w:tab w:val="left" w:pos="567"/>
        </w:tabs>
        <w:suppressAutoHyphens/>
        <w:spacing w:after="0"/>
        <w:jc w:val="both"/>
        <w:rPr>
          <w:rFonts w:ascii="Trebuchet MS" w:eastAsia="Times New Roman" w:hAnsi="Trebuchet MS" w:cs="Arial"/>
          <w:bCs/>
          <w:i/>
          <w:iCs/>
          <w:szCs w:val="20"/>
          <w:lang w:eastAsia="ar-SA"/>
        </w:rPr>
      </w:pPr>
      <w:r w:rsidRPr="00A903E7">
        <w:rPr>
          <w:rFonts w:ascii="Trebuchet MS" w:eastAsia="Times New Roman" w:hAnsi="Trebuchet MS" w:cs="Arial"/>
          <w:b/>
          <w:i/>
          <w:iCs/>
          <w:szCs w:val="20"/>
          <w:lang w:eastAsia="ar-SA"/>
        </w:rPr>
        <w:t>m-0,8-</w:t>
      </w:r>
      <w:r w:rsidRPr="00A903E7">
        <w:rPr>
          <w:rFonts w:ascii="Trebuchet MS" w:eastAsia="Times New Roman" w:hAnsi="Trebuchet MS" w:cs="Arial"/>
          <w:bCs/>
          <w:i/>
          <w:iCs/>
          <w:szCs w:val="20"/>
          <w:lang w:eastAsia="ar-SA"/>
        </w:rPr>
        <w:t>coeficient adimensional de reducere a debitului de calcul-tp &lt;40min.</w:t>
      </w:r>
    </w:p>
    <w:p w14:paraId="5D28DCF9" w14:textId="77777777" w:rsidR="00A903E7" w:rsidRPr="00A903E7" w:rsidRDefault="00A903E7" w:rsidP="00A903E7">
      <w:pPr>
        <w:numPr>
          <w:ilvl w:val="0"/>
          <w:numId w:val="33"/>
        </w:numPr>
        <w:tabs>
          <w:tab w:val="left" w:pos="0"/>
          <w:tab w:val="left" w:pos="567"/>
        </w:tabs>
        <w:suppressAutoHyphens/>
        <w:spacing w:after="0"/>
        <w:jc w:val="both"/>
        <w:rPr>
          <w:rFonts w:ascii="Trebuchet MS" w:eastAsia="Times New Roman" w:hAnsi="Trebuchet MS" w:cs="Arial"/>
          <w:b/>
          <w:i/>
          <w:iCs/>
          <w:szCs w:val="20"/>
          <w:lang w:eastAsia="ar-SA"/>
        </w:rPr>
      </w:pPr>
      <w:r w:rsidRPr="00A903E7">
        <w:rPr>
          <w:rFonts w:ascii="Trebuchet MS" w:eastAsia="Times New Roman" w:hAnsi="Trebuchet MS" w:cs="Arial"/>
          <w:b/>
          <w:i/>
          <w:iCs/>
          <w:szCs w:val="20"/>
          <w:lang w:eastAsia="ar-SA"/>
        </w:rPr>
        <w:t>ф-0,75-</w:t>
      </w:r>
      <w:r w:rsidRPr="00A903E7">
        <w:rPr>
          <w:rFonts w:ascii="Trebuchet MS" w:eastAsia="Times New Roman" w:hAnsi="Trebuchet MS" w:cs="Arial"/>
          <w:bCs/>
          <w:i/>
          <w:iCs/>
          <w:szCs w:val="20"/>
          <w:lang w:eastAsia="ar-SA"/>
        </w:rPr>
        <w:t>coeficient de scurgere adimensional.</w:t>
      </w:r>
      <w:r w:rsidRPr="00A903E7">
        <w:rPr>
          <w:rFonts w:ascii="Trebuchet MS" w:eastAsia="Times New Roman" w:hAnsi="Trebuchet MS" w:cs="Arial"/>
          <w:b/>
          <w:i/>
          <w:iCs/>
          <w:szCs w:val="20"/>
          <w:lang w:eastAsia="ar-SA"/>
        </w:rPr>
        <w:t xml:space="preserve"> </w:t>
      </w:r>
    </w:p>
    <w:p w14:paraId="03B22D1E" w14:textId="77777777" w:rsidR="00A903E7" w:rsidRPr="00A903E7" w:rsidRDefault="00A903E7" w:rsidP="00A903E7">
      <w:pPr>
        <w:numPr>
          <w:ilvl w:val="0"/>
          <w:numId w:val="33"/>
        </w:numPr>
        <w:tabs>
          <w:tab w:val="left" w:pos="0"/>
          <w:tab w:val="left" w:pos="567"/>
        </w:tabs>
        <w:suppressAutoHyphens/>
        <w:spacing w:after="0"/>
        <w:jc w:val="both"/>
        <w:rPr>
          <w:rFonts w:ascii="Trebuchet MS" w:eastAsia="Times New Roman" w:hAnsi="Trebuchet MS" w:cs="Arial"/>
          <w:b/>
          <w:i/>
          <w:iCs/>
          <w:szCs w:val="20"/>
          <w:lang w:eastAsia="ar-SA"/>
        </w:rPr>
      </w:pPr>
      <w:r w:rsidRPr="00A903E7">
        <w:rPr>
          <w:rFonts w:ascii="Trebuchet MS" w:eastAsia="Times New Roman" w:hAnsi="Trebuchet MS" w:cs="Arial"/>
          <w:b/>
          <w:i/>
          <w:iCs/>
          <w:szCs w:val="20"/>
          <w:lang w:eastAsia="ar-SA"/>
        </w:rPr>
        <w:t>S-476,6 m</w:t>
      </w:r>
      <w:r w:rsidRPr="00A903E7">
        <w:rPr>
          <w:rFonts w:ascii="Trebuchet MS" w:eastAsia="Times New Roman" w:hAnsi="Trebuchet MS" w:cs="Arial"/>
          <w:b/>
          <w:i/>
          <w:iCs/>
          <w:szCs w:val="20"/>
          <w:vertAlign w:val="superscript"/>
          <w:lang w:eastAsia="ar-SA"/>
        </w:rPr>
        <w:t>2</w:t>
      </w:r>
      <w:r w:rsidRPr="00A903E7">
        <w:rPr>
          <w:rFonts w:ascii="Trebuchet MS" w:eastAsia="Times New Roman" w:hAnsi="Trebuchet MS" w:cs="Arial"/>
          <w:b/>
          <w:i/>
          <w:iCs/>
          <w:szCs w:val="20"/>
          <w:lang w:eastAsia="ar-SA"/>
        </w:rPr>
        <w:t xml:space="preserve">, </w:t>
      </w:r>
      <w:r w:rsidRPr="00A903E7">
        <w:rPr>
          <w:rFonts w:ascii="Trebuchet MS" w:eastAsia="Times New Roman" w:hAnsi="Trebuchet MS" w:cs="Arial"/>
          <w:bCs/>
          <w:i/>
          <w:iCs/>
          <w:szCs w:val="20"/>
          <w:lang w:eastAsia="ar-SA"/>
        </w:rPr>
        <w:t>aria bazinului de recepție aferentă secțiunii de calcul.</w:t>
      </w:r>
    </w:p>
    <w:p w14:paraId="65797BDD" w14:textId="77777777" w:rsidR="00A903E7" w:rsidRPr="00A903E7" w:rsidRDefault="00A903E7" w:rsidP="00A903E7">
      <w:pPr>
        <w:numPr>
          <w:ilvl w:val="0"/>
          <w:numId w:val="33"/>
        </w:numPr>
        <w:tabs>
          <w:tab w:val="left" w:pos="0"/>
          <w:tab w:val="left" w:pos="567"/>
        </w:tabs>
        <w:suppressAutoHyphens/>
        <w:spacing w:after="0"/>
        <w:jc w:val="both"/>
        <w:rPr>
          <w:rFonts w:ascii="Trebuchet MS" w:eastAsia="Times New Roman" w:hAnsi="Trebuchet MS" w:cs="Arial"/>
          <w:b/>
          <w:i/>
          <w:iCs/>
          <w:szCs w:val="20"/>
          <w:lang w:eastAsia="ar-SA"/>
        </w:rPr>
      </w:pPr>
      <w:r w:rsidRPr="00A903E7">
        <w:rPr>
          <w:rFonts w:ascii="Trebuchet MS" w:eastAsia="Times New Roman" w:hAnsi="Trebuchet MS" w:cs="Arial"/>
          <w:b/>
          <w:i/>
          <w:iCs/>
          <w:szCs w:val="20"/>
          <w:lang w:eastAsia="ar-SA"/>
        </w:rPr>
        <w:t>Pp-715,65 l/m</w:t>
      </w:r>
      <w:r w:rsidRPr="00A903E7">
        <w:rPr>
          <w:rFonts w:ascii="Trebuchet MS" w:eastAsia="Times New Roman" w:hAnsi="Trebuchet MS" w:cs="Arial"/>
          <w:b/>
          <w:i/>
          <w:iCs/>
          <w:szCs w:val="20"/>
          <w:vertAlign w:val="superscript"/>
          <w:lang w:eastAsia="ar-SA"/>
        </w:rPr>
        <w:t>2</w:t>
      </w:r>
      <w:r w:rsidRPr="00A903E7">
        <w:rPr>
          <w:rFonts w:ascii="Trebuchet MS" w:eastAsia="Times New Roman" w:hAnsi="Trebuchet MS" w:cs="Arial"/>
          <w:b/>
          <w:i/>
          <w:iCs/>
          <w:szCs w:val="20"/>
          <w:lang w:eastAsia="ar-SA"/>
        </w:rPr>
        <w:t>.an</w:t>
      </w:r>
      <w:r w:rsidRPr="00A903E7">
        <w:rPr>
          <w:rFonts w:ascii="Trebuchet MS" w:eastAsia="Times New Roman" w:hAnsi="Trebuchet MS" w:cs="Arial"/>
          <w:b/>
          <w:i/>
          <w:iCs/>
          <w:szCs w:val="20"/>
          <w:vertAlign w:val="superscript"/>
          <w:lang w:eastAsia="ar-SA"/>
        </w:rPr>
        <w:t xml:space="preserve"> </w:t>
      </w:r>
      <w:r w:rsidRPr="00A903E7">
        <w:rPr>
          <w:rFonts w:ascii="Trebuchet MS" w:eastAsia="Times New Roman" w:hAnsi="Trebuchet MS" w:cs="Arial"/>
          <w:bCs/>
          <w:i/>
          <w:iCs/>
          <w:szCs w:val="20"/>
          <w:lang w:eastAsia="ar-SA"/>
        </w:rPr>
        <w:t xml:space="preserve">  cantitatea de precipitații medii anuale   .</w:t>
      </w:r>
    </w:p>
    <w:p w14:paraId="18A34CB5" w14:textId="77777777" w:rsidR="00E845B0" w:rsidRPr="00A903E7" w:rsidRDefault="00E845B0" w:rsidP="00484F47">
      <w:pPr>
        <w:tabs>
          <w:tab w:val="left" w:pos="0"/>
          <w:tab w:val="left" w:pos="567"/>
        </w:tabs>
        <w:suppressAutoHyphens/>
        <w:spacing w:after="0"/>
        <w:jc w:val="both"/>
        <w:rPr>
          <w:rFonts w:ascii="Trebuchet MS" w:eastAsia="Times New Roman" w:hAnsi="Trebuchet MS" w:cs="Arial"/>
          <w:szCs w:val="20"/>
          <w:lang w:eastAsia="ar-SA"/>
        </w:rPr>
      </w:pPr>
    </w:p>
    <w:p w14:paraId="71B691D1" w14:textId="5E770FBA" w:rsidR="00484F47" w:rsidRPr="00A903E7" w:rsidRDefault="00484F47" w:rsidP="00484F47">
      <w:pPr>
        <w:tabs>
          <w:tab w:val="left" w:pos="0"/>
          <w:tab w:val="left" w:pos="567"/>
        </w:tabs>
        <w:suppressAutoHyphens/>
        <w:spacing w:after="0"/>
        <w:jc w:val="both"/>
        <w:rPr>
          <w:rFonts w:ascii="Trebuchet MS" w:eastAsia="Times New Roman" w:hAnsi="Trebuchet MS" w:cs="Arial"/>
          <w:b/>
          <w:szCs w:val="20"/>
          <w:lang w:eastAsia="ar-SA"/>
        </w:rPr>
      </w:pPr>
      <w:r w:rsidRPr="00A903E7">
        <w:rPr>
          <w:rFonts w:ascii="Trebuchet MS" w:eastAsia="Times New Roman" w:hAnsi="Trebuchet MS" w:cs="Arial"/>
          <w:b/>
          <w:szCs w:val="20"/>
          <w:lang w:eastAsia="ar-SA"/>
        </w:rPr>
        <w:t>Organizarea de șantier</w:t>
      </w:r>
    </w:p>
    <w:p w14:paraId="6EF17786" w14:textId="2E398B51" w:rsidR="00DF7D3C" w:rsidRPr="00DC3055" w:rsidRDefault="00DF7D3C" w:rsidP="00DF7D3C">
      <w:pPr>
        <w:spacing w:after="0" w:line="240" w:lineRule="auto"/>
        <w:jc w:val="both"/>
        <w:rPr>
          <w:rFonts w:ascii="Trebuchet MS" w:eastAsia="Times New Roman" w:hAnsi="Trebuchet MS" w:cs="Arial"/>
          <w:bCs/>
          <w:szCs w:val="20"/>
          <w:lang w:eastAsia="ar-SA"/>
        </w:rPr>
      </w:pPr>
      <w:r w:rsidRPr="00DC3055">
        <w:rPr>
          <w:rFonts w:ascii="Trebuchet MS" w:eastAsia="Times New Roman" w:hAnsi="Trebuchet MS" w:cs="Arial"/>
          <w:szCs w:val="20"/>
          <w:lang w:eastAsia="ar-SA"/>
        </w:rPr>
        <w:t>Organizarea de santier se va realiza integral pe terenul destinat investitiei, proprietate privata a beneficiarului,</w:t>
      </w:r>
      <w:r w:rsidRPr="00DC3055">
        <w:rPr>
          <w:rFonts w:ascii="Trebuchet MS" w:eastAsia="Times New Roman" w:hAnsi="Trebuchet MS" w:cs="Arial"/>
          <w:b/>
          <w:szCs w:val="20"/>
          <w:lang w:eastAsia="ar-SA"/>
        </w:rPr>
        <w:t xml:space="preserve"> </w:t>
      </w:r>
      <w:r w:rsidRPr="00DC3055">
        <w:rPr>
          <w:rFonts w:ascii="Trebuchet MS" w:eastAsia="Times New Roman" w:hAnsi="Trebuchet MS" w:cs="Arial"/>
          <w:bCs/>
          <w:szCs w:val="20"/>
          <w:lang w:eastAsia="ar-SA"/>
        </w:rPr>
        <w:t>delimitata (ingradita) cu panouri metalice. Refacerea ecologica a terenului afectat de lucrarile de organizare santier revine in totalitate constructorului (antreprenorului contractant).</w:t>
      </w:r>
    </w:p>
    <w:p w14:paraId="40835055" w14:textId="77777777" w:rsidR="00DF7D3C" w:rsidRPr="00DC3055" w:rsidRDefault="00DF7D3C" w:rsidP="00DF7D3C">
      <w:pPr>
        <w:spacing w:after="0" w:line="240" w:lineRule="auto"/>
        <w:jc w:val="both"/>
        <w:rPr>
          <w:rFonts w:ascii="Trebuchet MS" w:eastAsia="Times New Roman" w:hAnsi="Trebuchet MS" w:cs="Arial"/>
          <w:bCs/>
          <w:szCs w:val="20"/>
          <w:lang w:eastAsia="ar-SA"/>
        </w:rPr>
      </w:pPr>
      <w:r w:rsidRPr="00DC3055">
        <w:rPr>
          <w:rFonts w:ascii="Trebuchet MS" w:eastAsia="Times New Roman" w:hAnsi="Trebuchet MS" w:cs="Arial"/>
          <w:bCs/>
          <w:szCs w:val="20"/>
          <w:lang w:eastAsia="ar-SA"/>
        </w:rPr>
        <w:t>Consumul de utilitati si energie pe durata executiei lucrarilor se va contoriza prin grija antreprenorului contractant, iar decontarile se vor face lunar.</w:t>
      </w:r>
    </w:p>
    <w:p w14:paraId="0E84C3D2" w14:textId="2C098B8F" w:rsidR="00DF7D3C" w:rsidRPr="00DC3055" w:rsidRDefault="00DF7D3C" w:rsidP="00DF7D3C">
      <w:pPr>
        <w:spacing w:after="0" w:line="240" w:lineRule="auto"/>
        <w:jc w:val="both"/>
        <w:rPr>
          <w:rFonts w:ascii="Trebuchet MS" w:eastAsia="Times New Roman" w:hAnsi="Trebuchet MS" w:cs="Arial"/>
          <w:szCs w:val="20"/>
          <w:lang w:eastAsia="ar-SA"/>
        </w:rPr>
      </w:pPr>
      <w:r w:rsidRPr="00DC3055">
        <w:rPr>
          <w:rFonts w:ascii="Trebuchet MS" w:eastAsia="Times New Roman" w:hAnsi="Trebuchet MS" w:cs="Arial"/>
          <w:bCs/>
          <w:szCs w:val="20"/>
          <w:lang w:eastAsia="ar-SA"/>
        </w:rPr>
        <w:t>Executantul lucr</w:t>
      </w:r>
      <w:r w:rsidR="00DC3055">
        <w:rPr>
          <w:rFonts w:ascii="Trebuchet MS" w:eastAsia="Times New Roman" w:hAnsi="Trebuchet MS" w:cs="Arial"/>
          <w:bCs/>
          <w:szCs w:val="20"/>
          <w:lang w:eastAsia="ar-SA"/>
        </w:rPr>
        <w:t>ă</w:t>
      </w:r>
      <w:r w:rsidRPr="00DC3055">
        <w:rPr>
          <w:rFonts w:ascii="Trebuchet MS" w:eastAsia="Times New Roman" w:hAnsi="Trebuchet MS" w:cs="Arial"/>
          <w:bCs/>
          <w:szCs w:val="20"/>
          <w:lang w:eastAsia="ar-SA"/>
        </w:rPr>
        <w:t>rilor va lua masurile necesare inca din faza de organizare a santierului privind prevenirea si stingerea incendiilor in zona de activitate</w:t>
      </w:r>
    </w:p>
    <w:p w14:paraId="6B6FC3B2" w14:textId="7CE8EACD" w:rsidR="00092B26" w:rsidRPr="00A903E7" w:rsidRDefault="00092B26" w:rsidP="00092B26">
      <w:pPr>
        <w:spacing w:after="0" w:line="240" w:lineRule="auto"/>
        <w:rPr>
          <w:rFonts w:ascii="Trebuchet MS" w:hAnsi="Trebuchet MS"/>
          <w:i/>
          <w:noProof/>
        </w:rPr>
      </w:pPr>
      <w:r w:rsidRPr="00A903E7">
        <w:rPr>
          <w:rFonts w:ascii="Trebuchet MS" w:hAnsi="Trebuchet MS"/>
          <w:b/>
          <w:i/>
          <w:noProof/>
        </w:rPr>
        <w:t>b) cumularea cu alte proiecte existente și/sau aprobate</w:t>
      </w:r>
      <w:r w:rsidRPr="00A903E7">
        <w:rPr>
          <w:rFonts w:ascii="Trebuchet MS" w:hAnsi="Trebuchet MS"/>
          <w:i/>
          <w:noProof/>
        </w:rPr>
        <w:t xml:space="preserve">: </w:t>
      </w:r>
    </w:p>
    <w:p w14:paraId="39B3679E" w14:textId="7A69851D" w:rsidR="00092B26" w:rsidRPr="00A903E7" w:rsidRDefault="00E47E85" w:rsidP="00092B26">
      <w:pPr>
        <w:spacing w:after="0" w:line="240" w:lineRule="auto"/>
        <w:jc w:val="both"/>
        <w:rPr>
          <w:rFonts w:ascii="Trebuchet MS" w:hAnsi="Trebuchet MS"/>
          <w:i/>
          <w:noProof/>
        </w:rPr>
      </w:pPr>
      <w:r w:rsidRPr="00A903E7">
        <w:rPr>
          <w:rFonts w:ascii="Trebuchet MS" w:hAnsi="Trebuchet MS"/>
          <w:i/>
          <w:noProof/>
        </w:rPr>
        <w:t>Prezentul proiect nu se cumuleaza cu alte proiecte</w:t>
      </w:r>
      <w:r w:rsidR="00317C3E" w:rsidRPr="00A903E7">
        <w:rPr>
          <w:rFonts w:ascii="Trebuchet MS" w:hAnsi="Trebuchet MS"/>
          <w:i/>
          <w:noProof/>
        </w:rPr>
        <w:t>;</w:t>
      </w:r>
    </w:p>
    <w:p w14:paraId="329AFE3A" w14:textId="77777777" w:rsidR="00092B26" w:rsidRPr="00A903E7" w:rsidRDefault="00092B26" w:rsidP="00092B26">
      <w:pPr>
        <w:spacing w:after="0" w:line="240" w:lineRule="auto"/>
        <w:jc w:val="both"/>
        <w:rPr>
          <w:rFonts w:ascii="Trebuchet MS" w:hAnsi="Trebuchet MS"/>
          <w:i/>
          <w:noProof/>
        </w:rPr>
      </w:pPr>
      <w:r w:rsidRPr="00A903E7">
        <w:rPr>
          <w:rFonts w:ascii="Trebuchet MS" w:hAnsi="Trebuchet MS"/>
          <w:b/>
          <w:i/>
          <w:noProof/>
        </w:rPr>
        <w:t>c) utilizarea resurselor naturale, în special a solului, a terenurilor, a apei și a biodiversităţii</w:t>
      </w:r>
      <w:r w:rsidRPr="00A903E7">
        <w:rPr>
          <w:rFonts w:ascii="Trebuchet MS" w:hAnsi="Trebuchet MS"/>
          <w:i/>
          <w:noProof/>
        </w:rPr>
        <w:t xml:space="preserve">: </w:t>
      </w:r>
    </w:p>
    <w:p w14:paraId="7F17CB23" w14:textId="77777777" w:rsidR="00092B26" w:rsidRPr="00A903E7" w:rsidRDefault="00092B26" w:rsidP="00092B26">
      <w:pPr>
        <w:spacing w:after="0" w:line="240" w:lineRule="auto"/>
        <w:jc w:val="both"/>
        <w:rPr>
          <w:rFonts w:ascii="Trebuchet MS" w:hAnsi="Trebuchet MS"/>
          <w:i/>
          <w:noProof/>
        </w:rPr>
      </w:pPr>
      <w:r w:rsidRPr="00A903E7">
        <w:rPr>
          <w:rFonts w:ascii="Trebuchet MS" w:hAnsi="Trebuchet MS"/>
          <w:i/>
          <w:noProof/>
        </w:rPr>
        <w:t xml:space="preserve">- la execuţia lucrărilor se vor utiliza numai materiale conform reglementărilor naţionale/comunitare procurate de la furnizori autorizaţi. </w:t>
      </w:r>
      <w:r w:rsidRPr="00A903E7">
        <w:rPr>
          <w:rFonts w:ascii="Trebuchet MS" w:hAnsi="Trebuchet MS"/>
          <w:i/>
          <w:iCs/>
          <w:noProof/>
        </w:rPr>
        <w:t>Resursele naturale folosite în construcție sunt agregate, pământ.</w:t>
      </w:r>
    </w:p>
    <w:p w14:paraId="4ED8F646" w14:textId="7752904D" w:rsidR="00092B26" w:rsidRPr="00A903E7" w:rsidRDefault="00092B26" w:rsidP="00CC6F95">
      <w:pPr>
        <w:pStyle w:val="Listparagraf1"/>
        <w:spacing w:after="0"/>
        <w:ind w:left="0"/>
        <w:jc w:val="both"/>
        <w:rPr>
          <w:rFonts w:ascii="Trebuchet MS" w:eastAsia="Times New Roman" w:hAnsi="Trebuchet MS"/>
          <w:i/>
          <w:noProof/>
          <w:lang w:val="ro-RO"/>
        </w:rPr>
      </w:pPr>
      <w:r w:rsidRPr="00A903E7">
        <w:rPr>
          <w:rFonts w:ascii="Trebuchet MS" w:eastAsia="Times New Roman" w:hAnsi="Trebuchet MS"/>
          <w:i/>
          <w:noProof/>
          <w:lang w:val="ro-RO"/>
        </w:rPr>
        <w:t xml:space="preserve">- racordarea la reţeaua electrică </w:t>
      </w:r>
      <w:r w:rsidR="00CC6F95" w:rsidRPr="00A903E7">
        <w:rPr>
          <w:rFonts w:ascii="Trebuchet MS" w:eastAsia="Times New Roman" w:hAnsi="Trebuchet MS"/>
          <w:i/>
          <w:noProof/>
          <w:lang w:val="ro-RO"/>
        </w:rPr>
        <w:t xml:space="preserve">și de apă și canalizare </w:t>
      </w:r>
      <w:r w:rsidRPr="00A903E7">
        <w:rPr>
          <w:rFonts w:ascii="Trebuchet MS" w:eastAsia="Times New Roman" w:hAnsi="Trebuchet MS"/>
          <w:i/>
          <w:noProof/>
          <w:lang w:val="ro-RO"/>
        </w:rPr>
        <w:t xml:space="preserve">existente în zonă se va face în bază unor proiecte de specialitate; </w:t>
      </w:r>
    </w:p>
    <w:p w14:paraId="746CBF4E" w14:textId="77777777" w:rsidR="00092B26" w:rsidRPr="00A903E7" w:rsidRDefault="00092B26" w:rsidP="00CC6F95">
      <w:pPr>
        <w:pStyle w:val="Standard"/>
        <w:shd w:val="clear" w:color="auto" w:fill="FFFFFF"/>
        <w:jc w:val="both"/>
        <w:rPr>
          <w:rFonts w:ascii="Trebuchet MS" w:hAnsi="Trebuchet MS"/>
          <w:i/>
          <w:noProof/>
          <w:sz w:val="22"/>
          <w:szCs w:val="22"/>
          <w:lang w:val="ro-RO"/>
        </w:rPr>
      </w:pPr>
      <w:r w:rsidRPr="00A903E7">
        <w:rPr>
          <w:rFonts w:ascii="Trebuchet MS" w:hAnsi="Trebuchet MS"/>
          <w:b/>
          <w:i/>
          <w:noProof/>
          <w:sz w:val="22"/>
          <w:szCs w:val="22"/>
          <w:lang w:val="ro-RO"/>
        </w:rPr>
        <w:t>d) cantitatea şi tipurile de deşeuri generate/gestionate</w:t>
      </w:r>
      <w:r w:rsidRPr="00A903E7">
        <w:rPr>
          <w:rFonts w:ascii="Trebuchet MS" w:hAnsi="Trebuchet MS"/>
          <w:i/>
          <w:noProof/>
          <w:sz w:val="22"/>
          <w:szCs w:val="22"/>
          <w:lang w:val="ro-RO"/>
        </w:rPr>
        <w:t xml:space="preserve">: </w:t>
      </w:r>
    </w:p>
    <w:p w14:paraId="0AF4186A" w14:textId="77777777" w:rsidR="00092B26" w:rsidRPr="00A903E7" w:rsidRDefault="00092B26" w:rsidP="00092B26">
      <w:pPr>
        <w:pStyle w:val="al"/>
        <w:shd w:val="clear" w:color="auto" w:fill="FFFFFF"/>
        <w:spacing w:before="0" w:beforeAutospacing="0" w:after="0" w:afterAutospacing="0"/>
        <w:jc w:val="both"/>
        <w:rPr>
          <w:rFonts w:ascii="Trebuchet MS" w:hAnsi="Trebuchet MS"/>
          <w:i/>
          <w:noProof/>
          <w:sz w:val="22"/>
          <w:szCs w:val="22"/>
          <w:lang w:val="ro-RO"/>
        </w:rPr>
      </w:pPr>
      <w:r w:rsidRPr="00A903E7">
        <w:rPr>
          <w:rFonts w:ascii="Trebuchet MS" w:hAnsi="Trebuchet MS"/>
          <w:i/>
          <w:noProof/>
          <w:sz w:val="22"/>
          <w:szCs w:val="22"/>
          <w:lang w:val="ro-RO"/>
        </w:rPr>
        <w:t>Deşeurile rezultate în perioada de realizare a investiţiei:</w:t>
      </w:r>
    </w:p>
    <w:p w14:paraId="04F30014" w14:textId="77777777" w:rsidR="00E47E85" w:rsidRPr="00A903E7" w:rsidRDefault="00E47E85" w:rsidP="00E47E85">
      <w:pPr>
        <w:spacing w:after="0" w:line="240" w:lineRule="auto"/>
        <w:jc w:val="both"/>
        <w:rPr>
          <w:rFonts w:ascii="Trebuchet MS" w:eastAsia="Times New Roman" w:hAnsi="Trebuchet MS" w:cs="Times New Roman"/>
          <w:i/>
          <w:noProof/>
          <w14:ligatures w14:val="none"/>
        </w:rPr>
      </w:pPr>
      <w:r w:rsidRPr="00A903E7">
        <w:rPr>
          <w:rFonts w:ascii="Trebuchet MS" w:eastAsia="Times New Roman" w:hAnsi="Trebuchet MS" w:cs="Times New Roman"/>
          <w:i/>
          <w:noProof/>
          <w14:ligatures w14:val="none"/>
        </w:rPr>
        <w:t>Deseurile rezultate in perioada de functionare</w:t>
      </w:r>
    </w:p>
    <w:p w14:paraId="7956B549" w14:textId="77777777" w:rsidR="00E47E85" w:rsidRPr="00A903E7" w:rsidRDefault="00E47E85" w:rsidP="00E47E85">
      <w:pPr>
        <w:spacing w:after="0" w:line="240" w:lineRule="auto"/>
        <w:jc w:val="both"/>
        <w:rPr>
          <w:rFonts w:ascii="Trebuchet MS" w:eastAsia="Times New Roman" w:hAnsi="Trebuchet MS" w:cs="Times New Roman"/>
          <w:i/>
          <w:noProof/>
          <w14:ligatures w14:val="none"/>
        </w:rPr>
      </w:pPr>
      <w:r w:rsidRPr="00A903E7">
        <w:rPr>
          <w:rFonts w:ascii="Trebuchet MS" w:eastAsia="Times New Roman" w:hAnsi="Trebuchet MS" w:cs="Times New Roman"/>
          <w:i/>
          <w:noProof/>
          <w14:ligatures w14:val="none"/>
        </w:rPr>
        <w:t>In timpul functionarii obiectivului vor fi produse urmatoarele tipuri de deseuri:</w:t>
      </w:r>
    </w:p>
    <w:p w14:paraId="0E75B04D" w14:textId="77777777" w:rsidR="00E47E85" w:rsidRPr="00A903E7" w:rsidRDefault="00E47E85" w:rsidP="00E47E85">
      <w:pPr>
        <w:spacing w:after="0" w:line="240" w:lineRule="auto"/>
        <w:jc w:val="both"/>
        <w:rPr>
          <w:rFonts w:ascii="Trebuchet MS" w:eastAsia="Times New Roman" w:hAnsi="Trebuchet MS" w:cs="Times New Roman"/>
          <w:i/>
          <w:noProof/>
          <w14:ligatures w14:val="none"/>
        </w:rPr>
      </w:pPr>
      <w:r w:rsidRPr="00A903E7">
        <w:rPr>
          <w:rFonts w:ascii="Trebuchet MS" w:eastAsia="Times New Roman" w:hAnsi="Trebuchet MS" w:cs="Times New Roman"/>
          <w:i/>
          <w:noProof/>
          <w14:ligatures w14:val="none"/>
        </w:rPr>
        <w:t>-deseu ambalaj plastic cod 15 01 02</w:t>
      </w:r>
    </w:p>
    <w:p w14:paraId="53F93A56" w14:textId="77777777" w:rsidR="00E47E85" w:rsidRPr="00A903E7" w:rsidRDefault="00E47E85" w:rsidP="00E47E85">
      <w:pPr>
        <w:spacing w:after="0" w:line="240" w:lineRule="auto"/>
        <w:jc w:val="both"/>
        <w:rPr>
          <w:rFonts w:ascii="Trebuchet MS" w:eastAsia="Times New Roman" w:hAnsi="Trebuchet MS" w:cs="Times New Roman"/>
          <w:i/>
          <w:noProof/>
          <w14:ligatures w14:val="none"/>
        </w:rPr>
      </w:pPr>
      <w:r w:rsidRPr="00A903E7">
        <w:rPr>
          <w:rFonts w:ascii="Trebuchet MS" w:eastAsia="Times New Roman" w:hAnsi="Trebuchet MS" w:cs="Times New Roman"/>
          <w:i/>
          <w:noProof/>
          <w14:ligatures w14:val="none"/>
        </w:rPr>
        <w:t>- deseu de ambalaj din hartie cod 15 01 01</w:t>
      </w:r>
    </w:p>
    <w:p w14:paraId="1B3FD035" w14:textId="77777777" w:rsidR="00E47E85" w:rsidRPr="00A903E7" w:rsidRDefault="00E47E85" w:rsidP="00E47E85">
      <w:pPr>
        <w:spacing w:after="0" w:line="240" w:lineRule="auto"/>
        <w:jc w:val="both"/>
        <w:rPr>
          <w:rFonts w:ascii="Trebuchet MS" w:eastAsia="Times New Roman" w:hAnsi="Trebuchet MS" w:cs="Times New Roman"/>
          <w:i/>
          <w:noProof/>
          <w14:ligatures w14:val="none"/>
        </w:rPr>
      </w:pPr>
      <w:r w:rsidRPr="00A903E7">
        <w:rPr>
          <w:rFonts w:ascii="Trebuchet MS" w:eastAsia="Times New Roman" w:hAnsi="Trebuchet MS" w:cs="Times New Roman"/>
          <w:i/>
          <w:noProof/>
          <w14:ligatures w14:val="none"/>
        </w:rPr>
        <w:t>- deseu ambalaj sticla cod 15 01 07;</w:t>
      </w:r>
    </w:p>
    <w:p w14:paraId="7A23485C" w14:textId="77777777" w:rsidR="00E47E85" w:rsidRPr="00A903E7" w:rsidRDefault="00E47E85" w:rsidP="00E47E85">
      <w:pPr>
        <w:spacing w:after="0" w:line="240" w:lineRule="auto"/>
        <w:jc w:val="both"/>
        <w:rPr>
          <w:rFonts w:ascii="Trebuchet MS" w:eastAsia="Times New Roman" w:hAnsi="Trebuchet MS" w:cs="Times New Roman"/>
          <w:i/>
          <w:noProof/>
          <w14:ligatures w14:val="none"/>
        </w:rPr>
      </w:pPr>
      <w:r w:rsidRPr="00A903E7">
        <w:rPr>
          <w:rFonts w:ascii="Trebuchet MS" w:eastAsia="Times New Roman" w:hAnsi="Trebuchet MS" w:cs="Times New Roman"/>
          <w:i/>
          <w:noProof/>
          <w14:ligatures w14:val="none"/>
        </w:rPr>
        <w:t>- deseuri menajere cod 20 03 01.</w:t>
      </w:r>
    </w:p>
    <w:p w14:paraId="544A7060" w14:textId="4FBD97BE" w:rsidR="00E47E85" w:rsidRPr="00A903E7" w:rsidRDefault="00E47E85" w:rsidP="00E47E85">
      <w:pPr>
        <w:spacing w:after="0" w:line="240" w:lineRule="auto"/>
        <w:jc w:val="both"/>
        <w:rPr>
          <w:rFonts w:ascii="Trebuchet MS" w:eastAsia="Times New Roman" w:hAnsi="Trebuchet MS" w:cs="Times New Roman"/>
          <w:i/>
          <w:noProof/>
          <w14:ligatures w14:val="none"/>
        </w:rPr>
      </w:pPr>
      <w:r w:rsidRPr="00A903E7">
        <w:rPr>
          <w:rFonts w:ascii="Trebuchet MS" w:eastAsia="Times New Roman" w:hAnsi="Trebuchet MS" w:cs="Times New Roman"/>
          <w:i/>
          <w:noProof/>
          <w14:ligatures w14:val="none"/>
        </w:rPr>
        <w:t>Datorita specificului activitatii nu se poate face o estimare a cantitatii de deseu ce va rezulta.</w:t>
      </w:r>
    </w:p>
    <w:p w14:paraId="46C6030B" w14:textId="77777777" w:rsidR="00E47E85" w:rsidRPr="00A903E7" w:rsidRDefault="00E47E85" w:rsidP="00E47E85">
      <w:pPr>
        <w:spacing w:after="0" w:line="240" w:lineRule="auto"/>
        <w:jc w:val="both"/>
        <w:rPr>
          <w:rFonts w:ascii="Trebuchet MS" w:eastAsia="Times New Roman" w:hAnsi="Trebuchet MS" w:cs="Times New Roman"/>
          <w:i/>
          <w:noProof/>
          <w14:ligatures w14:val="none"/>
        </w:rPr>
      </w:pPr>
      <w:r w:rsidRPr="00A903E7">
        <w:rPr>
          <w:rFonts w:ascii="Trebuchet MS" w:eastAsia="Times New Roman" w:hAnsi="Trebuchet MS" w:cs="Times New Roman"/>
          <w:i/>
          <w:noProof/>
          <w14:ligatures w14:val="none"/>
        </w:rPr>
        <w:t>Ambalajele din plastic (PET-urile) vor fi colectate in pubela tipizata. Vor fi valorificate la agent economic autorizat in baza contractului de servicii.</w:t>
      </w:r>
    </w:p>
    <w:p w14:paraId="356F939D" w14:textId="77777777" w:rsidR="00E47E85" w:rsidRPr="00A903E7" w:rsidRDefault="00E47E85" w:rsidP="00E47E85">
      <w:pPr>
        <w:spacing w:after="0" w:line="240" w:lineRule="auto"/>
        <w:jc w:val="both"/>
        <w:rPr>
          <w:rFonts w:ascii="Trebuchet MS" w:eastAsia="Times New Roman" w:hAnsi="Trebuchet MS" w:cs="Times New Roman"/>
          <w:i/>
          <w:noProof/>
          <w14:ligatures w14:val="none"/>
        </w:rPr>
      </w:pPr>
      <w:r w:rsidRPr="00A903E7">
        <w:rPr>
          <w:rFonts w:ascii="Trebuchet MS" w:eastAsia="Times New Roman" w:hAnsi="Trebuchet MS" w:cs="Times New Roman"/>
          <w:i/>
          <w:noProof/>
          <w14:ligatures w14:val="none"/>
        </w:rPr>
        <w:t>Deseul de sticla si ambalajele de sticla care nu este returnabil se colecteaza in pubela tipizata, se preia de catre firma de salubritate.</w:t>
      </w:r>
    </w:p>
    <w:p w14:paraId="147EC6FA" w14:textId="77777777" w:rsidR="00E47E85" w:rsidRPr="00A903E7" w:rsidRDefault="00E47E85" w:rsidP="00E47E85">
      <w:pPr>
        <w:spacing w:after="0" w:line="240" w:lineRule="auto"/>
        <w:jc w:val="both"/>
        <w:rPr>
          <w:rFonts w:ascii="Trebuchet MS" w:eastAsia="Times New Roman" w:hAnsi="Trebuchet MS" w:cs="Times New Roman"/>
          <w:i/>
          <w:noProof/>
          <w14:ligatures w14:val="none"/>
        </w:rPr>
      </w:pPr>
      <w:r w:rsidRPr="00A903E7">
        <w:rPr>
          <w:rFonts w:ascii="Trebuchet MS" w:eastAsia="Times New Roman" w:hAnsi="Trebuchet MS" w:cs="Times New Roman"/>
          <w:i/>
          <w:noProof/>
          <w14:ligatures w14:val="none"/>
        </w:rPr>
        <w:t>Deseuri biodegradabile se vor recicla prin compostare la locul de producere.</w:t>
      </w:r>
    </w:p>
    <w:p w14:paraId="5EA42F99" w14:textId="77777777" w:rsidR="00E47E85" w:rsidRPr="00A903E7" w:rsidRDefault="00E47E85" w:rsidP="00E47E85">
      <w:pPr>
        <w:spacing w:after="0" w:line="240" w:lineRule="auto"/>
        <w:jc w:val="both"/>
        <w:rPr>
          <w:rFonts w:ascii="Trebuchet MS" w:eastAsia="Times New Roman" w:hAnsi="Trebuchet MS" w:cs="Times New Roman"/>
          <w:i/>
          <w:noProof/>
          <w14:ligatures w14:val="none"/>
        </w:rPr>
      </w:pPr>
      <w:r w:rsidRPr="00A903E7">
        <w:rPr>
          <w:rFonts w:ascii="Trebuchet MS" w:eastAsia="Times New Roman" w:hAnsi="Trebuchet MS" w:cs="Times New Roman"/>
          <w:i/>
          <w:noProof/>
          <w14:ligatures w14:val="none"/>
        </w:rPr>
        <w:t>Deseul menajer se va colecta in pubela tipizata, se va prelua de catre firma de salubritate.</w:t>
      </w:r>
    </w:p>
    <w:p w14:paraId="3226D015" w14:textId="77777777" w:rsidR="00092B26" w:rsidRPr="00A903E7" w:rsidRDefault="00092B26" w:rsidP="00092B26">
      <w:pPr>
        <w:spacing w:after="0" w:line="240" w:lineRule="auto"/>
        <w:jc w:val="both"/>
        <w:rPr>
          <w:rFonts w:ascii="Trebuchet MS" w:hAnsi="Trebuchet MS"/>
          <w:b/>
          <w:i/>
          <w:noProof/>
        </w:rPr>
      </w:pPr>
      <w:r w:rsidRPr="00A903E7">
        <w:rPr>
          <w:rFonts w:ascii="Trebuchet MS" w:hAnsi="Trebuchet MS"/>
          <w:b/>
          <w:i/>
          <w:noProof/>
        </w:rPr>
        <w:t>e) poluarea şi alte efecte negative:</w:t>
      </w:r>
    </w:p>
    <w:p w14:paraId="71242C45" w14:textId="77777777" w:rsidR="00E47E85" w:rsidRPr="00A903E7" w:rsidRDefault="00E47E85" w:rsidP="00E47E85">
      <w:pPr>
        <w:autoSpaceDE w:val="0"/>
        <w:autoSpaceDN w:val="0"/>
        <w:adjustRightInd w:val="0"/>
        <w:spacing w:after="0" w:line="240" w:lineRule="auto"/>
        <w:jc w:val="both"/>
        <w:rPr>
          <w:rFonts w:ascii="Trebuchet MS" w:hAnsi="Trebuchet MS"/>
          <w:bCs/>
          <w:i/>
          <w:noProof/>
        </w:rPr>
      </w:pPr>
      <w:r w:rsidRPr="00A903E7">
        <w:rPr>
          <w:rFonts w:ascii="Trebuchet MS" w:hAnsi="Trebuchet MS"/>
          <w:bCs/>
          <w:i/>
          <w:noProof/>
        </w:rPr>
        <w:t>Pe parcursul realizarii proiectului sursele de poluare vor fi:</w:t>
      </w:r>
    </w:p>
    <w:p w14:paraId="13C356F1" w14:textId="37D69E23" w:rsidR="00E47E85" w:rsidRPr="00A903E7" w:rsidRDefault="00E47E85" w:rsidP="00E47E85">
      <w:pPr>
        <w:autoSpaceDE w:val="0"/>
        <w:autoSpaceDN w:val="0"/>
        <w:adjustRightInd w:val="0"/>
        <w:spacing w:after="0" w:line="240" w:lineRule="auto"/>
        <w:jc w:val="both"/>
        <w:rPr>
          <w:rFonts w:ascii="Trebuchet MS" w:hAnsi="Trebuchet MS"/>
          <w:bCs/>
          <w:i/>
          <w:noProof/>
        </w:rPr>
      </w:pPr>
      <w:r w:rsidRPr="00A903E7">
        <w:rPr>
          <w:rFonts w:ascii="Trebuchet MS" w:hAnsi="Trebuchet MS"/>
          <w:bCs/>
          <w:i/>
          <w:noProof/>
        </w:rPr>
        <w:t>- gaze de esapament de la utilajele si mijloacele de transport din santier;</w:t>
      </w:r>
    </w:p>
    <w:p w14:paraId="47EB2967" w14:textId="3CE9024D" w:rsidR="00E47E85" w:rsidRPr="00A903E7" w:rsidRDefault="00E47E85" w:rsidP="00E47E85">
      <w:pPr>
        <w:autoSpaceDE w:val="0"/>
        <w:autoSpaceDN w:val="0"/>
        <w:adjustRightInd w:val="0"/>
        <w:spacing w:after="0" w:line="240" w:lineRule="auto"/>
        <w:jc w:val="both"/>
        <w:rPr>
          <w:rFonts w:ascii="Trebuchet MS" w:hAnsi="Trebuchet MS"/>
          <w:bCs/>
          <w:i/>
          <w:noProof/>
        </w:rPr>
      </w:pPr>
      <w:r w:rsidRPr="00A903E7">
        <w:rPr>
          <w:rFonts w:ascii="Trebuchet MS" w:hAnsi="Trebuchet MS"/>
          <w:bCs/>
          <w:i/>
          <w:noProof/>
        </w:rPr>
        <w:t>- particule in suspensie de la circulatia utilajelor si a mijloacelor de transport din santier;</w:t>
      </w:r>
    </w:p>
    <w:p w14:paraId="51861DE2" w14:textId="31898FD9" w:rsidR="00E47E85" w:rsidRPr="00A903E7" w:rsidRDefault="00E47E85" w:rsidP="00E47E85">
      <w:pPr>
        <w:autoSpaceDE w:val="0"/>
        <w:autoSpaceDN w:val="0"/>
        <w:adjustRightInd w:val="0"/>
        <w:spacing w:after="0" w:line="240" w:lineRule="auto"/>
        <w:jc w:val="both"/>
        <w:rPr>
          <w:rFonts w:ascii="Trebuchet MS" w:hAnsi="Trebuchet MS"/>
          <w:bCs/>
          <w:i/>
          <w:noProof/>
        </w:rPr>
      </w:pPr>
      <w:r w:rsidRPr="00A903E7">
        <w:rPr>
          <w:rFonts w:ascii="Trebuchet MS" w:hAnsi="Trebuchet MS"/>
          <w:bCs/>
          <w:i/>
          <w:noProof/>
        </w:rPr>
        <w:t>Poluarea cu gaze de esapament este nesemnificativa deoarece utilajele si mijloacele de transport sunt de generatie noua iar caile de acces la nevoie vor fi umectate.</w:t>
      </w:r>
    </w:p>
    <w:p w14:paraId="26768F80" w14:textId="1D791951" w:rsidR="00092B26" w:rsidRPr="00A903E7" w:rsidRDefault="00092B26" w:rsidP="00092B26">
      <w:pPr>
        <w:autoSpaceDE w:val="0"/>
        <w:autoSpaceDN w:val="0"/>
        <w:adjustRightInd w:val="0"/>
        <w:spacing w:after="0" w:line="240" w:lineRule="auto"/>
        <w:jc w:val="both"/>
        <w:rPr>
          <w:rFonts w:ascii="Trebuchet MS" w:hAnsi="Trebuchet MS"/>
          <w:i/>
          <w:noProof/>
        </w:rPr>
      </w:pPr>
      <w:r w:rsidRPr="00A903E7">
        <w:rPr>
          <w:rFonts w:ascii="Trebuchet MS" w:hAnsi="Trebuchet MS"/>
          <w:b/>
          <w:i/>
          <w:noProof/>
        </w:rPr>
        <w:lastRenderedPageBreak/>
        <w:t>f) riscurile de accidente majore și/sau dezastre relevante pentru proiectul în cauză, inclusiv cele cauzate de schimbările climatice, conform informațiilor științifice:</w:t>
      </w:r>
      <w:r w:rsidRPr="00A903E7">
        <w:rPr>
          <w:rFonts w:ascii="Trebuchet MS" w:hAnsi="Trebuchet MS"/>
          <w:i/>
          <w:noProof/>
        </w:rPr>
        <w:t xml:space="preserve"> </w:t>
      </w:r>
      <w:r w:rsidR="00E47E85" w:rsidRPr="00A903E7">
        <w:rPr>
          <w:rFonts w:ascii="Trebuchet MS" w:hAnsi="Trebuchet MS"/>
          <w:i/>
          <w:noProof/>
        </w:rPr>
        <w:t>Riscurile privind accidentele majore vor fi mici spre inexistente</w:t>
      </w:r>
      <w:r w:rsidRPr="00A903E7">
        <w:rPr>
          <w:rFonts w:ascii="Trebuchet MS" w:hAnsi="Trebuchet MS"/>
          <w:i/>
          <w:noProof/>
        </w:rPr>
        <w:t>;</w:t>
      </w:r>
    </w:p>
    <w:p w14:paraId="0A87985A" w14:textId="50763FC4" w:rsidR="007903C7" w:rsidRPr="00A903E7" w:rsidRDefault="00092B26" w:rsidP="00092B26">
      <w:pPr>
        <w:spacing w:after="0" w:line="240" w:lineRule="auto"/>
        <w:jc w:val="both"/>
        <w:rPr>
          <w:rFonts w:ascii="Trebuchet MS" w:hAnsi="Trebuchet MS"/>
          <w:i/>
          <w:noProof/>
        </w:rPr>
      </w:pPr>
      <w:r w:rsidRPr="00A903E7">
        <w:rPr>
          <w:rFonts w:ascii="Trebuchet MS" w:hAnsi="Trebuchet MS"/>
          <w:b/>
          <w:i/>
          <w:noProof/>
        </w:rPr>
        <w:t>g)</w:t>
      </w:r>
      <w:r w:rsidRPr="00A903E7">
        <w:rPr>
          <w:rFonts w:ascii="Trebuchet MS" w:hAnsi="Trebuchet MS"/>
          <w:i/>
          <w:noProof/>
        </w:rPr>
        <w:t xml:space="preserve"> </w:t>
      </w:r>
      <w:r w:rsidRPr="00A903E7">
        <w:rPr>
          <w:rFonts w:ascii="Trebuchet MS" w:hAnsi="Trebuchet MS"/>
          <w:b/>
          <w:i/>
          <w:noProof/>
        </w:rPr>
        <w:t>riscurile pentru sănătatea umană (de ex., din cauza contaminării apei sau a poluării atmosferice):</w:t>
      </w:r>
      <w:r w:rsidRPr="00A903E7">
        <w:rPr>
          <w:rFonts w:ascii="Trebuchet MS" w:hAnsi="Trebuchet MS"/>
          <w:i/>
          <w:noProof/>
        </w:rPr>
        <w:t xml:space="preserve"> </w:t>
      </w:r>
    </w:p>
    <w:p w14:paraId="2D6BEADB" w14:textId="729DB0E4" w:rsidR="00092B26" w:rsidRPr="00A903E7" w:rsidRDefault="00092B26" w:rsidP="00092B26">
      <w:pPr>
        <w:spacing w:after="0" w:line="240" w:lineRule="auto"/>
        <w:jc w:val="both"/>
        <w:rPr>
          <w:rFonts w:ascii="Trebuchet MS" w:hAnsi="Trebuchet MS"/>
          <w:i/>
          <w:noProof/>
        </w:rPr>
      </w:pPr>
      <w:r w:rsidRPr="00A903E7">
        <w:rPr>
          <w:rFonts w:ascii="Trebuchet MS" w:hAnsi="Trebuchet MS"/>
          <w:i/>
          <w:noProof/>
        </w:rPr>
        <w:t xml:space="preserve">- </w:t>
      </w:r>
      <w:r w:rsidR="00E47E85" w:rsidRPr="00A903E7">
        <w:rPr>
          <w:rFonts w:ascii="Trebuchet MS" w:hAnsi="Trebuchet MS"/>
          <w:i/>
          <w:noProof/>
        </w:rPr>
        <w:t xml:space="preserve">Pe timpul realizarii lucrariilor se va realiza un mic disconfort in zona care va avea un impact minim asupra sanatatii umane, </w:t>
      </w:r>
      <w:r w:rsidRPr="00A903E7">
        <w:rPr>
          <w:rFonts w:ascii="Trebuchet MS" w:hAnsi="Trebuchet MS"/>
          <w:i/>
          <w:noProof/>
        </w:rPr>
        <w:t>poate fi apreciat ca nesemnificativ;</w:t>
      </w:r>
    </w:p>
    <w:p w14:paraId="201DA6BB" w14:textId="2D9ED7E4" w:rsidR="00092B26" w:rsidRPr="00A903E7" w:rsidRDefault="00092B26" w:rsidP="00092B26">
      <w:pPr>
        <w:spacing w:after="0" w:line="240" w:lineRule="auto"/>
        <w:jc w:val="both"/>
        <w:rPr>
          <w:rFonts w:ascii="Trebuchet MS" w:hAnsi="Trebuchet MS"/>
          <w:i/>
          <w:noProof/>
        </w:rPr>
      </w:pPr>
      <w:r w:rsidRPr="00A903E7">
        <w:rPr>
          <w:rFonts w:ascii="Trebuchet MS" w:hAnsi="Trebuchet MS"/>
          <w:i/>
          <w:noProof/>
        </w:rPr>
        <w:t xml:space="preserve">- în perioada de exploatare, realizarea proiectului </w:t>
      </w:r>
      <w:r w:rsidR="00E47E85" w:rsidRPr="00A903E7">
        <w:rPr>
          <w:rFonts w:ascii="Trebuchet MS" w:hAnsi="Trebuchet MS"/>
          <w:i/>
          <w:noProof/>
        </w:rPr>
        <w:t xml:space="preserve">nu </w:t>
      </w:r>
      <w:r w:rsidRPr="00A903E7">
        <w:rPr>
          <w:rFonts w:ascii="Trebuchet MS" w:hAnsi="Trebuchet MS"/>
          <w:i/>
          <w:noProof/>
        </w:rPr>
        <w:t xml:space="preserve">va </w:t>
      </w:r>
      <w:r w:rsidR="00E47E85" w:rsidRPr="00A903E7">
        <w:rPr>
          <w:rFonts w:ascii="Trebuchet MS" w:hAnsi="Trebuchet MS"/>
          <w:i/>
          <w:noProof/>
        </w:rPr>
        <w:t>genera un impact negativ</w:t>
      </w:r>
      <w:r w:rsidR="00354C79" w:rsidRPr="00A903E7">
        <w:rPr>
          <w:rFonts w:ascii="Trebuchet MS" w:hAnsi="Trebuchet MS"/>
          <w:i/>
          <w:noProof/>
        </w:rPr>
        <w:t>.</w:t>
      </w:r>
    </w:p>
    <w:p w14:paraId="2C921F3D" w14:textId="77777777" w:rsidR="00092B26" w:rsidRPr="00A903E7" w:rsidRDefault="00092B26" w:rsidP="00092B26">
      <w:pPr>
        <w:pStyle w:val="Standard"/>
        <w:tabs>
          <w:tab w:val="left" w:pos="-17280"/>
        </w:tabs>
        <w:suppressAutoHyphens/>
        <w:autoSpaceDN w:val="0"/>
        <w:jc w:val="both"/>
        <w:textAlignment w:val="baseline"/>
        <w:rPr>
          <w:rFonts w:ascii="Trebuchet MS" w:hAnsi="Trebuchet MS"/>
          <w:b/>
          <w:noProof/>
          <w:color w:val="FF0000"/>
          <w:sz w:val="22"/>
          <w:szCs w:val="22"/>
          <w:lang w:val="ro-RO"/>
        </w:rPr>
      </w:pPr>
    </w:p>
    <w:p w14:paraId="7CC52FB0" w14:textId="77777777" w:rsidR="00092B26" w:rsidRPr="00A903E7" w:rsidRDefault="00092B26" w:rsidP="00092B26">
      <w:pPr>
        <w:pStyle w:val="Standard"/>
        <w:tabs>
          <w:tab w:val="left" w:pos="-17280"/>
        </w:tabs>
        <w:suppressAutoHyphens/>
        <w:autoSpaceDN w:val="0"/>
        <w:jc w:val="both"/>
        <w:textAlignment w:val="baseline"/>
        <w:rPr>
          <w:rFonts w:ascii="Trebuchet MS" w:hAnsi="Trebuchet MS"/>
          <w:b/>
          <w:noProof/>
          <w:sz w:val="22"/>
          <w:szCs w:val="22"/>
          <w:lang w:val="ro-RO"/>
        </w:rPr>
      </w:pPr>
      <w:r w:rsidRPr="00A903E7">
        <w:rPr>
          <w:rFonts w:ascii="Trebuchet MS" w:hAnsi="Trebuchet MS"/>
          <w:b/>
          <w:noProof/>
          <w:sz w:val="22"/>
          <w:szCs w:val="22"/>
          <w:lang w:val="ro-RO"/>
        </w:rPr>
        <w:t xml:space="preserve">2. Amplasarea proiectelor: </w:t>
      </w:r>
    </w:p>
    <w:p w14:paraId="33C36C8C" w14:textId="77777777" w:rsidR="00092B26" w:rsidRPr="00A903E7" w:rsidRDefault="00092B26" w:rsidP="00092B26">
      <w:pPr>
        <w:tabs>
          <w:tab w:val="left" w:pos="709"/>
        </w:tabs>
        <w:spacing w:after="0" w:line="240" w:lineRule="auto"/>
        <w:jc w:val="both"/>
        <w:rPr>
          <w:rFonts w:ascii="Trebuchet MS" w:hAnsi="Trebuchet MS"/>
          <w:b/>
          <w:noProof/>
        </w:rPr>
      </w:pPr>
      <w:r w:rsidRPr="00A903E7">
        <w:rPr>
          <w:rFonts w:ascii="Trebuchet MS" w:hAnsi="Trebuchet MS"/>
          <w:b/>
          <w:noProof/>
        </w:rPr>
        <w:t>2.1</w:t>
      </w:r>
      <w:r w:rsidRPr="00A903E7">
        <w:rPr>
          <w:rFonts w:ascii="Trebuchet MS" w:hAnsi="Trebuchet MS"/>
          <w:noProof/>
        </w:rPr>
        <w:t xml:space="preserve"> </w:t>
      </w:r>
      <w:r w:rsidRPr="00A903E7">
        <w:rPr>
          <w:rFonts w:ascii="Trebuchet MS" w:hAnsi="Trebuchet MS"/>
          <w:b/>
          <w:noProof/>
        </w:rPr>
        <w:t xml:space="preserve">utilizarea actuală şi aprobată a terenurilor: </w:t>
      </w:r>
    </w:p>
    <w:p w14:paraId="6B280934" w14:textId="5E49D73B" w:rsidR="00092B26" w:rsidRPr="00A903E7" w:rsidRDefault="00092B26" w:rsidP="00092B26">
      <w:pPr>
        <w:pStyle w:val="Corptext"/>
        <w:shd w:val="clear" w:color="auto" w:fill="FFFFFF"/>
        <w:tabs>
          <w:tab w:val="left" w:pos="720"/>
        </w:tabs>
        <w:spacing w:after="0" w:line="240" w:lineRule="auto"/>
        <w:jc w:val="both"/>
        <w:rPr>
          <w:rFonts w:ascii="Trebuchet MS" w:hAnsi="Trebuchet MS"/>
          <w:bCs/>
          <w:i/>
          <w:noProof/>
          <w:lang w:val="ro-RO"/>
        </w:rPr>
      </w:pPr>
      <w:r w:rsidRPr="00A903E7">
        <w:rPr>
          <w:rFonts w:ascii="Trebuchet MS" w:hAnsi="Trebuchet MS"/>
          <w:bCs/>
          <w:i/>
          <w:noProof/>
          <w:lang w:val="ro-RO"/>
        </w:rPr>
        <w:t xml:space="preserve">- conform Certificatului de Urbanism nr. </w:t>
      </w:r>
      <w:r w:rsidR="002E5E2D" w:rsidRPr="00A903E7">
        <w:rPr>
          <w:rFonts w:ascii="Trebuchet MS" w:hAnsi="Trebuchet MS"/>
          <w:i/>
          <w:noProof/>
          <w:lang w:val="ro-RO"/>
        </w:rPr>
        <w:t>30</w:t>
      </w:r>
      <w:r w:rsidR="003A2618" w:rsidRPr="00A903E7">
        <w:rPr>
          <w:rFonts w:ascii="Trebuchet MS" w:hAnsi="Trebuchet MS"/>
          <w:i/>
          <w:noProof/>
          <w:lang w:val="ro-RO"/>
        </w:rPr>
        <w:t xml:space="preserve"> din</w:t>
      </w:r>
      <w:r w:rsidR="002E5E2D" w:rsidRPr="00A903E7">
        <w:rPr>
          <w:rFonts w:ascii="Trebuchet MS" w:hAnsi="Trebuchet MS"/>
          <w:i/>
          <w:noProof/>
          <w:lang w:val="ro-RO"/>
        </w:rPr>
        <w:t xml:space="preserve"> 13.07.2021</w:t>
      </w:r>
      <w:r w:rsidRPr="00A903E7">
        <w:rPr>
          <w:rFonts w:ascii="Trebuchet MS" w:hAnsi="Trebuchet MS"/>
          <w:i/>
          <w:noProof/>
          <w:lang w:val="ro-RO"/>
        </w:rPr>
        <w:t xml:space="preserve">  </w:t>
      </w:r>
      <w:r w:rsidRPr="00A903E7">
        <w:rPr>
          <w:rFonts w:ascii="Trebuchet MS" w:hAnsi="Trebuchet MS"/>
          <w:bCs/>
          <w:i/>
          <w:noProof/>
          <w:lang w:val="ro-RO"/>
        </w:rPr>
        <w:t xml:space="preserve">emis de Primăria </w:t>
      </w:r>
      <w:r w:rsidR="002E5E2D" w:rsidRPr="00A903E7">
        <w:rPr>
          <w:rFonts w:ascii="Trebuchet MS" w:hAnsi="Trebuchet MS"/>
          <w:bCs/>
          <w:i/>
          <w:noProof/>
          <w:lang w:val="ro-RO"/>
        </w:rPr>
        <w:t>Comunei Pr</w:t>
      </w:r>
      <w:r w:rsidR="00246470" w:rsidRPr="00A903E7">
        <w:rPr>
          <w:rFonts w:ascii="Trebuchet MS" w:hAnsi="Trebuchet MS"/>
          <w:bCs/>
          <w:i/>
          <w:noProof/>
          <w:lang w:val="ro-RO"/>
        </w:rPr>
        <w:t>u</w:t>
      </w:r>
      <w:r w:rsidR="002E5E2D" w:rsidRPr="00A903E7">
        <w:rPr>
          <w:rFonts w:ascii="Trebuchet MS" w:hAnsi="Trebuchet MS"/>
          <w:bCs/>
          <w:i/>
          <w:noProof/>
          <w:lang w:val="ro-RO"/>
        </w:rPr>
        <w:t>ndu Bârgăului</w:t>
      </w:r>
      <w:r w:rsidRPr="00A903E7">
        <w:rPr>
          <w:rFonts w:ascii="Trebuchet MS" w:hAnsi="Trebuchet MS"/>
          <w:bCs/>
          <w:i/>
          <w:noProof/>
          <w:lang w:val="ro-RO"/>
        </w:rPr>
        <w:t>, valabil 24 luni,</w:t>
      </w:r>
      <w:r w:rsidR="002E5E2D" w:rsidRPr="00A903E7">
        <w:rPr>
          <w:rFonts w:ascii="Trebuchet MS" w:hAnsi="Trebuchet MS"/>
          <w:bCs/>
          <w:i/>
          <w:noProof/>
          <w:lang w:val="ro-RO"/>
        </w:rPr>
        <w:t xml:space="preserve"> cu valabilitate prelungită cu 12 luni, începând cu data de 13.07.2023</w:t>
      </w:r>
      <w:r w:rsidR="00246470" w:rsidRPr="00A903E7">
        <w:rPr>
          <w:rFonts w:ascii="Trebuchet MS" w:hAnsi="Trebuchet MS"/>
          <w:bCs/>
          <w:i/>
          <w:noProof/>
          <w:lang w:val="ro-RO"/>
        </w:rPr>
        <w:t>,</w:t>
      </w:r>
      <w:r w:rsidRPr="00A903E7">
        <w:rPr>
          <w:rFonts w:ascii="Trebuchet MS" w:hAnsi="Trebuchet MS"/>
          <w:bCs/>
          <w:i/>
          <w:noProof/>
          <w:lang w:val="ro-RO"/>
        </w:rPr>
        <w:t xml:space="preserve"> terenul are</w:t>
      </w:r>
      <w:r w:rsidR="003A2618" w:rsidRPr="00A903E7">
        <w:rPr>
          <w:rFonts w:ascii="Trebuchet MS" w:hAnsi="Trebuchet MS"/>
          <w:bCs/>
          <w:i/>
          <w:noProof/>
          <w:lang w:val="ro-RO"/>
        </w:rPr>
        <w:t xml:space="preserve"> categoria </w:t>
      </w:r>
      <w:r w:rsidR="002E5E2D" w:rsidRPr="00A903E7">
        <w:rPr>
          <w:rFonts w:ascii="Trebuchet MS" w:hAnsi="Trebuchet MS"/>
          <w:bCs/>
          <w:i/>
          <w:noProof/>
          <w:lang w:val="ro-RO"/>
        </w:rPr>
        <w:t>curți construcții</w:t>
      </w:r>
      <w:r w:rsidR="003A2618" w:rsidRPr="00A903E7">
        <w:rPr>
          <w:rFonts w:ascii="Trebuchet MS" w:hAnsi="Trebuchet MS"/>
          <w:bCs/>
          <w:i/>
          <w:noProof/>
          <w:lang w:val="ro-RO"/>
        </w:rPr>
        <w:t xml:space="preserve">; </w:t>
      </w:r>
    </w:p>
    <w:p w14:paraId="79F601A1" w14:textId="77777777" w:rsidR="00092B26" w:rsidRPr="00A903E7" w:rsidRDefault="00092B26" w:rsidP="00092B26">
      <w:pPr>
        <w:pStyle w:val="Corptext"/>
        <w:shd w:val="clear" w:color="auto" w:fill="FFFFFF"/>
        <w:tabs>
          <w:tab w:val="left" w:pos="720"/>
        </w:tabs>
        <w:spacing w:after="0" w:line="240" w:lineRule="auto"/>
        <w:jc w:val="both"/>
        <w:rPr>
          <w:rFonts w:ascii="Trebuchet MS" w:hAnsi="Trebuchet MS"/>
          <w:b/>
          <w:noProof/>
          <w:lang w:val="ro-RO"/>
        </w:rPr>
      </w:pPr>
      <w:r w:rsidRPr="00A903E7">
        <w:rPr>
          <w:rFonts w:ascii="Trebuchet MS" w:hAnsi="Trebuchet MS"/>
          <w:b/>
          <w:noProof/>
          <w:lang w:val="ro-RO"/>
        </w:rPr>
        <w:t xml:space="preserve">2.2 bogăţia, disponibilitatea, calitatea şi capacitatea de regenerare relative ale resurselor naturale, inclusiv solul, terenurile, apa şi biodiversitatea, din zonă și din subteranul acesteia: </w:t>
      </w:r>
    </w:p>
    <w:p w14:paraId="6DA9737F" w14:textId="77777777" w:rsidR="00092B26" w:rsidRPr="00A903E7" w:rsidRDefault="00092B26" w:rsidP="00092B26">
      <w:pPr>
        <w:pStyle w:val="Standard"/>
        <w:shd w:val="clear" w:color="auto" w:fill="FFFFFF"/>
        <w:jc w:val="both"/>
        <w:rPr>
          <w:rFonts w:ascii="Trebuchet MS" w:hAnsi="Trebuchet MS"/>
          <w:i/>
          <w:noProof/>
          <w:sz w:val="22"/>
          <w:szCs w:val="22"/>
          <w:lang w:val="ro-RO"/>
        </w:rPr>
      </w:pPr>
      <w:r w:rsidRPr="00A903E7">
        <w:rPr>
          <w:rFonts w:ascii="Trebuchet MS" w:hAnsi="Trebuchet MS"/>
          <w:i/>
          <w:noProof/>
          <w:sz w:val="22"/>
          <w:szCs w:val="22"/>
          <w:lang w:val="ro-RO"/>
        </w:rPr>
        <w:t>- materialele de construcții utilizate în cadrul proiectului vor fi asigurate de către antreprenorul lucrării, de la furnizori autorizaţi;</w:t>
      </w:r>
    </w:p>
    <w:p w14:paraId="18C0D2A3" w14:textId="77777777" w:rsidR="00092B26" w:rsidRPr="00A903E7" w:rsidRDefault="00092B26" w:rsidP="00092B26">
      <w:pPr>
        <w:autoSpaceDE w:val="0"/>
        <w:autoSpaceDN w:val="0"/>
        <w:adjustRightInd w:val="0"/>
        <w:spacing w:after="0" w:line="240" w:lineRule="auto"/>
        <w:jc w:val="both"/>
        <w:rPr>
          <w:rFonts w:ascii="Trebuchet MS" w:hAnsi="Trebuchet MS"/>
          <w:b/>
          <w:noProof/>
        </w:rPr>
      </w:pPr>
      <w:r w:rsidRPr="00A903E7">
        <w:rPr>
          <w:rFonts w:ascii="Trebuchet MS" w:hAnsi="Trebuchet MS"/>
          <w:b/>
          <w:noProof/>
        </w:rPr>
        <w:t>2.3</w:t>
      </w:r>
      <w:r w:rsidRPr="00A903E7">
        <w:rPr>
          <w:rFonts w:ascii="Trebuchet MS" w:hAnsi="Trebuchet MS"/>
          <w:i/>
          <w:noProof/>
        </w:rPr>
        <w:t xml:space="preserve"> </w:t>
      </w:r>
      <w:r w:rsidRPr="00A903E7">
        <w:rPr>
          <w:rFonts w:ascii="Trebuchet MS" w:hAnsi="Trebuchet MS"/>
          <w:b/>
          <w:noProof/>
        </w:rPr>
        <w:t>capacitatea de absorbţie a mediului natural, acordându-se o atenţie specială următoarelor zone:</w:t>
      </w:r>
    </w:p>
    <w:p w14:paraId="385D88AA" w14:textId="02835E3C" w:rsidR="00092B26" w:rsidRPr="00A903E7" w:rsidRDefault="00092B26" w:rsidP="00092B26">
      <w:pPr>
        <w:spacing w:after="0" w:line="240" w:lineRule="auto"/>
        <w:jc w:val="both"/>
        <w:rPr>
          <w:rFonts w:ascii="Trebuchet MS" w:hAnsi="Trebuchet MS"/>
          <w:i/>
          <w:noProof/>
        </w:rPr>
      </w:pPr>
      <w:r w:rsidRPr="00A903E7">
        <w:rPr>
          <w:rFonts w:ascii="Trebuchet MS" w:hAnsi="Trebuchet MS"/>
          <w:noProof/>
        </w:rPr>
        <w:t xml:space="preserve">a) zone umede, zone riverane, guri ale râurilor: </w:t>
      </w:r>
      <w:r w:rsidR="00805E10" w:rsidRPr="00A903E7">
        <w:rPr>
          <w:rFonts w:ascii="Trebuchet MS" w:hAnsi="Trebuchet MS"/>
          <w:i/>
          <w:noProof/>
        </w:rPr>
        <w:t xml:space="preserve">proiectul se </w:t>
      </w:r>
      <w:r w:rsidR="00FA1C75" w:rsidRPr="00A903E7">
        <w:rPr>
          <w:rFonts w:ascii="Trebuchet MS" w:hAnsi="Trebuchet MS"/>
          <w:i/>
          <w:noProof/>
        </w:rPr>
        <w:t xml:space="preserve">va </w:t>
      </w:r>
      <w:r w:rsidR="00805E10" w:rsidRPr="00A903E7">
        <w:rPr>
          <w:rFonts w:ascii="Trebuchet MS" w:hAnsi="Trebuchet MS"/>
          <w:i/>
          <w:noProof/>
        </w:rPr>
        <w:t>implement</w:t>
      </w:r>
      <w:r w:rsidR="00FA1C75" w:rsidRPr="00A903E7">
        <w:rPr>
          <w:rFonts w:ascii="Trebuchet MS" w:hAnsi="Trebuchet MS"/>
          <w:i/>
          <w:noProof/>
        </w:rPr>
        <w:t>a</w:t>
      </w:r>
      <w:r w:rsidR="00805E10" w:rsidRPr="00A903E7">
        <w:rPr>
          <w:rFonts w:ascii="Trebuchet MS" w:hAnsi="Trebuchet MS"/>
          <w:i/>
          <w:noProof/>
        </w:rPr>
        <w:t xml:space="preserve"> </w:t>
      </w:r>
      <w:r w:rsidR="00FA1C75" w:rsidRPr="00A903E7">
        <w:rPr>
          <w:rFonts w:ascii="Trebuchet MS" w:hAnsi="Trebuchet MS"/>
          <w:i/>
          <w:noProof/>
        </w:rPr>
        <w:t>pe malul cursului de apă Secu</w:t>
      </w:r>
      <w:r w:rsidRPr="00A903E7">
        <w:rPr>
          <w:rFonts w:ascii="Trebuchet MS" w:hAnsi="Trebuchet MS"/>
          <w:i/>
          <w:noProof/>
        </w:rPr>
        <w:t>;</w:t>
      </w:r>
    </w:p>
    <w:p w14:paraId="7750A63D" w14:textId="77777777" w:rsidR="00092B26" w:rsidRPr="00A903E7" w:rsidRDefault="00092B26" w:rsidP="00FA1C75">
      <w:pPr>
        <w:spacing w:after="0" w:line="240" w:lineRule="auto"/>
        <w:jc w:val="both"/>
        <w:rPr>
          <w:rFonts w:ascii="Trebuchet MS" w:hAnsi="Trebuchet MS"/>
          <w:i/>
          <w:noProof/>
        </w:rPr>
      </w:pPr>
      <w:r w:rsidRPr="00A903E7">
        <w:rPr>
          <w:rFonts w:ascii="Trebuchet MS" w:hAnsi="Trebuchet MS"/>
          <w:noProof/>
        </w:rPr>
        <w:t>b) zone costiere şi mediul marin:</w:t>
      </w:r>
      <w:r w:rsidRPr="00A903E7">
        <w:rPr>
          <w:rFonts w:ascii="Trebuchet MS" w:hAnsi="Trebuchet MS"/>
          <w:i/>
          <w:noProof/>
        </w:rPr>
        <w:t xml:space="preserve"> proiectul nu este amplasat în zonă costieră sau mediu marin;</w:t>
      </w:r>
    </w:p>
    <w:p w14:paraId="6C06731C" w14:textId="4D0E1080" w:rsidR="00092B26" w:rsidRPr="00A903E7" w:rsidRDefault="00092B26" w:rsidP="00FA1C75">
      <w:pPr>
        <w:spacing w:after="0" w:line="240" w:lineRule="auto"/>
        <w:jc w:val="both"/>
        <w:rPr>
          <w:rFonts w:ascii="Trebuchet MS" w:hAnsi="Trebuchet MS"/>
          <w:i/>
          <w:noProof/>
        </w:rPr>
      </w:pPr>
      <w:r w:rsidRPr="00A903E7">
        <w:rPr>
          <w:rFonts w:ascii="Trebuchet MS" w:hAnsi="Trebuchet MS"/>
          <w:noProof/>
        </w:rPr>
        <w:t>c) zonele montane şi forestiere:</w:t>
      </w:r>
      <w:r w:rsidR="00805E10" w:rsidRPr="00A903E7">
        <w:rPr>
          <w:rFonts w:ascii="Trebuchet MS" w:hAnsi="Trebuchet MS"/>
          <w:i/>
          <w:noProof/>
        </w:rPr>
        <w:t xml:space="preserve"> proiectul nu este amplasat în zone montane sau în fond forestier</w:t>
      </w:r>
      <w:r w:rsidRPr="00A903E7">
        <w:rPr>
          <w:rFonts w:ascii="Trebuchet MS" w:hAnsi="Trebuchet MS"/>
          <w:i/>
          <w:noProof/>
        </w:rPr>
        <w:t>;</w:t>
      </w:r>
    </w:p>
    <w:p w14:paraId="4E7AEA3D" w14:textId="18239760" w:rsidR="00092B26" w:rsidRPr="00A903E7" w:rsidRDefault="00092B26" w:rsidP="00FA1C75">
      <w:pPr>
        <w:spacing w:after="0" w:line="240" w:lineRule="auto"/>
        <w:jc w:val="both"/>
        <w:rPr>
          <w:rFonts w:ascii="Trebuchet MS" w:hAnsi="Trebuchet MS"/>
          <w:i/>
          <w:noProof/>
        </w:rPr>
      </w:pPr>
      <w:r w:rsidRPr="00A903E7">
        <w:rPr>
          <w:rFonts w:ascii="Trebuchet MS" w:hAnsi="Trebuchet MS"/>
          <w:noProof/>
        </w:rPr>
        <w:t xml:space="preserve">d) arii naturale protejate de interes naţional, comunitar, internaţional: </w:t>
      </w:r>
      <w:r w:rsidR="00FA1C75" w:rsidRPr="00A903E7">
        <w:rPr>
          <w:rFonts w:ascii="Trebuchet MS" w:hAnsi="Trebuchet MS"/>
          <w:bCs/>
          <w:i/>
          <w:noProof/>
        </w:rPr>
        <w:t>este în vecinătatea sitului Natura 2000 ROSCI0051 Cușma</w:t>
      </w:r>
      <w:r w:rsidRPr="00A903E7">
        <w:rPr>
          <w:rFonts w:ascii="Trebuchet MS" w:hAnsi="Trebuchet MS"/>
          <w:i/>
          <w:noProof/>
        </w:rPr>
        <w:t>;</w:t>
      </w:r>
    </w:p>
    <w:p w14:paraId="5C7903BF" w14:textId="3BBC22E7" w:rsidR="00092B26" w:rsidRPr="00A903E7" w:rsidRDefault="00092B26" w:rsidP="00FA1C75">
      <w:pPr>
        <w:spacing w:after="0" w:line="240" w:lineRule="auto"/>
        <w:jc w:val="both"/>
        <w:rPr>
          <w:rFonts w:ascii="Trebuchet MS" w:hAnsi="Trebuchet MS"/>
          <w:i/>
          <w:noProof/>
        </w:rPr>
      </w:pPr>
      <w:r w:rsidRPr="00A903E7">
        <w:rPr>
          <w:rFonts w:ascii="Trebuchet MS" w:hAnsi="Trebuchet MS"/>
          <w:noProof/>
        </w:rPr>
        <w:t xml:space="preserve">e) zone clasificate sau protejate conform legislaţiei în vigoare: situri Natura 2000 desemnate în conformitate cu legislaţia privind regimul ariilor naturale protejate,conservarea habitatelor naturale, a florei și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și hidrogeologică: </w:t>
      </w:r>
      <w:r w:rsidR="00FA1C75" w:rsidRPr="00A903E7">
        <w:rPr>
          <w:rFonts w:ascii="Trebuchet MS" w:hAnsi="Trebuchet MS"/>
          <w:bCs/>
          <w:i/>
          <w:noProof/>
        </w:rPr>
        <w:t>este în vecinătatea sitului Natura 2000 ROSCI0051 Cușma</w:t>
      </w:r>
      <w:r w:rsidRPr="00A903E7">
        <w:rPr>
          <w:rFonts w:ascii="Trebuchet MS" w:hAnsi="Trebuchet MS"/>
          <w:i/>
          <w:noProof/>
        </w:rPr>
        <w:t>;</w:t>
      </w:r>
    </w:p>
    <w:p w14:paraId="29918B35" w14:textId="77777777" w:rsidR="00092B26" w:rsidRPr="00A903E7" w:rsidRDefault="00092B26" w:rsidP="00FA1C75">
      <w:pPr>
        <w:spacing w:after="0" w:line="240" w:lineRule="auto"/>
        <w:jc w:val="both"/>
        <w:rPr>
          <w:rFonts w:ascii="Trebuchet MS" w:hAnsi="Trebuchet MS"/>
          <w:noProof/>
        </w:rPr>
      </w:pPr>
      <w:r w:rsidRPr="00A903E7">
        <w:rPr>
          <w:rFonts w:ascii="Trebuchet MS" w:hAnsi="Trebuchet MS"/>
          <w:noProof/>
        </w:rPr>
        <w:t xml:space="preserve">f) zonele în care au existat deja cazuri de nerespectare a standardelor de calitate a mediului prevăzute de legislaţia naţională şi la nivelul Uniunii Europene şi relevante pentru proiect sau în care se consideră că există astfel de cazuri: </w:t>
      </w:r>
      <w:r w:rsidRPr="00A903E7">
        <w:rPr>
          <w:rFonts w:ascii="Trebuchet MS" w:hAnsi="Trebuchet MS"/>
          <w:i/>
          <w:noProof/>
        </w:rPr>
        <w:t>nu sunt zone în care să existe cazuri de nerespectare a standardelor de calitate a mediului;</w:t>
      </w:r>
      <w:r w:rsidRPr="00A903E7">
        <w:rPr>
          <w:rFonts w:ascii="Trebuchet MS" w:hAnsi="Trebuchet MS"/>
          <w:noProof/>
        </w:rPr>
        <w:t xml:space="preserve"> </w:t>
      </w:r>
    </w:p>
    <w:p w14:paraId="4F963B68" w14:textId="36108504" w:rsidR="00092B26" w:rsidRPr="00A903E7" w:rsidRDefault="00092B26" w:rsidP="00FA1C75">
      <w:pPr>
        <w:spacing w:after="0" w:line="240" w:lineRule="auto"/>
        <w:jc w:val="both"/>
        <w:rPr>
          <w:rFonts w:ascii="Trebuchet MS" w:hAnsi="Trebuchet MS"/>
          <w:i/>
          <w:noProof/>
        </w:rPr>
      </w:pPr>
      <w:r w:rsidRPr="00A903E7">
        <w:rPr>
          <w:rFonts w:ascii="Trebuchet MS" w:hAnsi="Trebuchet MS"/>
          <w:noProof/>
        </w:rPr>
        <w:t>g) zonele cu o densitate mare a populației</w:t>
      </w:r>
      <w:r w:rsidRPr="00A903E7">
        <w:rPr>
          <w:rFonts w:ascii="Trebuchet MS" w:hAnsi="Trebuchet MS"/>
          <w:i/>
          <w:noProof/>
        </w:rPr>
        <w:t xml:space="preserve">: zona studiată se află în intravilanul </w:t>
      </w:r>
      <w:r w:rsidR="00FA1C75" w:rsidRPr="00A903E7">
        <w:rPr>
          <w:rFonts w:ascii="Trebuchet MS" w:hAnsi="Trebuchet MS"/>
          <w:i/>
          <w:noProof/>
        </w:rPr>
        <w:t>localității Prundu Bârgăului</w:t>
      </w:r>
      <w:r w:rsidRPr="00A903E7">
        <w:rPr>
          <w:rFonts w:ascii="Trebuchet MS" w:hAnsi="Trebuchet MS"/>
          <w:i/>
          <w:noProof/>
        </w:rPr>
        <w:t>, într-o zonă populată, unde preponderent sunt amplasate imobile de locuințe colective</w:t>
      </w:r>
      <w:r w:rsidR="00805E10" w:rsidRPr="00A903E7">
        <w:rPr>
          <w:rFonts w:ascii="Trebuchet MS" w:hAnsi="Trebuchet MS"/>
          <w:i/>
          <w:noProof/>
        </w:rPr>
        <w:t>, imobile de servicii, cultură și educație și zonă turistică</w:t>
      </w:r>
      <w:r w:rsidRPr="00A903E7">
        <w:rPr>
          <w:rFonts w:ascii="Trebuchet MS" w:hAnsi="Trebuchet MS"/>
          <w:i/>
          <w:noProof/>
        </w:rPr>
        <w:t>;</w:t>
      </w:r>
    </w:p>
    <w:p w14:paraId="5171E5BD" w14:textId="20F62477" w:rsidR="00092B26" w:rsidRPr="00A903E7" w:rsidRDefault="00092B26" w:rsidP="00FA1C75">
      <w:pPr>
        <w:spacing w:after="0" w:line="240" w:lineRule="auto"/>
        <w:jc w:val="both"/>
        <w:rPr>
          <w:rFonts w:ascii="Trebuchet MS" w:hAnsi="Trebuchet MS"/>
          <w:i/>
          <w:noProof/>
        </w:rPr>
      </w:pPr>
      <w:r w:rsidRPr="00A903E7">
        <w:rPr>
          <w:rFonts w:ascii="Trebuchet MS" w:hAnsi="Trebuchet MS"/>
          <w:noProof/>
        </w:rPr>
        <w:t>h) peisaje şi situri importante din punct de vedere istoric, cultural sau arheologic:</w:t>
      </w:r>
      <w:r w:rsidRPr="00A903E7">
        <w:rPr>
          <w:rFonts w:ascii="Trebuchet MS" w:hAnsi="Trebuchet MS"/>
          <w:i/>
          <w:noProof/>
        </w:rPr>
        <w:t xml:space="preserve"> zona studiată se află în intravilanul </w:t>
      </w:r>
      <w:r w:rsidR="00FA1C75" w:rsidRPr="00A903E7">
        <w:rPr>
          <w:rFonts w:ascii="Trebuchet MS" w:hAnsi="Trebuchet MS"/>
          <w:i/>
          <w:noProof/>
        </w:rPr>
        <w:t>localității Prundu Bârgăului</w:t>
      </w:r>
      <w:r w:rsidRPr="00A903E7">
        <w:rPr>
          <w:rFonts w:ascii="Trebuchet MS" w:hAnsi="Trebuchet MS"/>
          <w:i/>
          <w:noProof/>
        </w:rPr>
        <w:t>;</w:t>
      </w:r>
    </w:p>
    <w:p w14:paraId="19875F26" w14:textId="77777777" w:rsidR="00092B26" w:rsidRPr="00A903E7" w:rsidRDefault="00092B26" w:rsidP="00092B26">
      <w:pPr>
        <w:pStyle w:val="Listparagraf1"/>
        <w:tabs>
          <w:tab w:val="left" w:pos="709"/>
        </w:tabs>
        <w:ind w:left="0"/>
        <w:jc w:val="both"/>
        <w:rPr>
          <w:rFonts w:ascii="Trebuchet MS" w:hAnsi="Trebuchet MS"/>
          <w:b/>
          <w:i/>
          <w:noProof/>
          <w:color w:val="FF0000"/>
          <w:lang w:val="ro-RO"/>
        </w:rPr>
      </w:pPr>
    </w:p>
    <w:p w14:paraId="795A0653" w14:textId="77777777" w:rsidR="00092B26" w:rsidRPr="00A903E7" w:rsidRDefault="00092B26" w:rsidP="00F3484C">
      <w:pPr>
        <w:pStyle w:val="Listparagraf1"/>
        <w:tabs>
          <w:tab w:val="left" w:pos="709"/>
        </w:tabs>
        <w:spacing w:after="0" w:line="240" w:lineRule="auto"/>
        <w:ind w:left="0"/>
        <w:jc w:val="both"/>
        <w:rPr>
          <w:rFonts w:ascii="Trebuchet MS" w:hAnsi="Trebuchet MS"/>
          <w:b/>
          <w:i/>
          <w:noProof/>
          <w:lang w:val="ro-RO"/>
        </w:rPr>
      </w:pPr>
      <w:r w:rsidRPr="00A903E7">
        <w:rPr>
          <w:rFonts w:ascii="Trebuchet MS" w:hAnsi="Trebuchet MS"/>
          <w:b/>
          <w:i/>
          <w:noProof/>
          <w:lang w:val="ro-RO"/>
        </w:rPr>
        <w:t>3. Tipurile și caracteristicile impactului potenţial:</w:t>
      </w:r>
    </w:p>
    <w:p w14:paraId="0DB18FF9" w14:textId="77777777" w:rsidR="00092B26" w:rsidRPr="00A903E7" w:rsidRDefault="00092B26" w:rsidP="00F3484C">
      <w:pPr>
        <w:spacing w:after="0" w:line="240" w:lineRule="auto"/>
        <w:jc w:val="both"/>
        <w:rPr>
          <w:rFonts w:ascii="Trebuchet MS" w:hAnsi="Trebuchet MS"/>
          <w:b/>
          <w:i/>
          <w:noProof/>
        </w:rPr>
      </w:pPr>
      <w:r w:rsidRPr="00A903E7">
        <w:rPr>
          <w:rFonts w:ascii="Trebuchet MS" w:hAnsi="Trebuchet MS"/>
          <w:b/>
          <w:i/>
          <w:noProof/>
        </w:rPr>
        <w:t>a)</w:t>
      </w:r>
      <w:r w:rsidRPr="00A903E7">
        <w:rPr>
          <w:rFonts w:ascii="Trebuchet MS" w:hAnsi="Trebuchet MS"/>
          <w:i/>
          <w:noProof/>
        </w:rPr>
        <w:t xml:space="preserve"> </w:t>
      </w:r>
      <w:r w:rsidRPr="00A903E7">
        <w:rPr>
          <w:rFonts w:ascii="Trebuchet MS" w:hAnsi="Trebuchet MS"/>
          <w:b/>
          <w:i/>
          <w:noProof/>
        </w:rPr>
        <w:t>Importanța și extinderea spațială a impactului:</w:t>
      </w:r>
    </w:p>
    <w:p w14:paraId="6FECF3A2" w14:textId="4091ABBD" w:rsidR="00092B26" w:rsidRPr="00A903E7" w:rsidRDefault="00092B26" w:rsidP="00F3484C">
      <w:pPr>
        <w:spacing w:after="0" w:line="240" w:lineRule="auto"/>
        <w:jc w:val="both"/>
        <w:rPr>
          <w:rFonts w:ascii="Trebuchet MS" w:hAnsi="Trebuchet MS"/>
          <w:i/>
          <w:noProof/>
        </w:rPr>
      </w:pPr>
      <w:r w:rsidRPr="00A903E7">
        <w:rPr>
          <w:rFonts w:ascii="Trebuchet MS" w:hAnsi="Trebuchet MS"/>
          <w:i/>
          <w:noProof/>
        </w:rPr>
        <w:t xml:space="preserve">- impactul produs de realizarea lucrărilor ce fac obiectul proiectului, nu se va extinde în afara zonei studiate; </w:t>
      </w:r>
    </w:p>
    <w:p w14:paraId="062913F9" w14:textId="2DB75DB2" w:rsidR="004B1EEF" w:rsidRPr="00A903E7" w:rsidRDefault="004B1EEF" w:rsidP="00F3484C">
      <w:pPr>
        <w:spacing w:after="0" w:line="240" w:lineRule="auto"/>
        <w:jc w:val="both"/>
        <w:rPr>
          <w:rFonts w:ascii="Trebuchet MS" w:hAnsi="Trebuchet MS"/>
          <w:i/>
          <w:noProof/>
        </w:rPr>
      </w:pPr>
      <w:r w:rsidRPr="00A903E7">
        <w:rPr>
          <w:rFonts w:ascii="Trebuchet MS" w:hAnsi="Trebuchet MS"/>
          <w:i/>
          <w:noProof/>
        </w:rPr>
        <w:t>Impactul asupra factorului de mediu aer</w:t>
      </w:r>
    </w:p>
    <w:p w14:paraId="704B862F" w14:textId="28FFFDA8" w:rsidR="00092B26" w:rsidRPr="00A903E7" w:rsidRDefault="00092B26" w:rsidP="00F3484C">
      <w:pPr>
        <w:spacing w:after="0" w:line="240" w:lineRule="auto"/>
        <w:jc w:val="both"/>
        <w:rPr>
          <w:rFonts w:ascii="Trebuchet MS" w:hAnsi="Trebuchet MS"/>
          <w:i/>
          <w:noProof/>
          <w:color w:val="FF0000"/>
        </w:rPr>
      </w:pPr>
      <w:r w:rsidRPr="00A903E7">
        <w:rPr>
          <w:rFonts w:ascii="Trebuchet MS" w:hAnsi="Trebuchet MS"/>
          <w:i/>
          <w:noProof/>
          <w:color w:val="000000" w:themeColor="text1"/>
        </w:rPr>
        <w:t xml:space="preserve">Impactul asupra factorului de mediu apă: </w:t>
      </w:r>
      <w:r w:rsidR="00556CCA" w:rsidRPr="00A903E7">
        <w:rPr>
          <w:rFonts w:ascii="Trebuchet MS" w:hAnsi="Trebuchet MS"/>
          <w:i/>
          <w:noProof/>
          <w:color w:val="000000" w:themeColor="text1"/>
        </w:rPr>
        <w:t>proiectul este amplasat în vecinătatea cursu</w:t>
      </w:r>
      <w:r w:rsidR="00246470" w:rsidRPr="00A903E7">
        <w:rPr>
          <w:rFonts w:ascii="Trebuchet MS" w:hAnsi="Trebuchet MS"/>
          <w:i/>
          <w:noProof/>
          <w:color w:val="000000" w:themeColor="text1"/>
        </w:rPr>
        <w:t>lui</w:t>
      </w:r>
      <w:r w:rsidR="00556CCA" w:rsidRPr="00A903E7">
        <w:rPr>
          <w:rFonts w:ascii="Trebuchet MS" w:hAnsi="Trebuchet MS"/>
          <w:i/>
          <w:noProof/>
          <w:color w:val="000000" w:themeColor="text1"/>
        </w:rPr>
        <w:t xml:space="preserve"> de apă,</w:t>
      </w:r>
      <w:r w:rsidR="00FA1C75" w:rsidRPr="00A903E7">
        <w:rPr>
          <w:rFonts w:ascii="Trebuchet MS" w:hAnsi="Trebuchet MS"/>
          <w:i/>
          <w:noProof/>
          <w:color w:val="000000" w:themeColor="text1"/>
        </w:rPr>
        <w:t xml:space="preserve"> râul Secu, care în zonă are malurile betonate,</w:t>
      </w:r>
      <w:r w:rsidR="00556CCA" w:rsidRPr="00A903E7">
        <w:rPr>
          <w:rFonts w:ascii="Trebuchet MS" w:hAnsi="Trebuchet MS"/>
          <w:i/>
          <w:noProof/>
          <w:color w:val="000000" w:themeColor="text1"/>
        </w:rPr>
        <w:t xml:space="preserve"> nu utilizează apă din acvifer, iar apele meteorice colectare sunt evacuate în rețeaua de canalizare a </w:t>
      </w:r>
      <w:r w:rsidR="00FA1C75" w:rsidRPr="00A903E7">
        <w:rPr>
          <w:rFonts w:ascii="Trebuchet MS" w:hAnsi="Trebuchet MS"/>
          <w:i/>
          <w:noProof/>
          <w:color w:val="000000" w:themeColor="text1"/>
        </w:rPr>
        <w:t>localității</w:t>
      </w:r>
      <w:r w:rsidRPr="00A903E7">
        <w:rPr>
          <w:rFonts w:ascii="Trebuchet MS" w:hAnsi="Trebuchet MS"/>
          <w:i/>
          <w:noProof/>
          <w:color w:val="FF0000"/>
        </w:rPr>
        <w:t>.</w:t>
      </w:r>
    </w:p>
    <w:p w14:paraId="1C67AE7D" w14:textId="77777777" w:rsidR="00092B26" w:rsidRPr="00A903E7" w:rsidRDefault="00092B26" w:rsidP="00092B26">
      <w:pPr>
        <w:spacing w:after="0" w:line="240" w:lineRule="auto"/>
        <w:jc w:val="both"/>
        <w:rPr>
          <w:rFonts w:ascii="Trebuchet MS" w:hAnsi="Trebuchet MS"/>
          <w:i/>
          <w:noProof/>
          <w:color w:val="000000" w:themeColor="text1"/>
        </w:rPr>
      </w:pPr>
      <w:r w:rsidRPr="00A903E7">
        <w:rPr>
          <w:rFonts w:ascii="Trebuchet MS" w:hAnsi="Trebuchet MS"/>
          <w:i/>
          <w:noProof/>
          <w:color w:val="000000" w:themeColor="text1"/>
        </w:rPr>
        <w:t xml:space="preserve">Impactul asupra factorului de mediu sol/subsol </w:t>
      </w:r>
      <w:bookmarkStart w:id="2" w:name="_Hlk154724905"/>
      <w:r w:rsidRPr="00A903E7">
        <w:rPr>
          <w:rFonts w:ascii="Trebuchet MS" w:hAnsi="Trebuchet MS"/>
          <w:i/>
          <w:noProof/>
          <w:color w:val="000000" w:themeColor="text1"/>
        </w:rPr>
        <w:t xml:space="preserve">În perioada de realizare a lucrărilor propuse se va manifesta impact </w:t>
      </w:r>
      <w:bookmarkEnd w:id="2"/>
      <w:r w:rsidRPr="00A903E7">
        <w:rPr>
          <w:rFonts w:ascii="Trebuchet MS" w:hAnsi="Trebuchet MS"/>
          <w:i/>
          <w:noProof/>
          <w:color w:val="000000" w:themeColor="text1"/>
        </w:rPr>
        <w:t xml:space="preserve">nesemnificativ asupra solului prin lucrări care vor afecta orizonturile superficiale ale solului. </w:t>
      </w:r>
      <w:bookmarkStart w:id="3" w:name="_Hlk154725006"/>
      <w:r w:rsidRPr="00A903E7">
        <w:rPr>
          <w:rFonts w:ascii="Trebuchet MS" w:hAnsi="Trebuchet MS"/>
          <w:i/>
          <w:noProof/>
          <w:color w:val="000000" w:themeColor="text1"/>
        </w:rPr>
        <w:t>Impactul se va manifesta strict în punctele de lucru, va fi direct, de magnitudine redusă</w:t>
      </w:r>
      <w:bookmarkEnd w:id="3"/>
      <w:r w:rsidRPr="00A903E7">
        <w:rPr>
          <w:rFonts w:ascii="Trebuchet MS" w:hAnsi="Trebuchet MS"/>
          <w:i/>
          <w:noProof/>
          <w:color w:val="000000" w:themeColor="text1"/>
        </w:rPr>
        <w:t>.</w:t>
      </w:r>
    </w:p>
    <w:p w14:paraId="509DBD29" w14:textId="5A3BDE1D" w:rsidR="00092B26" w:rsidRPr="00A903E7" w:rsidRDefault="00092B26" w:rsidP="00092B26">
      <w:pPr>
        <w:spacing w:after="0" w:line="240" w:lineRule="auto"/>
        <w:jc w:val="both"/>
        <w:rPr>
          <w:rFonts w:ascii="Trebuchet MS" w:hAnsi="Trebuchet MS"/>
          <w:i/>
          <w:noProof/>
          <w:color w:val="000000" w:themeColor="text1"/>
        </w:rPr>
      </w:pPr>
      <w:r w:rsidRPr="002E7B6E">
        <w:rPr>
          <w:rFonts w:ascii="Trebuchet MS" w:hAnsi="Trebuchet MS"/>
          <w:i/>
          <w:noProof/>
        </w:rPr>
        <w:t>Impactul asupra factorului de mediu biodiversitate</w:t>
      </w:r>
      <w:r w:rsidRPr="00A903E7">
        <w:rPr>
          <w:rFonts w:ascii="Trebuchet MS" w:hAnsi="Trebuchet MS"/>
          <w:i/>
          <w:noProof/>
          <w:color w:val="000000" w:themeColor="text1"/>
        </w:rPr>
        <w:t>: În perioada de realizare a lucrărilor propuse se va manifesta impact negativ nesemnificativ care se va manifesta strict în punctele de lucru, va fi direct, de magnitudine redusă.</w:t>
      </w:r>
      <w:r w:rsidR="00EF42FD" w:rsidRPr="00A903E7">
        <w:rPr>
          <w:rFonts w:ascii="Trebuchet MS" w:hAnsi="Trebuchet MS"/>
          <w:i/>
          <w:noProof/>
          <w:color w:val="000000" w:themeColor="text1"/>
        </w:rPr>
        <w:t xml:space="preserve"> </w:t>
      </w:r>
    </w:p>
    <w:p w14:paraId="4E6EC03C" w14:textId="2EE63701" w:rsidR="00092B26" w:rsidRPr="00A903E7" w:rsidRDefault="00092B26" w:rsidP="00092B26">
      <w:pPr>
        <w:spacing w:after="0" w:line="240" w:lineRule="auto"/>
        <w:jc w:val="both"/>
        <w:rPr>
          <w:rFonts w:ascii="Trebuchet MS" w:hAnsi="Trebuchet MS"/>
          <w:i/>
          <w:noProof/>
          <w:color w:val="000000" w:themeColor="text1"/>
        </w:rPr>
      </w:pPr>
      <w:r w:rsidRPr="00A903E7">
        <w:rPr>
          <w:rFonts w:ascii="Trebuchet MS" w:hAnsi="Trebuchet MS"/>
          <w:i/>
          <w:noProof/>
          <w:color w:val="000000" w:themeColor="text1"/>
        </w:rPr>
        <w:t>Impactul asupra mediului social și economic, sănătate umană</w:t>
      </w:r>
      <w:r w:rsidR="00FA1C75" w:rsidRPr="00A903E7">
        <w:rPr>
          <w:rFonts w:ascii="Trebuchet MS" w:hAnsi="Trebuchet MS"/>
          <w:i/>
          <w:noProof/>
          <w:color w:val="000000" w:themeColor="text1"/>
        </w:rPr>
        <w:t>:</w:t>
      </w:r>
      <w:r w:rsidRPr="00A903E7">
        <w:rPr>
          <w:rFonts w:ascii="Trebuchet MS" w:hAnsi="Trebuchet MS"/>
          <w:i/>
          <w:noProof/>
          <w:color w:val="000000" w:themeColor="text1"/>
        </w:rPr>
        <w:t xml:space="preserve"> În perioada de execuţie a lucrărilor propuse prin proiect, impactul manifestat asupra populaţiei va fi direct, limitat în timp strict pe perioada desfăşurării lucrărilor, de magnitudine redusă. Activitatea se va desfăşura numai pe timpul </w:t>
      </w:r>
      <w:r w:rsidRPr="00A903E7">
        <w:rPr>
          <w:rFonts w:ascii="Trebuchet MS" w:hAnsi="Trebuchet MS"/>
          <w:i/>
          <w:noProof/>
          <w:color w:val="000000" w:themeColor="text1"/>
        </w:rPr>
        <w:lastRenderedPageBreak/>
        <w:t>zilei – nu va fi afectată perioada de odihnă. Poluanţii emişi nu au caracter cumulativ, sunt din surse mobile, dispersia lor se face pe măsura deplasării.</w:t>
      </w:r>
    </w:p>
    <w:p w14:paraId="09D19EAF" w14:textId="77777777" w:rsidR="00092B26" w:rsidRPr="00A903E7" w:rsidRDefault="00092B26" w:rsidP="00092B26">
      <w:pPr>
        <w:spacing w:after="0" w:line="240" w:lineRule="auto"/>
        <w:jc w:val="both"/>
        <w:rPr>
          <w:rFonts w:ascii="Trebuchet MS" w:hAnsi="Trebuchet MS"/>
          <w:b/>
          <w:i/>
          <w:noProof/>
          <w:color w:val="000000" w:themeColor="text1"/>
        </w:rPr>
      </w:pPr>
      <w:r w:rsidRPr="00A903E7">
        <w:rPr>
          <w:rFonts w:ascii="Trebuchet MS" w:hAnsi="Trebuchet MS"/>
          <w:b/>
          <w:i/>
          <w:noProof/>
          <w:color w:val="000000" w:themeColor="text1"/>
        </w:rPr>
        <w:t>b)</w:t>
      </w:r>
      <w:r w:rsidRPr="00A903E7">
        <w:rPr>
          <w:rFonts w:ascii="Trebuchet MS" w:hAnsi="Trebuchet MS"/>
          <w:i/>
          <w:noProof/>
          <w:color w:val="000000" w:themeColor="text1"/>
        </w:rPr>
        <w:t xml:space="preserve"> </w:t>
      </w:r>
      <w:r w:rsidRPr="00A903E7">
        <w:rPr>
          <w:rFonts w:ascii="Trebuchet MS" w:hAnsi="Trebuchet MS"/>
          <w:b/>
          <w:i/>
          <w:noProof/>
          <w:color w:val="000000" w:themeColor="text1"/>
        </w:rPr>
        <w:t>Natura impactului:</w:t>
      </w:r>
    </w:p>
    <w:p w14:paraId="49C14DBB" w14:textId="1DD35E95" w:rsidR="00092B26" w:rsidRPr="00A903E7" w:rsidRDefault="00092B26" w:rsidP="00092B26">
      <w:pPr>
        <w:spacing w:after="0" w:line="240" w:lineRule="auto"/>
        <w:jc w:val="both"/>
        <w:rPr>
          <w:rFonts w:ascii="Trebuchet MS" w:hAnsi="Trebuchet MS"/>
          <w:i/>
          <w:noProof/>
          <w:color w:val="000000" w:themeColor="text1"/>
        </w:rPr>
      </w:pPr>
      <w:r w:rsidRPr="00A903E7">
        <w:rPr>
          <w:rFonts w:ascii="Trebuchet MS" w:hAnsi="Trebuchet MS"/>
          <w:i/>
          <w:noProof/>
          <w:color w:val="000000" w:themeColor="text1"/>
        </w:rPr>
        <w:t>- realizarea proiectului induce un impact direct</w:t>
      </w:r>
      <w:r w:rsidR="00FA1C75" w:rsidRPr="00A903E7">
        <w:rPr>
          <w:rFonts w:ascii="Trebuchet MS" w:hAnsi="Trebuchet MS"/>
          <w:i/>
          <w:noProof/>
          <w:color w:val="000000" w:themeColor="text1"/>
        </w:rPr>
        <w:t xml:space="preserve"> nesemnificativ</w:t>
      </w:r>
      <w:r w:rsidRPr="00A903E7">
        <w:rPr>
          <w:rFonts w:ascii="Trebuchet MS" w:hAnsi="Trebuchet MS"/>
          <w:i/>
          <w:noProof/>
          <w:color w:val="000000" w:themeColor="text1"/>
        </w:rPr>
        <w:t xml:space="preserve"> asupra factorilor de mediu pe termen scurt în perioada de execuție a lucrărilor. </w:t>
      </w:r>
    </w:p>
    <w:p w14:paraId="17CFD494" w14:textId="77777777" w:rsidR="00092B26" w:rsidRPr="00A903E7" w:rsidRDefault="00092B26" w:rsidP="00092B26">
      <w:pPr>
        <w:spacing w:after="0" w:line="240" w:lineRule="auto"/>
        <w:jc w:val="both"/>
        <w:rPr>
          <w:rFonts w:ascii="Trebuchet MS" w:hAnsi="Trebuchet MS"/>
          <w:i/>
          <w:noProof/>
          <w:color w:val="000000" w:themeColor="text1"/>
        </w:rPr>
      </w:pPr>
      <w:r w:rsidRPr="00A903E7">
        <w:rPr>
          <w:rFonts w:ascii="Trebuchet MS" w:hAnsi="Trebuchet MS"/>
          <w:b/>
          <w:i/>
          <w:noProof/>
          <w:color w:val="000000" w:themeColor="text1"/>
        </w:rPr>
        <w:t>c)</w:t>
      </w:r>
      <w:r w:rsidRPr="00A903E7">
        <w:rPr>
          <w:rFonts w:ascii="Trebuchet MS" w:hAnsi="Trebuchet MS"/>
          <w:i/>
          <w:noProof/>
          <w:color w:val="000000" w:themeColor="text1"/>
        </w:rPr>
        <w:t xml:space="preserve"> </w:t>
      </w:r>
      <w:r w:rsidRPr="00A903E7">
        <w:rPr>
          <w:rFonts w:ascii="Trebuchet MS" w:hAnsi="Trebuchet MS"/>
          <w:b/>
          <w:i/>
          <w:noProof/>
          <w:color w:val="000000" w:themeColor="text1"/>
        </w:rPr>
        <w:t>Natura transfrontieră a impactului:</w:t>
      </w:r>
      <w:r w:rsidRPr="00A903E7">
        <w:rPr>
          <w:rFonts w:ascii="Trebuchet MS" w:hAnsi="Trebuchet MS"/>
          <w:i/>
          <w:noProof/>
          <w:color w:val="000000" w:themeColor="text1"/>
        </w:rPr>
        <w:t xml:space="preserve"> </w:t>
      </w:r>
    </w:p>
    <w:p w14:paraId="1B1AFCD9" w14:textId="77777777" w:rsidR="00092B26" w:rsidRPr="00A903E7" w:rsidRDefault="00092B26" w:rsidP="00092B26">
      <w:pPr>
        <w:pStyle w:val="Default"/>
        <w:jc w:val="both"/>
        <w:rPr>
          <w:rFonts w:ascii="Trebuchet MS" w:hAnsi="Trebuchet MS"/>
          <w:i/>
          <w:noProof/>
          <w:color w:val="000000" w:themeColor="text1"/>
          <w:sz w:val="22"/>
          <w:szCs w:val="22"/>
          <w:lang w:val="ro-RO"/>
        </w:rPr>
      </w:pPr>
      <w:r w:rsidRPr="00A903E7">
        <w:rPr>
          <w:rFonts w:ascii="Trebuchet MS" w:hAnsi="Trebuchet MS"/>
          <w:i/>
          <w:noProof/>
          <w:color w:val="000000" w:themeColor="text1"/>
          <w:sz w:val="22"/>
          <w:szCs w:val="22"/>
          <w:lang w:val="ro-RO"/>
        </w:rPr>
        <w:t>- lucrările propuse nu au efecte transfrontiere întrucât amplasamentul nu se află într-o zonă transfrontalieră;</w:t>
      </w:r>
    </w:p>
    <w:p w14:paraId="7562C474" w14:textId="77777777" w:rsidR="00092B26" w:rsidRPr="00A903E7" w:rsidRDefault="00092B26" w:rsidP="00092B26">
      <w:pPr>
        <w:spacing w:after="0" w:line="240" w:lineRule="auto"/>
        <w:jc w:val="both"/>
        <w:rPr>
          <w:rFonts w:ascii="Trebuchet MS" w:hAnsi="Trebuchet MS"/>
          <w:b/>
          <w:i/>
          <w:noProof/>
          <w:color w:val="000000" w:themeColor="text1"/>
        </w:rPr>
      </w:pPr>
      <w:r w:rsidRPr="00A903E7">
        <w:rPr>
          <w:rFonts w:ascii="Trebuchet MS" w:hAnsi="Trebuchet MS"/>
          <w:b/>
          <w:i/>
          <w:noProof/>
          <w:color w:val="000000" w:themeColor="text1"/>
        </w:rPr>
        <w:t>d)</w:t>
      </w:r>
      <w:r w:rsidRPr="00A903E7">
        <w:rPr>
          <w:rFonts w:ascii="Trebuchet MS" w:hAnsi="Trebuchet MS"/>
          <w:i/>
          <w:noProof/>
          <w:color w:val="000000" w:themeColor="text1"/>
        </w:rPr>
        <w:t xml:space="preserve"> </w:t>
      </w:r>
      <w:r w:rsidRPr="00A903E7">
        <w:rPr>
          <w:rFonts w:ascii="Trebuchet MS" w:hAnsi="Trebuchet MS"/>
          <w:b/>
          <w:i/>
          <w:noProof/>
          <w:color w:val="000000" w:themeColor="text1"/>
        </w:rPr>
        <w:t>Intensitatea şi complexitatea impactului:</w:t>
      </w:r>
    </w:p>
    <w:p w14:paraId="69179C1C" w14:textId="6255701F" w:rsidR="00092B26" w:rsidRPr="00A903E7" w:rsidRDefault="00092B26" w:rsidP="00092B26">
      <w:pPr>
        <w:spacing w:after="0" w:line="240" w:lineRule="auto"/>
        <w:jc w:val="both"/>
        <w:rPr>
          <w:rFonts w:ascii="Trebuchet MS" w:hAnsi="Trebuchet MS"/>
          <w:b/>
          <w:i/>
          <w:noProof/>
          <w:color w:val="000000" w:themeColor="text1"/>
        </w:rPr>
      </w:pPr>
      <w:r w:rsidRPr="00A903E7">
        <w:rPr>
          <w:rFonts w:ascii="Trebuchet MS" w:hAnsi="Trebuchet MS"/>
          <w:i/>
          <w:noProof/>
          <w:color w:val="000000" w:themeColor="text1"/>
        </w:rPr>
        <w:t>- impact redus, manifestat local și temporar asupra factorilor de mediu, pe perioada de execuție;</w:t>
      </w:r>
      <w:r w:rsidRPr="00A903E7">
        <w:rPr>
          <w:rFonts w:ascii="Trebuchet MS" w:hAnsi="Trebuchet MS"/>
          <w:b/>
          <w:i/>
          <w:noProof/>
          <w:color w:val="000000" w:themeColor="text1"/>
        </w:rPr>
        <w:t xml:space="preserve"> </w:t>
      </w:r>
    </w:p>
    <w:p w14:paraId="49CCD5AF" w14:textId="77777777" w:rsidR="00092B26" w:rsidRPr="00A903E7" w:rsidRDefault="00092B26" w:rsidP="00092B26">
      <w:pPr>
        <w:spacing w:after="0" w:line="240" w:lineRule="auto"/>
        <w:jc w:val="both"/>
        <w:rPr>
          <w:rFonts w:ascii="Trebuchet MS" w:hAnsi="Trebuchet MS"/>
          <w:i/>
          <w:noProof/>
          <w:color w:val="000000" w:themeColor="text1"/>
        </w:rPr>
      </w:pPr>
      <w:r w:rsidRPr="00A903E7">
        <w:rPr>
          <w:rFonts w:ascii="Trebuchet MS" w:hAnsi="Trebuchet MS"/>
          <w:b/>
          <w:i/>
          <w:noProof/>
          <w:color w:val="000000" w:themeColor="text1"/>
        </w:rPr>
        <w:t>e)</w:t>
      </w:r>
      <w:r w:rsidRPr="00A903E7">
        <w:rPr>
          <w:rFonts w:ascii="Trebuchet MS" w:hAnsi="Trebuchet MS"/>
          <w:i/>
          <w:noProof/>
          <w:color w:val="000000" w:themeColor="text1"/>
        </w:rPr>
        <w:t xml:space="preserve"> </w:t>
      </w:r>
      <w:r w:rsidRPr="00A903E7">
        <w:rPr>
          <w:rFonts w:ascii="Trebuchet MS" w:hAnsi="Trebuchet MS"/>
          <w:b/>
          <w:i/>
          <w:noProof/>
          <w:color w:val="000000" w:themeColor="text1"/>
        </w:rPr>
        <w:t>Probabilitatea impactului</w:t>
      </w:r>
      <w:r w:rsidRPr="00A903E7">
        <w:rPr>
          <w:rFonts w:ascii="Trebuchet MS" w:hAnsi="Trebuchet MS"/>
          <w:i/>
          <w:noProof/>
          <w:color w:val="000000" w:themeColor="text1"/>
        </w:rPr>
        <w:t>:</w:t>
      </w:r>
    </w:p>
    <w:p w14:paraId="522E698C" w14:textId="77777777" w:rsidR="00092B26" w:rsidRPr="00A903E7" w:rsidRDefault="00092B26" w:rsidP="00092B26">
      <w:pPr>
        <w:shd w:val="clear" w:color="auto" w:fill="FFFFFF"/>
        <w:spacing w:after="0" w:line="240" w:lineRule="auto"/>
        <w:jc w:val="both"/>
        <w:rPr>
          <w:rFonts w:ascii="Trebuchet MS" w:hAnsi="Trebuchet MS"/>
          <w:i/>
          <w:noProof/>
          <w:color w:val="000000" w:themeColor="text1"/>
        </w:rPr>
      </w:pPr>
      <w:r w:rsidRPr="00A903E7">
        <w:rPr>
          <w:rFonts w:ascii="Trebuchet MS" w:hAnsi="Trebuchet MS"/>
          <w:i/>
          <w:noProof/>
          <w:color w:val="000000" w:themeColor="text1"/>
        </w:rPr>
        <w:t xml:space="preserve">- probabilitatea impactului este redusă, prin măsurile adoptate şi prin dotările prevăzute de investiţie, probabilitatea apariţiei unui impact negativ semnificativ este puţin probabilă; </w:t>
      </w:r>
    </w:p>
    <w:p w14:paraId="59940AEE" w14:textId="77777777" w:rsidR="00092B26" w:rsidRPr="00A903E7" w:rsidRDefault="00092B26" w:rsidP="0015704B">
      <w:pPr>
        <w:pStyle w:val="Listparagraf1"/>
        <w:spacing w:after="0"/>
        <w:ind w:left="0"/>
        <w:jc w:val="both"/>
        <w:rPr>
          <w:rFonts w:ascii="Trebuchet MS" w:hAnsi="Trebuchet MS"/>
          <w:i/>
          <w:noProof/>
          <w:color w:val="000000" w:themeColor="text1"/>
          <w:lang w:val="ro-RO"/>
        </w:rPr>
      </w:pPr>
      <w:r w:rsidRPr="00A903E7">
        <w:rPr>
          <w:rFonts w:ascii="Trebuchet MS" w:hAnsi="Trebuchet MS"/>
          <w:b/>
          <w:i/>
          <w:noProof/>
          <w:color w:val="000000" w:themeColor="text1"/>
          <w:lang w:val="ro-RO"/>
        </w:rPr>
        <w:t>f)</w:t>
      </w:r>
      <w:r w:rsidRPr="00A903E7">
        <w:rPr>
          <w:rFonts w:ascii="Trebuchet MS" w:hAnsi="Trebuchet MS"/>
          <w:i/>
          <w:noProof/>
          <w:color w:val="000000" w:themeColor="text1"/>
          <w:lang w:val="ro-RO"/>
        </w:rPr>
        <w:t xml:space="preserve"> </w:t>
      </w:r>
      <w:r w:rsidRPr="00A903E7">
        <w:rPr>
          <w:rFonts w:ascii="Trebuchet MS" w:hAnsi="Trebuchet MS"/>
          <w:b/>
          <w:i/>
          <w:noProof/>
          <w:color w:val="000000" w:themeColor="text1"/>
          <w:lang w:val="ro-RO"/>
        </w:rPr>
        <w:t xml:space="preserve">Debutul, durata, frecvenţa şi reversibilitatea impactului: </w:t>
      </w:r>
    </w:p>
    <w:p w14:paraId="1F743BF5" w14:textId="77777777" w:rsidR="00092B26" w:rsidRPr="00A903E7" w:rsidRDefault="00092B26" w:rsidP="0015704B">
      <w:pPr>
        <w:shd w:val="clear" w:color="auto" w:fill="FFFFFF"/>
        <w:spacing w:after="0" w:line="240" w:lineRule="auto"/>
        <w:jc w:val="both"/>
        <w:rPr>
          <w:rFonts w:ascii="Trebuchet MS" w:hAnsi="Trebuchet MS"/>
          <w:i/>
          <w:noProof/>
          <w:color w:val="000000" w:themeColor="text1"/>
        </w:rPr>
      </w:pPr>
      <w:r w:rsidRPr="00A903E7">
        <w:rPr>
          <w:rFonts w:ascii="Trebuchet MS" w:hAnsi="Trebuchet MS"/>
          <w:i/>
          <w:noProof/>
          <w:color w:val="000000" w:themeColor="text1"/>
        </w:rPr>
        <w:t>- impactul asupra mediului este redus pe durata de execuție a proiectului, de mică intensitate și reversibil;</w:t>
      </w:r>
    </w:p>
    <w:p w14:paraId="492CE445" w14:textId="6131DB8D" w:rsidR="00092B26" w:rsidRPr="00A903E7" w:rsidRDefault="00092B26" w:rsidP="0015704B">
      <w:pPr>
        <w:spacing w:after="0" w:line="240" w:lineRule="auto"/>
        <w:jc w:val="both"/>
        <w:rPr>
          <w:rFonts w:ascii="Trebuchet MS" w:hAnsi="Trebuchet MS"/>
          <w:i/>
          <w:noProof/>
          <w:color w:val="000000" w:themeColor="text1"/>
        </w:rPr>
      </w:pPr>
      <w:r w:rsidRPr="00A903E7">
        <w:rPr>
          <w:rFonts w:ascii="Trebuchet MS" w:hAnsi="Trebuchet MS"/>
          <w:i/>
          <w:noProof/>
          <w:color w:val="000000" w:themeColor="text1"/>
        </w:rPr>
        <w:t xml:space="preserve">- investiția se estimează a se realiza în </w:t>
      </w:r>
      <w:r w:rsidR="00FA1C75" w:rsidRPr="00A903E7">
        <w:rPr>
          <w:rFonts w:ascii="Trebuchet MS" w:hAnsi="Trebuchet MS"/>
          <w:i/>
          <w:noProof/>
          <w:color w:val="000000" w:themeColor="text1"/>
        </w:rPr>
        <w:t>24</w:t>
      </w:r>
      <w:r w:rsidRPr="00A903E7">
        <w:rPr>
          <w:rFonts w:ascii="Trebuchet MS" w:hAnsi="Trebuchet MS"/>
          <w:i/>
          <w:noProof/>
          <w:color w:val="000000" w:themeColor="text1"/>
        </w:rPr>
        <w:t xml:space="preserve"> luni</w:t>
      </w:r>
      <w:r w:rsidR="00FA1C75" w:rsidRPr="00A903E7">
        <w:rPr>
          <w:rFonts w:ascii="Trebuchet MS" w:hAnsi="Trebuchet MS"/>
          <w:i/>
          <w:noProof/>
          <w:color w:val="000000" w:themeColor="text1"/>
        </w:rPr>
        <w:t xml:space="preserve"> de la obținerea autorizației de construire</w:t>
      </w:r>
      <w:r w:rsidRPr="00A903E7">
        <w:rPr>
          <w:rFonts w:ascii="Trebuchet MS" w:hAnsi="Trebuchet MS"/>
          <w:i/>
          <w:noProof/>
          <w:color w:val="000000" w:themeColor="text1"/>
        </w:rPr>
        <w:t>;</w:t>
      </w:r>
    </w:p>
    <w:p w14:paraId="5A3E02BB" w14:textId="77777777" w:rsidR="00092B26" w:rsidRPr="00A903E7" w:rsidRDefault="00092B26" w:rsidP="00F3484C">
      <w:pPr>
        <w:pStyle w:val="Standard"/>
        <w:tabs>
          <w:tab w:val="left" w:pos="720"/>
        </w:tabs>
        <w:jc w:val="both"/>
        <w:rPr>
          <w:rFonts w:ascii="Trebuchet MS" w:hAnsi="Trebuchet MS"/>
          <w:i/>
          <w:noProof/>
          <w:color w:val="000000" w:themeColor="text1"/>
          <w:sz w:val="22"/>
          <w:szCs w:val="22"/>
          <w:lang w:val="ro-RO"/>
        </w:rPr>
      </w:pPr>
      <w:r w:rsidRPr="00A903E7">
        <w:rPr>
          <w:rFonts w:ascii="Trebuchet MS" w:hAnsi="Trebuchet MS"/>
          <w:b/>
          <w:i/>
          <w:noProof/>
          <w:color w:val="000000" w:themeColor="text1"/>
          <w:sz w:val="22"/>
          <w:szCs w:val="22"/>
          <w:lang w:val="ro-RO"/>
        </w:rPr>
        <w:t>g) Cumularea impactului cu impactul altor proiecte existente și/sau aprobate:</w:t>
      </w:r>
      <w:r w:rsidRPr="00A903E7">
        <w:rPr>
          <w:rFonts w:ascii="Trebuchet MS" w:hAnsi="Trebuchet MS"/>
          <w:i/>
          <w:noProof/>
          <w:color w:val="000000" w:themeColor="text1"/>
          <w:sz w:val="22"/>
          <w:szCs w:val="22"/>
          <w:lang w:val="ro-RO"/>
        </w:rPr>
        <w:t xml:space="preserve"> </w:t>
      </w:r>
    </w:p>
    <w:p w14:paraId="17FBADB5" w14:textId="5529C956" w:rsidR="00092B26" w:rsidRPr="00A903E7" w:rsidRDefault="00843F38" w:rsidP="00F3484C">
      <w:pPr>
        <w:pStyle w:val="Standard"/>
        <w:tabs>
          <w:tab w:val="left" w:pos="720"/>
        </w:tabs>
        <w:jc w:val="both"/>
        <w:rPr>
          <w:rFonts w:ascii="Trebuchet MS" w:hAnsi="Trebuchet MS"/>
          <w:i/>
          <w:noProof/>
          <w:color w:val="000000" w:themeColor="text1"/>
          <w:sz w:val="22"/>
          <w:szCs w:val="22"/>
          <w:lang w:val="ro-RO"/>
        </w:rPr>
      </w:pPr>
      <w:r w:rsidRPr="00A903E7">
        <w:rPr>
          <w:rFonts w:ascii="Trebuchet MS" w:hAnsi="Trebuchet MS"/>
          <w:i/>
          <w:noProof/>
          <w:color w:val="000000" w:themeColor="text1"/>
          <w:sz w:val="22"/>
          <w:szCs w:val="22"/>
          <w:lang w:val="ro-RO"/>
        </w:rPr>
        <w:t>-</w:t>
      </w:r>
      <w:r w:rsidR="00FA1C75" w:rsidRPr="00A903E7">
        <w:rPr>
          <w:rFonts w:ascii="Trebuchet MS" w:hAnsi="Trebuchet MS"/>
          <w:i/>
          <w:noProof/>
          <w:color w:val="000000" w:themeColor="text1"/>
          <w:sz w:val="22"/>
          <w:szCs w:val="22"/>
          <w:lang w:val="ro-RO"/>
        </w:rPr>
        <w:t xml:space="preserve"> nu este preconizat ca proiectul să genereze un impact cumulativ;</w:t>
      </w:r>
    </w:p>
    <w:p w14:paraId="2D43B034" w14:textId="77777777" w:rsidR="00092B26" w:rsidRPr="00A903E7" w:rsidRDefault="00092B26" w:rsidP="00F3484C">
      <w:pPr>
        <w:pStyle w:val="Listparagraf1"/>
        <w:spacing w:after="0" w:line="240" w:lineRule="auto"/>
        <w:ind w:left="0"/>
        <w:jc w:val="both"/>
        <w:rPr>
          <w:rFonts w:ascii="Trebuchet MS" w:hAnsi="Trebuchet MS"/>
          <w:b/>
          <w:i/>
          <w:noProof/>
          <w:color w:val="000000" w:themeColor="text1"/>
          <w:lang w:val="ro-RO"/>
        </w:rPr>
      </w:pPr>
      <w:r w:rsidRPr="00A903E7">
        <w:rPr>
          <w:rFonts w:ascii="Trebuchet MS" w:hAnsi="Trebuchet MS"/>
          <w:b/>
          <w:i/>
          <w:noProof/>
          <w:color w:val="000000" w:themeColor="text1"/>
          <w:lang w:val="ro-RO"/>
        </w:rPr>
        <w:t>h) Posibilitatea de reducere efectivă a impactului:</w:t>
      </w:r>
    </w:p>
    <w:p w14:paraId="5047AABB" w14:textId="77777777" w:rsidR="00FA1C75" w:rsidRPr="00A903E7" w:rsidRDefault="00092B26" w:rsidP="00FA1C75">
      <w:pPr>
        <w:autoSpaceDE w:val="0"/>
        <w:autoSpaceDN w:val="0"/>
        <w:adjustRightInd w:val="0"/>
        <w:spacing w:after="0" w:line="240" w:lineRule="auto"/>
        <w:jc w:val="both"/>
        <w:rPr>
          <w:rFonts w:ascii="Trebuchet MS" w:hAnsi="Trebuchet MS"/>
          <w:bCs/>
          <w:i/>
          <w:noProof/>
          <w:color w:val="000000" w:themeColor="text1"/>
          <w:shd w:val="clear" w:color="auto" w:fill="FFFFFF"/>
        </w:rPr>
      </w:pPr>
      <w:r w:rsidRPr="00A903E7">
        <w:rPr>
          <w:rFonts w:ascii="Trebuchet MS" w:hAnsi="Trebuchet MS"/>
          <w:bCs/>
          <w:i/>
          <w:noProof/>
          <w:color w:val="000000" w:themeColor="text1"/>
          <w:shd w:val="clear" w:color="auto" w:fill="FFFFFF"/>
        </w:rPr>
        <w:t xml:space="preserve">- </w:t>
      </w:r>
      <w:r w:rsidR="00FA1C75" w:rsidRPr="00A903E7">
        <w:rPr>
          <w:rFonts w:ascii="Trebuchet MS" w:hAnsi="Trebuchet MS"/>
          <w:bCs/>
          <w:i/>
          <w:noProof/>
          <w:color w:val="000000" w:themeColor="text1"/>
          <w:shd w:val="clear" w:color="auto" w:fill="FFFFFF"/>
        </w:rPr>
        <w:t>Se vor lua masuri pentru protectia aerului si solului, pentru a diminua impactul produs. Nu sunt necesare adoptarea de masuri speciale dar este indicat ca personalul care efectueaza lucrari pentru realizarea acestui proiect sa fie instruit cu privire la protectia factorilor de mediu.</w:t>
      </w:r>
    </w:p>
    <w:p w14:paraId="686D9CAD" w14:textId="77777777" w:rsidR="00FA1C75" w:rsidRPr="00A903E7" w:rsidRDefault="00FA1C75" w:rsidP="00FA1C75">
      <w:pPr>
        <w:autoSpaceDE w:val="0"/>
        <w:autoSpaceDN w:val="0"/>
        <w:adjustRightInd w:val="0"/>
        <w:spacing w:after="0" w:line="240" w:lineRule="auto"/>
        <w:jc w:val="both"/>
        <w:rPr>
          <w:rFonts w:ascii="Trebuchet MS" w:hAnsi="Trebuchet MS"/>
          <w:bCs/>
          <w:i/>
          <w:noProof/>
          <w:color w:val="000000" w:themeColor="text1"/>
          <w:shd w:val="clear" w:color="auto" w:fill="FFFFFF"/>
        </w:rPr>
      </w:pPr>
      <w:r w:rsidRPr="00A903E7">
        <w:rPr>
          <w:rFonts w:ascii="Trebuchet MS" w:hAnsi="Trebuchet MS"/>
          <w:bCs/>
          <w:i/>
          <w:noProof/>
          <w:color w:val="000000" w:themeColor="text1"/>
          <w:shd w:val="clear" w:color="auto" w:fill="FFFFFF"/>
        </w:rPr>
        <w:t>Se va tine cont de urmatoarele aspecte :</w:t>
      </w:r>
    </w:p>
    <w:p w14:paraId="50208365" w14:textId="77777777" w:rsidR="00FA1C75" w:rsidRPr="00A903E7" w:rsidRDefault="00FA1C75" w:rsidP="00FA1C75">
      <w:pPr>
        <w:autoSpaceDE w:val="0"/>
        <w:autoSpaceDN w:val="0"/>
        <w:adjustRightInd w:val="0"/>
        <w:spacing w:after="0" w:line="240" w:lineRule="auto"/>
        <w:jc w:val="both"/>
        <w:rPr>
          <w:rFonts w:ascii="Trebuchet MS" w:hAnsi="Trebuchet MS"/>
          <w:bCs/>
          <w:i/>
          <w:noProof/>
          <w:color w:val="000000" w:themeColor="text1"/>
          <w:shd w:val="clear" w:color="auto" w:fill="FFFFFF"/>
        </w:rPr>
      </w:pPr>
      <w:r w:rsidRPr="00A903E7">
        <w:rPr>
          <w:rFonts w:ascii="Trebuchet MS" w:hAnsi="Trebuchet MS"/>
          <w:bCs/>
          <w:i/>
          <w:noProof/>
          <w:color w:val="000000" w:themeColor="text1"/>
          <w:shd w:val="clear" w:color="auto" w:fill="FFFFFF"/>
        </w:rPr>
        <w:t>- depozitarea materialelor de constructie si a deseurilor se va face conform legislatiei</w:t>
      </w:r>
    </w:p>
    <w:p w14:paraId="0A5D9EC6" w14:textId="77777777" w:rsidR="00FA1C75" w:rsidRPr="00A903E7" w:rsidRDefault="00FA1C75" w:rsidP="00FA1C75">
      <w:pPr>
        <w:autoSpaceDE w:val="0"/>
        <w:autoSpaceDN w:val="0"/>
        <w:adjustRightInd w:val="0"/>
        <w:spacing w:after="0" w:line="240" w:lineRule="auto"/>
        <w:jc w:val="both"/>
        <w:rPr>
          <w:rFonts w:ascii="Trebuchet MS" w:hAnsi="Trebuchet MS"/>
          <w:bCs/>
          <w:i/>
          <w:noProof/>
          <w:color w:val="000000" w:themeColor="text1"/>
          <w:shd w:val="clear" w:color="auto" w:fill="FFFFFF"/>
        </w:rPr>
      </w:pPr>
      <w:r w:rsidRPr="00A903E7">
        <w:rPr>
          <w:rFonts w:ascii="Trebuchet MS" w:hAnsi="Trebuchet MS"/>
          <w:bCs/>
          <w:i/>
          <w:noProof/>
          <w:color w:val="000000" w:themeColor="text1"/>
          <w:shd w:val="clear" w:color="auto" w:fill="FFFFFF"/>
        </w:rPr>
        <w:t>- in caz de poluare accidentala, care este modul de actiune</w:t>
      </w:r>
    </w:p>
    <w:p w14:paraId="44A0C6AE" w14:textId="77777777" w:rsidR="00FA1C75" w:rsidRPr="00A903E7" w:rsidRDefault="00FA1C75" w:rsidP="00FA1C75">
      <w:pPr>
        <w:autoSpaceDE w:val="0"/>
        <w:autoSpaceDN w:val="0"/>
        <w:adjustRightInd w:val="0"/>
        <w:spacing w:after="0" w:line="240" w:lineRule="auto"/>
        <w:jc w:val="both"/>
        <w:rPr>
          <w:rFonts w:ascii="Trebuchet MS" w:hAnsi="Trebuchet MS"/>
          <w:bCs/>
          <w:i/>
          <w:noProof/>
          <w:color w:val="000000" w:themeColor="text1"/>
          <w:shd w:val="clear" w:color="auto" w:fill="FFFFFF"/>
        </w:rPr>
      </w:pPr>
      <w:r w:rsidRPr="00A903E7">
        <w:rPr>
          <w:rFonts w:ascii="Trebuchet MS" w:hAnsi="Trebuchet MS"/>
          <w:bCs/>
          <w:i/>
          <w:noProof/>
          <w:color w:val="000000" w:themeColor="text1"/>
          <w:shd w:val="clear" w:color="auto" w:fill="FFFFFF"/>
        </w:rPr>
        <w:t xml:space="preserve">- vor fi folosite doar ustensile/utilae/masini verificate si in stare buna de fuctionare.                                                          </w:t>
      </w:r>
    </w:p>
    <w:p w14:paraId="51B74267" w14:textId="77777777" w:rsidR="00092B26" w:rsidRPr="00A903E7" w:rsidRDefault="00092B26" w:rsidP="00092B26">
      <w:pPr>
        <w:autoSpaceDE w:val="0"/>
        <w:autoSpaceDN w:val="0"/>
        <w:adjustRightInd w:val="0"/>
        <w:spacing w:after="0" w:line="240" w:lineRule="auto"/>
        <w:jc w:val="both"/>
        <w:rPr>
          <w:rFonts w:ascii="Trebuchet MS" w:hAnsi="Trebuchet MS"/>
          <w:b/>
          <w:noProof/>
          <w:color w:val="000000" w:themeColor="text1"/>
        </w:rPr>
      </w:pPr>
    </w:p>
    <w:p w14:paraId="7E7B4B7F" w14:textId="77777777" w:rsidR="00092B26" w:rsidRPr="002E7B6E" w:rsidRDefault="00092B26" w:rsidP="00092B26">
      <w:pPr>
        <w:autoSpaceDE w:val="0"/>
        <w:autoSpaceDN w:val="0"/>
        <w:adjustRightInd w:val="0"/>
        <w:spacing w:after="0" w:line="240" w:lineRule="auto"/>
        <w:jc w:val="both"/>
        <w:rPr>
          <w:rFonts w:ascii="Trebuchet MS" w:hAnsi="Trebuchet MS"/>
          <w:b/>
          <w:noProof/>
        </w:rPr>
      </w:pPr>
      <w:r w:rsidRPr="002E7B6E">
        <w:rPr>
          <w:rFonts w:ascii="Trebuchet MS" w:hAnsi="Trebuchet MS"/>
          <w:b/>
          <w:noProof/>
        </w:rPr>
        <w:t xml:space="preserve">II. Motivele pe bază cărora s-a stabilit necesitatea neefectuării evaluării adecvate sunt următoarele: </w:t>
      </w:r>
    </w:p>
    <w:p w14:paraId="5B0C3E6C" w14:textId="17D731C1" w:rsidR="00092B26" w:rsidRPr="002E7B6E" w:rsidRDefault="00092B26" w:rsidP="00092B26">
      <w:pPr>
        <w:shd w:val="clear" w:color="auto" w:fill="FFFFFF"/>
        <w:spacing w:after="0" w:line="240" w:lineRule="auto"/>
        <w:jc w:val="both"/>
        <w:rPr>
          <w:rFonts w:ascii="Trebuchet MS" w:hAnsi="Trebuchet MS"/>
          <w:i/>
          <w:noProof/>
        </w:rPr>
      </w:pPr>
      <w:r w:rsidRPr="002E7B6E">
        <w:rPr>
          <w:rFonts w:ascii="Trebuchet MS" w:hAnsi="Trebuchet MS"/>
          <w:i/>
          <w:noProof/>
        </w:rPr>
        <w:t xml:space="preserve">- proiectul propus </w:t>
      </w:r>
      <w:r w:rsidRPr="002E7B6E">
        <w:rPr>
          <w:rFonts w:ascii="Trebuchet MS" w:hAnsi="Trebuchet MS"/>
          <w:b/>
          <w:i/>
          <w:noProof/>
        </w:rPr>
        <w:t xml:space="preserve">intră sub incidența art. 28 </w:t>
      </w:r>
      <w:r w:rsidRPr="002E7B6E">
        <w:rPr>
          <w:rFonts w:ascii="Trebuchet MS" w:hAnsi="Trebuchet MS"/>
          <w:i/>
          <w:noProof/>
        </w:rPr>
        <w:t xml:space="preserve">din Ordonanţa de urgenţă a Guvernului nr. 57/2007 privind regimul ariilor naturale protejate, conservarea habitatelor naturale, a florei și faunei sălbatice, aprobată cu modificări și completări prin Legea nr. 49/2011, cu modificările și completările ulterioare. </w:t>
      </w:r>
    </w:p>
    <w:p w14:paraId="5F7A1D2B" w14:textId="78D91043" w:rsidR="00246470" w:rsidRPr="002E7B6E" w:rsidRDefault="00246470" w:rsidP="00246470">
      <w:pPr>
        <w:tabs>
          <w:tab w:val="left" w:pos="284"/>
          <w:tab w:val="left" w:pos="567"/>
        </w:tabs>
        <w:spacing w:after="0" w:line="240" w:lineRule="auto"/>
        <w:jc w:val="both"/>
        <w:rPr>
          <w:rFonts w:ascii="Trebuchet MS" w:hAnsi="Trebuchet MS"/>
        </w:rPr>
      </w:pPr>
      <w:r w:rsidRPr="002E7B6E">
        <w:rPr>
          <w:rFonts w:ascii="Trebuchet MS" w:hAnsi="Trebuchet MS" w:cs="Arial"/>
        </w:rPr>
        <w:tab/>
      </w:r>
      <w:r w:rsidR="005979C6" w:rsidRPr="002E7B6E">
        <w:rPr>
          <w:rFonts w:ascii="Trebuchet MS" w:hAnsi="Trebuchet MS" w:cs="Arial"/>
        </w:rPr>
        <w:t xml:space="preserve">  </w:t>
      </w:r>
      <w:r w:rsidRPr="002E7B6E">
        <w:rPr>
          <w:rFonts w:ascii="Trebuchet MS" w:hAnsi="Trebuchet MS" w:cs="Arial"/>
        </w:rPr>
        <w:t>Proiectul este amplasat la o distanță de cca. 400 m față de limita sitului Natura 2000 ROSCI0051 Cușma. Lucrările se  execută pe malul râului Secu, afluent al râului Bistrița, confluența acestora fiind la cca. 100 m față de amplasament. Pe acest sector al râului Bistrița are areal de distribuție specia de interes comunitar</w:t>
      </w:r>
      <w:r w:rsidRPr="002E7B6E">
        <w:rPr>
          <w:rFonts w:ascii="Trebuchet MS" w:hAnsi="Trebuchet MS"/>
        </w:rPr>
        <w:t xml:space="preserve"> Barbus carpathicus.</w:t>
      </w:r>
    </w:p>
    <w:p w14:paraId="1A9ABCC6" w14:textId="53195DA2" w:rsidR="00246470" w:rsidRPr="002E7B6E" w:rsidRDefault="00246470" w:rsidP="00246470">
      <w:pPr>
        <w:tabs>
          <w:tab w:val="left" w:pos="426"/>
        </w:tabs>
        <w:autoSpaceDE w:val="0"/>
        <w:autoSpaceDN w:val="0"/>
        <w:adjustRightInd w:val="0"/>
        <w:spacing w:after="0" w:line="240" w:lineRule="auto"/>
        <w:jc w:val="both"/>
        <w:rPr>
          <w:rFonts w:ascii="Trebuchet MS" w:hAnsi="Trebuchet MS"/>
        </w:rPr>
      </w:pPr>
      <w:r w:rsidRPr="002E7B6E">
        <w:rPr>
          <w:rFonts w:ascii="Times New Roman" w:hAnsi="Times New Roman"/>
          <w:sz w:val="28"/>
          <w:szCs w:val="28"/>
        </w:rPr>
        <w:tab/>
      </w:r>
      <w:r w:rsidRPr="002E7B6E">
        <w:rPr>
          <w:rFonts w:ascii="Trebuchet MS" w:hAnsi="Trebuchet MS"/>
        </w:rPr>
        <w:t>Planul de management al sitului de importanță comunitară ROSCI0051 Cuşma și al celor 9 arii naturale protejate de interes național incluse în sit a fost aprobat prin Ordinul M.M.A.P. nr. 1026/2016.</w:t>
      </w:r>
    </w:p>
    <w:p w14:paraId="6EB18BC9" w14:textId="2B5C60DE" w:rsidR="00246470" w:rsidRPr="002E7B6E" w:rsidRDefault="00246470" w:rsidP="00246470">
      <w:pPr>
        <w:tabs>
          <w:tab w:val="left" w:pos="426"/>
        </w:tabs>
        <w:autoSpaceDE w:val="0"/>
        <w:autoSpaceDN w:val="0"/>
        <w:adjustRightInd w:val="0"/>
        <w:spacing w:after="0" w:line="240" w:lineRule="auto"/>
        <w:jc w:val="both"/>
        <w:rPr>
          <w:rFonts w:ascii="Trebuchet MS" w:hAnsi="Trebuchet MS"/>
        </w:rPr>
      </w:pPr>
      <w:r w:rsidRPr="002E7B6E">
        <w:rPr>
          <w:rFonts w:ascii="Trebuchet MS" w:hAnsi="Trebuchet MS"/>
        </w:rPr>
        <w:tab/>
        <w:t xml:space="preserve">Pentru situl de importanță comunitară ROSCI0051 Cușma A.N.A.N.P. a emis Decizia nr. 532/05.11.2020 privind aprobarea Normelor metodologice privind implementarea obiectivelor de conservare din Anexa la Ordinul nr. 1026/2016 privind aprobarea Planului de management al sitului de importanță comunitară ROSCI0051 Cușma și al celor 9 arii naturale protejate de interes național incluse în sit. </w:t>
      </w:r>
    </w:p>
    <w:p w14:paraId="2B4D921D" w14:textId="77777777" w:rsidR="005979C6" w:rsidRPr="002E7B6E" w:rsidRDefault="005979C6" w:rsidP="005979C6">
      <w:pPr>
        <w:tabs>
          <w:tab w:val="left" w:pos="426"/>
        </w:tabs>
        <w:autoSpaceDE w:val="0"/>
        <w:autoSpaceDN w:val="0"/>
        <w:adjustRightInd w:val="0"/>
        <w:spacing w:after="0" w:line="240" w:lineRule="auto"/>
        <w:jc w:val="both"/>
        <w:rPr>
          <w:rFonts w:ascii="Trebuchet MS" w:hAnsi="Trebuchet MS"/>
        </w:rPr>
      </w:pPr>
      <w:r w:rsidRPr="002E7B6E">
        <w:rPr>
          <w:rFonts w:ascii="Trebuchet MS" w:hAnsi="Trebuchet MS"/>
        </w:rPr>
        <w:t xml:space="preserve">      Situl Cuşma a fost declarat Sit Natura 2000 de importanță comunitară pentru protejarea a 12 tipuri de habitate, 3 specii de mamifere, 4 specii de reptile şi amfibieni, 4 specii de peşti, 5 specii de nevertebrate, 2 specii de plante, toate de interes comunitar. </w:t>
      </w:r>
    </w:p>
    <w:p w14:paraId="7DBFB77E" w14:textId="77777777" w:rsidR="005979C6" w:rsidRPr="002E7B6E" w:rsidRDefault="005979C6" w:rsidP="005979C6">
      <w:pPr>
        <w:tabs>
          <w:tab w:val="left" w:pos="426"/>
        </w:tabs>
        <w:autoSpaceDE w:val="0"/>
        <w:autoSpaceDN w:val="0"/>
        <w:adjustRightInd w:val="0"/>
        <w:spacing w:after="0" w:line="240" w:lineRule="auto"/>
        <w:jc w:val="both"/>
        <w:rPr>
          <w:rFonts w:ascii="Trebuchet MS" w:hAnsi="Trebuchet MS"/>
        </w:rPr>
      </w:pPr>
      <w:r w:rsidRPr="002E7B6E">
        <w:rPr>
          <w:rFonts w:ascii="Trebuchet MS" w:hAnsi="Trebuchet MS"/>
        </w:rPr>
        <w:tab/>
        <w:t xml:space="preserve">Din analiza impactului potențial al proiectului asupra obiectivelor specifice/măsurilor minime de conservare pentru fiecare specie/habitat, rezultă că implementarea proiectului nu este în măsură să influențeze negativ parametrii și valorile țintă stabilite pentru habitatele și speciile mai sus menționate și nu contravine obiectivelor de conservare stabilite pentru speciile și habitatele de interes comunitar din situl ROSCI0051 Cușma. </w:t>
      </w:r>
    </w:p>
    <w:p w14:paraId="63A2E680" w14:textId="77777777" w:rsidR="005979C6" w:rsidRPr="002E7B6E" w:rsidRDefault="005979C6" w:rsidP="005979C6">
      <w:pPr>
        <w:tabs>
          <w:tab w:val="left" w:pos="426"/>
        </w:tabs>
        <w:autoSpaceDE w:val="0"/>
        <w:autoSpaceDN w:val="0"/>
        <w:adjustRightInd w:val="0"/>
        <w:spacing w:after="0" w:line="240" w:lineRule="auto"/>
        <w:jc w:val="both"/>
        <w:rPr>
          <w:rFonts w:ascii="Trebuchet MS" w:hAnsi="Trebuchet MS"/>
        </w:rPr>
      </w:pPr>
      <w:r w:rsidRPr="002E7B6E">
        <w:rPr>
          <w:rFonts w:ascii="Trebuchet MS" w:hAnsi="Trebuchet MS"/>
        </w:rPr>
        <w:tab/>
        <w:t>Posibilul impact este nesemnificativ și nu modifică starea de conservare a speciilor de interes comunitar pentru care a fost declarat situl.</w:t>
      </w:r>
    </w:p>
    <w:p w14:paraId="725A01E4" w14:textId="22E50A34" w:rsidR="005979C6" w:rsidRPr="002E7B6E" w:rsidRDefault="005979C6" w:rsidP="005979C6">
      <w:pPr>
        <w:tabs>
          <w:tab w:val="left" w:pos="426"/>
        </w:tabs>
        <w:autoSpaceDE w:val="0"/>
        <w:autoSpaceDN w:val="0"/>
        <w:adjustRightInd w:val="0"/>
        <w:spacing w:after="0" w:line="240" w:lineRule="auto"/>
        <w:jc w:val="both"/>
        <w:rPr>
          <w:rFonts w:ascii="Trebuchet MS" w:hAnsi="Trebuchet MS"/>
        </w:rPr>
      </w:pPr>
      <w:r w:rsidRPr="002E7B6E">
        <w:rPr>
          <w:rFonts w:ascii="Trebuchet MS" w:hAnsi="Trebuchet MS"/>
        </w:rPr>
        <w:tab/>
        <w:t>În urma</w:t>
      </w:r>
      <w:r w:rsidRPr="002E7B6E">
        <w:rPr>
          <w:rFonts w:ascii="Trebuchet MS" w:hAnsi="Trebuchet MS"/>
          <w:i/>
        </w:rPr>
        <w:t xml:space="preserve"> </w:t>
      </w:r>
      <w:r w:rsidRPr="002E7B6E">
        <w:rPr>
          <w:rFonts w:ascii="Trebuchet MS" w:hAnsi="Trebuchet MS"/>
        </w:rPr>
        <w:t xml:space="preserve">analizei memoriului de prezentare, în baza listei de control pentru etapa de încadrare privind evaluarea adecvată a efectelor potențiale asupra ariei naturale protejate de interes comunitar, având în vedere prevederile planului de management al sitului Natura 2000 ROSCI0051 Cuşma și obiectivele de conservare/măsurile aferente stabilite în mod specific pentru fiecare </w:t>
      </w:r>
      <w:r w:rsidRPr="002E7B6E">
        <w:rPr>
          <w:rFonts w:ascii="Trebuchet MS" w:hAnsi="Trebuchet MS"/>
        </w:rPr>
        <w:lastRenderedPageBreak/>
        <w:t>specie/habitat, detaliate și comunicate de Agenția Națională pentru Arii Naturale Protejate (ANANP),</w:t>
      </w:r>
      <w:r w:rsidRPr="002E7B6E">
        <w:rPr>
          <w:rFonts w:ascii="Trebuchet MS" w:hAnsi="Trebuchet MS"/>
          <w:i/>
        </w:rPr>
        <w:t xml:space="preserve"> nu rezultă un impact semnificativ al proiectului asupra sitului Natura 2000 ROSCI0051 Cușma. </w:t>
      </w:r>
    </w:p>
    <w:p w14:paraId="11FCEEE8" w14:textId="77777777" w:rsidR="005979C6" w:rsidRPr="002E7B6E" w:rsidRDefault="005979C6" w:rsidP="00246470">
      <w:pPr>
        <w:tabs>
          <w:tab w:val="left" w:pos="426"/>
        </w:tabs>
        <w:autoSpaceDE w:val="0"/>
        <w:autoSpaceDN w:val="0"/>
        <w:adjustRightInd w:val="0"/>
        <w:spacing w:after="0" w:line="240" w:lineRule="auto"/>
        <w:jc w:val="both"/>
        <w:rPr>
          <w:rFonts w:ascii="Trebuchet MS" w:hAnsi="Trebuchet MS"/>
        </w:rPr>
      </w:pPr>
    </w:p>
    <w:p w14:paraId="180BE25C" w14:textId="77777777" w:rsidR="005979C6" w:rsidRPr="002E7B6E" w:rsidRDefault="005979C6" w:rsidP="005979C6">
      <w:pPr>
        <w:spacing w:after="0" w:line="240" w:lineRule="auto"/>
        <w:ind w:firstLine="709"/>
        <w:jc w:val="both"/>
        <w:rPr>
          <w:rFonts w:ascii="Arial" w:hAnsi="Arial" w:cs="Arial"/>
          <w:szCs w:val="24"/>
        </w:rPr>
      </w:pPr>
      <w:r w:rsidRPr="002E7B6E">
        <w:rPr>
          <w:rFonts w:ascii="Arial" w:hAnsi="Arial" w:cs="Arial"/>
          <w:szCs w:val="24"/>
        </w:rPr>
        <w:t xml:space="preserve">Concluziile referitoare la descrierea și cuantificarea impacturilor precum și motivele pentru care nu este necesară continuarea procedurii cu trecerea la etapa studiului de evaluare adecvată: </w:t>
      </w:r>
    </w:p>
    <w:p w14:paraId="0E2D57BA" w14:textId="6526AEC7" w:rsidR="005979C6" w:rsidRPr="002E7B6E" w:rsidRDefault="005979C6" w:rsidP="005979C6">
      <w:pPr>
        <w:spacing w:after="0" w:line="240" w:lineRule="auto"/>
        <w:ind w:firstLine="709"/>
        <w:jc w:val="both"/>
        <w:rPr>
          <w:rFonts w:ascii="Arial" w:hAnsi="Arial" w:cs="Arial"/>
          <w:b/>
          <w:szCs w:val="24"/>
        </w:rPr>
      </w:pPr>
      <w:r w:rsidRPr="002E7B6E">
        <w:rPr>
          <w:rFonts w:ascii="Arial" w:hAnsi="Arial" w:cs="Arial"/>
          <w:b/>
          <w:szCs w:val="24"/>
        </w:rPr>
        <w:t xml:space="preserve">1. pierdere directă prin reducerea suprafeței acoperite de habitat ca urmare a distrugerii sale fizice: </w:t>
      </w:r>
    </w:p>
    <w:p w14:paraId="7C8B20B5" w14:textId="77777777" w:rsidR="005979C6" w:rsidRPr="002E7B6E" w:rsidRDefault="005979C6" w:rsidP="005979C6">
      <w:pPr>
        <w:spacing w:after="0" w:line="240" w:lineRule="auto"/>
        <w:jc w:val="both"/>
        <w:rPr>
          <w:rFonts w:ascii="Arial" w:hAnsi="Arial" w:cs="Arial"/>
        </w:rPr>
      </w:pPr>
      <w:r w:rsidRPr="002E7B6E">
        <w:rPr>
          <w:rFonts w:ascii="Arial" w:hAnsi="Arial" w:cs="Arial"/>
        </w:rPr>
        <w:t xml:space="preserve">        Proiectul propus nu implică defrișări, deteriorări sau pierderi de habitate din cadrul ariei naturale protejate de interes comunitar potenţial afectată. Proiectul nu afectează suprafețele habitatelor de interes comunitar şi nu afectează semnificativ nici habitatele favorabile speciilor protejate din sit. </w:t>
      </w:r>
    </w:p>
    <w:p w14:paraId="0072AB0E" w14:textId="77777777" w:rsidR="005979C6" w:rsidRPr="002E7B6E" w:rsidRDefault="005979C6" w:rsidP="005979C6">
      <w:pPr>
        <w:spacing w:after="0" w:line="240" w:lineRule="auto"/>
        <w:ind w:firstLine="708"/>
        <w:jc w:val="both"/>
        <w:rPr>
          <w:rFonts w:ascii="Arial" w:hAnsi="Arial" w:cs="Arial"/>
          <w:b/>
          <w:szCs w:val="24"/>
        </w:rPr>
      </w:pPr>
      <w:r w:rsidRPr="002E7B6E">
        <w:rPr>
          <w:rFonts w:ascii="Arial" w:hAnsi="Arial" w:cs="Arial"/>
          <w:b/>
          <w:szCs w:val="24"/>
        </w:rPr>
        <w:t xml:space="preserve">2. pierderea habitatului de reproducere, hrănire, odihnă ale speciilor: </w:t>
      </w:r>
    </w:p>
    <w:p w14:paraId="4A18EFC2" w14:textId="77777777" w:rsidR="005979C6" w:rsidRPr="002E7B6E" w:rsidRDefault="005979C6" w:rsidP="005979C6">
      <w:pPr>
        <w:spacing w:after="0" w:line="240" w:lineRule="auto"/>
        <w:jc w:val="both"/>
        <w:rPr>
          <w:rFonts w:ascii="Arial" w:hAnsi="Arial" w:cs="Arial"/>
          <w:szCs w:val="24"/>
        </w:rPr>
      </w:pPr>
      <w:r w:rsidRPr="002E7B6E">
        <w:rPr>
          <w:rFonts w:ascii="Arial" w:hAnsi="Arial" w:cs="Arial"/>
          <w:szCs w:val="24"/>
        </w:rPr>
        <w:t xml:space="preserve">        Proiectul nu afectează semnificativ zonele de hrănire/reproducere/odihnă/migraţie și nu va determina izolarea reproductivă a unei specii de interes comunitar sau a speciilor tipice care intră în compoziţia unui habitat de interes comunitar.</w:t>
      </w:r>
    </w:p>
    <w:p w14:paraId="39B2BDBE" w14:textId="77777777" w:rsidR="005979C6" w:rsidRPr="002E7B6E" w:rsidRDefault="005979C6" w:rsidP="005979C6">
      <w:pPr>
        <w:spacing w:after="0" w:line="240" w:lineRule="auto"/>
        <w:ind w:firstLine="708"/>
        <w:jc w:val="both"/>
        <w:rPr>
          <w:rFonts w:ascii="Arial" w:hAnsi="Arial" w:cs="Arial"/>
          <w:b/>
          <w:szCs w:val="24"/>
        </w:rPr>
      </w:pPr>
      <w:r w:rsidRPr="002E7B6E">
        <w:rPr>
          <w:rFonts w:ascii="Arial" w:hAnsi="Arial" w:cs="Arial"/>
          <w:b/>
          <w:szCs w:val="24"/>
        </w:rPr>
        <w:t xml:space="preserve">3. alterare/degradare prin deteriorarea calității habitatului, care conduce la o abundență redusă a speciilor caracteristice sau la modificarea structurii biocenozei (componența speciilor): </w:t>
      </w:r>
    </w:p>
    <w:p w14:paraId="19260648" w14:textId="77777777" w:rsidR="005979C6" w:rsidRPr="002E7B6E" w:rsidRDefault="005979C6" w:rsidP="005979C6">
      <w:pPr>
        <w:spacing w:after="0" w:line="240" w:lineRule="auto"/>
        <w:ind w:firstLine="708"/>
        <w:jc w:val="both"/>
        <w:rPr>
          <w:rFonts w:ascii="Arial" w:hAnsi="Arial" w:cs="Arial"/>
        </w:rPr>
      </w:pPr>
      <w:r w:rsidRPr="002E7B6E">
        <w:rPr>
          <w:rFonts w:ascii="Arial" w:hAnsi="Arial" w:cs="Arial"/>
        </w:rPr>
        <w:t xml:space="preserve">Prin implementarea proiectului nu se vor produce modificări fizico-chimice care să determine deteriorarea habitatelor sau modificarea structurii biocenozei. Calitatea habitatelor existente nu va fi modificată şi nu se vor genera efecte semnificative care să conducă la modificarea populațiilor speciilor de interes comunitar prezente în sit. </w:t>
      </w:r>
    </w:p>
    <w:p w14:paraId="62CBACFB" w14:textId="77777777" w:rsidR="005979C6" w:rsidRPr="002E7B6E" w:rsidRDefault="005979C6" w:rsidP="005979C6">
      <w:pPr>
        <w:spacing w:after="0" w:line="240" w:lineRule="auto"/>
        <w:ind w:firstLine="708"/>
        <w:jc w:val="both"/>
        <w:rPr>
          <w:rFonts w:ascii="Arial" w:hAnsi="Arial" w:cs="Arial"/>
          <w:b/>
          <w:szCs w:val="24"/>
        </w:rPr>
      </w:pPr>
      <w:r w:rsidRPr="002E7B6E">
        <w:rPr>
          <w:rFonts w:ascii="Arial" w:hAnsi="Arial" w:cs="Arial"/>
          <w:b/>
          <w:szCs w:val="24"/>
        </w:rPr>
        <w:t xml:space="preserve">4. alterare/degradare prin deteriorarea habitatelor de reproducere, hrănire, odihnă a speciilor: </w:t>
      </w:r>
    </w:p>
    <w:p w14:paraId="3AB7F532" w14:textId="77777777" w:rsidR="005979C6" w:rsidRPr="002E7B6E" w:rsidRDefault="005979C6" w:rsidP="005979C6">
      <w:pPr>
        <w:spacing w:after="0" w:line="240" w:lineRule="auto"/>
        <w:ind w:firstLine="708"/>
        <w:jc w:val="both"/>
        <w:rPr>
          <w:rFonts w:ascii="Arial" w:hAnsi="Arial" w:cs="Arial"/>
        </w:rPr>
      </w:pPr>
      <w:r w:rsidRPr="002E7B6E">
        <w:rPr>
          <w:rFonts w:ascii="Arial" w:hAnsi="Arial" w:cs="Arial"/>
        </w:rPr>
        <w:t>Prin implementarea proiectului nu se vor produce modificări fizico-chimice care să determine modificarea structurii biocenozei şi deteriorarea habitatelor de reproducere, hrănire sau odihnă a speciilor de interes comunitar prezente în sit. Un posibil impact va fi nesemnificativ.</w:t>
      </w:r>
    </w:p>
    <w:p w14:paraId="3E465B1A" w14:textId="77777777" w:rsidR="005979C6" w:rsidRPr="002E7B6E" w:rsidRDefault="005979C6" w:rsidP="005979C6">
      <w:pPr>
        <w:spacing w:after="0" w:line="240" w:lineRule="auto"/>
        <w:ind w:left="360" w:firstLine="349"/>
        <w:jc w:val="both"/>
        <w:rPr>
          <w:rFonts w:ascii="Arial" w:hAnsi="Arial" w:cs="Arial"/>
          <w:szCs w:val="24"/>
        </w:rPr>
      </w:pPr>
      <w:r w:rsidRPr="002E7B6E">
        <w:rPr>
          <w:rFonts w:ascii="Arial" w:hAnsi="Arial" w:cs="Arial"/>
          <w:b/>
          <w:szCs w:val="24"/>
        </w:rPr>
        <w:t>5.perturbare prin schimbarea condițiilor de mediu existente:</w:t>
      </w:r>
      <w:r w:rsidRPr="002E7B6E">
        <w:rPr>
          <w:rFonts w:ascii="Arial" w:hAnsi="Arial" w:cs="Arial"/>
          <w:szCs w:val="24"/>
        </w:rPr>
        <w:t xml:space="preserve"> </w:t>
      </w:r>
    </w:p>
    <w:p w14:paraId="2C21C96A" w14:textId="77777777" w:rsidR="005979C6" w:rsidRPr="002E7B6E" w:rsidRDefault="005979C6" w:rsidP="005979C6">
      <w:pPr>
        <w:spacing w:after="0" w:line="240" w:lineRule="auto"/>
        <w:ind w:firstLine="708"/>
        <w:jc w:val="both"/>
        <w:rPr>
          <w:rFonts w:ascii="Arial" w:hAnsi="Arial" w:cs="Arial"/>
          <w:szCs w:val="24"/>
        </w:rPr>
      </w:pPr>
      <w:r w:rsidRPr="002E7B6E">
        <w:rPr>
          <w:rFonts w:ascii="Arial" w:hAnsi="Arial" w:cs="Arial"/>
        </w:rPr>
        <w:t xml:space="preserve">Calitatea habitatelor existente nu va fi modificată semnificativ şi nu se vor genera efecte semnificative care să conducă la modificarea populațiilor speciilor de interes comunitar prezente în sit, la </w:t>
      </w:r>
      <w:r w:rsidRPr="002E7B6E">
        <w:rPr>
          <w:rFonts w:ascii="Arial" w:hAnsi="Arial" w:cs="Arial"/>
          <w:szCs w:val="24"/>
        </w:rPr>
        <w:t xml:space="preserve">strămutări ale exemplarelor speciilor sau la modificări comportamentale ale speciilor. </w:t>
      </w:r>
    </w:p>
    <w:p w14:paraId="2738C099" w14:textId="77777777" w:rsidR="005979C6" w:rsidRPr="002E7B6E" w:rsidRDefault="005979C6" w:rsidP="005979C6">
      <w:pPr>
        <w:spacing w:after="0" w:line="240" w:lineRule="auto"/>
        <w:ind w:firstLine="708"/>
        <w:jc w:val="both"/>
        <w:rPr>
          <w:rFonts w:ascii="Arial" w:hAnsi="Arial" w:cs="Arial"/>
          <w:b/>
          <w:szCs w:val="24"/>
        </w:rPr>
      </w:pPr>
      <w:r w:rsidRPr="002E7B6E">
        <w:rPr>
          <w:rFonts w:ascii="Arial" w:hAnsi="Arial" w:cs="Arial"/>
          <w:b/>
          <w:szCs w:val="24"/>
        </w:rPr>
        <w:t xml:space="preserve">6. fragmentare prin crearea de bariere fizice sau comportamentale în habitatele conectate din punct de vedere fizic sau funcțional sau prin împărțirea acestora în fragmente mai mici și mai izolate: </w:t>
      </w:r>
    </w:p>
    <w:p w14:paraId="4741864C" w14:textId="0842B7ED" w:rsidR="005979C6" w:rsidRPr="002E7B6E" w:rsidRDefault="005979C6" w:rsidP="005979C6">
      <w:pPr>
        <w:spacing w:after="0" w:line="240" w:lineRule="auto"/>
        <w:jc w:val="both"/>
        <w:rPr>
          <w:rFonts w:ascii="Arial" w:hAnsi="Arial" w:cs="Arial"/>
          <w:szCs w:val="24"/>
        </w:rPr>
      </w:pPr>
      <w:r w:rsidRPr="002E7B6E">
        <w:rPr>
          <w:rFonts w:ascii="Arial" w:hAnsi="Arial" w:cs="Arial"/>
        </w:rPr>
        <w:t xml:space="preserve">           Implementarea proiectului sau funcționarea ulterioară a obiectivului nu presupune modificări fizice de natură să genereze fragmentare longitudinală, laterală sau alte bariere fizice ce ar putea periclita dinamica speciilor în coridoarele ecologice existente.</w:t>
      </w:r>
    </w:p>
    <w:p w14:paraId="37C9EDD9" w14:textId="77777777" w:rsidR="005979C6" w:rsidRPr="002E7B6E" w:rsidRDefault="005979C6" w:rsidP="005979C6">
      <w:pPr>
        <w:spacing w:after="0" w:line="240" w:lineRule="auto"/>
        <w:ind w:firstLine="708"/>
        <w:jc w:val="both"/>
        <w:rPr>
          <w:rFonts w:ascii="Arial" w:hAnsi="Arial" w:cs="Arial"/>
          <w:b/>
          <w:szCs w:val="24"/>
        </w:rPr>
      </w:pPr>
      <w:r w:rsidRPr="002E7B6E">
        <w:rPr>
          <w:rFonts w:ascii="Arial" w:hAnsi="Arial" w:cs="Arial"/>
          <w:b/>
          <w:szCs w:val="24"/>
        </w:rPr>
        <w:t xml:space="preserve">7. reducerea efectivelor populaţionale ca urmare a mortalităţii directe generată de proiect sau ca urmare a celorlalte forme de impact: </w:t>
      </w:r>
    </w:p>
    <w:p w14:paraId="58B6684F" w14:textId="77777777" w:rsidR="005979C6" w:rsidRPr="002E7B6E" w:rsidRDefault="005979C6" w:rsidP="005979C6">
      <w:pPr>
        <w:spacing w:after="0" w:line="240" w:lineRule="auto"/>
        <w:ind w:firstLine="708"/>
        <w:jc w:val="both"/>
        <w:rPr>
          <w:rFonts w:ascii="Arial" w:hAnsi="Arial" w:cs="Arial"/>
        </w:rPr>
      </w:pPr>
      <w:r w:rsidRPr="002E7B6E">
        <w:rPr>
          <w:rFonts w:ascii="Arial" w:hAnsi="Arial" w:cs="Arial"/>
          <w:szCs w:val="24"/>
        </w:rPr>
        <w:t xml:space="preserve">Nivelul și semnificația impactului datorate proiectului vor fi limitate, punctiforme și lipsite de relevanță asupra elementelor ce au stat la baza desemnării sitului, nu vor conduce la reducerea efectivelor populaţionale ale  </w:t>
      </w:r>
      <w:r w:rsidRPr="002E7B6E">
        <w:rPr>
          <w:rFonts w:ascii="Arial" w:hAnsi="Arial" w:cs="Arial"/>
        </w:rPr>
        <w:t xml:space="preserve">speciilor de interes comunitar prezente în sit. </w:t>
      </w:r>
    </w:p>
    <w:p w14:paraId="68CC8DAA" w14:textId="77777777" w:rsidR="005979C6" w:rsidRPr="002E7B6E" w:rsidRDefault="005979C6" w:rsidP="005979C6">
      <w:pPr>
        <w:spacing w:after="0" w:line="240" w:lineRule="auto"/>
        <w:ind w:firstLine="708"/>
        <w:jc w:val="both"/>
        <w:rPr>
          <w:rFonts w:ascii="Arial" w:hAnsi="Arial" w:cs="Arial"/>
          <w:b/>
          <w:szCs w:val="24"/>
        </w:rPr>
      </w:pPr>
      <w:r w:rsidRPr="002E7B6E">
        <w:rPr>
          <w:rFonts w:ascii="Arial" w:hAnsi="Arial" w:cs="Arial"/>
          <w:b/>
          <w:szCs w:val="24"/>
        </w:rPr>
        <w:t xml:space="preserve">8. alte impacturi indirecte prin modificarea indirectă a calității mediului: </w:t>
      </w:r>
    </w:p>
    <w:p w14:paraId="0A63B357" w14:textId="3A2A530A" w:rsidR="005979C6" w:rsidRPr="002E7B6E" w:rsidRDefault="005979C6" w:rsidP="005979C6">
      <w:pPr>
        <w:spacing w:after="0" w:line="240" w:lineRule="auto"/>
        <w:jc w:val="both"/>
        <w:rPr>
          <w:rFonts w:ascii="Arial" w:hAnsi="Arial" w:cs="Arial"/>
          <w:szCs w:val="24"/>
        </w:rPr>
      </w:pPr>
      <w:r w:rsidRPr="002E7B6E">
        <w:rPr>
          <w:rFonts w:ascii="Arial" w:hAnsi="Arial" w:cs="Arial"/>
          <w:szCs w:val="24"/>
        </w:rPr>
        <w:tab/>
        <w:t xml:space="preserve">Nu au fost identificate alte forme de impact, care să conducă la modificarea indirectă a calităţii mediului. </w:t>
      </w:r>
    </w:p>
    <w:p w14:paraId="2DE3B865" w14:textId="77777777" w:rsidR="005979C6" w:rsidRPr="002E7B6E" w:rsidRDefault="005979C6" w:rsidP="005979C6">
      <w:pPr>
        <w:spacing w:after="0" w:line="240" w:lineRule="auto"/>
        <w:ind w:firstLine="708"/>
        <w:jc w:val="both"/>
        <w:rPr>
          <w:rFonts w:ascii="Arial" w:hAnsi="Arial" w:cs="Arial"/>
          <w:b/>
          <w:szCs w:val="24"/>
        </w:rPr>
      </w:pPr>
      <w:r w:rsidRPr="002E7B6E">
        <w:rPr>
          <w:rFonts w:ascii="Arial" w:hAnsi="Arial" w:cs="Arial"/>
          <w:b/>
          <w:szCs w:val="24"/>
        </w:rPr>
        <w:t xml:space="preserve">9. incertitudinile identificate: </w:t>
      </w:r>
    </w:p>
    <w:p w14:paraId="1425BF7B" w14:textId="77777777" w:rsidR="005979C6" w:rsidRPr="002E7B6E" w:rsidRDefault="005979C6" w:rsidP="005979C6">
      <w:pPr>
        <w:spacing w:after="0" w:line="240" w:lineRule="auto"/>
        <w:ind w:firstLine="720"/>
        <w:jc w:val="both"/>
        <w:rPr>
          <w:rFonts w:ascii="Arial" w:hAnsi="Arial" w:cs="Arial"/>
          <w:szCs w:val="24"/>
        </w:rPr>
      </w:pPr>
      <w:r w:rsidRPr="002E7B6E">
        <w:rPr>
          <w:rFonts w:ascii="Arial" w:hAnsi="Arial" w:cs="Arial"/>
          <w:szCs w:val="24"/>
        </w:rPr>
        <w:t>Din analiza efectuată a rezultat că posibilul impact al proiectului asupra ariei naturale protejate de interes comunitar va fi nesemnificativ. Nu au fost identificate incertitudini care să conducă la aprecierea semnificaţiei impactului ca „Incert”.</w:t>
      </w:r>
    </w:p>
    <w:p w14:paraId="5B35768A" w14:textId="77777777" w:rsidR="005979C6" w:rsidRPr="002E7B6E" w:rsidRDefault="005979C6" w:rsidP="005979C6">
      <w:pPr>
        <w:tabs>
          <w:tab w:val="left" w:pos="284"/>
          <w:tab w:val="left" w:pos="567"/>
        </w:tabs>
        <w:spacing w:after="0" w:line="240" w:lineRule="auto"/>
        <w:jc w:val="both"/>
        <w:rPr>
          <w:rFonts w:ascii="Trebuchet MS" w:hAnsi="Trebuchet MS"/>
        </w:rPr>
      </w:pPr>
      <w:r w:rsidRPr="002E7B6E">
        <w:rPr>
          <w:rFonts w:ascii="Trebuchet MS" w:hAnsi="Trebuchet MS"/>
        </w:rPr>
        <w:tab/>
      </w:r>
      <w:r w:rsidRPr="002E7B6E">
        <w:rPr>
          <w:rFonts w:ascii="Trebuchet MS" w:hAnsi="Trebuchet MS"/>
        </w:rPr>
        <w:tab/>
      </w:r>
    </w:p>
    <w:p w14:paraId="6ABDE145" w14:textId="2DC373EC" w:rsidR="00246470" w:rsidRPr="002E7B6E" w:rsidRDefault="005979C6" w:rsidP="005979C6">
      <w:pPr>
        <w:tabs>
          <w:tab w:val="left" w:pos="284"/>
          <w:tab w:val="left" w:pos="567"/>
        </w:tabs>
        <w:spacing w:after="0" w:line="240" w:lineRule="auto"/>
        <w:jc w:val="both"/>
        <w:rPr>
          <w:rFonts w:ascii="Arial" w:hAnsi="Arial" w:cs="Arial"/>
        </w:rPr>
      </w:pPr>
      <w:r w:rsidRPr="002E7B6E">
        <w:rPr>
          <w:rFonts w:ascii="Trebuchet MS" w:hAnsi="Trebuchet MS"/>
        </w:rPr>
        <w:tab/>
      </w:r>
      <w:r w:rsidRPr="002E7B6E">
        <w:rPr>
          <w:rFonts w:ascii="Trebuchet MS" w:hAnsi="Trebuchet MS"/>
        </w:rPr>
        <w:tab/>
        <w:t xml:space="preserve">Pentru proiectul propus Agenția Națională pentru Arii Naturale Protejate – Serviciul Teritorial Bistrița-Năsăud a emis punctul de vedere nr. </w:t>
      </w:r>
      <w:r w:rsidR="00A4362D">
        <w:rPr>
          <w:rFonts w:ascii="Trebuchet MS" w:hAnsi="Trebuchet MS"/>
        </w:rPr>
        <w:t>204/07.05.2024</w:t>
      </w:r>
      <w:r w:rsidRPr="002E7B6E">
        <w:rPr>
          <w:rFonts w:ascii="Trebuchet MS" w:hAnsi="Trebuchet MS"/>
        </w:rPr>
        <w:t>, conform căruia implementarea proiectului nu este susceptibilă de a avea un impact negativ asupra speciilor şi habitatelor protejate de interes comunitar, pentru conservarea cărora a fost desemnată aria naturală protejată.</w:t>
      </w:r>
    </w:p>
    <w:p w14:paraId="7FC395AA" w14:textId="77777777" w:rsidR="00092B26" w:rsidRPr="00A903E7" w:rsidRDefault="00092B26" w:rsidP="00092B26">
      <w:pPr>
        <w:autoSpaceDE w:val="0"/>
        <w:autoSpaceDN w:val="0"/>
        <w:adjustRightInd w:val="0"/>
        <w:spacing w:after="0" w:line="240" w:lineRule="auto"/>
        <w:jc w:val="both"/>
        <w:rPr>
          <w:rFonts w:ascii="Trebuchet MS" w:hAnsi="Trebuchet MS"/>
          <w:b/>
          <w:noProof/>
          <w:color w:val="FF0000"/>
          <w:spacing w:val="-4"/>
        </w:rPr>
      </w:pPr>
    </w:p>
    <w:p w14:paraId="0D519232" w14:textId="77777777" w:rsidR="00092B26" w:rsidRPr="00A903E7" w:rsidRDefault="00092B26" w:rsidP="00092B26">
      <w:pPr>
        <w:autoSpaceDE w:val="0"/>
        <w:autoSpaceDN w:val="0"/>
        <w:adjustRightInd w:val="0"/>
        <w:spacing w:after="0" w:line="240" w:lineRule="auto"/>
        <w:jc w:val="both"/>
        <w:rPr>
          <w:rFonts w:ascii="Trebuchet MS" w:eastAsia="Times New Roman" w:hAnsi="Trebuchet MS"/>
          <w:noProof/>
          <w:spacing w:val="-4"/>
          <w:lang w:eastAsia="ro-RO"/>
        </w:rPr>
      </w:pPr>
      <w:r w:rsidRPr="00A903E7">
        <w:rPr>
          <w:rFonts w:ascii="Trebuchet MS" w:hAnsi="Trebuchet MS"/>
          <w:b/>
          <w:noProof/>
          <w:spacing w:val="-4"/>
        </w:rPr>
        <w:t xml:space="preserve">III. </w:t>
      </w:r>
      <w:r w:rsidRPr="00A903E7">
        <w:rPr>
          <w:rFonts w:ascii="Trebuchet MS" w:eastAsia="Times New Roman" w:hAnsi="Trebuchet MS"/>
          <w:b/>
          <w:noProof/>
          <w:spacing w:val="-4"/>
          <w:lang w:eastAsia="ro-RO"/>
        </w:rPr>
        <w:t>Motivele pe bază cărora s-a stabilit necesitatea neefectuării evaluării impactului asupra corpurilor de apă</w:t>
      </w:r>
      <w:r w:rsidRPr="00A903E7">
        <w:rPr>
          <w:rFonts w:ascii="Trebuchet MS" w:eastAsia="Times New Roman" w:hAnsi="Trebuchet MS"/>
          <w:noProof/>
          <w:spacing w:val="-4"/>
          <w:lang w:eastAsia="ro-RO"/>
        </w:rPr>
        <w:t xml:space="preserve"> </w:t>
      </w:r>
      <w:r w:rsidRPr="00A903E7">
        <w:rPr>
          <w:rFonts w:ascii="Trebuchet MS" w:eastAsia="Times New Roman" w:hAnsi="Trebuchet MS"/>
          <w:b/>
          <w:noProof/>
          <w:spacing w:val="-4"/>
        </w:rPr>
        <w:t>sunt următoarele</w:t>
      </w:r>
      <w:r w:rsidRPr="00A903E7">
        <w:rPr>
          <w:rFonts w:ascii="Trebuchet MS" w:hAnsi="Trebuchet MS"/>
          <w:b/>
          <w:noProof/>
          <w:spacing w:val="-4"/>
        </w:rPr>
        <w:t>:</w:t>
      </w:r>
    </w:p>
    <w:p w14:paraId="0FB0308F" w14:textId="01FFFF6C" w:rsidR="00092B26" w:rsidRPr="00A903E7" w:rsidRDefault="00092B26" w:rsidP="00317C3E">
      <w:pPr>
        <w:spacing w:after="0" w:line="240" w:lineRule="auto"/>
        <w:jc w:val="both"/>
        <w:rPr>
          <w:rFonts w:ascii="Trebuchet MS" w:hAnsi="Trebuchet MS"/>
          <w:i/>
          <w:noProof/>
          <w:spacing w:val="-4"/>
        </w:rPr>
      </w:pPr>
      <w:r w:rsidRPr="00A903E7">
        <w:rPr>
          <w:rFonts w:ascii="Trebuchet MS" w:hAnsi="Trebuchet MS"/>
          <w:i/>
          <w:noProof/>
          <w:spacing w:val="-4"/>
        </w:rPr>
        <w:t>-</w:t>
      </w:r>
      <w:r w:rsidRPr="00A903E7">
        <w:rPr>
          <w:rFonts w:ascii="Trebuchet MS" w:hAnsi="Trebuchet MS"/>
          <w:bCs/>
          <w:i/>
          <w:noProof/>
          <w:spacing w:val="-4"/>
        </w:rPr>
        <w:t xml:space="preserve"> p</w:t>
      </w:r>
      <w:r w:rsidRPr="00A903E7">
        <w:rPr>
          <w:rFonts w:ascii="Trebuchet MS" w:hAnsi="Trebuchet MS"/>
          <w:i/>
          <w:noProof/>
          <w:spacing w:val="-4"/>
        </w:rPr>
        <w:t xml:space="preserve">roiectul propus </w:t>
      </w:r>
      <w:r w:rsidRPr="00A903E7">
        <w:rPr>
          <w:rFonts w:ascii="Trebuchet MS" w:hAnsi="Trebuchet MS"/>
          <w:b/>
          <w:i/>
          <w:noProof/>
          <w:spacing w:val="-4"/>
        </w:rPr>
        <w:t>intră sub incidența prevederilor </w:t>
      </w:r>
      <w:hyperlink r:id="rId8" w:anchor="p-10135143" w:tgtFrame="_blank" w:history="1">
        <w:r w:rsidRPr="00A903E7">
          <w:rPr>
            <w:rFonts w:ascii="Trebuchet MS" w:hAnsi="Trebuchet MS"/>
            <w:b/>
            <w:i/>
            <w:noProof/>
            <w:spacing w:val="-4"/>
          </w:rPr>
          <w:t>art. 48</w:t>
        </w:r>
      </w:hyperlink>
      <w:r w:rsidRPr="00A903E7">
        <w:rPr>
          <w:rFonts w:ascii="Trebuchet MS" w:hAnsi="Trebuchet MS"/>
          <w:b/>
          <w:i/>
          <w:noProof/>
          <w:spacing w:val="-4"/>
        </w:rPr>
        <w:t> și </w:t>
      </w:r>
      <w:hyperlink r:id="rId9" w:anchor="p-10135178" w:tgtFrame="_blank" w:history="1">
        <w:r w:rsidRPr="00A903E7">
          <w:rPr>
            <w:rFonts w:ascii="Trebuchet MS" w:hAnsi="Trebuchet MS"/>
            <w:b/>
            <w:i/>
            <w:noProof/>
            <w:spacing w:val="-4"/>
          </w:rPr>
          <w:t>54</w:t>
        </w:r>
      </w:hyperlink>
      <w:r w:rsidRPr="00A903E7">
        <w:rPr>
          <w:rFonts w:ascii="Trebuchet MS" w:hAnsi="Trebuchet MS"/>
          <w:i/>
          <w:noProof/>
          <w:spacing w:val="-4"/>
        </w:rPr>
        <w:t> din Legea apelor nr. 107/1996, cu modificăr</w:t>
      </w:r>
      <w:r w:rsidR="00317C3E" w:rsidRPr="00A903E7">
        <w:rPr>
          <w:rFonts w:ascii="Trebuchet MS" w:hAnsi="Trebuchet MS"/>
          <w:i/>
          <w:noProof/>
          <w:spacing w:val="-4"/>
        </w:rPr>
        <w:t>ile și completările ulterioare.</w:t>
      </w:r>
    </w:p>
    <w:p w14:paraId="54F679B8" w14:textId="5BC51322" w:rsidR="007F1A7F" w:rsidRDefault="007F1A7F" w:rsidP="00317C3E">
      <w:pPr>
        <w:spacing w:after="0" w:line="240" w:lineRule="auto"/>
        <w:jc w:val="both"/>
        <w:rPr>
          <w:rFonts w:ascii="Trebuchet MS" w:hAnsi="Trebuchet MS"/>
          <w:i/>
          <w:noProof/>
          <w:spacing w:val="-4"/>
        </w:rPr>
      </w:pPr>
      <w:r w:rsidRPr="00A903E7">
        <w:rPr>
          <w:rFonts w:ascii="Trebuchet MS" w:hAnsi="Trebuchet MS"/>
          <w:i/>
          <w:noProof/>
          <w:spacing w:val="-4"/>
        </w:rPr>
        <w:t>- pentru proiect SGA Bistrița-Năsăud a emis decizia nr. 18/25.03.2024 – proiectul propus nu necesită elaborarea SEICA, lucrările prevăzute nu vor avea un impact raportat la corpul de apă.</w:t>
      </w:r>
    </w:p>
    <w:p w14:paraId="327BDBAA" w14:textId="77777777" w:rsidR="00DC3055" w:rsidRPr="00A903E7" w:rsidRDefault="00DC3055" w:rsidP="00317C3E">
      <w:pPr>
        <w:spacing w:after="0" w:line="240" w:lineRule="auto"/>
        <w:jc w:val="both"/>
        <w:rPr>
          <w:rFonts w:ascii="Trebuchet MS" w:hAnsi="Trebuchet MS"/>
          <w:i/>
          <w:iCs/>
          <w:noProof/>
        </w:rPr>
      </w:pPr>
    </w:p>
    <w:p w14:paraId="3E22FDC4" w14:textId="77777777" w:rsidR="00092B26" w:rsidRPr="00A903E7" w:rsidRDefault="00092B26" w:rsidP="00092B26">
      <w:pPr>
        <w:autoSpaceDE w:val="0"/>
        <w:autoSpaceDN w:val="0"/>
        <w:adjustRightInd w:val="0"/>
        <w:spacing w:after="0" w:line="240" w:lineRule="auto"/>
        <w:ind w:firstLine="720"/>
        <w:jc w:val="both"/>
        <w:rPr>
          <w:rFonts w:ascii="Trebuchet MS" w:hAnsi="Trebuchet MS"/>
        </w:rPr>
      </w:pPr>
      <w:r w:rsidRPr="00A903E7">
        <w:rPr>
          <w:rFonts w:ascii="Trebuchet MS" w:hAnsi="Trebuchet MS"/>
          <w:b/>
          <w:bCs/>
          <w:noProof/>
        </w:rPr>
        <w:lastRenderedPageBreak/>
        <w:t xml:space="preserve">Condiţii </w:t>
      </w:r>
      <w:r w:rsidRPr="00A903E7">
        <w:rPr>
          <w:rFonts w:ascii="Trebuchet MS" w:hAnsi="Trebuchet MS"/>
          <w:b/>
          <w:bCs/>
        </w:rPr>
        <w:t>de realizare a proiectului</w:t>
      </w:r>
      <w:r w:rsidRPr="00A903E7">
        <w:rPr>
          <w:rFonts w:ascii="Trebuchet MS" w:hAnsi="Trebuchet MS"/>
        </w:rPr>
        <w:t>:</w:t>
      </w:r>
    </w:p>
    <w:p w14:paraId="5F6E2D6E" w14:textId="77777777" w:rsidR="00092B26" w:rsidRPr="00A903E7" w:rsidRDefault="00092B26" w:rsidP="00092B26">
      <w:pPr>
        <w:spacing w:after="0" w:line="240" w:lineRule="auto"/>
        <w:jc w:val="both"/>
        <w:rPr>
          <w:rFonts w:ascii="Trebuchet MS" w:hAnsi="Trebuchet MS"/>
          <w:i/>
          <w:lang w:eastAsia="ar-SA"/>
        </w:rPr>
      </w:pPr>
      <w:r w:rsidRPr="00A903E7">
        <w:rPr>
          <w:rFonts w:ascii="Trebuchet MS" w:hAnsi="Trebuchet MS"/>
          <w:i/>
          <w:lang w:eastAsia="ar-SA"/>
        </w:rPr>
        <w:t>1. Se vor respecta prevederile O.U.G. nr. 195/2005 privind protecţia mediului, cu modificările și completările ulterioare.</w:t>
      </w:r>
    </w:p>
    <w:p w14:paraId="20D1BE03" w14:textId="77777777" w:rsidR="00092B26" w:rsidRPr="00A903E7" w:rsidRDefault="00092B26" w:rsidP="00092B26">
      <w:pPr>
        <w:spacing w:after="0" w:line="240" w:lineRule="auto"/>
        <w:jc w:val="both"/>
        <w:rPr>
          <w:rFonts w:ascii="Trebuchet MS" w:hAnsi="Trebuchet MS"/>
          <w:i/>
        </w:rPr>
      </w:pPr>
      <w:r w:rsidRPr="00A903E7">
        <w:rPr>
          <w:rFonts w:ascii="Trebuchet MS" w:hAnsi="Trebuchet MS"/>
          <w:i/>
          <w:lang w:eastAsia="ar-SA"/>
        </w:rPr>
        <w:t xml:space="preserve">2. </w:t>
      </w:r>
      <w:r w:rsidRPr="00A903E7">
        <w:rPr>
          <w:rFonts w:ascii="Trebuchet MS" w:hAnsi="Trebuchet MS"/>
          <w:i/>
        </w:rPr>
        <w:t>Materialele necesare pe parcursul execuţiei lucrărilor vor fi depozitate numai în locuri special amenajate, astfel încât să se asigure protecţia factorilor de mediu. Se interzice depozitarea necontrolată a deşeurilor.</w:t>
      </w:r>
    </w:p>
    <w:p w14:paraId="297345E5" w14:textId="77777777" w:rsidR="00092B26" w:rsidRPr="00A903E7" w:rsidRDefault="00092B26" w:rsidP="00092B26">
      <w:pPr>
        <w:spacing w:after="0" w:line="240" w:lineRule="auto"/>
        <w:jc w:val="both"/>
        <w:rPr>
          <w:rFonts w:ascii="Trebuchet MS" w:hAnsi="Trebuchet MS"/>
          <w:b/>
          <w:i/>
        </w:rPr>
      </w:pPr>
      <w:r w:rsidRPr="00A903E7">
        <w:rPr>
          <w:rFonts w:ascii="Trebuchet MS" w:hAnsi="Trebuchet MS"/>
          <w:i/>
        </w:rPr>
        <w:t xml:space="preserve">3. Pe parcursul execuţiei lucrărilor se vor lua toate măsurile pentru prevenirea poluărilor accidentale, iar la finalizarea lucrărilor terenul afectat de lucrări se va aduce la starea iniţială. </w:t>
      </w:r>
    </w:p>
    <w:p w14:paraId="464D1CA3" w14:textId="77777777" w:rsidR="00092B26" w:rsidRPr="00A903E7" w:rsidRDefault="00092B26" w:rsidP="00092B26">
      <w:pPr>
        <w:spacing w:after="0" w:line="240" w:lineRule="auto"/>
        <w:jc w:val="both"/>
        <w:rPr>
          <w:rFonts w:ascii="Trebuchet MS" w:hAnsi="Trebuchet MS"/>
          <w:i/>
        </w:rPr>
      </w:pPr>
      <w:r w:rsidRPr="00A903E7">
        <w:rPr>
          <w:rFonts w:ascii="Trebuchet MS" w:hAnsi="Trebuchet MS"/>
          <w:i/>
        </w:rPr>
        <w:t>4. Mijloacele de transport și utilajele folosite vor fi întreţinute corespunzător, pentru reducerea emisiilor de noxe în atmosferă și prevenirea scurgerilor accidentale de carburanţi/lubrifianţi.</w:t>
      </w:r>
    </w:p>
    <w:p w14:paraId="175066C5" w14:textId="77777777" w:rsidR="00092B26" w:rsidRPr="00A903E7" w:rsidRDefault="00092B26" w:rsidP="00092B26">
      <w:pPr>
        <w:spacing w:after="0" w:line="240" w:lineRule="auto"/>
        <w:jc w:val="both"/>
        <w:rPr>
          <w:rFonts w:ascii="Trebuchet MS" w:eastAsia="Times New Roman" w:hAnsi="Trebuchet MS"/>
          <w:i/>
        </w:rPr>
      </w:pPr>
      <w:r w:rsidRPr="00A903E7">
        <w:rPr>
          <w:rFonts w:ascii="Trebuchet MS" w:eastAsia="Times New Roman" w:hAnsi="Trebuchet MS"/>
          <w:i/>
        </w:rPr>
        <w:t>5. Se va asigura în permanenţă stocul de materiale şi dotări necesare pentru combaterea efectelor poluărilor accidentale (materiale absorbante pentru eventuale scurgeri de carburanţi).</w:t>
      </w:r>
    </w:p>
    <w:p w14:paraId="028346F9" w14:textId="77777777" w:rsidR="00092B26" w:rsidRPr="00A903E7" w:rsidRDefault="00092B26" w:rsidP="00092B26">
      <w:pPr>
        <w:spacing w:after="0" w:line="240" w:lineRule="auto"/>
        <w:jc w:val="both"/>
        <w:rPr>
          <w:rFonts w:ascii="Trebuchet MS" w:hAnsi="Trebuchet MS"/>
          <w:i/>
          <w:iCs/>
        </w:rPr>
      </w:pPr>
      <w:r w:rsidRPr="00A903E7">
        <w:rPr>
          <w:rFonts w:ascii="Trebuchet MS" w:hAnsi="Trebuchet MS"/>
          <w:i/>
          <w:iCs/>
        </w:rPr>
        <w:t>6. La încheierea lucrărilor se vor îndepărta atât materialele rămase neutilizate, cât şi deşeurile rezultate în timpul lucrărilor. Deşeurile  de construcţie şi deşeurile menajere vor fi transportate şi depozitate prin relaţie contractuală cu operatorul de salubritate din zonă,</w:t>
      </w:r>
      <w:r w:rsidRPr="00A903E7">
        <w:rPr>
          <w:rFonts w:ascii="Trebuchet MS" w:hAnsi="Trebuchet MS"/>
          <w:i/>
        </w:rPr>
        <w:t xml:space="preserve"> iar deşeurile valorificabile se vor preda la societăţi specializate, autorizate pentru valorificarea lor</w:t>
      </w:r>
      <w:r w:rsidRPr="00A903E7">
        <w:rPr>
          <w:rFonts w:ascii="Trebuchet MS" w:hAnsi="Trebuchet MS"/>
          <w:i/>
          <w:iCs/>
        </w:rPr>
        <w:t>.</w:t>
      </w:r>
    </w:p>
    <w:p w14:paraId="014662CD" w14:textId="56FB68D6" w:rsidR="00092B26" w:rsidRPr="00A903E7" w:rsidRDefault="00092B26" w:rsidP="00092B26">
      <w:pPr>
        <w:spacing w:after="0" w:line="240" w:lineRule="auto"/>
        <w:jc w:val="both"/>
        <w:rPr>
          <w:rFonts w:ascii="Trebuchet MS" w:hAnsi="Trebuchet MS"/>
          <w:bCs/>
          <w:i/>
        </w:rPr>
      </w:pPr>
      <w:r w:rsidRPr="00A903E7">
        <w:rPr>
          <w:rFonts w:ascii="Trebuchet MS" w:hAnsi="Trebuchet MS"/>
          <w:i/>
        </w:rPr>
        <w:t>7. S</w:t>
      </w:r>
      <w:r w:rsidRPr="00A903E7">
        <w:rPr>
          <w:rFonts w:ascii="Trebuchet MS" w:hAnsi="Trebuchet MS"/>
          <w:bCs/>
          <w:i/>
        </w:rPr>
        <w:t>e interzice accesul de pe amplasament pe drumurile publice cu utilaje și mijloace de transport necurăţate. Titularul activităţii are obligaţia asigurării cu instalaţiile necesare acestui scop - instalaţii de spălare și sistem colector de ape uzate.</w:t>
      </w:r>
    </w:p>
    <w:p w14:paraId="4C97AE1F" w14:textId="30E687C9" w:rsidR="008E4C9C" w:rsidRPr="00A4362D" w:rsidRDefault="008E4C9C" w:rsidP="008E4C9C">
      <w:pPr>
        <w:spacing w:after="0" w:line="240" w:lineRule="auto"/>
        <w:jc w:val="both"/>
        <w:rPr>
          <w:rFonts w:ascii="Trebuchet MS" w:hAnsi="Trebuchet MS"/>
          <w:bCs/>
          <w:i/>
        </w:rPr>
      </w:pPr>
      <w:r w:rsidRPr="00A4362D">
        <w:rPr>
          <w:rFonts w:ascii="Trebuchet MS" w:hAnsi="Trebuchet MS"/>
          <w:bCs/>
          <w:i/>
        </w:rPr>
        <w:t xml:space="preserve">8. Echipele care vor efectua lucrările vor fi instruite cu privire la existenţa Sitului Natura 2000 în vecinătatea zonei de execuţie a lucrărilor şi asupra măsurilor şi responsabilităţilor privind protecţia acestuia, pentru acţiune în cazul apariţiei de poluări accidentale, scurgeri accidentale de produse petroliere/uleiuri minerale în apă sau pe sol (recuperare, depozitare în recipiente etanşe, eliminare corespunzătoare). </w:t>
      </w:r>
    </w:p>
    <w:p w14:paraId="71FFB33A" w14:textId="77777777" w:rsidR="008E4C9C" w:rsidRPr="00A4362D" w:rsidRDefault="008E4C9C" w:rsidP="008E4C9C">
      <w:pPr>
        <w:spacing w:after="0" w:line="240" w:lineRule="auto"/>
        <w:jc w:val="both"/>
        <w:rPr>
          <w:rFonts w:ascii="Trebuchet MS" w:hAnsi="Trebuchet MS"/>
          <w:bCs/>
          <w:i/>
        </w:rPr>
      </w:pPr>
      <w:r w:rsidRPr="00A4362D">
        <w:rPr>
          <w:rFonts w:ascii="Trebuchet MS" w:hAnsi="Trebuchet MS"/>
          <w:bCs/>
          <w:i/>
        </w:rPr>
        <w:tab/>
        <w:t>În cazul apariţiei unei poluări accidentale se vor lua imediat măsuri de stopare a fenomenului şi de remediere a suprafeţei afectate.</w:t>
      </w:r>
    </w:p>
    <w:p w14:paraId="798B9B59" w14:textId="77777777" w:rsidR="008E4C9C" w:rsidRPr="00A4362D" w:rsidRDefault="008E4C9C" w:rsidP="008E4C9C">
      <w:pPr>
        <w:spacing w:after="0" w:line="240" w:lineRule="auto"/>
        <w:jc w:val="both"/>
        <w:rPr>
          <w:rFonts w:ascii="Trebuchet MS" w:hAnsi="Trebuchet MS"/>
          <w:bCs/>
          <w:i/>
        </w:rPr>
      </w:pPr>
      <w:r w:rsidRPr="00A4362D">
        <w:rPr>
          <w:rFonts w:ascii="Trebuchet MS" w:hAnsi="Trebuchet MS"/>
          <w:bCs/>
          <w:i/>
        </w:rPr>
        <w:tab/>
        <w:t xml:space="preserve">Se va raporta la A.P.M. Bistriţa-Năsăud, la C.J. Bistriţa-Năsăud al G.N.M. și la A.N.A.N.P. – Serviciul teritorial Bistrița-Năsăud orice poluare constatată, indiferent de cauzele apariţiei acesteia.   </w:t>
      </w:r>
    </w:p>
    <w:p w14:paraId="7BD39918" w14:textId="024E0677" w:rsidR="008E4C9C" w:rsidRPr="00A4362D" w:rsidRDefault="008E4C9C" w:rsidP="008E4C9C">
      <w:pPr>
        <w:spacing w:after="0" w:line="240" w:lineRule="auto"/>
        <w:jc w:val="both"/>
        <w:rPr>
          <w:rFonts w:ascii="Trebuchet MS" w:hAnsi="Trebuchet MS"/>
          <w:bCs/>
          <w:i/>
        </w:rPr>
      </w:pPr>
      <w:r w:rsidRPr="00A4362D">
        <w:rPr>
          <w:rFonts w:ascii="Trebuchet MS" w:hAnsi="Trebuchet MS"/>
          <w:bCs/>
          <w:i/>
        </w:rPr>
        <w:t>9. Se vor lua toate măsurile necesare în vederea menţinerii stării actuale de conservare a tipurilor de habitate naturale şi a speciilor de interes comunitar.</w:t>
      </w:r>
    </w:p>
    <w:p w14:paraId="7CC8E088" w14:textId="09A0792B" w:rsidR="008E4C9C" w:rsidRPr="00A4362D" w:rsidRDefault="008E4C9C" w:rsidP="008E4C9C">
      <w:pPr>
        <w:spacing w:after="0" w:line="240" w:lineRule="auto"/>
        <w:jc w:val="both"/>
        <w:rPr>
          <w:rFonts w:ascii="Trebuchet MS" w:hAnsi="Trebuchet MS"/>
          <w:bCs/>
          <w:i/>
        </w:rPr>
      </w:pPr>
      <w:r w:rsidRPr="00A4362D">
        <w:rPr>
          <w:rFonts w:ascii="Trebuchet MS" w:hAnsi="Trebuchet MS"/>
          <w:bCs/>
          <w:i/>
        </w:rPr>
        <w:t xml:space="preserve">10. Orice suprafaţă de teren afectată temporar/accidental de lucrările propuse va fi refăcută prin rambleiere şi refacerea stratului vegetal. La refacerea zonelor afectate temporar de lucrări se interzice înierbarea spaţiilor verzi aferente proiectului cu specii vegetale de provenienţă alohtonă, pentru a evita introducerea de specii invazive pe suprafeţele din vecinătatea amplasamentului studiat.  </w:t>
      </w:r>
    </w:p>
    <w:p w14:paraId="05F1AE31" w14:textId="711A68F3" w:rsidR="008E4C9C" w:rsidRPr="00A4362D" w:rsidRDefault="008E4C9C" w:rsidP="008E4C9C">
      <w:pPr>
        <w:spacing w:after="0" w:line="240" w:lineRule="auto"/>
        <w:jc w:val="both"/>
        <w:rPr>
          <w:rFonts w:ascii="Trebuchet MS" w:hAnsi="Trebuchet MS"/>
          <w:bCs/>
          <w:i/>
        </w:rPr>
      </w:pPr>
      <w:r w:rsidRPr="00A4362D">
        <w:rPr>
          <w:rFonts w:ascii="Trebuchet MS" w:hAnsi="Trebuchet MS"/>
          <w:bCs/>
          <w:i/>
        </w:rPr>
        <w:t>11. Respectarea prevederilor Planului de management al sitului de importanță comunitară ROSCI0051 Cușma și a celor 9 arii naturale protejate de interes național incluse în sit, aprobat prin Ordinul M.M.A.P. nr. 1026/2016.</w:t>
      </w:r>
    </w:p>
    <w:p w14:paraId="044909A0" w14:textId="03E728B0" w:rsidR="00092B26" w:rsidRPr="00A903E7" w:rsidRDefault="008E4C9C" w:rsidP="00217CB4">
      <w:pPr>
        <w:pStyle w:val="Listparagraf1"/>
        <w:tabs>
          <w:tab w:val="left" w:pos="360"/>
        </w:tabs>
        <w:autoSpaceDE w:val="0"/>
        <w:autoSpaceDN w:val="0"/>
        <w:adjustRightInd w:val="0"/>
        <w:spacing w:after="0"/>
        <w:ind w:left="0"/>
        <w:jc w:val="both"/>
        <w:rPr>
          <w:rFonts w:ascii="Trebuchet MS" w:eastAsia="Arial" w:hAnsi="Trebuchet MS"/>
          <w:i/>
          <w:lang w:val="ro-RO"/>
        </w:rPr>
      </w:pPr>
      <w:r w:rsidRPr="00A903E7">
        <w:rPr>
          <w:rFonts w:ascii="Trebuchet MS" w:hAnsi="Trebuchet MS"/>
          <w:bCs/>
          <w:i/>
          <w:iCs/>
          <w:lang w:val="ro-RO"/>
        </w:rPr>
        <w:t>12</w:t>
      </w:r>
      <w:r w:rsidR="00092B26" w:rsidRPr="00A903E7">
        <w:rPr>
          <w:rFonts w:ascii="Trebuchet MS" w:hAnsi="Trebuchet MS"/>
          <w:i/>
          <w:lang w:val="ro-RO"/>
        </w:rPr>
        <w:t>. În scopul conservării și protejării</w:t>
      </w:r>
      <w:r w:rsidR="00092B26" w:rsidRPr="00A903E7">
        <w:rPr>
          <w:rFonts w:ascii="Trebuchet MS" w:hAnsi="Trebuchet MS"/>
          <w:i/>
          <w:iCs/>
          <w:lang w:val="ro-RO"/>
        </w:rPr>
        <w:t xml:space="preserve"> </w:t>
      </w:r>
      <w:r w:rsidR="00092B26" w:rsidRPr="00A903E7">
        <w:rPr>
          <w:rFonts w:ascii="Trebuchet MS" w:hAnsi="Trebuchet MS"/>
          <w:i/>
          <w:lang w:val="ro-RO"/>
        </w:rPr>
        <w:t xml:space="preserve">speciilor de plante și animale sălbatice terestre, acvatice și subterane, prevăzute în anexele nr. 4 A și 4 B din OUG 57/2007 cu modificările și completările ulterioare, care trăiesc în afara ariilor naturale protejate, sunt interzise: </w:t>
      </w:r>
    </w:p>
    <w:p w14:paraId="0102FD9D" w14:textId="77777777" w:rsidR="00092B26" w:rsidRPr="00A903E7" w:rsidRDefault="00092B26" w:rsidP="007F1A7F">
      <w:pPr>
        <w:spacing w:after="0" w:line="240" w:lineRule="auto"/>
        <w:ind w:firstLine="270"/>
        <w:jc w:val="both"/>
        <w:rPr>
          <w:rFonts w:ascii="Trebuchet MS" w:hAnsi="Trebuchet MS"/>
          <w:i/>
        </w:rPr>
      </w:pPr>
      <w:r w:rsidRPr="00A903E7">
        <w:rPr>
          <w:rFonts w:ascii="Trebuchet MS" w:hAnsi="Trebuchet MS"/>
          <w:i/>
        </w:rPr>
        <w:t>a) orice formă de recoltare, capturare, ucidere, distrugere sau vătămare a exemplarelor aflate în mediul lor natural, în oricare dintre stadiile ciclului lor biologic;</w:t>
      </w:r>
    </w:p>
    <w:p w14:paraId="6AC8231E" w14:textId="77777777" w:rsidR="00092B26" w:rsidRPr="00A903E7" w:rsidRDefault="00092B26" w:rsidP="007F1A7F">
      <w:pPr>
        <w:spacing w:after="0" w:line="240" w:lineRule="auto"/>
        <w:ind w:firstLine="270"/>
        <w:jc w:val="both"/>
        <w:rPr>
          <w:rFonts w:ascii="Trebuchet MS" w:hAnsi="Trebuchet MS"/>
          <w:i/>
        </w:rPr>
      </w:pPr>
      <w:r w:rsidRPr="00A903E7">
        <w:rPr>
          <w:rFonts w:ascii="Trebuchet MS" w:hAnsi="Trebuchet MS"/>
          <w:i/>
        </w:rPr>
        <w:t>b) perturbarea intenționată în cursul perioadei de reproducere, de creștere, de hibernare și de migrație;</w:t>
      </w:r>
    </w:p>
    <w:p w14:paraId="1AF812F2" w14:textId="77777777" w:rsidR="00092B26" w:rsidRPr="00A903E7" w:rsidRDefault="00092B26" w:rsidP="007F1A7F">
      <w:pPr>
        <w:spacing w:after="0" w:line="240" w:lineRule="auto"/>
        <w:ind w:firstLine="270"/>
        <w:jc w:val="both"/>
        <w:rPr>
          <w:rFonts w:ascii="Trebuchet MS" w:hAnsi="Trebuchet MS"/>
          <w:i/>
        </w:rPr>
      </w:pPr>
      <w:r w:rsidRPr="00A903E7">
        <w:rPr>
          <w:rFonts w:ascii="Trebuchet MS" w:hAnsi="Trebuchet MS"/>
          <w:i/>
        </w:rPr>
        <w:t>c) deteriorarea, distrugerea și/sau culegerea intenționată a cuiburilor și/sau ouălor din natură;</w:t>
      </w:r>
    </w:p>
    <w:p w14:paraId="39FB8570" w14:textId="77777777" w:rsidR="00092B26" w:rsidRPr="00A903E7" w:rsidRDefault="00092B26" w:rsidP="007F1A7F">
      <w:pPr>
        <w:spacing w:after="0" w:line="240" w:lineRule="auto"/>
        <w:ind w:firstLine="270"/>
        <w:jc w:val="both"/>
        <w:rPr>
          <w:rFonts w:ascii="Trebuchet MS" w:hAnsi="Trebuchet MS"/>
          <w:i/>
        </w:rPr>
      </w:pPr>
      <w:r w:rsidRPr="00A903E7">
        <w:rPr>
          <w:rFonts w:ascii="Trebuchet MS" w:hAnsi="Trebuchet MS"/>
          <w:i/>
        </w:rPr>
        <w:t>d) deteriorarea și/sau distrugerea locurilor de reproducere ori de odihnă;</w:t>
      </w:r>
    </w:p>
    <w:p w14:paraId="013AE405" w14:textId="77777777" w:rsidR="00092B26" w:rsidRPr="00A903E7" w:rsidRDefault="00092B26" w:rsidP="007F1A7F">
      <w:pPr>
        <w:spacing w:after="0" w:line="240" w:lineRule="auto"/>
        <w:ind w:firstLine="270"/>
        <w:jc w:val="both"/>
        <w:rPr>
          <w:rFonts w:ascii="Trebuchet MS" w:hAnsi="Trebuchet MS"/>
          <w:i/>
        </w:rPr>
      </w:pPr>
      <w:r w:rsidRPr="00A903E7">
        <w:rPr>
          <w:rFonts w:ascii="Trebuchet MS" w:hAnsi="Trebuchet MS"/>
          <w:i/>
        </w:rPr>
        <w:t>e) recoltarea florilor și a fructelor, culegerea, tăierea, dezrădăcinarea sau distrugerea cu intenție a acestor plante în habitatele lor naturale, în oricare dintre stadiile ciclului lor biologic;</w:t>
      </w:r>
    </w:p>
    <w:p w14:paraId="4B4A4E7C" w14:textId="77777777" w:rsidR="00092B26" w:rsidRPr="00A903E7" w:rsidRDefault="00092B26" w:rsidP="007F1A7F">
      <w:pPr>
        <w:spacing w:after="0" w:line="240" w:lineRule="auto"/>
        <w:ind w:firstLine="270"/>
        <w:jc w:val="both"/>
        <w:rPr>
          <w:rFonts w:ascii="Trebuchet MS" w:hAnsi="Trebuchet MS"/>
          <w:i/>
        </w:rPr>
      </w:pPr>
      <w:r w:rsidRPr="00A903E7">
        <w:rPr>
          <w:rFonts w:ascii="Trebuchet MS" w:hAnsi="Trebuchet MS"/>
          <w:i/>
        </w:rPr>
        <w:t>f) deținerea, transportul, vânzarea sau schimburile în orice scop, precum și oferirea spre schimb sau vânzare a exemplarelor luate din natura, în oricare dintre stadiile ciclului lor biologic.</w:t>
      </w:r>
    </w:p>
    <w:p w14:paraId="45D09E60" w14:textId="124E1919" w:rsidR="00092B26" w:rsidRPr="00A903E7" w:rsidRDefault="008E4C9C" w:rsidP="00092B26">
      <w:pPr>
        <w:spacing w:after="0" w:line="240" w:lineRule="auto"/>
        <w:jc w:val="both"/>
        <w:outlineLvl w:val="0"/>
        <w:rPr>
          <w:rFonts w:ascii="Trebuchet MS" w:hAnsi="Trebuchet MS"/>
          <w:bCs/>
          <w:i/>
        </w:rPr>
      </w:pPr>
      <w:r w:rsidRPr="00A903E7">
        <w:rPr>
          <w:rFonts w:ascii="Trebuchet MS" w:hAnsi="Trebuchet MS"/>
          <w:i/>
        </w:rPr>
        <w:t>13</w:t>
      </w:r>
      <w:r w:rsidR="00092B26" w:rsidRPr="00A903E7">
        <w:rPr>
          <w:rFonts w:ascii="Trebuchet MS" w:hAnsi="Trebuchet MS"/>
          <w:i/>
        </w:rPr>
        <w:t xml:space="preserve">. </w:t>
      </w:r>
      <w:r w:rsidR="00092B26" w:rsidRPr="00A903E7">
        <w:rPr>
          <w:rFonts w:ascii="Trebuchet MS" w:hAnsi="Trebuchet MS"/>
          <w:bCs/>
          <w:i/>
        </w:rPr>
        <w:t>La execuția lucrărilor se vor respecta întocmai cele menționate în memoriul de prezentare (date, parametrii), justificare a prezentei decizii.</w:t>
      </w:r>
    </w:p>
    <w:p w14:paraId="6F58AB07" w14:textId="5E386727" w:rsidR="00092B26" w:rsidRPr="00A903E7" w:rsidRDefault="00092B26" w:rsidP="00092B26">
      <w:pPr>
        <w:spacing w:after="0" w:line="240" w:lineRule="auto"/>
        <w:jc w:val="both"/>
        <w:rPr>
          <w:rFonts w:ascii="Trebuchet MS" w:eastAsia="Times New Roman" w:hAnsi="Trebuchet MS"/>
          <w:bCs/>
          <w:i/>
          <w:iCs/>
        </w:rPr>
      </w:pPr>
      <w:r w:rsidRPr="00A903E7">
        <w:rPr>
          <w:rFonts w:ascii="Trebuchet MS" w:eastAsia="Times New Roman" w:hAnsi="Trebuchet MS"/>
          <w:i/>
        </w:rPr>
        <w:t>1</w:t>
      </w:r>
      <w:r w:rsidR="008E4C9C" w:rsidRPr="00A903E7">
        <w:rPr>
          <w:rFonts w:ascii="Trebuchet MS" w:eastAsia="Times New Roman" w:hAnsi="Trebuchet MS"/>
          <w:i/>
        </w:rPr>
        <w:t>4</w:t>
      </w:r>
      <w:r w:rsidRPr="00A903E7">
        <w:rPr>
          <w:rFonts w:ascii="Trebuchet MS" w:eastAsia="Times New Roman" w:hAnsi="Trebuchet MS"/>
          <w:i/>
        </w:rPr>
        <w:t>. L</w:t>
      </w:r>
      <w:r w:rsidRPr="00A903E7">
        <w:rPr>
          <w:rFonts w:ascii="Trebuchet MS" w:eastAsia="Times New Roman" w:hAnsi="Trebuchet MS"/>
          <w:bCs/>
          <w:i/>
        </w:rPr>
        <w:t xml:space="preserve">a finalizarea investiţiei, titularul va </w:t>
      </w:r>
      <w:r w:rsidRPr="00A903E7">
        <w:rPr>
          <w:rFonts w:ascii="Trebuchet MS" w:eastAsia="Times New Roman" w:hAnsi="Trebuchet MS"/>
          <w:bCs/>
          <w:i/>
          <w:iCs/>
        </w:rPr>
        <w:t xml:space="preserve">notifica Agenţia pentru Protecţia Mediului Bistriţa-Năsăud şi Comisariatul Judeţean Bistrița-Năsăud al Gărzii Naționale de Mediu pentru verificarea conformării cu actul de reglementare. </w:t>
      </w:r>
    </w:p>
    <w:p w14:paraId="37A629CC" w14:textId="77777777" w:rsidR="00092B26" w:rsidRPr="00A903E7" w:rsidRDefault="00092B26" w:rsidP="00092B26">
      <w:pPr>
        <w:spacing w:after="0" w:line="240" w:lineRule="auto"/>
        <w:ind w:firstLine="720"/>
        <w:jc w:val="both"/>
        <w:rPr>
          <w:rFonts w:ascii="Trebuchet MS" w:hAnsi="Trebuchet MS"/>
          <w:color w:val="FF0000"/>
        </w:rPr>
      </w:pPr>
      <w:r w:rsidRPr="00A903E7">
        <w:rPr>
          <w:rFonts w:ascii="Trebuchet MS" w:hAnsi="Trebuchet MS"/>
          <w:color w:val="FF0000"/>
        </w:rPr>
        <w:tab/>
      </w:r>
    </w:p>
    <w:p w14:paraId="7C9E537E" w14:textId="77777777" w:rsidR="00092B26" w:rsidRPr="00A903E7" w:rsidRDefault="00092B26" w:rsidP="00092B26">
      <w:pPr>
        <w:autoSpaceDE w:val="0"/>
        <w:autoSpaceDN w:val="0"/>
        <w:adjustRightInd w:val="0"/>
        <w:spacing w:after="0" w:line="240" w:lineRule="auto"/>
        <w:ind w:firstLine="720"/>
        <w:jc w:val="both"/>
        <w:rPr>
          <w:rFonts w:ascii="Trebuchet MS" w:eastAsia="Times New Roman" w:hAnsi="Trebuchet MS"/>
          <w:b/>
          <w:lang w:eastAsia="ro-RO"/>
        </w:rPr>
      </w:pPr>
      <w:r w:rsidRPr="00A903E7">
        <w:rPr>
          <w:rFonts w:ascii="Trebuchet MS" w:eastAsia="Times New Roman" w:hAnsi="Trebuchet MS"/>
          <w:b/>
          <w:lang w:eastAsia="ro-RO"/>
        </w:rPr>
        <w:t xml:space="preserve">Prezenta decizie este valabilă pe toată perioada de realizare a proiectului, iar în situația în care intervin elemente noi, necunoscute la data emiterii prezentei decizii sau se modifică </w:t>
      </w:r>
      <w:r w:rsidRPr="00A903E7">
        <w:rPr>
          <w:rFonts w:ascii="Trebuchet MS" w:eastAsia="Times New Roman" w:hAnsi="Trebuchet MS"/>
          <w:b/>
          <w:lang w:eastAsia="ro-RO"/>
        </w:rPr>
        <w:lastRenderedPageBreak/>
        <w:t>condițiile care au stat la bază emiterii acesteia, titularul proiectului are obligația de a notifica autoritatea competentă emitentă.</w:t>
      </w:r>
    </w:p>
    <w:p w14:paraId="60F6078D" w14:textId="77777777" w:rsidR="00092B26" w:rsidRPr="00A903E7" w:rsidRDefault="00092B26" w:rsidP="00092B26">
      <w:pPr>
        <w:shd w:val="clear" w:color="auto" w:fill="FFFFFF"/>
        <w:spacing w:after="0" w:line="240" w:lineRule="auto"/>
        <w:ind w:firstLine="720"/>
        <w:jc w:val="both"/>
        <w:rPr>
          <w:rFonts w:ascii="Trebuchet MS" w:eastAsia="Times New Roman" w:hAnsi="Trebuchet MS"/>
          <w:lang w:eastAsia="ro-RO"/>
        </w:rPr>
      </w:pPr>
    </w:p>
    <w:p w14:paraId="598C92F3" w14:textId="77777777" w:rsidR="00092B26" w:rsidRPr="00A903E7" w:rsidRDefault="00092B26" w:rsidP="00092B26">
      <w:pPr>
        <w:shd w:val="clear" w:color="auto" w:fill="FFFFFF"/>
        <w:spacing w:after="0" w:line="240" w:lineRule="auto"/>
        <w:ind w:firstLine="720"/>
        <w:jc w:val="both"/>
        <w:rPr>
          <w:rFonts w:ascii="Trebuchet MS" w:eastAsia="Times New Roman" w:hAnsi="Trebuchet MS"/>
          <w:lang w:eastAsia="ro-RO"/>
        </w:rPr>
      </w:pPr>
      <w:r w:rsidRPr="00A903E7">
        <w:rPr>
          <w:rFonts w:ascii="Trebuchet MS" w:eastAsia="Times New Roman" w:hAnsi="Trebuchet MS"/>
          <w:lang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0" w:tgtFrame="_blank" w:history="1">
        <w:r w:rsidRPr="00A903E7">
          <w:rPr>
            <w:rFonts w:ascii="Trebuchet MS" w:eastAsia="Times New Roman" w:hAnsi="Trebuchet MS"/>
            <w:lang w:eastAsia="ro-RO"/>
          </w:rPr>
          <w:t>nr. 554/2004</w:t>
        </w:r>
      </w:hyperlink>
      <w:r w:rsidRPr="00A903E7">
        <w:rPr>
          <w:rFonts w:ascii="Trebuchet MS" w:eastAsia="Times New Roman" w:hAnsi="Trebuchet MS"/>
          <w:lang w:eastAsia="ro-RO"/>
        </w:rPr>
        <w:t>, cu modificările și completările ulterioare.</w:t>
      </w:r>
    </w:p>
    <w:p w14:paraId="00EE4F3F" w14:textId="77777777" w:rsidR="00092B26" w:rsidRPr="00A903E7" w:rsidRDefault="00092B26" w:rsidP="00092B26">
      <w:pPr>
        <w:shd w:val="clear" w:color="auto" w:fill="FFFFFF"/>
        <w:spacing w:after="0" w:line="240" w:lineRule="auto"/>
        <w:ind w:firstLine="720"/>
        <w:jc w:val="both"/>
        <w:rPr>
          <w:rFonts w:ascii="Trebuchet MS" w:eastAsia="Times New Roman" w:hAnsi="Trebuchet MS"/>
          <w:lang w:eastAsia="ro-RO"/>
        </w:rPr>
      </w:pPr>
    </w:p>
    <w:p w14:paraId="5162C4A1" w14:textId="77777777" w:rsidR="00092B26" w:rsidRPr="00A903E7" w:rsidRDefault="00092B26" w:rsidP="00092B26">
      <w:pPr>
        <w:shd w:val="clear" w:color="auto" w:fill="FFFFFF"/>
        <w:spacing w:after="0" w:line="240" w:lineRule="auto"/>
        <w:ind w:firstLine="720"/>
        <w:jc w:val="both"/>
        <w:rPr>
          <w:rFonts w:ascii="Trebuchet MS" w:eastAsia="Times New Roman" w:hAnsi="Trebuchet MS"/>
          <w:lang w:eastAsia="ro-RO"/>
        </w:rPr>
      </w:pPr>
      <w:r w:rsidRPr="00A903E7">
        <w:rPr>
          <w:rFonts w:ascii="Trebuchet MS" w:eastAsia="Times New Roman" w:hAnsi="Trebuchet MS"/>
          <w:lang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551E3CCA" w14:textId="77777777" w:rsidR="00092B26" w:rsidRPr="00A903E7" w:rsidRDefault="00092B26" w:rsidP="00092B26">
      <w:pPr>
        <w:shd w:val="clear" w:color="auto" w:fill="FFFFFF"/>
        <w:spacing w:after="0" w:line="240" w:lineRule="auto"/>
        <w:ind w:firstLine="720"/>
        <w:jc w:val="both"/>
        <w:rPr>
          <w:rFonts w:ascii="Trebuchet MS" w:eastAsia="Times New Roman" w:hAnsi="Trebuchet MS"/>
          <w:lang w:eastAsia="ro-RO"/>
        </w:rPr>
      </w:pPr>
    </w:p>
    <w:p w14:paraId="040EF0B2" w14:textId="77777777" w:rsidR="00092B26" w:rsidRPr="00A903E7" w:rsidRDefault="00092B26" w:rsidP="00092B26">
      <w:pPr>
        <w:shd w:val="clear" w:color="auto" w:fill="FFFFFF"/>
        <w:spacing w:after="0" w:line="240" w:lineRule="auto"/>
        <w:ind w:firstLine="720"/>
        <w:jc w:val="both"/>
        <w:rPr>
          <w:rFonts w:ascii="Trebuchet MS" w:eastAsia="Times New Roman" w:hAnsi="Trebuchet MS"/>
          <w:lang w:eastAsia="ro-RO"/>
        </w:rPr>
      </w:pPr>
      <w:r w:rsidRPr="00A903E7">
        <w:rPr>
          <w:rFonts w:ascii="Trebuchet MS" w:eastAsia="Times New Roman" w:hAnsi="Trebuchet MS"/>
          <w:lang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4C3491F0" w14:textId="77777777" w:rsidR="00092B26" w:rsidRPr="00A903E7" w:rsidRDefault="00092B26" w:rsidP="00092B26">
      <w:pPr>
        <w:shd w:val="clear" w:color="auto" w:fill="FFFFFF"/>
        <w:spacing w:after="0" w:line="240" w:lineRule="auto"/>
        <w:ind w:firstLine="720"/>
        <w:jc w:val="both"/>
        <w:rPr>
          <w:rFonts w:ascii="Trebuchet MS" w:eastAsia="Times New Roman" w:hAnsi="Trebuchet MS"/>
          <w:lang w:eastAsia="ro-RO"/>
        </w:rPr>
      </w:pPr>
    </w:p>
    <w:p w14:paraId="17CF83A6" w14:textId="77777777" w:rsidR="00092B26" w:rsidRPr="00A903E7" w:rsidRDefault="00092B26" w:rsidP="00092B26">
      <w:pPr>
        <w:shd w:val="clear" w:color="auto" w:fill="FFFFFF"/>
        <w:spacing w:after="0" w:line="240" w:lineRule="auto"/>
        <w:ind w:firstLine="720"/>
        <w:jc w:val="both"/>
        <w:rPr>
          <w:rFonts w:ascii="Trebuchet MS" w:eastAsia="Times New Roman" w:hAnsi="Trebuchet MS"/>
          <w:lang w:eastAsia="ro-RO"/>
        </w:rPr>
      </w:pPr>
      <w:r w:rsidRPr="00A903E7">
        <w:rPr>
          <w:rFonts w:ascii="Trebuchet MS" w:eastAsia="Times New Roman" w:hAnsi="Trebuchet MS"/>
          <w:lang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0EFA3A85" w14:textId="77777777" w:rsidR="00092B26" w:rsidRPr="00A903E7" w:rsidRDefault="00092B26" w:rsidP="00092B26">
      <w:pPr>
        <w:shd w:val="clear" w:color="auto" w:fill="FFFFFF"/>
        <w:spacing w:after="0" w:line="240" w:lineRule="auto"/>
        <w:ind w:firstLine="720"/>
        <w:jc w:val="both"/>
        <w:rPr>
          <w:rFonts w:ascii="Trebuchet MS" w:eastAsia="Times New Roman" w:hAnsi="Trebuchet MS"/>
          <w:lang w:eastAsia="ro-RO"/>
        </w:rPr>
      </w:pPr>
    </w:p>
    <w:p w14:paraId="30A3B12C" w14:textId="77777777" w:rsidR="00092B26" w:rsidRPr="00A903E7" w:rsidRDefault="00092B26" w:rsidP="00092B26">
      <w:pPr>
        <w:shd w:val="clear" w:color="auto" w:fill="FFFFFF"/>
        <w:spacing w:after="0" w:line="240" w:lineRule="auto"/>
        <w:ind w:firstLine="720"/>
        <w:jc w:val="both"/>
        <w:rPr>
          <w:rFonts w:ascii="Trebuchet MS" w:eastAsia="Times New Roman" w:hAnsi="Trebuchet MS"/>
          <w:lang w:eastAsia="ro-RO"/>
        </w:rPr>
      </w:pPr>
      <w:r w:rsidRPr="00A903E7">
        <w:rPr>
          <w:rFonts w:ascii="Trebuchet MS" w:eastAsia="Times New Roman" w:hAnsi="Trebuchet MS"/>
          <w:lang w:eastAsia="ro-RO"/>
        </w:rPr>
        <w:t>Autoritatea publică emitentă are obligația de a răspunde la plângerea prealabilă prevăzută la art. 22 alin. (1), în termen de 30 de zile de la data înregistrării acesteia la acea autoritate.</w:t>
      </w:r>
    </w:p>
    <w:p w14:paraId="12D0A8F3" w14:textId="77777777" w:rsidR="00092B26" w:rsidRPr="00A903E7" w:rsidRDefault="00092B26" w:rsidP="00092B26">
      <w:pPr>
        <w:shd w:val="clear" w:color="auto" w:fill="FFFFFF"/>
        <w:spacing w:after="0" w:line="240" w:lineRule="auto"/>
        <w:ind w:firstLine="720"/>
        <w:jc w:val="both"/>
        <w:rPr>
          <w:rFonts w:ascii="Trebuchet MS" w:eastAsia="Times New Roman" w:hAnsi="Trebuchet MS"/>
          <w:lang w:eastAsia="ro-RO"/>
        </w:rPr>
      </w:pPr>
    </w:p>
    <w:p w14:paraId="69EE1C16" w14:textId="77777777" w:rsidR="00092B26" w:rsidRPr="00A903E7" w:rsidRDefault="00092B26" w:rsidP="00092B26">
      <w:pPr>
        <w:shd w:val="clear" w:color="auto" w:fill="FFFFFF"/>
        <w:spacing w:after="0" w:line="240" w:lineRule="auto"/>
        <w:ind w:firstLine="720"/>
        <w:jc w:val="both"/>
        <w:rPr>
          <w:rFonts w:ascii="Trebuchet MS" w:eastAsia="Times New Roman" w:hAnsi="Trebuchet MS"/>
          <w:lang w:eastAsia="ro-RO"/>
        </w:rPr>
      </w:pPr>
      <w:r w:rsidRPr="00A903E7">
        <w:rPr>
          <w:rFonts w:ascii="Trebuchet MS" w:eastAsia="Times New Roman" w:hAnsi="Trebuchet MS"/>
          <w:lang w:eastAsia="ro-RO"/>
        </w:rPr>
        <w:t>Procedura de soluționare a plângerii prealabile prevăzută la art. 22 alin. (1) este gratuită și trebuie să fie echitabilă, rapidă și corectă.</w:t>
      </w:r>
    </w:p>
    <w:p w14:paraId="6EB85F77" w14:textId="77777777" w:rsidR="00092B26" w:rsidRPr="00A903E7" w:rsidRDefault="00092B26" w:rsidP="00092B26">
      <w:pPr>
        <w:shd w:val="clear" w:color="auto" w:fill="FFFFFF"/>
        <w:spacing w:after="0" w:line="240" w:lineRule="auto"/>
        <w:ind w:firstLine="720"/>
        <w:jc w:val="both"/>
        <w:rPr>
          <w:rFonts w:ascii="Trebuchet MS" w:eastAsia="Times New Roman" w:hAnsi="Trebuchet MS"/>
          <w:lang w:eastAsia="ro-RO"/>
        </w:rPr>
      </w:pPr>
    </w:p>
    <w:p w14:paraId="32335284" w14:textId="77777777" w:rsidR="00092B26" w:rsidRPr="00A903E7" w:rsidRDefault="00092B26" w:rsidP="00092B26">
      <w:pPr>
        <w:shd w:val="clear" w:color="auto" w:fill="FFFFFF"/>
        <w:spacing w:after="0" w:line="240" w:lineRule="auto"/>
        <w:ind w:firstLine="720"/>
        <w:jc w:val="both"/>
        <w:rPr>
          <w:rFonts w:ascii="Trebuchet MS" w:eastAsia="Times New Roman" w:hAnsi="Trebuchet MS"/>
          <w:lang w:eastAsia="ro-RO"/>
        </w:rPr>
      </w:pPr>
      <w:r w:rsidRPr="00A903E7">
        <w:rPr>
          <w:rFonts w:ascii="Trebuchet MS" w:eastAsia="Times New Roman" w:hAnsi="Trebuchet MS"/>
          <w:lang w:eastAsia="ro-RO"/>
        </w:rPr>
        <w:t>Prezenta decizie poate fi contestată în conformitate cu prevederile Legii nr. 292/2018 privind evaluarea impactului anumitor proiecte publice și private asupra mediului și ale Legii </w:t>
      </w:r>
      <w:hyperlink r:id="rId11" w:tgtFrame="_blank" w:history="1">
        <w:r w:rsidRPr="00A903E7">
          <w:rPr>
            <w:rFonts w:ascii="Trebuchet MS" w:eastAsia="Times New Roman" w:hAnsi="Trebuchet MS"/>
            <w:lang w:eastAsia="ro-RO"/>
          </w:rPr>
          <w:t>nr. 554/2004</w:t>
        </w:r>
      </w:hyperlink>
      <w:r w:rsidRPr="00A903E7">
        <w:rPr>
          <w:rFonts w:ascii="Trebuchet MS" w:eastAsia="Times New Roman" w:hAnsi="Trebuchet MS"/>
          <w:lang w:eastAsia="ro-RO"/>
        </w:rPr>
        <w:t>, cu modificările și completările ulterioare.</w:t>
      </w:r>
    </w:p>
    <w:p w14:paraId="75F15636" w14:textId="77777777" w:rsidR="00092B26" w:rsidRPr="00A903E7" w:rsidRDefault="00092B26" w:rsidP="00092B26">
      <w:pPr>
        <w:autoSpaceDE w:val="0"/>
        <w:autoSpaceDN w:val="0"/>
        <w:adjustRightInd w:val="0"/>
        <w:spacing w:after="0" w:line="240" w:lineRule="auto"/>
        <w:jc w:val="both"/>
        <w:rPr>
          <w:rFonts w:ascii="Trebuchet MS" w:hAnsi="Trebuchet MS"/>
        </w:rPr>
      </w:pPr>
      <w:r w:rsidRPr="00A903E7">
        <w:rPr>
          <w:rFonts w:ascii="Trebuchet MS" w:hAnsi="Trebuchet MS"/>
          <w:spacing w:val="-4"/>
        </w:rPr>
        <w:tab/>
      </w:r>
      <w:r w:rsidRPr="00A903E7">
        <w:rPr>
          <w:rFonts w:ascii="Trebuchet MS" w:hAnsi="Trebuchet MS"/>
          <w:snapToGrid w:val="0"/>
          <w:spacing w:val="-4"/>
        </w:rPr>
        <w:t xml:space="preserve">   </w:t>
      </w:r>
      <w:r w:rsidRPr="00A903E7">
        <w:rPr>
          <w:rFonts w:ascii="Trebuchet MS" w:hAnsi="Trebuchet MS"/>
          <w:snapToGrid w:val="0"/>
        </w:rPr>
        <w:t xml:space="preserve">         </w:t>
      </w:r>
      <w:r w:rsidRPr="00A903E7">
        <w:rPr>
          <w:rFonts w:ascii="Trebuchet MS" w:hAnsi="Trebuchet MS"/>
        </w:rPr>
        <w:tab/>
      </w:r>
      <w:r w:rsidRPr="00A903E7">
        <w:rPr>
          <w:rFonts w:ascii="Trebuchet MS" w:hAnsi="Trebuchet MS"/>
        </w:rPr>
        <w:tab/>
        <w:t xml:space="preserve"> </w:t>
      </w:r>
    </w:p>
    <w:p w14:paraId="468541AA" w14:textId="77777777" w:rsidR="00092B26" w:rsidRPr="00A903E7" w:rsidRDefault="00092B26" w:rsidP="00092B26">
      <w:pPr>
        <w:spacing w:after="0" w:line="240" w:lineRule="auto"/>
        <w:jc w:val="center"/>
        <w:rPr>
          <w:rFonts w:ascii="Trebuchet MS" w:hAnsi="Trebuchet MS"/>
        </w:rPr>
      </w:pPr>
    </w:p>
    <w:p w14:paraId="0134EDE7" w14:textId="77777777" w:rsidR="00092B26" w:rsidRPr="00A903E7" w:rsidRDefault="00092B26" w:rsidP="00092B26">
      <w:pPr>
        <w:spacing w:after="0" w:line="240" w:lineRule="auto"/>
        <w:jc w:val="center"/>
        <w:rPr>
          <w:rFonts w:ascii="Trebuchet MS" w:hAnsi="Trebuchet MS"/>
        </w:rPr>
      </w:pPr>
      <w:r w:rsidRPr="00A903E7">
        <w:rPr>
          <w:rFonts w:ascii="Trebuchet MS" w:hAnsi="Trebuchet MS"/>
        </w:rPr>
        <w:t>DIRECTOR EXECUTIV,</w:t>
      </w:r>
    </w:p>
    <w:p w14:paraId="669773E8" w14:textId="77777777" w:rsidR="00092B26" w:rsidRPr="00A903E7" w:rsidRDefault="00092B26" w:rsidP="00092B26">
      <w:pPr>
        <w:spacing w:after="0" w:line="240" w:lineRule="auto"/>
        <w:jc w:val="center"/>
        <w:rPr>
          <w:rFonts w:ascii="Trebuchet MS" w:hAnsi="Trebuchet MS"/>
        </w:rPr>
      </w:pPr>
    </w:p>
    <w:p w14:paraId="5B4685F0" w14:textId="77777777" w:rsidR="00092B26" w:rsidRPr="00A903E7" w:rsidRDefault="00092B26" w:rsidP="00092B26">
      <w:pPr>
        <w:spacing w:after="0" w:line="240" w:lineRule="auto"/>
        <w:jc w:val="center"/>
        <w:rPr>
          <w:rFonts w:ascii="Trebuchet MS" w:hAnsi="Trebuchet MS"/>
        </w:rPr>
      </w:pPr>
      <w:r w:rsidRPr="00A903E7">
        <w:rPr>
          <w:rFonts w:ascii="Trebuchet MS" w:hAnsi="Trebuchet MS"/>
        </w:rPr>
        <w:t>biolog-chimist Sever Ioan ROMAN</w:t>
      </w:r>
    </w:p>
    <w:p w14:paraId="3B8D3AC1" w14:textId="77777777" w:rsidR="00092B26" w:rsidRPr="00A903E7" w:rsidRDefault="00092B26" w:rsidP="00092B26">
      <w:pPr>
        <w:spacing w:after="0" w:line="240" w:lineRule="auto"/>
        <w:jc w:val="both"/>
        <w:rPr>
          <w:rFonts w:ascii="Trebuchet MS" w:hAnsi="Trebuchet MS"/>
        </w:rPr>
      </w:pPr>
      <w:r w:rsidRPr="00A903E7">
        <w:rPr>
          <w:rFonts w:ascii="Trebuchet MS" w:hAnsi="Trebuchet MS"/>
        </w:rPr>
        <w:t xml:space="preserve">    </w:t>
      </w:r>
      <w:r w:rsidRPr="00A903E7">
        <w:rPr>
          <w:rFonts w:ascii="Trebuchet MS" w:hAnsi="Trebuchet MS"/>
        </w:rPr>
        <w:tab/>
      </w:r>
      <w:r w:rsidRPr="00A903E7">
        <w:rPr>
          <w:rFonts w:ascii="Trebuchet MS" w:hAnsi="Trebuchet MS"/>
        </w:rPr>
        <w:tab/>
        <w:t xml:space="preserve">      </w:t>
      </w:r>
      <w:r w:rsidRPr="00A903E7">
        <w:rPr>
          <w:rFonts w:ascii="Trebuchet MS" w:hAnsi="Trebuchet MS"/>
        </w:rPr>
        <w:tab/>
      </w:r>
      <w:r w:rsidRPr="00A903E7">
        <w:rPr>
          <w:rFonts w:ascii="Trebuchet MS" w:hAnsi="Trebuchet MS"/>
        </w:rPr>
        <w:tab/>
      </w:r>
      <w:r w:rsidRPr="00A903E7">
        <w:rPr>
          <w:rFonts w:ascii="Trebuchet MS" w:hAnsi="Trebuchet MS"/>
        </w:rPr>
        <w:tab/>
        <w:t xml:space="preserve"> </w:t>
      </w:r>
    </w:p>
    <w:p w14:paraId="3413CD8A" w14:textId="3A25B308" w:rsidR="00092B26" w:rsidRPr="00A903E7" w:rsidRDefault="00092B26" w:rsidP="00092B26">
      <w:pPr>
        <w:spacing w:after="0" w:line="240" w:lineRule="auto"/>
        <w:ind w:firstLine="720"/>
        <w:jc w:val="both"/>
        <w:rPr>
          <w:rFonts w:ascii="Trebuchet MS" w:hAnsi="Trebuchet MS"/>
        </w:rPr>
      </w:pPr>
    </w:p>
    <w:p w14:paraId="53520189" w14:textId="77777777" w:rsidR="00092B26" w:rsidRPr="00A903E7" w:rsidRDefault="00092B26" w:rsidP="00092B26">
      <w:pPr>
        <w:spacing w:after="0" w:line="240" w:lineRule="auto"/>
        <w:ind w:firstLine="720"/>
        <w:jc w:val="both"/>
        <w:rPr>
          <w:rFonts w:ascii="Trebuchet MS" w:hAnsi="Trebuchet MS"/>
        </w:rPr>
      </w:pPr>
    </w:p>
    <w:p w14:paraId="76C0EF49" w14:textId="77777777" w:rsidR="00092B26" w:rsidRPr="00A903E7" w:rsidRDefault="00092B26" w:rsidP="00092B26">
      <w:pPr>
        <w:spacing w:after="0" w:line="240" w:lineRule="auto"/>
        <w:ind w:left="720" w:firstLine="720"/>
        <w:jc w:val="both"/>
        <w:rPr>
          <w:rFonts w:ascii="Trebuchet MS" w:hAnsi="Trebuchet MS"/>
        </w:rPr>
      </w:pPr>
    </w:p>
    <w:p w14:paraId="62A8C0A6" w14:textId="518922EF" w:rsidR="00092B26" w:rsidRPr="00A903E7" w:rsidRDefault="005B289F" w:rsidP="00092B26">
      <w:pPr>
        <w:spacing w:after="0" w:line="240" w:lineRule="auto"/>
        <w:ind w:left="720" w:firstLine="720"/>
        <w:rPr>
          <w:rFonts w:ascii="Trebuchet MS" w:hAnsi="Trebuchet MS"/>
        </w:rPr>
      </w:pPr>
      <w:r w:rsidRPr="00A903E7">
        <w:rPr>
          <w:rFonts w:ascii="Trebuchet MS" w:hAnsi="Trebuchet MS"/>
        </w:rPr>
        <w:t xml:space="preserve">   </w:t>
      </w:r>
      <w:r w:rsidR="00092B26" w:rsidRPr="00A903E7">
        <w:rPr>
          <w:rFonts w:ascii="Trebuchet MS" w:hAnsi="Trebuchet MS"/>
        </w:rPr>
        <w:t>ŞEF SERVICIU</w:t>
      </w:r>
      <w:r w:rsidR="003F3BC3" w:rsidRPr="00A903E7">
        <w:rPr>
          <w:rFonts w:ascii="Trebuchet MS" w:hAnsi="Trebuchet MS"/>
        </w:rPr>
        <w:t xml:space="preserve"> </w:t>
      </w:r>
      <w:r w:rsidR="003F3BC3" w:rsidRPr="00A903E7">
        <w:rPr>
          <w:rFonts w:ascii="Trebuchet MS" w:hAnsi="Trebuchet MS"/>
        </w:rPr>
        <w:tab/>
      </w:r>
      <w:r w:rsidR="003F3BC3" w:rsidRPr="00A903E7">
        <w:rPr>
          <w:rFonts w:ascii="Trebuchet MS" w:hAnsi="Trebuchet MS"/>
        </w:rPr>
        <w:tab/>
      </w:r>
      <w:r w:rsidR="003F3BC3" w:rsidRPr="00A903E7">
        <w:rPr>
          <w:rFonts w:ascii="Trebuchet MS" w:hAnsi="Trebuchet MS"/>
        </w:rPr>
        <w:tab/>
        <w:t xml:space="preserve">                  </w:t>
      </w:r>
      <w:r w:rsidR="003F3BC3" w:rsidRPr="00A903E7">
        <w:rPr>
          <w:rFonts w:ascii="Trebuchet MS" w:hAnsi="Trebuchet MS"/>
        </w:rPr>
        <w:tab/>
        <w:t xml:space="preserve">             </w:t>
      </w:r>
      <w:r w:rsidRPr="00A903E7">
        <w:rPr>
          <w:rFonts w:ascii="Trebuchet MS" w:hAnsi="Trebuchet MS"/>
        </w:rPr>
        <w:t xml:space="preserve"> </w:t>
      </w:r>
      <w:r w:rsidR="00092B26" w:rsidRPr="00A903E7">
        <w:rPr>
          <w:rFonts w:ascii="Trebuchet MS" w:hAnsi="Trebuchet MS"/>
        </w:rPr>
        <w:t>ŞEF SERVICIU</w:t>
      </w:r>
    </w:p>
    <w:p w14:paraId="7EF38754" w14:textId="5791EAC5" w:rsidR="00092B26" w:rsidRPr="00A903E7" w:rsidRDefault="00092B26" w:rsidP="00092B26">
      <w:pPr>
        <w:spacing w:after="0" w:line="240" w:lineRule="auto"/>
        <w:ind w:firstLine="708"/>
        <w:rPr>
          <w:rFonts w:ascii="Trebuchet MS" w:hAnsi="Trebuchet MS"/>
        </w:rPr>
      </w:pPr>
      <w:r w:rsidRPr="00A903E7">
        <w:rPr>
          <w:rFonts w:ascii="Trebuchet MS" w:hAnsi="Trebuchet MS"/>
        </w:rPr>
        <w:t xml:space="preserve">AVIZE, ACORDURI, AUTORIZAŢII,    </w:t>
      </w:r>
      <w:r w:rsidRPr="00A903E7">
        <w:rPr>
          <w:rFonts w:ascii="Trebuchet MS" w:hAnsi="Trebuchet MS"/>
        </w:rPr>
        <w:tab/>
      </w:r>
      <w:r w:rsidRPr="00A903E7">
        <w:rPr>
          <w:rFonts w:ascii="Trebuchet MS" w:hAnsi="Trebuchet MS"/>
        </w:rPr>
        <w:tab/>
      </w:r>
      <w:r w:rsidRPr="00A903E7">
        <w:rPr>
          <w:rFonts w:ascii="Trebuchet MS" w:hAnsi="Trebuchet MS"/>
        </w:rPr>
        <w:tab/>
      </w:r>
      <w:r w:rsidRPr="00A903E7">
        <w:rPr>
          <w:rFonts w:ascii="Trebuchet MS" w:hAnsi="Trebuchet MS"/>
        </w:rPr>
        <w:tab/>
        <w:t>CALITATEA FACTORILOR DE MEDIU,</w:t>
      </w:r>
    </w:p>
    <w:p w14:paraId="5F9B985A" w14:textId="0BCA7D80" w:rsidR="00092B26" w:rsidRPr="00A903E7" w:rsidRDefault="00092B26" w:rsidP="00092B26">
      <w:pPr>
        <w:spacing w:after="0" w:line="240" w:lineRule="auto"/>
        <w:jc w:val="center"/>
        <w:rPr>
          <w:rFonts w:ascii="Trebuchet MS" w:hAnsi="Trebuchet MS"/>
        </w:rPr>
      </w:pPr>
    </w:p>
    <w:p w14:paraId="6F3091D4" w14:textId="0F53B04B" w:rsidR="00092B26" w:rsidRPr="00A903E7" w:rsidRDefault="00092B26" w:rsidP="00092B26">
      <w:pPr>
        <w:spacing w:after="0" w:line="240" w:lineRule="auto"/>
        <w:ind w:left="708" w:firstLine="708"/>
        <w:rPr>
          <w:rFonts w:ascii="Trebuchet MS" w:eastAsia="Times New Roman" w:hAnsi="Trebuchet MS"/>
          <w:color w:val="000000"/>
        </w:rPr>
      </w:pPr>
      <w:r w:rsidRPr="00A903E7">
        <w:rPr>
          <w:rFonts w:ascii="Trebuchet MS" w:hAnsi="Trebuchet MS"/>
        </w:rPr>
        <w:t xml:space="preserve">ing. Marinela Suciu </w:t>
      </w:r>
      <w:r w:rsidRPr="00A903E7">
        <w:rPr>
          <w:rFonts w:ascii="Trebuchet MS" w:eastAsia="Times New Roman" w:hAnsi="Trebuchet MS"/>
          <w:color w:val="000000"/>
        </w:rPr>
        <w:t xml:space="preserve"> </w:t>
      </w:r>
      <w:r w:rsidRPr="00A903E7">
        <w:rPr>
          <w:rFonts w:ascii="Trebuchet MS" w:eastAsia="Times New Roman" w:hAnsi="Trebuchet MS"/>
          <w:color w:val="000000"/>
        </w:rPr>
        <w:tab/>
      </w:r>
      <w:r w:rsidRPr="00A903E7">
        <w:rPr>
          <w:rFonts w:ascii="Trebuchet MS" w:eastAsia="Times New Roman" w:hAnsi="Trebuchet MS"/>
          <w:color w:val="000000"/>
        </w:rPr>
        <w:tab/>
        <w:t xml:space="preserve">                  </w:t>
      </w:r>
      <w:r w:rsidRPr="00A903E7">
        <w:rPr>
          <w:rFonts w:ascii="Trebuchet MS" w:eastAsia="Times New Roman" w:hAnsi="Trebuchet MS"/>
          <w:color w:val="000000"/>
        </w:rPr>
        <w:tab/>
      </w:r>
      <w:r w:rsidRPr="00A903E7">
        <w:rPr>
          <w:rFonts w:ascii="Trebuchet MS" w:eastAsia="Times New Roman" w:hAnsi="Trebuchet MS"/>
          <w:color w:val="000000"/>
        </w:rPr>
        <w:tab/>
      </w:r>
      <w:r w:rsidRPr="00A903E7">
        <w:rPr>
          <w:rFonts w:ascii="Trebuchet MS" w:eastAsia="Times New Roman" w:hAnsi="Trebuchet MS"/>
          <w:color w:val="000000"/>
        </w:rPr>
        <w:tab/>
        <w:t xml:space="preserve">  ing. Anca Zaharie</w:t>
      </w:r>
    </w:p>
    <w:p w14:paraId="355769C1" w14:textId="36B9B03D" w:rsidR="00092B26" w:rsidRPr="00A903E7" w:rsidRDefault="00092B26" w:rsidP="00092B26">
      <w:pPr>
        <w:spacing w:after="0" w:line="240" w:lineRule="auto"/>
        <w:ind w:firstLine="720"/>
        <w:jc w:val="center"/>
        <w:rPr>
          <w:rFonts w:ascii="Trebuchet MS" w:hAnsi="Trebuchet MS"/>
          <w:iCs/>
          <w:snapToGrid w:val="0"/>
        </w:rPr>
      </w:pPr>
    </w:p>
    <w:p w14:paraId="7580CEC7" w14:textId="0CAAF50C" w:rsidR="00092B26" w:rsidRPr="00A903E7" w:rsidRDefault="00092B26" w:rsidP="00092B26">
      <w:pPr>
        <w:spacing w:after="0" w:line="240" w:lineRule="auto"/>
        <w:ind w:firstLine="720"/>
        <w:jc w:val="center"/>
        <w:rPr>
          <w:rFonts w:ascii="Trebuchet MS" w:hAnsi="Trebuchet MS"/>
          <w:iCs/>
          <w:snapToGrid w:val="0"/>
        </w:rPr>
      </w:pPr>
    </w:p>
    <w:p w14:paraId="698994F0" w14:textId="15877B85" w:rsidR="00092B26" w:rsidRPr="00A903E7" w:rsidRDefault="00092B26" w:rsidP="00092B26">
      <w:pPr>
        <w:spacing w:after="0" w:line="240" w:lineRule="auto"/>
        <w:ind w:firstLine="720"/>
        <w:jc w:val="center"/>
        <w:rPr>
          <w:rFonts w:ascii="Trebuchet MS" w:hAnsi="Trebuchet MS"/>
          <w:iCs/>
          <w:snapToGrid w:val="0"/>
        </w:rPr>
      </w:pPr>
    </w:p>
    <w:p w14:paraId="5E23A3B6" w14:textId="78A9FEC3" w:rsidR="00092B26" w:rsidRPr="00A903E7" w:rsidRDefault="00092B26" w:rsidP="00092B26">
      <w:pPr>
        <w:spacing w:after="0" w:line="240" w:lineRule="auto"/>
        <w:ind w:left="696" w:firstLine="720"/>
        <w:rPr>
          <w:rFonts w:ascii="Trebuchet MS" w:hAnsi="Trebuchet MS"/>
          <w:iCs/>
          <w:snapToGrid w:val="0"/>
        </w:rPr>
      </w:pPr>
      <w:r w:rsidRPr="00A903E7">
        <w:rPr>
          <w:rFonts w:ascii="Trebuchet MS" w:hAnsi="Trebuchet MS"/>
          <w:iCs/>
          <w:snapToGrid w:val="0"/>
        </w:rPr>
        <w:t xml:space="preserve">  ÎNTOCMIT, </w:t>
      </w:r>
      <w:r w:rsidRPr="00A903E7">
        <w:rPr>
          <w:rFonts w:ascii="Trebuchet MS" w:hAnsi="Trebuchet MS"/>
          <w:iCs/>
          <w:snapToGrid w:val="0"/>
        </w:rPr>
        <w:tab/>
      </w:r>
      <w:r w:rsidRPr="00A903E7">
        <w:rPr>
          <w:rFonts w:ascii="Trebuchet MS" w:hAnsi="Trebuchet MS"/>
          <w:iCs/>
          <w:snapToGrid w:val="0"/>
        </w:rPr>
        <w:tab/>
      </w:r>
      <w:r w:rsidRPr="00A903E7">
        <w:rPr>
          <w:rFonts w:ascii="Trebuchet MS" w:hAnsi="Trebuchet MS"/>
          <w:iCs/>
          <w:snapToGrid w:val="0"/>
        </w:rPr>
        <w:tab/>
      </w:r>
      <w:r w:rsidRPr="00A903E7">
        <w:rPr>
          <w:rFonts w:ascii="Trebuchet MS" w:hAnsi="Trebuchet MS"/>
          <w:iCs/>
          <w:snapToGrid w:val="0"/>
        </w:rPr>
        <w:tab/>
      </w:r>
      <w:r w:rsidRPr="00A903E7">
        <w:rPr>
          <w:rFonts w:ascii="Trebuchet MS" w:hAnsi="Trebuchet MS"/>
          <w:iCs/>
          <w:snapToGrid w:val="0"/>
        </w:rPr>
        <w:tab/>
      </w:r>
      <w:r w:rsidRPr="00A903E7">
        <w:rPr>
          <w:rFonts w:ascii="Trebuchet MS" w:hAnsi="Trebuchet MS"/>
          <w:iCs/>
          <w:noProof/>
          <w:snapToGrid w:val="0"/>
        </w:rPr>
        <w:t xml:space="preserve">   </w:t>
      </w:r>
      <w:r w:rsidRPr="00A903E7">
        <w:rPr>
          <w:rFonts w:ascii="Trebuchet MS" w:hAnsi="Trebuchet MS"/>
          <w:iCs/>
          <w:noProof/>
          <w:snapToGrid w:val="0"/>
        </w:rPr>
        <w:tab/>
      </w:r>
      <w:r w:rsidRPr="00A903E7">
        <w:rPr>
          <w:rFonts w:ascii="Trebuchet MS" w:hAnsi="Trebuchet MS"/>
          <w:iCs/>
          <w:noProof/>
          <w:snapToGrid w:val="0"/>
        </w:rPr>
        <w:tab/>
        <w:t xml:space="preserve">       ÎNTOCMIT,</w:t>
      </w:r>
    </w:p>
    <w:p w14:paraId="184C65DF" w14:textId="6CB1B162" w:rsidR="00092B26" w:rsidRPr="00A903E7" w:rsidRDefault="00092B26" w:rsidP="00092B26">
      <w:pPr>
        <w:spacing w:after="0" w:line="240" w:lineRule="auto"/>
        <w:jc w:val="center"/>
        <w:rPr>
          <w:rFonts w:ascii="Trebuchet MS" w:hAnsi="Trebuchet MS"/>
          <w:iCs/>
          <w:snapToGrid w:val="0"/>
        </w:rPr>
      </w:pPr>
    </w:p>
    <w:p w14:paraId="45ECCCF1" w14:textId="2AB1D6FD" w:rsidR="00092B26" w:rsidRPr="00A903E7" w:rsidRDefault="005B289F" w:rsidP="00092B26">
      <w:pPr>
        <w:spacing w:after="0" w:line="240" w:lineRule="auto"/>
        <w:jc w:val="center"/>
        <w:rPr>
          <w:rFonts w:ascii="Trebuchet MS" w:hAnsi="Trebuchet MS"/>
          <w:iCs/>
          <w:snapToGrid w:val="0"/>
        </w:rPr>
      </w:pPr>
      <w:r w:rsidRPr="00A903E7">
        <w:rPr>
          <w:rFonts w:ascii="Trebuchet MS" w:hAnsi="Trebuchet MS"/>
          <w:iCs/>
          <w:snapToGrid w:val="0"/>
        </w:rPr>
        <w:t xml:space="preserve">        </w:t>
      </w:r>
      <w:r w:rsidR="00092B26" w:rsidRPr="00A903E7">
        <w:rPr>
          <w:rFonts w:ascii="Trebuchet MS" w:hAnsi="Trebuchet MS"/>
          <w:iCs/>
          <w:snapToGrid w:val="0"/>
        </w:rPr>
        <w:t>ecolog Alina Șteopan</w:t>
      </w:r>
      <w:r w:rsidR="00092B26" w:rsidRPr="00A903E7">
        <w:rPr>
          <w:rFonts w:ascii="Trebuchet MS" w:hAnsi="Trebuchet MS"/>
          <w:iCs/>
          <w:snapToGrid w:val="0"/>
        </w:rPr>
        <w:tab/>
      </w:r>
      <w:r w:rsidR="00092B26" w:rsidRPr="00A903E7">
        <w:rPr>
          <w:rFonts w:ascii="Trebuchet MS" w:hAnsi="Trebuchet MS"/>
          <w:iCs/>
          <w:snapToGrid w:val="0"/>
        </w:rPr>
        <w:tab/>
      </w:r>
      <w:r w:rsidR="00092B26" w:rsidRPr="00A903E7">
        <w:rPr>
          <w:rFonts w:ascii="Trebuchet MS" w:hAnsi="Trebuchet MS"/>
          <w:iCs/>
          <w:snapToGrid w:val="0"/>
        </w:rPr>
        <w:tab/>
        <w:t xml:space="preserve">            </w:t>
      </w:r>
      <w:r w:rsidR="00092B26" w:rsidRPr="00A903E7">
        <w:rPr>
          <w:rFonts w:ascii="Trebuchet MS" w:hAnsi="Trebuchet MS"/>
          <w:iCs/>
          <w:snapToGrid w:val="0"/>
        </w:rPr>
        <w:tab/>
      </w:r>
      <w:r w:rsidR="00092B26" w:rsidRPr="00A903E7">
        <w:rPr>
          <w:rFonts w:ascii="Trebuchet MS" w:hAnsi="Trebuchet MS"/>
          <w:iCs/>
          <w:snapToGrid w:val="0"/>
        </w:rPr>
        <w:tab/>
        <w:t xml:space="preserve">  geograf Nicoleta Șomfelean</w:t>
      </w:r>
    </w:p>
    <w:p w14:paraId="1FA15BFD" w14:textId="6003ECDB" w:rsidR="00D6308D" w:rsidRPr="00A903E7" w:rsidRDefault="00D6308D" w:rsidP="00092B26">
      <w:pPr>
        <w:tabs>
          <w:tab w:val="left" w:pos="0"/>
        </w:tabs>
        <w:spacing w:after="0" w:line="240" w:lineRule="auto"/>
        <w:jc w:val="center"/>
        <w:outlineLvl w:val="0"/>
        <w:rPr>
          <w:rFonts w:ascii="Trebuchet MS" w:hAnsi="Trebuchet MS"/>
          <w:noProof/>
        </w:rPr>
      </w:pPr>
    </w:p>
    <w:p w14:paraId="4B551E4F" w14:textId="77777777" w:rsidR="008E7E59" w:rsidRPr="00A903E7" w:rsidRDefault="008E7E59" w:rsidP="008E7E59">
      <w:pPr>
        <w:pStyle w:val="Footer1"/>
        <w:ind w:left="284"/>
        <w:rPr>
          <w:noProof/>
          <w:sz w:val="16"/>
          <w:szCs w:val="16"/>
        </w:rPr>
      </w:pPr>
      <w:bookmarkStart w:id="4" w:name="_Hlk152145191"/>
      <w:bookmarkStart w:id="5" w:name="_Hlk152145192"/>
      <w:bookmarkStart w:id="6" w:name="_Hlk152145193"/>
      <w:bookmarkStart w:id="7" w:name="_Hlk152145194"/>
      <w:bookmarkStart w:id="8" w:name="_Hlk152145195"/>
      <w:bookmarkStart w:id="9" w:name="_Hlk152145196"/>
      <w:bookmarkStart w:id="10" w:name="_GoBack"/>
      <w:bookmarkEnd w:id="10"/>
      <w:r w:rsidRPr="00A903E7">
        <w:rPr>
          <w:noProof/>
          <w:sz w:val="16"/>
          <w:szCs w:val="16"/>
        </w:rPr>
        <w:t xml:space="preserve">AGENȚIA PENTRU PROTECȚIA MEDIULUI BISTRIȚA-NĂSĂUD                                                          </w:t>
      </w:r>
    </w:p>
    <w:p w14:paraId="1B78AB4C" w14:textId="77777777" w:rsidR="008E7E59" w:rsidRPr="00A903E7" w:rsidRDefault="008E7E59" w:rsidP="008E7E59">
      <w:pPr>
        <w:pStyle w:val="Footer1"/>
        <w:ind w:left="284"/>
        <w:rPr>
          <w:noProof/>
          <w:sz w:val="16"/>
          <w:szCs w:val="16"/>
        </w:rPr>
      </w:pPr>
      <w:r w:rsidRPr="00A903E7">
        <w:rPr>
          <w:noProof/>
          <w:sz w:val="16"/>
          <w:szCs w:val="16"/>
        </w:rPr>
        <w:t>Strada Parcului, nr. 20, Bistrița, jud. Bistrița-Năsăud, Cod poștal 420035</w:t>
      </w:r>
    </w:p>
    <w:p w14:paraId="7F5039FA" w14:textId="77777777" w:rsidR="008E7E59" w:rsidRPr="00A903E7" w:rsidRDefault="008E7E59" w:rsidP="008E7E59">
      <w:pPr>
        <w:pStyle w:val="Footer1"/>
        <w:ind w:left="284"/>
        <w:rPr>
          <w:noProof/>
          <w:color w:val="auto"/>
          <w:sz w:val="16"/>
          <w:szCs w:val="16"/>
        </w:rPr>
      </w:pPr>
      <w:r w:rsidRPr="00A903E7">
        <w:rPr>
          <w:noProof/>
          <w:sz w:val="16"/>
          <w:szCs w:val="16"/>
        </w:rPr>
        <w:t xml:space="preserve">Tel.: +4 0263224064    Fax: +4 0263223709  e-mail: </w:t>
      </w:r>
      <w:hyperlink r:id="rId12" w:history="1">
        <w:r w:rsidRPr="00A903E7">
          <w:rPr>
            <w:rStyle w:val="Hyperlink"/>
            <w:noProof/>
            <w:sz w:val="16"/>
            <w:szCs w:val="16"/>
          </w:rPr>
          <w:t>office@apmbn.anpm.ro</w:t>
        </w:r>
      </w:hyperlink>
      <w:r w:rsidRPr="00A903E7">
        <w:rPr>
          <w:rStyle w:val="Hyperlink"/>
          <w:noProof/>
          <w:color w:val="auto"/>
          <w:sz w:val="16"/>
          <w:szCs w:val="16"/>
          <w:u w:val="none"/>
        </w:rPr>
        <w:t xml:space="preserve">   </w:t>
      </w:r>
      <w:r w:rsidRPr="00A903E7">
        <w:rPr>
          <w:noProof/>
          <w:color w:val="auto"/>
          <w:sz w:val="16"/>
          <w:szCs w:val="16"/>
        </w:rPr>
        <w:t xml:space="preserve">website: </w:t>
      </w:r>
      <w:bookmarkEnd w:id="4"/>
      <w:bookmarkEnd w:id="5"/>
      <w:bookmarkEnd w:id="6"/>
      <w:bookmarkEnd w:id="7"/>
      <w:bookmarkEnd w:id="8"/>
      <w:bookmarkEnd w:id="9"/>
      <w:r w:rsidRPr="00A903E7">
        <w:rPr>
          <w:noProof/>
          <w:color w:val="auto"/>
          <w:sz w:val="16"/>
          <w:szCs w:val="16"/>
        </w:rPr>
        <w:fldChar w:fldCharType="begin"/>
      </w:r>
      <w:r w:rsidRPr="00A903E7">
        <w:rPr>
          <w:noProof/>
          <w:color w:val="auto"/>
          <w:sz w:val="16"/>
          <w:szCs w:val="16"/>
        </w:rPr>
        <w:instrText xml:space="preserve"> HYPERLINK "http://apmbn.anpm.ro" </w:instrText>
      </w:r>
      <w:r w:rsidRPr="00A903E7">
        <w:rPr>
          <w:noProof/>
          <w:color w:val="auto"/>
          <w:sz w:val="16"/>
          <w:szCs w:val="16"/>
        </w:rPr>
        <w:fldChar w:fldCharType="separate"/>
      </w:r>
      <w:r w:rsidRPr="00A903E7">
        <w:rPr>
          <w:rStyle w:val="Hyperlink"/>
          <w:noProof/>
          <w:sz w:val="16"/>
          <w:szCs w:val="16"/>
        </w:rPr>
        <w:t>http://apmbn.anpm.ro</w:t>
      </w:r>
      <w:r w:rsidRPr="00A903E7">
        <w:rPr>
          <w:noProof/>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8E7E59" w:rsidRPr="00A903E7" w14:paraId="3274C49D" w14:textId="77777777" w:rsidTr="00B7526B">
        <w:trPr>
          <w:trHeight w:val="254"/>
        </w:trPr>
        <w:tc>
          <w:tcPr>
            <w:tcW w:w="6579" w:type="dxa"/>
            <w:shd w:val="clear" w:color="auto" w:fill="auto"/>
            <w:vAlign w:val="center"/>
          </w:tcPr>
          <w:p w14:paraId="43CD34F0" w14:textId="77777777" w:rsidR="008E7E59" w:rsidRPr="00A903E7" w:rsidRDefault="008E7E59" w:rsidP="00B7526B">
            <w:pPr>
              <w:pStyle w:val="Antet"/>
              <w:rPr>
                <w:rFonts w:ascii="Trebuchet MS" w:hAnsi="Trebuchet MS" w:cs="Open Sans"/>
                <w:noProof/>
                <w:color w:val="000000"/>
                <w:sz w:val="16"/>
                <w:szCs w:val="16"/>
                <w:shd w:val="clear" w:color="auto" w:fill="FFFFFF"/>
              </w:rPr>
            </w:pPr>
            <w:r w:rsidRPr="00A903E7">
              <w:rPr>
                <w:rFonts w:ascii="Trebuchet MS" w:hAnsi="Trebuchet MS" w:cs="Open Sans"/>
                <w:noProof/>
                <w:color w:val="000000"/>
                <w:sz w:val="16"/>
                <w:szCs w:val="16"/>
                <w:shd w:val="clear" w:color="auto" w:fill="FFFFFF"/>
              </w:rPr>
              <w:t>Operator de date cu caracter personal, conform Regulamentului (UE) 2016/679</w:t>
            </w:r>
          </w:p>
        </w:tc>
      </w:tr>
    </w:tbl>
    <w:p w14:paraId="640C6044" w14:textId="77777777" w:rsidR="008E7E59" w:rsidRPr="00A903E7" w:rsidRDefault="008E7E59" w:rsidP="00D6308D">
      <w:pPr>
        <w:tabs>
          <w:tab w:val="left" w:pos="0"/>
        </w:tabs>
        <w:spacing w:after="0" w:line="240" w:lineRule="auto"/>
        <w:jc w:val="both"/>
        <w:outlineLvl w:val="0"/>
        <w:rPr>
          <w:rFonts w:ascii="Trebuchet MS" w:hAnsi="Trebuchet MS"/>
          <w:noProof/>
          <w:sz w:val="20"/>
          <w:szCs w:val="20"/>
        </w:rPr>
      </w:pPr>
    </w:p>
    <w:sectPr w:rsidR="008E7E59" w:rsidRPr="00A903E7" w:rsidSect="00F3484C">
      <w:headerReference w:type="default" r:id="rId13"/>
      <w:footerReference w:type="default" r:id="rId14"/>
      <w:headerReference w:type="first" r:id="rId15"/>
      <w:footerReference w:type="first" r:id="rId16"/>
      <w:pgSz w:w="11906" w:h="16838" w:code="9"/>
      <w:pgMar w:top="432" w:right="864" w:bottom="432" w:left="1080" w:header="216" w:footer="21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CF666" w14:textId="77777777" w:rsidR="007C4C9C" w:rsidRDefault="007C4C9C" w:rsidP="00143ACD">
      <w:pPr>
        <w:spacing w:after="0" w:line="240" w:lineRule="auto"/>
      </w:pPr>
      <w:r>
        <w:separator/>
      </w:r>
    </w:p>
  </w:endnote>
  <w:endnote w:type="continuationSeparator" w:id="0">
    <w:p w14:paraId="29B016CB" w14:textId="77777777" w:rsidR="007C4C9C" w:rsidRDefault="007C4C9C"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7FEC2064" w:rsidR="004B1EEF" w:rsidRPr="00FE758C" w:rsidRDefault="004B1EEF">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C21EEA">
              <w:rPr>
                <w:rFonts w:ascii="Trebuchet MS" w:hAnsi="Trebuchet MS"/>
                <w:b/>
                <w:bCs/>
                <w:noProof/>
                <w:sz w:val="16"/>
                <w:szCs w:val="16"/>
              </w:rPr>
              <w:t>9</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C21EEA">
              <w:rPr>
                <w:rFonts w:ascii="Trebuchet MS" w:hAnsi="Trebuchet MS"/>
                <w:b/>
                <w:bCs/>
                <w:noProof/>
                <w:sz w:val="16"/>
                <w:szCs w:val="16"/>
              </w:rPr>
              <w:t>9</w:t>
            </w:r>
            <w:r w:rsidRPr="00FE758C">
              <w:rPr>
                <w:rFonts w:ascii="Trebuchet MS" w:hAnsi="Trebuchet MS"/>
                <w:b/>
                <w:bCs/>
                <w:sz w:val="16"/>
                <w:szCs w:val="16"/>
              </w:rPr>
              <w:fldChar w:fldCharType="end"/>
            </w:r>
          </w:p>
          <w:p w14:paraId="4C05F33A" w14:textId="173E21A7" w:rsidR="004B1EEF" w:rsidRPr="00D61F63" w:rsidRDefault="004B1EEF" w:rsidP="008E7E59">
            <w:pPr>
              <w:pStyle w:val="Antet"/>
              <w:rPr>
                <w:rFonts w:ascii="Trebuchet MS" w:hAnsi="Trebuchet MS"/>
                <w:sz w:val="16"/>
                <w:szCs w:val="16"/>
                <w:lang w:val="en-US"/>
              </w:rPr>
            </w:pPr>
            <w:r>
              <w:rPr>
                <w:rFonts w:ascii="Trebuchet MS" w:hAnsi="Trebuchet MS"/>
                <w:sz w:val="16"/>
                <w:szCs w:val="16"/>
              </w:rPr>
              <w:t xml:space="preserve"> </w:t>
            </w:r>
          </w:p>
          <w:p w14:paraId="2AE612B1" w14:textId="4E0CBBF7" w:rsidR="004B1EEF" w:rsidRPr="00D61F63" w:rsidRDefault="004B1EEF" w:rsidP="00D61F63">
            <w:pPr>
              <w:pStyle w:val="Subsol"/>
              <w:rPr>
                <w:rFonts w:ascii="Trebuchet MS" w:hAnsi="Trebuchet MS"/>
                <w:sz w:val="16"/>
                <w:szCs w:val="16"/>
                <w:lang w:val="en-US"/>
              </w:rPr>
            </w:pPr>
          </w:p>
          <w:p w14:paraId="4410F7E4" w14:textId="46CD9A74" w:rsidR="004B1EEF" w:rsidRPr="00D62259" w:rsidRDefault="007C4C9C" w:rsidP="00F1090C">
            <w:pPr>
              <w:pStyle w:val="Subsol"/>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4E977F77" w:rsidR="004B1EEF" w:rsidRDefault="004B1EEF">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DC3055">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DC3055">
              <w:rPr>
                <w:rFonts w:ascii="Trebuchet MS" w:hAnsi="Trebuchet MS"/>
                <w:b/>
                <w:bCs/>
                <w:noProof/>
                <w:sz w:val="16"/>
                <w:szCs w:val="16"/>
              </w:rPr>
              <w:t>9</w:t>
            </w:r>
            <w:r w:rsidRPr="00FE758C">
              <w:rPr>
                <w:rFonts w:ascii="Trebuchet MS" w:hAnsi="Trebuchet MS"/>
                <w:b/>
                <w:bCs/>
                <w:sz w:val="16"/>
                <w:szCs w:val="16"/>
              </w:rPr>
              <w:fldChar w:fldCharType="end"/>
            </w:r>
          </w:p>
        </w:sdtContent>
      </w:sdt>
    </w:sdtContent>
  </w:sdt>
  <w:p w14:paraId="32511199" w14:textId="77777777" w:rsidR="004B1EEF" w:rsidRPr="007A6C9B" w:rsidRDefault="004B1EEF" w:rsidP="004D3D30">
    <w:pPr>
      <w:pStyle w:val="Footer1"/>
      <w:ind w:left="284"/>
      <w:rPr>
        <w:sz w:val="16"/>
        <w:szCs w:val="16"/>
        <w:shd w:val="clear" w:color="auto" w:fill="FFFFFF"/>
      </w:rPr>
    </w:pPr>
  </w:p>
  <w:p w14:paraId="051FD53C" w14:textId="6236A143" w:rsidR="004B1EEF" w:rsidRPr="00D61F63" w:rsidRDefault="004B1EEF" w:rsidP="004D3D30">
    <w:pPr>
      <w:pStyle w:val="Antet"/>
      <w:rPr>
        <w:rFonts w:ascii="Trebuchet MS" w:hAnsi="Trebuchet MS"/>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4B205" w14:textId="77777777" w:rsidR="007C4C9C" w:rsidRDefault="007C4C9C" w:rsidP="00143ACD">
      <w:pPr>
        <w:spacing w:after="0" w:line="240" w:lineRule="auto"/>
      </w:pPr>
      <w:r>
        <w:separator/>
      </w:r>
    </w:p>
  </w:footnote>
  <w:footnote w:type="continuationSeparator" w:id="0">
    <w:p w14:paraId="017F1047" w14:textId="77777777" w:rsidR="007C4C9C" w:rsidRDefault="007C4C9C"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4B1EEF" w:rsidRDefault="004B1EEF">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4B1EEF" w:rsidRDefault="004B1EEF"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16" name="I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44C"/>
    <w:multiLevelType w:val="hybridMultilevel"/>
    <w:tmpl w:val="FC562860"/>
    <w:lvl w:ilvl="0" w:tplc="3F5892D2">
      <w:start w:val="3"/>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052F59"/>
    <w:multiLevelType w:val="hybridMultilevel"/>
    <w:tmpl w:val="326487BE"/>
    <w:lvl w:ilvl="0" w:tplc="3F5892D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B53B8"/>
    <w:multiLevelType w:val="hybridMultilevel"/>
    <w:tmpl w:val="F8C2CAFA"/>
    <w:lvl w:ilvl="0" w:tplc="3F5892D2">
      <w:start w:val="3"/>
      <w:numFmt w:val="bullet"/>
      <w:lvlText w:val="-"/>
      <w:lvlJc w:val="left"/>
      <w:pPr>
        <w:ind w:left="1080" w:hanging="360"/>
      </w:pPr>
      <w:rPr>
        <w:rFonts w:ascii="Arial" w:eastAsiaTheme="minorHAns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08E438ED"/>
    <w:multiLevelType w:val="hybridMultilevel"/>
    <w:tmpl w:val="14F0A186"/>
    <w:lvl w:ilvl="0" w:tplc="3F5892D2">
      <w:start w:val="3"/>
      <w:numFmt w:val="bullet"/>
      <w:lvlText w:val="-"/>
      <w:lvlJc w:val="left"/>
      <w:pPr>
        <w:ind w:left="718" w:hanging="360"/>
      </w:pPr>
      <w:rPr>
        <w:rFonts w:ascii="Arial" w:eastAsiaTheme="minorHAnsi" w:hAnsi="Arial" w:cs="Arial"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4" w15:restartNumberingAfterBreak="0">
    <w:nsid w:val="0C1B1EE9"/>
    <w:multiLevelType w:val="hybridMultilevel"/>
    <w:tmpl w:val="25488D20"/>
    <w:lvl w:ilvl="0" w:tplc="3F5892D2">
      <w:start w:val="3"/>
      <w:numFmt w:val="bullet"/>
      <w:lvlText w:val="-"/>
      <w:lvlJc w:val="left"/>
      <w:pPr>
        <w:ind w:left="718" w:hanging="360"/>
      </w:pPr>
      <w:rPr>
        <w:rFonts w:ascii="Arial" w:eastAsiaTheme="minorHAnsi" w:hAnsi="Arial" w:cs="Arial"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5" w15:restartNumberingAfterBreak="0">
    <w:nsid w:val="0D3C6227"/>
    <w:multiLevelType w:val="hybridMultilevel"/>
    <w:tmpl w:val="60DA0274"/>
    <w:lvl w:ilvl="0" w:tplc="3F5892D2">
      <w:start w:val="3"/>
      <w:numFmt w:val="bullet"/>
      <w:lvlText w:val="-"/>
      <w:lvlJc w:val="left"/>
      <w:pPr>
        <w:ind w:left="718" w:hanging="360"/>
      </w:pPr>
      <w:rPr>
        <w:rFonts w:ascii="Arial" w:eastAsiaTheme="minorHAnsi" w:hAnsi="Arial" w:cs="Arial"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6" w15:restartNumberingAfterBreak="0">
    <w:nsid w:val="11E82F7F"/>
    <w:multiLevelType w:val="hybridMultilevel"/>
    <w:tmpl w:val="89C6DA2A"/>
    <w:lvl w:ilvl="0" w:tplc="925A2196">
      <w:numFmt w:val="bullet"/>
      <w:lvlText w:val="-"/>
      <w:lvlJc w:val="left"/>
      <w:pPr>
        <w:ind w:left="856"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E53DD"/>
    <w:multiLevelType w:val="hybridMultilevel"/>
    <w:tmpl w:val="80E688A2"/>
    <w:lvl w:ilvl="0" w:tplc="0418000B">
      <w:start w:val="1"/>
      <w:numFmt w:val="bullet"/>
      <w:lvlText w:val=""/>
      <w:lvlJc w:val="left"/>
      <w:pPr>
        <w:ind w:left="1619" w:hanging="360"/>
      </w:pPr>
      <w:rPr>
        <w:rFonts w:ascii="Wingdings" w:hAnsi="Wingdings" w:hint="default"/>
      </w:rPr>
    </w:lvl>
    <w:lvl w:ilvl="1" w:tplc="04180003" w:tentative="1">
      <w:start w:val="1"/>
      <w:numFmt w:val="bullet"/>
      <w:lvlText w:val="o"/>
      <w:lvlJc w:val="left"/>
      <w:pPr>
        <w:ind w:left="2339" w:hanging="360"/>
      </w:pPr>
      <w:rPr>
        <w:rFonts w:ascii="Courier New" w:hAnsi="Courier New" w:cs="Courier New" w:hint="default"/>
      </w:rPr>
    </w:lvl>
    <w:lvl w:ilvl="2" w:tplc="04180005" w:tentative="1">
      <w:start w:val="1"/>
      <w:numFmt w:val="bullet"/>
      <w:lvlText w:val=""/>
      <w:lvlJc w:val="left"/>
      <w:pPr>
        <w:ind w:left="3059" w:hanging="360"/>
      </w:pPr>
      <w:rPr>
        <w:rFonts w:ascii="Wingdings" w:hAnsi="Wingdings" w:hint="default"/>
      </w:rPr>
    </w:lvl>
    <w:lvl w:ilvl="3" w:tplc="04180001" w:tentative="1">
      <w:start w:val="1"/>
      <w:numFmt w:val="bullet"/>
      <w:lvlText w:val=""/>
      <w:lvlJc w:val="left"/>
      <w:pPr>
        <w:ind w:left="3779" w:hanging="360"/>
      </w:pPr>
      <w:rPr>
        <w:rFonts w:ascii="Symbol" w:hAnsi="Symbol" w:hint="default"/>
      </w:rPr>
    </w:lvl>
    <w:lvl w:ilvl="4" w:tplc="04180003" w:tentative="1">
      <w:start w:val="1"/>
      <w:numFmt w:val="bullet"/>
      <w:lvlText w:val="o"/>
      <w:lvlJc w:val="left"/>
      <w:pPr>
        <w:ind w:left="4499" w:hanging="360"/>
      </w:pPr>
      <w:rPr>
        <w:rFonts w:ascii="Courier New" w:hAnsi="Courier New" w:cs="Courier New" w:hint="default"/>
      </w:rPr>
    </w:lvl>
    <w:lvl w:ilvl="5" w:tplc="04180005" w:tentative="1">
      <w:start w:val="1"/>
      <w:numFmt w:val="bullet"/>
      <w:lvlText w:val=""/>
      <w:lvlJc w:val="left"/>
      <w:pPr>
        <w:ind w:left="5219" w:hanging="360"/>
      </w:pPr>
      <w:rPr>
        <w:rFonts w:ascii="Wingdings" w:hAnsi="Wingdings" w:hint="default"/>
      </w:rPr>
    </w:lvl>
    <w:lvl w:ilvl="6" w:tplc="04180001" w:tentative="1">
      <w:start w:val="1"/>
      <w:numFmt w:val="bullet"/>
      <w:lvlText w:val=""/>
      <w:lvlJc w:val="left"/>
      <w:pPr>
        <w:ind w:left="5939" w:hanging="360"/>
      </w:pPr>
      <w:rPr>
        <w:rFonts w:ascii="Symbol" w:hAnsi="Symbol" w:hint="default"/>
      </w:rPr>
    </w:lvl>
    <w:lvl w:ilvl="7" w:tplc="04180003" w:tentative="1">
      <w:start w:val="1"/>
      <w:numFmt w:val="bullet"/>
      <w:lvlText w:val="o"/>
      <w:lvlJc w:val="left"/>
      <w:pPr>
        <w:ind w:left="6659" w:hanging="360"/>
      </w:pPr>
      <w:rPr>
        <w:rFonts w:ascii="Courier New" w:hAnsi="Courier New" w:cs="Courier New" w:hint="default"/>
      </w:rPr>
    </w:lvl>
    <w:lvl w:ilvl="8" w:tplc="04180005" w:tentative="1">
      <w:start w:val="1"/>
      <w:numFmt w:val="bullet"/>
      <w:lvlText w:val=""/>
      <w:lvlJc w:val="left"/>
      <w:pPr>
        <w:ind w:left="7379" w:hanging="360"/>
      </w:pPr>
      <w:rPr>
        <w:rFonts w:ascii="Wingdings" w:hAnsi="Wingdings" w:hint="default"/>
      </w:rPr>
    </w:lvl>
  </w:abstractNum>
  <w:abstractNum w:abstractNumId="8" w15:restartNumberingAfterBreak="0">
    <w:nsid w:val="1E403B32"/>
    <w:multiLevelType w:val="hybridMultilevel"/>
    <w:tmpl w:val="5A70E140"/>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1FF236CA"/>
    <w:multiLevelType w:val="hybridMultilevel"/>
    <w:tmpl w:val="561CE580"/>
    <w:lvl w:ilvl="0" w:tplc="3F5892D2">
      <w:start w:val="3"/>
      <w:numFmt w:val="bullet"/>
      <w:lvlText w:val="-"/>
      <w:lvlJc w:val="left"/>
      <w:pPr>
        <w:ind w:left="718" w:hanging="360"/>
      </w:pPr>
      <w:rPr>
        <w:rFonts w:ascii="Arial" w:eastAsiaTheme="minorHAnsi" w:hAnsi="Arial" w:cs="Arial"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10" w15:restartNumberingAfterBreak="0">
    <w:nsid w:val="2E256C17"/>
    <w:multiLevelType w:val="hybridMultilevel"/>
    <w:tmpl w:val="07882940"/>
    <w:lvl w:ilvl="0" w:tplc="3F5892D2">
      <w:start w:val="3"/>
      <w:numFmt w:val="bullet"/>
      <w:lvlText w:val="-"/>
      <w:lvlJc w:val="left"/>
      <w:pPr>
        <w:ind w:left="718" w:hanging="360"/>
      </w:pPr>
      <w:rPr>
        <w:rFonts w:ascii="Arial" w:eastAsiaTheme="minorHAnsi" w:hAnsi="Arial" w:cs="Arial"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11" w15:restartNumberingAfterBreak="0">
    <w:nsid w:val="2FD373D6"/>
    <w:multiLevelType w:val="hybridMultilevel"/>
    <w:tmpl w:val="71A89566"/>
    <w:lvl w:ilvl="0" w:tplc="3F5892D2">
      <w:start w:val="3"/>
      <w:numFmt w:val="bullet"/>
      <w:lvlText w:val="-"/>
      <w:lvlJc w:val="left"/>
      <w:pPr>
        <w:ind w:left="718" w:hanging="360"/>
      </w:pPr>
      <w:rPr>
        <w:rFonts w:ascii="Arial" w:eastAsiaTheme="minorHAnsi" w:hAnsi="Arial" w:cs="Arial"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12" w15:restartNumberingAfterBreak="0">
    <w:nsid w:val="341A78AC"/>
    <w:multiLevelType w:val="hybridMultilevel"/>
    <w:tmpl w:val="DA268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B518C"/>
    <w:multiLevelType w:val="hybridMultilevel"/>
    <w:tmpl w:val="4F1A036A"/>
    <w:lvl w:ilvl="0" w:tplc="3F5892D2">
      <w:start w:val="3"/>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89C66DF"/>
    <w:multiLevelType w:val="hybridMultilevel"/>
    <w:tmpl w:val="9E5E1BA6"/>
    <w:lvl w:ilvl="0" w:tplc="C2BC1EB0">
      <w:start w:val="1"/>
      <w:numFmt w:val="bullet"/>
      <w:lvlText w:val="-"/>
      <w:lvlJc w:val="left"/>
      <w:pPr>
        <w:ind w:left="720" w:hanging="360"/>
      </w:pPr>
      <w:rPr>
        <w:rFonts w:ascii="Arial" w:eastAsia="Aria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A65ADC"/>
    <w:multiLevelType w:val="hybridMultilevel"/>
    <w:tmpl w:val="C282AAB2"/>
    <w:lvl w:ilvl="0" w:tplc="3F5892D2">
      <w:start w:val="3"/>
      <w:numFmt w:val="bullet"/>
      <w:lvlText w:val="-"/>
      <w:lvlJc w:val="left"/>
      <w:pPr>
        <w:ind w:left="718" w:hanging="360"/>
      </w:pPr>
      <w:rPr>
        <w:rFonts w:ascii="Arial" w:eastAsiaTheme="minorHAnsi" w:hAnsi="Arial" w:cs="Arial"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16" w15:restartNumberingAfterBreak="0">
    <w:nsid w:val="3B6D06CD"/>
    <w:multiLevelType w:val="hybridMultilevel"/>
    <w:tmpl w:val="3D4E37CE"/>
    <w:lvl w:ilvl="0" w:tplc="3F5892D2">
      <w:start w:val="3"/>
      <w:numFmt w:val="bullet"/>
      <w:lvlText w:val="-"/>
      <w:lvlJc w:val="left"/>
      <w:pPr>
        <w:ind w:left="718" w:hanging="360"/>
      </w:pPr>
      <w:rPr>
        <w:rFonts w:ascii="Arial" w:eastAsiaTheme="minorHAnsi" w:hAnsi="Arial" w:cs="Arial"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17" w15:restartNumberingAfterBreak="0">
    <w:nsid w:val="3CD91449"/>
    <w:multiLevelType w:val="hybridMultilevel"/>
    <w:tmpl w:val="CA582B86"/>
    <w:lvl w:ilvl="0" w:tplc="3F5892D2">
      <w:start w:val="3"/>
      <w:numFmt w:val="bullet"/>
      <w:lvlText w:val="-"/>
      <w:lvlJc w:val="left"/>
      <w:pPr>
        <w:ind w:left="718" w:hanging="360"/>
      </w:pPr>
      <w:rPr>
        <w:rFonts w:ascii="Arial" w:eastAsiaTheme="minorHAnsi" w:hAnsi="Arial" w:cs="Arial"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18" w15:restartNumberingAfterBreak="0">
    <w:nsid w:val="3F350A55"/>
    <w:multiLevelType w:val="hybridMultilevel"/>
    <w:tmpl w:val="17A0BC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6A0305C"/>
    <w:multiLevelType w:val="hybridMultilevel"/>
    <w:tmpl w:val="E2D6E5FE"/>
    <w:lvl w:ilvl="0" w:tplc="3F5892D2">
      <w:start w:val="3"/>
      <w:numFmt w:val="bullet"/>
      <w:lvlText w:val="-"/>
      <w:lvlJc w:val="left"/>
      <w:pPr>
        <w:ind w:left="718" w:hanging="360"/>
      </w:pPr>
      <w:rPr>
        <w:rFonts w:ascii="Arial" w:eastAsiaTheme="minorHAnsi" w:hAnsi="Arial" w:cs="Arial"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20" w15:restartNumberingAfterBreak="0">
    <w:nsid w:val="4940605E"/>
    <w:multiLevelType w:val="hybridMultilevel"/>
    <w:tmpl w:val="6186C576"/>
    <w:lvl w:ilvl="0" w:tplc="3F5892D2">
      <w:start w:val="3"/>
      <w:numFmt w:val="bullet"/>
      <w:lvlText w:val="-"/>
      <w:lvlJc w:val="left"/>
      <w:pPr>
        <w:ind w:left="718" w:hanging="360"/>
      </w:pPr>
      <w:rPr>
        <w:rFonts w:ascii="Arial" w:eastAsiaTheme="minorHAnsi" w:hAnsi="Arial" w:cs="Arial"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21" w15:restartNumberingAfterBreak="0">
    <w:nsid w:val="4CF8150A"/>
    <w:multiLevelType w:val="hybridMultilevel"/>
    <w:tmpl w:val="13308248"/>
    <w:lvl w:ilvl="0" w:tplc="3F5892D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C05440"/>
    <w:multiLevelType w:val="hybridMultilevel"/>
    <w:tmpl w:val="A5D43C6C"/>
    <w:lvl w:ilvl="0" w:tplc="3F5892D2">
      <w:start w:val="3"/>
      <w:numFmt w:val="bullet"/>
      <w:lvlText w:val="-"/>
      <w:lvlJc w:val="left"/>
      <w:pPr>
        <w:ind w:left="718" w:hanging="360"/>
      </w:pPr>
      <w:rPr>
        <w:rFonts w:ascii="Arial" w:eastAsiaTheme="minorHAnsi" w:hAnsi="Arial" w:cs="Arial"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23" w15:restartNumberingAfterBreak="0">
    <w:nsid w:val="525E3957"/>
    <w:multiLevelType w:val="hybridMultilevel"/>
    <w:tmpl w:val="DED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96B02"/>
    <w:multiLevelType w:val="hybridMultilevel"/>
    <w:tmpl w:val="168AF1E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57CC769F"/>
    <w:multiLevelType w:val="hybridMultilevel"/>
    <w:tmpl w:val="FF4223BE"/>
    <w:lvl w:ilvl="0" w:tplc="3F5892D2">
      <w:start w:val="3"/>
      <w:numFmt w:val="bullet"/>
      <w:lvlText w:val="-"/>
      <w:lvlJc w:val="left"/>
      <w:pPr>
        <w:ind w:left="718" w:hanging="360"/>
      </w:pPr>
      <w:rPr>
        <w:rFonts w:ascii="Arial" w:eastAsiaTheme="minorHAnsi" w:hAnsi="Arial" w:cs="Arial"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26" w15:restartNumberingAfterBreak="0">
    <w:nsid w:val="59F840AB"/>
    <w:multiLevelType w:val="hybridMultilevel"/>
    <w:tmpl w:val="1FD47954"/>
    <w:lvl w:ilvl="0" w:tplc="946C713A">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08C1686"/>
    <w:multiLevelType w:val="hybridMultilevel"/>
    <w:tmpl w:val="72767622"/>
    <w:lvl w:ilvl="0" w:tplc="3F5892D2">
      <w:start w:val="3"/>
      <w:numFmt w:val="bullet"/>
      <w:lvlText w:val="-"/>
      <w:lvlJc w:val="left"/>
      <w:pPr>
        <w:ind w:left="718" w:hanging="360"/>
      </w:pPr>
      <w:rPr>
        <w:rFonts w:ascii="Arial" w:eastAsiaTheme="minorHAnsi" w:hAnsi="Arial" w:cs="Arial"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28" w15:restartNumberingAfterBreak="0">
    <w:nsid w:val="6DA92CE7"/>
    <w:multiLevelType w:val="hybridMultilevel"/>
    <w:tmpl w:val="FFFFFFFF"/>
    <w:lvl w:ilvl="0" w:tplc="C812F060">
      <w:numFmt w:val="bullet"/>
      <w:lvlText w:val="-"/>
      <w:lvlJc w:val="left"/>
      <w:pPr>
        <w:ind w:left="1495" w:hanging="360"/>
      </w:pPr>
      <w:rPr>
        <w:rFonts w:ascii="Times New Roman" w:eastAsia="Times New Roman" w:hAnsi="Times New Roman"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9" w15:restartNumberingAfterBreak="0">
    <w:nsid w:val="6F473700"/>
    <w:multiLevelType w:val="hybridMultilevel"/>
    <w:tmpl w:val="70A298A8"/>
    <w:lvl w:ilvl="0" w:tplc="3F5892D2">
      <w:start w:val="3"/>
      <w:numFmt w:val="bullet"/>
      <w:lvlText w:val="-"/>
      <w:lvlJc w:val="left"/>
      <w:pPr>
        <w:ind w:left="718" w:hanging="360"/>
      </w:pPr>
      <w:rPr>
        <w:rFonts w:ascii="Arial" w:eastAsiaTheme="minorHAnsi" w:hAnsi="Arial" w:cs="Arial"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30" w15:restartNumberingAfterBreak="0">
    <w:nsid w:val="727704A5"/>
    <w:multiLevelType w:val="hybridMultilevel"/>
    <w:tmpl w:val="97A88652"/>
    <w:lvl w:ilvl="0" w:tplc="3F5892D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9C1F64"/>
    <w:multiLevelType w:val="hybridMultilevel"/>
    <w:tmpl w:val="FDA2F43E"/>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79B37E4"/>
    <w:multiLevelType w:val="hybridMultilevel"/>
    <w:tmpl w:val="DCE8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82695A"/>
    <w:multiLevelType w:val="hybridMultilevel"/>
    <w:tmpl w:val="F44E0660"/>
    <w:lvl w:ilvl="0" w:tplc="3F5892D2">
      <w:start w:val="3"/>
      <w:numFmt w:val="bullet"/>
      <w:lvlText w:val="-"/>
      <w:lvlJc w:val="left"/>
      <w:pPr>
        <w:ind w:left="1080" w:hanging="360"/>
      </w:pPr>
      <w:rPr>
        <w:rFonts w:ascii="Arial" w:eastAsiaTheme="minorHAns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8"/>
  </w:num>
  <w:num w:numId="2">
    <w:abstractNumId w:val="32"/>
  </w:num>
  <w:num w:numId="3">
    <w:abstractNumId w:val="18"/>
  </w:num>
  <w:num w:numId="4">
    <w:abstractNumId w:val="31"/>
  </w:num>
  <w:num w:numId="5">
    <w:abstractNumId w:val="2"/>
  </w:num>
  <w:num w:numId="6">
    <w:abstractNumId w:val="13"/>
  </w:num>
  <w:num w:numId="7">
    <w:abstractNumId w:val="26"/>
  </w:num>
  <w:num w:numId="8">
    <w:abstractNumId w:val="33"/>
  </w:num>
  <w:num w:numId="9">
    <w:abstractNumId w:val="21"/>
  </w:num>
  <w:num w:numId="10">
    <w:abstractNumId w:val="10"/>
  </w:num>
  <w:num w:numId="11">
    <w:abstractNumId w:val="19"/>
  </w:num>
  <w:num w:numId="12">
    <w:abstractNumId w:val="16"/>
  </w:num>
  <w:num w:numId="13">
    <w:abstractNumId w:val="17"/>
  </w:num>
  <w:num w:numId="14">
    <w:abstractNumId w:val="9"/>
  </w:num>
  <w:num w:numId="15">
    <w:abstractNumId w:val="3"/>
  </w:num>
  <w:num w:numId="16">
    <w:abstractNumId w:val="22"/>
  </w:num>
  <w:num w:numId="17">
    <w:abstractNumId w:val="29"/>
  </w:num>
  <w:num w:numId="18">
    <w:abstractNumId w:val="11"/>
  </w:num>
  <w:num w:numId="19">
    <w:abstractNumId w:val="20"/>
  </w:num>
  <w:num w:numId="20">
    <w:abstractNumId w:val="4"/>
  </w:num>
  <w:num w:numId="21">
    <w:abstractNumId w:val="15"/>
  </w:num>
  <w:num w:numId="22">
    <w:abstractNumId w:val="27"/>
  </w:num>
  <w:num w:numId="23">
    <w:abstractNumId w:val="5"/>
  </w:num>
  <w:num w:numId="24">
    <w:abstractNumId w:val="25"/>
  </w:num>
  <w:num w:numId="25">
    <w:abstractNumId w:val="0"/>
  </w:num>
  <w:num w:numId="26">
    <w:abstractNumId w:val="23"/>
  </w:num>
  <w:num w:numId="27">
    <w:abstractNumId w:val="1"/>
  </w:num>
  <w:num w:numId="28">
    <w:abstractNumId w:val="30"/>
  </w:num>
  <w:num w:numId="29">
    <w:abstractNumId w:val="14"/>
  </w:num>
  <w:num w:numId="30">
    <w:abstractNumId w:val="7"/>
  </w:num>
  <w:num w:numId="31">
    <w:abstractNumId w:val="6"/>
  </w:num>
  <w:num w:numId="32">
    <w:abstractNumId w:val="12"/>
  </w:num>
  <w:num w:numId="33">
    <w:abstractNumId w:val="28"/>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4FD7"/>
    <w:rsid w:val="00011EC0"/>
    <w:rsid w:val="000161C4"/>
    <w:rsid w:val="00024076"/>
    <w:rsid w:val="00042469"/>
    <w:rsid w:val="000731D9"/>
    <w:rsid w:val="000744D3"/>
    <w:rsid w:val="00074CE3"/>
    <w:rsid w:val="00092B26"/>
    <w:rsid w:val="000A7BE1"/>
    <w:rsid w:val="000B0B35"/>
    <w:rsid w:val="000C0E50"/>
    <w:rsid w:val="000D0BC7"/>
    <w:rsid w:val="000D588A"/>
    <w:rsid w:val="000E1DC5"/>
    <w:rsid w:val="000F31AC"/>
    <w:rsid w:val="000F6C9D"/>
    <w:rsid w:val="001040B6"/>
    <w:rsid w:val="001106DF"/>
    <w:rsid w:val="001112F6"/>
    <w:rsid w:val="00143ACD"/>
    <w:rsid w:val="00150AB0"/>
    <w:rsid w:val="0015198C"/>
    <w:rsid w:val="0015704B"/>
    <w:rsid w:val="00164A31"/>
    <w:rsid w:val="00170D15"/>
    <w:rsid w:val="00177804"/>
    <w:rsid w:val="001B2A5B"/>
    <w:rsid w:val="001B47C8"/>
    <w:rsid w:val="001B600F"/>
    <w:rsid w:val="001C3430"/>
    <w:rsid w:val="001C3442"/>
    <w:rsid w:val="001D2B45"/>
    <w:rsid w:val="00217CB4"/>
    <w:rsid w:val="002331EC"/>
    <w:rsid w:val="002352EE"/>
    <w:rsid w:val="00246470"/>
    <w:rsid w:val="002522A5"/>
    <w:rsid w:val="00261535"/>
    <w:rsid w:val="00273F47"/>
    <w:rsid w:val="00280580"/>
    <w:rsid w:val="00283894"/>
    <w:rsid w:val="002E4B66"/>
    <w:rsid w:val="002E5E2D"/>
    <w:rsid w:val="002E7A73"/>
    <w:rsid w:val="002E7B6E"/>
    <w:rsid w:val="002F3287"/>
    <w:rsid w:val="00317C3E"/>
    <w:rsid w:val="0034228A"/>
    <w:rsid w:val="00354326"/>
    <w:rsid w:val="00354C79"/>
    <w:rsid w:val="00363E31"/>
    <w:rsid w:val="00391480"/>
    <w:rsid w:val="003A2618"/>
    <w:rsid w:val="003C04B9"/>
    <w:rsid w:val="003C1021"/>
    <w:rsid w:val="003E371B"/>
    <w:rsid w:val="003E39F1"/>
    <w:rsid w:val="003F3BC3"/>
    <w:rsid w:val="00403BBC"/>
    <w:rsid w:val="004361A6"/>
    <w:rsid w:val="00451447"/>
    <w:rsid w:val="004607FF"/>
    <w:rsid w:val="00482EF6"/>
    <w:rsid w:val="00484F47"/>
    <w:rsid w:val="00492971"/>
    <w:rsid w:val="00492ED4"/>
    <w:rsid w:val="004A5C08"/>
    <w:rsid w:val="004A6631"/>
    <w:rsid w:val="004B1EEF"/>
    <w:rsid w:val="004B7417"/>
    <w:rsid w:val="004C0CE7"/>
    <w:rsid w:val="004C7186"/>
    <w:rsid w:val="004D3D30"/>
    <w:rsid w:val="004E05A8"/>
    <w:rsid w:val="004F0F51"/>
    <w:rsid w:val="004F350D"/>
    <w:rsid w:val="004F518D"/>
    <w:rsid w:val="0051560F"/>
    <w:rsid w:val="005238CC"/>
    <w:rsid w:val="0053065D"/>
    <w:rsid w:val="00556CCA"/>
    <w:rsid w:val="00567015"/>
    <w:rsid w:val="0057740D"/>
    <w:rsid w:val="005979C6"/>
    <w:rsid w:val="005B289F"/>
    <w:rsid w:val="005B7418"/>
    <w:rsid w:val="00603FDA"/>
    <w:rsid w:val="00624717"/>
    <w:rsid w:val="00647763"/>
    <w:rsid w:val="0065099B"/>
    <w:rsid w:val="00652F74"/>
    <w:rsid w:val="006739EE"/>
    <w:rsid w:val="006A1311"/>
    <w:rsid w:val="006A261F"/>
    <w:rsid w:val="006B0E19"/>
    <w:rsid w:val="006B4A98"/>
    <w:rsid w:val="006C76E7"/>
    <w:rsid w:val="006D65DB"/>
    <w:rsid w:val="006D72B7"/>
    <w:rsid w:val="006F6DB2"/>
    <w:rsid w:val="007020DF"/>
    <w:rsid w:val="00704FA8"/>
    <w:rsid w:val="00716C49"/>
    <w:rsid w:val="007314A8"/>
    <w:rsid w:val="00732492"/>
    <w:rsid w:val="0074128A"/>
    <w:rsid w:val="00753CCD"/>
    <w:rsid w:val="007903C7"/>
    <w:rsid w:val="00791645"/>
    <w:rsid w:val="007C25D3"/>
    <w:rsid w:val="007C4C9C"/>
    <w:rsid w:val="007D4A5C"/>
    <w:rsid w:val="007E6483"/>
    <w:rsid w:val="007F1A7F"/>
    <w:rsid w:val="007F5C98"/>
    <w:rsid w:val="00805E10"/>
    <w:rsid w:val="00814CAE"/>
    <w:rsid w:val="0081504B"/>
    <w:rsid w:val="00843F38"/>
    <w:rsid w:val="00845D66"/>
    <w:rsid w:val="008507D9"/>
    <w:rsid w:val="00851843"/>
    <w:rsid w:val="008554A3"/>
    <w:rsid w:val="008631FB"/>
    <w:rsid w:val="008B07AC"/>
    <w:rsid w:val="008C2E16"/>
    <w:rsid w:val="008C330F"/>
    <w:rsid w:val="008C7811"/>
    <w:rsid w:val="008D246C"/>
    <w:rsid w:val="008E19DC"/>
    <w:rsid w:val="008E4C9C"/>
    <w:rsid w:val="008E7E59"/>
    <w:rsid w:val="0090061B"/>
    <w:rsid w:val="009142A5"/>
    <w:rsid w:val="00922FC3"/>
    <w:rsid w:val="00927D76"/>
    <w:rsid w:val="0093028A"/>
    <w:rsid w:val="0093574B"/>
    <w:rsid w:val="00974EDE"/>
    <w:rsid w:val="00975AD3"/>
    <w:rsid w:val="009A0DC4"/>
    <w:rsid w:val="009A1D0E"/>
    <w:rsid w:val="009A3973"/>
    <w:rsid w:val="009B480A"/>
    <w:rsid w:val="009B5F83"/>
    <w:rsid w:val="009C5B3D"/>
    <w:rsid w:val="009E6731"/>
    <w:rsid w:val="009F1A5B"/>
    <w:rsid w:val="00A05BF0"/>
    <w:rsid w:val="00A0719A"/>
    <w:rsid w:val="00A106D3"/>
    <w:rsid w:val="00A4362D"/>
    <w:rsid w:val="00A53D50"/>
    <w:rsid w:val="00A62EBF"/>
    <w:rsid w:val="00A64A58"/>
    <w:rsid w:val="00A656EB"/>
    <w:rsid w:val="00A80CC9"/>
    <w:rsid w:val="00A900C3"/>
    <w:rsid w:val="00A903E7"/>
    <w:rsid w:val="00A906B5"/>
    <w:rsid w:val="00A95B82"/>
    <w:rsid w:val="00AA2339"/>
    <w:rsid w:val="00AB5E71"/>
    <w:rsid w:val="00AB7FCB"/>
    <w:rsid w:val="00AC7968"/>
    <w:rsid w:val="00AE0DA8"/>
    <w:rsid w:val="00B437DB"/>
    <w:rsid w:val="00B47851"/>
    <w:rsid w:val="00B6201E"/>
    <w:rsid w:val="00B66053"/>
    <w:rsid w:val="00B7526B"/>
    <w:rsid w:val="00B807F8"/>
    <w:rsid w:val="00B813E9"/>
    <w:rsid w:val="00B86974"/>
    <w:rsid w:val="00B957FF"/>
    <w:rsid w:val="00BB7463"/>
    <w:rsid w:val="00BC6731"/>
    <w:rsid w:val="00BD1CCB"/>
    <w:rsid w:val="00BE0746"/>
    <w:rsid w:val="00BE3775"/>
    <w:rsid w:val="00BF56ED"/>
    <w:rsid w:val="00BF7717"/>
    <w:rsid w:val="00C02DFA"/>
    <w:rsid w:val="00C177E3"/>
    <w:rsid w:val="00C21EEA"/>
    <w:rsid w:val="00C37507"/>
    <w:rsid w:val="00C46D53"/>
    <w:rsid w:val="00C545F6"/>
    <w:rsid w:val="00C61733"/>
    <w:rsid w:val="00CA526D"/>
    <w:rsid w:val="00CA71EB"/>
    <w:rsid w:val="00CB50BD"/>
    <w:rsid w:val="00CB6FAB"/>
    <w:rsid w:val="00CC290A"/>
    <w:rsid w:val="00CC6F95"/>
    <w:rsid w:val="00CE673A"/>
    <w:rsid w:val="00CF6EA3"/>
    <w:rsid w:val="00D04BD3"/>
    <w:rsid w:val="00D1499F"/>
    <w:rsid w:val="00D356FA"/>
    <w:rsid w:val="00D36FF0"/>
    <w:rsid w:val="00D41783"/>
    <w:rsid w:val="00D447FB"/>
    <w:rsid w:val="00D54C97"/>
    <w:rsid w:val="00D61F63"/>
    <w:rsid w:val="00D62259"/>
    <w:rsid w:val="00D6308D"/>
    <w:rsid w:val="00D8381D"/>
    <w:rsid w:val="00DC3055"/>
    <w:rsid w:val="00DE792C"/>
    <w:rsid w:val="00DF7D3C"/>
    <w:rsid w:val="00E11C7A"/>
    <w:rsid w:val="00E234AB"/>
    <w:rsid w:val="00E25358"/>
    <w:rsid w:val="00E31A9E"/>
    <w:rsid w:val="00E339B8"/>
    <w:rsid w:val="00E35AD6"/>
    <w:rsid w:val="00E3657D"/>
    <w:rsid w:val="00E46B59"/>
    <w:rsid w:val="00E47E85"/>
    <w:rsid w:val="00E53FB3"/>
    <w:rsid w:val="00E64DBC"/>
    <w:rsid w:val="00E75573"/>
    <w:rsid w:val="00E82CD9"/>
    <w:rsid w:val="00E845B0"/>
    <w:rsid w:val="00E84F3C"/>
    <w:rsid w:val="00E960C3"/>
    <w:rsid w:val="00E9748E"/>
    <w:rsid w:val="00EA07F3"/>
    <w:rsid w:val="00EC261A"/>
    <w:rsid w:val="00ED25D0"/>
    <w:rsid w:val="00EE0BF3"/>
    <w:rsid w:val="00EF42FD"/>
    <w:rsid w:val="00F1090C"/>
    <w:rsid w:val="00F11D2E"/>
    <w:rsid w:val="00F21D3D"/>
    <w:rsid w:val="00F3484C"/>
    <w:rsid w:val="00F47977"/>
    <w:rsid w:val="00F50D95"/>
    <w:rsid w:val="00F72CEB"/>
    <w:rsid w:val="00F939C1"/>
    <w:rsid w:val="00FA1C75"/>
    <w:rsid w:val="00FB5C16"/>
    <w:rsid w:val="00FD6AEC"/>
    <w:rsid w:val="00FE3D7A"/>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TextnBalon">
    <w:name w:val="Balloon Text"/>
    <w:basedOn w:val="Normal"/>
    <w:link w:val="TextnBalonCaracter"/>
    <w:uiPriority w:val="99"/>
    <w:semiHidden/>
    <w:unhideWhenUsed/>
    <w:rsid w:val="00CA71E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A71EB"/>
    <w:rPr>
      <w:rFonts w:ascii="Segoe UI" w:hAnsi="Segoe UI" w:cs="Segoe UI"/>
      <w:sz w:val="18"/>
      <w:szCs w:val="18"/>
    </w:rPr>
  </w:style>
  <w:style w:type="paragraph" w:styleId="Listparagraf">
    <w:name w:val="List Paragraph"/>
    <w:aliases w:val="Normal bullet 2,List Paragraph1,Forth level,bullets,Arial,Lettre d'introduction,Header bold,List Paragraph111111,List Paragraph11,List Paragraph111,List Paragraph1111,List Paragraph11111,List Paragraph1111111,List1,List_Paragraph,lp1,Bull"/>
    <w:basedOn w:val="Normal"/>
    <w:link w:val="ListparagrafCaracter"/>
    <w:uiPriority w:val="34"/>
    <w:qFormat/>
    <w:rsid w:val="008E7E59"/>
    <w:pPr>
      <w:spacing w:after="0" w:line="240" w:lineRule="auto"/>
      <w:ind w:left="720"/>
    </w:pPr>
    <w:rPr>
      <w:rFonts w:ascii="Calibri" w:eastAsia="Calibri" w:hAnsi="Calibri" w:cs="Times New Roman"/>
      <w:lang w:val="x-none" w:eastAsia="x-none"/>
      <w14:ligatures w14:val="none"/>
    </w:rPr>
  </w:style>
  <w:style w:type="paragraph" w:styleId="Frspaiere">
    <w:name w:val="No Spacing"/>
    <w:aliases w:val="Text Normal,Grilă medie 2 - Accentuare 11"/>
    <w:link w:val="FrspaiereCaracter"/>
    <w:uiPriority w:val="1"/>
    <w:qFormat/>
    <w:rsid w:val="008E7E59"/>
    <w:pPr>
      <w:spacing w:after="0" w:line="240" w:lineRule="auto"/>
      <w:jc w:val="both"/>
    </w:pPr>
    <w:rPr>
      <w:rFonts w:ascii="Times New Roman" w:eastAsia="Times New Roman" w:hAnsi="Times New Roman" w:cs="Times New Roman"/>
      <w:sz w:val="24"/>
      <w:szCs w:val="24"/>
      <w:lang w:eastAsia="ro-RO"/>
      <w14:ligatures w14:val="none"/>
    </w:rPr>
  </w:style>
  <w:style w:type="character" w:customStyle="1" w:styleId="FrspaiereCaracter">
    <w:name w:val="Fără spațiere Caracter"/>
    <w:aliases w:val="Text Normal Caracter,Grilă medie 2 - Accentuare 11 Caracter"/>
    <w:link w:val="Frspaiere"/>
    <w:uiPriority w:val="1"/>
    <w:locked/>
    <w:rsid w:val="008E7E59"/>
    <w:rPr>
      <w:rFonts w:ascii="Times New Roman" w:eastAsia="Times New Roman" w:hAnsi="Times New Roman" w:cs="Times New Roman"/>
      <w:sz w:val="24"/>
      <w:szCs w:val="24"/>
      <w:lang w:eastAsia="ro-RO"/>
      <w14:ligatures w14:val="none"/>
    </w:rPr>
  </w:style>
  <w:style w:type="character" w:customStyle="1" w:styleId="ListparagrafCaracter">
    <w:name w:val="Listă paragraf Caracter"/>
    <w:aliases w:val="Normal bullet 2 Caracter,List Paragraph1 Caracter,Forth level Caracter,bullets Caracter,Arial Caracter,Lettre d'introduction Caracter,Header bold Caracter,List Paragraph111111 Caracter,List Paragraph11 Caracter,List1 Caracter"/>
    <w:link w:val="Listparagraf"/>
    <w:uiPriority w:val="34"/>
    <w:qFormat/>
    <w:locked/>
    <w:rsid w:val="008E7E59"/>
    <w:rPr>
      <w:rFonts w:ascii="Calibri" w:eastAsia="Calibri" w:hAnsi="Calibri" w:cs="Times New Roman"/>
      <w:lang w:val="x-none" w:eastAsia="x-none"/>
      <w14:ligatures w14:val="none"/>
    </w:rPr>
  </w:style>
  <w:style w:type="character" w:customStyle="1" w:styleId="body2CharChar">
    <w:name w:val="body 2 Char Char"/>
    <w:aliases w:val="List Paragraph Char1,Listă paragraf1 Char,body 2 Char1,List Paragraph2 Char,bullets Char,Arial Char,Akapit z listą BS Char,Outlines a.b.c. Char,Multilevel para_II Char,Akapit z lista BS Char"/>
    <w:link w:val="Listparagraf1"/>
    <w:uiPriority w:val="34"/>
    <w:locked/>
    <w:rsid w:val="008E7E59"/>
    <w:rPr>
      <w:lang w:val="en-US"/>
    </w:rPr>
  </w:style>
  <w:style w:type="paragraph" w:customStyle="1" w:styleId="Listparagraf1">
    <w:name w:val="Listă paragraf1"/>
    <w:aliases w:val="List Paragraph,body 2 Char,body 2,List Paragraph2,Akapit z listą BS,Outlines a.b.c.,Multilevel para_II,Akapit z lista BS,Appendix_llevel1,List Paragraph3,EU"/>
    <w:basedOn w:val="Normal"/>
    <w:link w:val="body2CharChar"/>
    <w:uiPriority w:val="34"/>
    <w:qFormat/>
    <w:rsid w:val="008E7E59"/>
    <w:pPr>
      <w:spacing w:after="200" w:line="276" w:lineRule="auto"/>
      <w:ind w:left="720"/>
      <w:contextualSpacing/>
    </w:pPr>
    <w:rPr>
      <w:lang w:val="en-US"/>
    </w:rPr>
  </w:style>
  <w:style w:type="character" w:styleId="Accentuat">
    <w:name w:val="Emphasis"/>
    <w:qFormat/>
    <w:rsid w:val="008E7E59"/>
    <w:rPr>
      <w:rFonts w:cs="Times New Roman"/>
      <w:i/>
    </w:rPr>
  </w:style>
  <w:style w:type="paragraph" w:styleId="Corptext">
    <w:name w:val="Body Text"/>
    <w:basedOn w:val="Normal"/>
    <w:link w:val="CorptextCaracter"/>
    <w:uiPriority w:val="99"/>
    <w:rsid w:val="00092B26"/>
    <w:pPr>
      <w:spacing w:after="120" w:line="276" w:lineRule="auto"/>
    </w:pPr>
    <w:rPr>
      <w:rFonts w:ascii="Calibri" w:eastAsia="Calibri" w:hAnsi="Calibri" w:cs="Times New Roman"/>
      <w:lang w:val="x-none" w:eastAsia="x-none"/>
      <w14:ligatures w14:val="none"/>
    </w:rPr>
  </w:style>
  <w:style w:type="character" w:customStyle="1" w:styleId="CorptextCaracter">
    <w:name w:val="Corp text Caracter"/>
    <w:basedOn w:val="Fontdeparagrafimplicit"/>
    <w:link w:val="Corptext"/>
    <w:uiPriority w:val="99"/>
    <w:rsid w:val="00092B26"/>
    <w:rPr>
      <w:rFonts w:ascii="Calibri" w:eastAsia="Calibri" w:hAnsi="Calibri" w:cs="Times New Roman"/>
      <w:lang w:val="x-none" w:eastAsia="x-none"/>
      <w14:ligatures w14:val="none"/>
    </w:rPr>
  </w:style>
  <w:style w:type="paragraph" w:customStyle="1" w:styleId="Default">
    <w:name w:val="Default"/>
    <w:qFormat/>
    <w:rsid w:val="00092B26"/>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customStyle="1" w:styleId="al">
    <w:name w:val="a_l"/>
    <w:basedOn w:val="Normal"/>
    <w:rsid w:val="00092B2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tpa1">
    <w:name w:val="tpa1"/>
    <w:uiPriority w:val="99"/>
    <w:rsid w:val="00092B26"/>
  </w:style>
  <w:style w:type="paragraph" w:customStyle="1" w:styleId="Standard">
    <w:name w:val="Standard"/>
    <w:rsid w:val="00092B26"/>
    <w:pPr>
      <w:spacing w:after="0" w:line="240" w:lineRule="auto"/>
    </w:pPr>
    <w:rPr>
      <w:rFonts w:ascii="Times New Roman" w:eastAsia="Times New Roman" w:hAnsi="Times New Roman" w:cs="Times New Roman"/>
      <w:snapToGrid w:val="0"/>
      <w:sz w:val="24"/>
      <w:szCs w:val="20"/>
      <w:lang w:val="en-US"/>
      <w14:ligatures w14:val="none"/>
    </w:rPr>
  </w:style>
  <w:style w:type="character" w:customStyle="1" w:styleId="WW8Num1z8">
    <w:name w:val="WW8Num1z8"/>
    <w:rsid w:val="008554A3"/>
    <w:rPr>
      <w:w w:val="100"/>
      <w:position w:val="-1"/>
      <w:effect w:val="none"/>
      <w:vertAlign w:val="baseline"/>
      <w:cs w:val="0"/>
      <w:em w:val="none"/>
    </w:rPr>
  </w:style>
  <w:style w:type="character" w:customStyle="1" w:styleId="A1">
    <w:name w:val="A1"/>
    <w:rsid w:val="00A900C3"/>
    <w:rPr>
      <w:w w:val="100"/>
      <w:position w:val="-1"/>
      <w:sz w:val="24"/>
      <w:szCs w:val="24"/>
      <w:effect w:val="none"/>
      <w:vertAlign w:val="baseline"/>
      <w:cs w:val="0"/>
      <w:em w:val="none"/>
    </w:rPr>
  </w:style>
  <w:style w:type="paragraph" w:customStyle="1" w:styleId="BasicParagraph">
    <w:name w:val="[Basic Paragraph]"/>
    <w:basedOn w:val="Normal"/>
    <w:uiPriority w:val="99"/>
    <w:rsid w:val="00A900C3"/>
    <w:pPr>
      <w:widowControl w:val="0"/>
      <w:tabs>
        <w:tab w:val="left" w:pos="0"/>
        <w:tab w:val="left" w:pos="567"/>
      </w:tabs>
      <w:autoSpaceDE w:val="0"/>
      <w:spacing w:after="0" w:line="288" w:lineRule="auto"/>
      <w:ind w:leftChars="-1" w:left="-1" w:hangingChars="1" w:hanging="1"/>
      <w:textDirection w:val="btLr"/>
      <w:textAlignment w:val="center"/>
      <w:outlineLvl w:val="0"/>
    </w:pPr>
    <w:rPr>
      <w:rFonts w:ascii="Times New Roman" w:eastAsia="Times New Roman" w:hAnsi="Times New Roman" w:cs="Times New Roman"/>
      <w:color w:val="000000"/>
      <w:position w:val="-1"/>
      <w:sz w:val="24"/>
      <w:szCs w:val="24"/>
      <w:lang w:val="en-US" w:eastAsia="hi-IN" w:bidi="hi-IN"/>
      <w14:ligatures w14:val="none"/>
    </w:rPr>
  </w:style>
  <w:style w:type="paragraph" w:styleId="NormalWeb">
    <w:name w:val="Normal (Web)"/>
    <w:basedOn w:val="Normal"/>
    <w:uiPriority w:val="99"/>
    <w:semiHidden/>
    <w:unhideWhenUsed/>
    <w:rsid w:val="00556CC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3demru/legea-apelor-nr-107-1996?pid=10135143&amp;d=2019-01-17"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apmbn.anpm.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sojy/legea-contenciosului-administrativ-nr-554-2004?d=2019-01-1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ege5.ro/Gratuit/gu3dsojy/legea-contenciosului-administrativ-nr-554-2004?d=2019-01-10" TargetMode="External"/><Relationship Id="rId4" Type="http://schemas.openxmlformats.org/officeDocument/2006/relationships/settings" Target="settings.xml"/><Relationship Id="rId9" Type="http://schemas.openxmlformats.org/officeDocument/2006/relationships/hyperlink" Target="https://lege5.ro/Gratuit/ge3demru/legea-apelor-nr-107-1996?pid=10135178&amp;d=2019-01-17"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B2EA9-E2F7-46A0-9BC1-282BF479D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5367</Words>
  <Characters>30597</Characters>
  <Application>Microsoft Office Word</Application>
  <DocSecurity>0</DocSecurity>
  <Lines>254</Lines>
  <Paragraphs>71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2024-01-30T13:12:00Z</cp:lastPrinted>
  <dcterms:created xsi:type="dcterms:W3CDTF">2024-05-14T07:58:00Z</dcterms:created>
  <dcterms:modified xsi:type="dcterms:W3CDTF">2024-05-14T07:58:00Z</dcterms:modified>
</cp:coreProperties>
</file>