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E14B3" w14:textId="69028099" w:rsidR="00BE3775" w:rsidRPr="00E72F63" w:rsidRDefault="00A62EBF" w:rsidP="00525BC4">
      <w:pPr>
        <w:pStyle w:val="Antet"/>
        <w:jc w:val="center"/>
        <w:rPr>
          <w:rFonts w:ascii="Trebuchet MS" w:hAnsi="Trebuchet MS"/>
          <w:b/>
          <w:bCs/>
          <w:noProof/>
          <w:sz w:val="28"/>
          <w:szCs w:val="28"/>
        </w:rPr>
      </w:pPr>
      <w:r w:rsidRPr="00E72F63">
        <w:rPr>
          <w:rFonts w:ascii="Trebuchet MS" w:hAnsi="Trebuchet MS"/>
          <w:b/>
          <w:bCs/>
          <w:noProof/>
          <w:sz w:val="28"/>
          <w:szCs w:val="28"/>
        </w:rPr>
        <w:t>AGENȚIA PENTRU PROTECȚIA MEDIULUI BISTRIȚA-NĂSĂUD</w:t>
      </w:r>
    </w:p>
    <w:p w14:paraId="200C6B2A" w14:textId="052DBA46" w:rsidR="000C4E47" w:rsidRDefault="000C4E47" w:rsidP="00525BC4">
      <w:pPr>
        <w:pStyle w:val="Antet"/>
        <w:jc w:val="center"/>
        <w:rPr>
          <w:rFonts w:ascii="Trebuchet MS" w:hAnsi="Trebuchet MS"/>
          <w:b/>
          <w:bCs/>
          <w:noProof/>
        </w:rPr>
      </w:pPr>
    </w:p>
    <w:p w14:paraId="464FB365" w14:textId="77777777" w:rsidR="009D1C0E" w:rsidRPr="00BF5C19" w:rsidRDefault="009D1C0E" w:rsidP="00525BC4">
      <w:pPr>
        <w:pStyle w:val="Antet"/>
        <w:jc w:val="center"/>
        <w:rPr>
          <w:rFonts w:ascii="Trebuchet MS" w:hAnsi="Trebuchet MS"/>
          <w:b/>
          <w:bCs/>
          <w:noProof/>
        </w:rPr>
      </w:pPr>
    </w:p>
    <w:p w14:paraId="593813C4" w14:textId="4E12C374" w:rsidR="00F42FD0" w:rsidRDefault="00F42FD0" w:rsidP="00BF5C19">
      <w:pPr>
        <w:spacing w:after="0" w:line="240" w:lineRule="auto"/>
        <w:rPr>
          <w:rFonts w:ascii="Trebuchet MS" w:hAnsi="Trebuchet MS" w:cs="Times New Roman"/>
          <w:b/>
          <w:bCs/>
          <w:noProof/>
        </w:rPr>
      </w:pPr>
    </w:p>
    <w:p w14:paraId="40E10DCF" w14:textId="77777777" w:rsidR="00894D3A" w:rsidRPr="00BF5C19" w:rsidRDefault="00894D3A" w:rsidP="00BF5C19">
      <w:pPr>
        <w:spacing w:after="0" w:line="240" w:lineRule="auto"/>
        <w:rPr>
          <w:rFonts w:ascii="Trebuchet MS" w:hAnsi="Trebuchet MS" w:cs="Times New Roman"/>
          <w:b/>
          <w:bCs/>
          <w:noProof/>
        </w:rPr>
      </w:pPr>
    </w:p>
    <w:p w14:paraId="67E9BCCC" w14:textId="77777777" w:rsidR="00F42FD0" w:rsidRPr="00BF5C19" w:rsidRDefault="00F42FD0" w:rsidP="00525BC4">
      <w:pPr>
        <w:spacing w:after="0" w:line="240" w:lineRule="auto"/>
        <w:jc w:val="center"/>
        <w:rPr>
          <w:rFonts w:ascii="Trebuchet MS" w:hAnsi="Trebuchet MS" w:cs="Times New Roman"/>
          <w:b/>
          <w:bCs/>
          <w:noProof/>
        </w:rPr>
      </w:pPr>
    </w:p>
    <w:p w14:paraId="1DD62BCC" w14:textId="77777777" w:rsidR="00F42FD0" w:rsidRPr="00BF5C19" w:rsidRDefault="00F42FD0" w:rsidP="00525BC4">
      <w:pPr>
        <w:spacing w:after="0" w:line="240" w:lineRule="auto"/>
        <w:jc w:val="center"/>
        <w:rPr>
          <w:rFonts w:ascii="Trebuchet MS" w:hAnsi="Trebuchet MS" w:cs="Times New Roman"/>
          <w:b/>
          <w:bCs/>
          <w:noProof/>
        </w:rPr>
      </w:pPr>
    </w:p>
    <w:p w14:paraId="29C787DB" w14:textId="262613E6" w:rsidR="000C4E47" w:rsidRPr="00BF5C19" w:rsidRDefault="000C4E47" w:rsidP="00525BC4">
      <w:pPr>
        <w:spacing w:after="0" w:line="240" w:lineRule="auto"/>
        <w:jc w:val="center"/>
        <w:rPr>
          <w:rFonts w:ascii="Trebuchet MS" w:hAnsi="Trebuchet MS" w:cs="Times New Roman"/>
          <w:b/>
          <w:noProof/>
        </w:rPr>
      </w:pPr>
      <w:r w:rsidRPr="00BF5C19">
        <w:rPr>
          <w:rFonts w:ascii="Trebuchet MS" w:hAnsi="Trebuchet MS" w:cs="Times New Roman"/>
          <w:b/>
          <w:bCs/>
          <w:noProof/>
        </w:rPr>
        <w:t>DECIZIA ETAPEI DE ÎNCADRARE</w:t>
      </w:r>
    </w:p>
    <w:p w14:paraId="66B39F9E" w14:textId="78AE30E7" w:rsidR="000C4E47" w:rsidRPr="00BF5C19" w:rsidRDefault="00F63C6F" w:rsidP="00525BC4">
      <w:pPr>
        <w:spacing w:after="0" w:line="240" w:lineRule="auto"/>
        <w:jc w:val="center"/>
        <w:rPr>
          <w:rFonts w:ascii="Trebuchet MS" w:eastAsia="Times New Roman" w:hAnsi="Trebuchet MS" w:cs="Times New Roman"/>
          <w:b/>
          <w:noProof/>
        </w:rPr>
      </w:pPr>
      <w:r>
        <w:rPr>
          <w:rFonts w:ascii="Trebuchet MS" w:eastAsia="Times New Roman" w:hAnsi="Trebuchet MS" w:cs="Times New Roman"/>
          <w:b/>
          <w:noProof/>
        </w:rPr>
        <w:t>PROIECT din 31</w:t>
      </w:r>
      <w:bookmarkStart w:id="0" w:name="_GoBack"/>
      <w:bookmarkEnd w:id="0"/>
      <w:r w:rsidR="00525BC4" w:rsidRPr="00BF5C19">
        <w:rPr>
          <w:rFonts w:ascii="Trebuchet MS" w:eastAsia="Times New Roman" w:hAnsi="Trebuchet MS" w:cs="Times New Roman"/>
          <w:b/>
          <w:noProof/>
        </w:rPr>
        <w:t>.05</w:t>
      </w:r>
      <w:r w:rsidR="000C4E47" w:rsidRPr="00BF5C19">
        <w:rPr>
          <w:rFonts w:ascii="Trebuchet MS" w:eastAsia="Times New Roman" w:hAnsi="Trebuchet MS" w:cs="Times New Roman"/>
          <w:b/>
          <w:noProof/>
        </w:rPr>
        <w:t>.202</w:t>
      </w:r>
      <w:r w:rsidR="00730FDC" w:rsidRPr="00BF5C19">
        <w:rPr>
          <w:rFonts w:ascii="Trebuchet MS" w:eastAsia="Times New Roman" w:hAnsi="Trebuchet MS" w:cs="Times New Roman"/>
          <w:b/>
          <w:noProof/>
        </w:rPr>
        <w:t>4</w:t>
      </w:r>
    </w:p>
    <w:p w14:paraId="13FF600B" w14:textId="77777777" w:rsidR="000C4E47" w:rsidRPr="00BF5C19" w:rsidRDefault="000C4E47" w:rsidP="00525BC4">
      <w:pPr>
        <w:spacing w:after="0" w:line="240" w:lineRule="auto"/>
        <w:rPr>
          <w:rFonts w:ascii="Trebuchet MS" w:eastAsia="Times New Roman" w:hAnsi="Trebuchet MS" w:cs="Times New Roman"/>
          <w:b/>
          <w:noProof/>
        </w:rPr>
      </w:pPr>
    </w:p>
    <w:p w14:paraId="47145233" w14:textId="6EC9BC82" w:rsidR="000C4E47" w:rsidRDefault="000C4E47" w:rsidP="00525BC4">
      <w:pPr>
        <w:spacing w:after="0" w:line="240" w:lineRule="auto"/>
        <w:jc w:val="center"/>
        <w:rPr>
          <w:rFonts w:ascii="Trebuchet MS" w:eastAsia="Times New Roman" w:hAnsi="Trebuchet MS" w:cs="Times New Roman"/>
          <w:b/>
          <w:noProof/>
        </w:rPr>
      </w:pPr>
    </w:p>
    <w:p w14:paraId="4C51B0E0" w14:textId="77777777" w:rsidR="009D1C0E" w:rsidRPr="00BF5C19" w:rsidRDefault="009D1C0E" w:rsidP="00525BC4">
      <w:pPr>
        <w:spacing w:after="0" w:line="240" w:lineRule="auto"/>
        <w:jc w:val="center"/>
        <w:rPr>
          <w:rFonts w:ascii="Trebuchet MS" w:eastAsia="Times New Roman" w:hAnsi="Trebuchet MS" w:cs="Times New Roman"/>
          <w:b/>
          <w:noProof/>
        </w:rPr>
      </w:pPr>
    </w:p>
    <w:p w14:paraId="477D2758" w14:textId="43AA516D" w:rsidR="000A2674" w:rsidRPr="00BF5C19" w:rsidRDefault="000A2674" w:rsidP="00525BC4">
      <w:pPr>
        <w:spacing w:after="0" w:line="240" w:lineRule="auto"/>
        <w:rPr>
          <w:rFonts w:ascii="Trebuchet MS" w:eastAsia="Times New Roman" w:hAnsi="Trebuchet MS" w:cs="Times New Roman"/>
          <w:b/>
          <w:noProof/>
        </w:rPr>
      </w:pPr>
    </w:p>
    <w:p w14:paraId="782F81CB" w14:textId="039C1B67" w:rsidR="000C4E47" w:rsidRPr="00BF5C19" w:rsidRDefault="000C4E47" w:rsidP="00525BC4">
      <w:pPr>
        <w:tabs>
          <w:tab w:val="left" w:pos="709"/>
          <w:tab w:val="left" w:pos="6240"/>
        </w:tabs>
        <w:spacing w:after="0" w:line="240" w:lineRule="auto"/>
        <w:jc w:val="both"/>
        <w:rPr>
          <w:rFonts w:ascii="Trebuchet MS" w:eastAsia="Times New Roman" w:hAnsi="Trebuchet MS" w:cs="Times New Roman"/>
          <w:noProof/>
        </w:rPr>
      </w:pPr>
      <w:r w:rsidRPr="00BF5C19">
        <w:rPr>
          <w:rFonts w:ascii="Trebuchet MS" w:eastAsia="Times New Roman" w:hAnsi="Trebuchet MS" w:cs="Times New Roman"/>
          <w:noProof/>
        </w:rPr>
        <w:t xml:space="preserve">  </w:t>
      </w:r>
      <w:r w:rsidRPr="00BF5C19">
        <w:rPr>
          <w:rFonts w:ascii="Trebuchet MS" w:eastAsia="Times New Roman" w:hAnsi="Trebuchet MS" w:cs="Times New Roman"/>
          <w:noProof/>
        </w:rPr>
        <w:tab/>
        <w:t xml:space="preserve">Ca urmare a solicitării de emitere a acordului de mediu adresată de </w:t>
      </w:r>
      <w:r w:rsidR="00525BC4" w:rsidRPr="00BF5C19">
        <w:rPr>
          <w:rFonts w:ascii="Trebuchet MS" w:eastAsia="Times New Roman" w:hAnsi="Trebuchet MS" w:cs="Times New Roman"/>
          <w:b/>
          <w:noProof/>
        </w:rPr>
        <w:t>HRETIUC LENUȚA LIVIA</w:t>
      </w:r>
      <w:r w:rsidRPr="00BF5C19">
        <w:rPr>
          <w:rFonts w:ascii="Trebuchet MS" w:eastAsia="Times New Roman" w:hAnsi="Trebuchet MS" w:cs="Times New Roman"/>
          <w:noProof/>
        </w:rPr>
        <w:t xml:space="preserve">, cu </w:t>
      </w:r>
      <w:r w:rsidR="00D94F87" w:rsidRPr="00BF5C19">
        <w:rPr>
          <w:rFonts w:ascii="Trebuchet MS" w:eastAsia="Times New Roman" w:hAnsi="Trebuchet MS" w:cs="Times New Roman"/>
          <w:noProof/>
        </w:rPr>
        <w:t>domiciliul</w:t>
      </w:r>
      <w:r w:rsidRPr="00BF5C19">
        <w:rPr>
          <w:rFonts w:ascii="Trebuchet MS" w:eastAsia="Times New Roman" w:hAnsi="Trebuchet MS" w:cs="Times New Roman"/>
          <w:noProof/>
        </w:rPr>
        <w:t xml:space="preserve"> în </w:t>
      </w:r>
      <w:r w:rsidR="00D94F87" w:rsidRPr="00BF5C19">
        <w:rPr>
          <w:rFonts w:ascii="Trebuchet MS" w:eastAsia="Times New Roman" w:hAnsi="Trebuchet MS" w:cs="Times New Roman"/>
          <w:noProof/>
        </w:rPr>
        <w:t xml:space="preserve">municipiul Bistrița, str. </w:t>
      </w:r>
      <w:r w:rsidR="00525BC4" w:rsidRPr="00BF5C19">
        <w:rPr>
          <w:rFonts w:ascii="Trebuchet MS" w:eastAsia="Times New Roman" w:hAnsi="Trebuchet MS" w:cs="Times New Roman"/>
          <w:noProof/>
        </w:rPr>
        <w:t>Împăratul Traian</w:t>
      </w:r>
      <w:r w:rsidR="00D94F87" w:rsidRPr="00BF5C19">
        <w:rPr>
          <w:rFonts w:ascii="Trebuchet MS" w:eastAsia="Times New Roman" w:hAnsi="Trebuchet MS" w:cs="Times New Roman"/>
          <w:noProof/>
        </w:rPr>
        <w:t xml:space="preserve">, nr. </w:t>
      </w:r>
      <w:r w:rsidR="00525BC4" w:rsidRPr="00BF5C19">
        <w:rPr>
          <w:rFonts w:ascii="Trebuchet MS" w:eastAsia="Times New Roman" w:hAnsi="Trebuchet MS" w:cs="Times New Roman"/>
          <w:noProof/>
        </w:rPr>
        <w:t>29</w:t>
      </w:r>
      <w:r w:rsidRPr="00BF5C19">
        <w:rPr>
          <w:rFonts w:ascii="Trebuchet MS" w:eastAsia="Times New Roman" w:hAnsi="Trebuchet MS" w:cs="Times New Roman"/>
          <w:noProof/>
        </w:rPr>
        <w:t>,</w:t>
      </w:r>
      <w:r w:rsidR="00525BC4" w:rsidRPr="00BF5C19">
        <w:rPr>
          <w:rFonts w:ascii="Trebuchet MS" w:eastAsia="Times New Roman" w:hAnsi="Trebuchet MS" w:cs="Times New Roman"/>
          <w:noProof/>
        </w:rPr>
        <w:t xml:space="preserve"> ap. 1B, </w:t>
      </w:r>
      <w:r w:rsidRPr="00BF5C19">
        <w:rPr>
          <w:rFonts w:ascii="Trebuchet MS" w:hAnsi="Trebuchet MS" w:cs="Times New Roman"/>
          <w:noProof/>
        </w:rPr>
        <w:t>judeţul Bistrița-Năsăud</w:t>
      </w:r>
      <w:r w:rsidRPr="00BF5C19">
        <w:rPr>
          <w:rStyle w:val="tpa1"/>
          <w:rFonts w:ascii="Trebuchet MS" w:hAnsi="Trebuchet MS" w:cs="Times New Roman"/>
          <w:i/>
          <w:noProof/>
        </w:rPr>
        <w:t>,</w:t>
      </w:r>
      <w:r w:rsidRPr="00BF5C19">
        <w:rPr>
          <w:rFonts w:ascii="Trebuchet MS" w:eastAsia="Times New Roman" w:hAnsi="Trebuchet MS" w:cs="Times New Roman"/>
          <w:i/>
          <w:noProof/>
        </w:rPr>
        <w:t xml:space="preserve"> </w:t>
      </w:r>
      <w:r w:rsidRPr="00BF5C19">
        <w:rPr>
          <w:rFonts w:ascii="Trebuchet MS" w:eastAsia="Times New Roman" w:hAnsi="Trebuchet MS" w:cs="Times New Roman"/>
          <w:noProof/>
        </w:rPr>
        <w:t xml:space="preserve">înregistrată la Agenţia pentru Protecţia Mediului Bistriţa-Năsăud cu nr. </w:t>
      </w:r>
      <w:r w:rsidR="00525BC4" w:rsidRPr="00BF5C19">
        <w:rPr>
          <w:rFonts w:ascii="Trebuchet MS" w:eastAsia="Times New Roman" w:hAnsi="Trebuchet MS" w:cs="Times New Roman"/>
          <w:noProof/>
          <w:spacing w:val="-6"/>
        </w:rPr>
        <w:t>12048/03.10</w:t>
      </w:r>
      <w:r w:rsidR="00D94F87" w:rsidRPr="00BF5C19">
        <w:rPr>
          <w:rFonts w:ascii="Trebuchet MS" w:eastAsia="Times New Roman" w:hAnsi="Trebuchet MS" w:cs="Times New Roman"/>
          <w:noProof/>
          <w:spacing w:val="-6"/>
        </w:rPr>
        <w:t>.2024</w:t>
      </w:r>
      <w:r w:rsidRPr="00BF5C19">
        <w:rPr>
          <w:rFonts w:ascii="Trebuchet MS" w:eastAsia="Times New Roman" w:hAnsi="Trebuchet MS" w:cs="Times New Roman"/>
          <w:noProof/>
        </w:rPr>
        <w:t>, ultima completare cu nr</w:t>
      </w:r>
      <w:r w:rsidR="00CA42F7" w:rsidRPr="00BF5C19">
        <w:rPr>
          <w:rFonts w:ascii="Trebuchet MS" w:eastAsia="Times New Roman" w:hAnsi="Trebuchet MS" w:cs="Times New Roman"/>
          <w:noProof/>
        </w:rPr>
        <w:t xml:space="preserve">. </w:t>
      </w:r>
      <w:r w:rsidR="00525BC4" w:rsidRPr="00BF5C19">
        <w:rPr>
          <w:rFonts w:ascii="Trebuchet MS" w:eastAsia="Times New Roman" w:hAnsi="Trebuchet MS" w:cs="Times New Roman"/>
          <w:noProof/>
        </w:rPr>
        <w:t>6925/29.05</w:t>
      </w:r>
      <w:r w:rsidR="00CA42F7" w:rsidRPr="00BF5C19">
        <w:rPr>
          <w:rFonts w:ascii="Trebuchet MS" w:eastAsia="Times New Roman" w:hAnsi="Trebuchet MS" w:cs="Times New Roman"/>
          <w:noProof/>
        </w:rPr>
        <w:t>.2024</w:t>
      </w:r>
      <w:r w:rsidRPr="00BF5C19">
        <w:rPr>
          <w:rFonts w:ascii="Trebuchet MS" w:eastAsia="Times New Roman" w:hAnsi="Trebuchet MS" w:cs="Times New Roman"/>
          <w:noProof/>
        </w:rPr>
        <w:t>, în baza Legii 292/2018 privind evaluarea impactului anumitor proiecte publice şi private asupra mediului şi a Ordonanţei de Urgenţă a Guvernului nr. 57/2007 privind regimul ariilor naturale protejate, conservarea habitatelor naturale, a florei şi faunei sălbatice, cu modificări şi completări prin Legea nr. 49/2011, cu modificările și completările ulterioare,</w:t>
      </w:r>
    </w:p>
    <w:p w14:paraId="519345F3" w14:textId="734DF7F4" w:rsidR="000C4E47" w:rsidRPr="00BF5C19" w:rsidRDefault="000C4E47" w:rsidP="00525BC4">
      <w:pPr>
        <w:spacing w:after="0" w:line="240" w:lineRule="auto"/>
        <w:ind w:firstLine="720"/>
        <w:jc w:val="both"/>
        <w:rPr>
          <w:rFonts w:ascii="Trebuchet MS" w:eastAsia="Times New Roman" w:hAnsi="Trebuchet MS" w:cs="Times New Roman"/>
          <w:noProof/>
        </w:rPr>
      </w:pPr>
      <w:r w:rsidRPr="00BF5C19">
        <w:rPr>
          <w:rFonts w:ascii="Trebuchet MS" w:eastAsia="Times New Roman" w:hAnsi="Trebuchet MS" w:cs="Times New Roman"/>
          <w:b/>
          <w:noProof/>
        </w:rPr>
        <w:t>Agenţia pentru Protecţia Mediului Bistriţa-Năsăud decide</w:t>
      </w:r>
      <w:r w:rsidRPr="00BF5C19">
        <w:rPr>
          <w:rFonts w:ascii="Trebuchet MS" w:eastAsia="Times New Roman" w:hAnsi="Trebuchet MS" w:cs="Times New Roman"/>
          <w:noProof/>
        </w:rPr>
        <w:t>, ca urmare a consultărilor desfăşurate în cadrul şedinţei Comisiei d</w:t>
      </w:r>
      <w:r w:rsidR="00054025" w:rsidRPr="00BF5C19">
        <w:rPr>
          <w:rFonts w:ascii="Trebuchet MS" w:eastAsia="Times New Roman" w:hAnsi="Trebuchet MS" w:cs="Times New Roman"/>
          <w:noProof/>
        </w:rPr>
        <w:t xml:space="preserve">e Analiză Tehnică din data de </w:t>
      </w:r>
      <w:r w:rsidR="00525BC4" w:rsidRPr="00BF5C19">
        <w:rPr>
          <w:rFonts w:ascii="Trebuchet MS" w:eastAsia="Times New Roman" w:hAnsi="Trebuchet MS" w:cs="Times New Roman"/>
          <w:noProof/>
        </w:rPr>
        <w:t>22.05</w:t>
      </w:r>
      <w:r w:rsidR="00054025" w:rsidRPr="00BF5C19">
        <w:rPr>
          <w:rFonts w:ascii="Trebuchet MS" w:eastAsia="Times New Roman" w:hAnsi="Trebuchet MS" w:cs="Times New Roman"/>
          <w:noProof/>
        </w:rPr>
        <w:t>.2024</w:t>
      </w:r>
      <w:r w:rsidRPr="00BF5C19">
        <w:rPr>
          <w:rFonts w:ascii="Trebuchet MS" w:eastAsia="Times New Roman" w:hAnsi="Trebuchet MS" w:cs="Times New Roman"/>
          <w:noProof/>
        </w:rPr>
        <w:t xml:space="preserve">, </w:t>
      </w:r>
      <w:r w:rsidRPr="00BF5C19">
        <w:rPr>
          <w:rFonts w:ascii="Trebuchet MS" w:eastAsia="Times New Roman" w:hAnsi="Trebuchet MS" w:cs="Times New Roman"/>
          <w:b/>
          <w:noProof/>
        </w:rPr>
        <w:t>că proiectul</w:t>
      </w:r>
      <w:r w:rsidR="00054025" w:rsidRPr="00BF5C19">
        <w:rPr>
          <w:rFonts w:ascii="Trebuchet MS" w:eastAsia="Times New Roman" w:hAnsi="Trebuchet MS" w:cs="Times New Roman"/>
          <w:b/>
          <w:noProof/>
        </w:rPr>
        <w:t>:</w:t>
      </w:r>
      <w:r w:rsidRPr="00BF5C19">
        <w:rPr>
          <w:rFonts w:ascii="Trebuchet MS" w:hAnsi="Trebuchet MS" w:cs="Times New Roman"/>
          <w:i/>
          <w:noProof/>
        </w:rPr>
        <w:t xml:space="preserve"> </w:t>
      </w:r>
      <w:r w:rsidR="00D94F87" w:rsidRPr="00BF5C19">
        <w:rPr>
          <w:rFonts w:ascii="Trebuchet MS" w:hAnsi="Trebuchet MS" w:cs="Times New Roman"/>
          <w:bCs/>
          <w:i/>
          <w:noProof/>
          <w:spacing w:val="-4"/>
        </w:rPr>
        <w:t xml:space="preserve">Construire </w:t>
      </w:r>
      <w:r w:rsidR="00525BC4" w:rsidRPr="00BF5C19">
        <w:rPr>
          <w:rFonts w:ascii="Trebuchet MS" w:hAnsi="Trebuchet MS" w:cs="Times New Roman"/>
          <w:bCs/>
          <w:i/>
          <w:noProof/>
          <w:spacing w:val="-4"/>
        </w:rPr>
        <w:t>atelier producție mobilă P+1E cu birouri la etaj</w:t>
      </w:r>
      <w:r w:rsidRPr="00BF5C19">
        <w:rPr>
          <w:rFonts w:ascii="Trebuchet MS" w:hAnsi="Trebuchet MS" w:cs="Times New Roman"/>
          <w:bCs/>
          <w:noProof/>
        </w:rPr>
        <w:t>,</w:t>
      </w:r>
      <w:r w:rsidRPr="00BF5C19">
        <w:rPr>
          <w:rFonts w:ascii="Trebuchet MS" w:hAnsi="Trebuchet MS" w:cs="Times New Roman"/>
          <w:bCs/>
          <w:iCs/>
          <w:noProof/>
        </w:rPr>
        <w:t xml:space="preserve"> </w:t>
      </w:r>
      <w:r w:rsidRPr="00BF5C19">
        <w:rPr>
          <w:rFonts w:ascii="Trebuchet MS" w:eastAsia="Times New Roman" w:hAnsi="Trebuchet MS" w:cs="Times New Roman"/>
          <w:noProof/>
        </w:rPr>
        <w:t>propus a fi amplasat în</w:t>
      </w:r>
      <w:r w:rsidRPr="00BF5C19">
        <w:rPr>
          <w:rFonts w:ascii="Trebuchet MS" w:hAnsi="Trebuchet MS" w:cs="Times New Roman"/>
          <w:noProof/>
        </w:rPr>
        <w:t xml:space="preserve"> </w:t>
      </w:r>
      <w:r w:rsidR="00D94F87" w:rsidRPr="00BF5C19">
        <w:rPr>
          <w:rFonts w:ascii="Trebuchet MS" w:hAnsi="Trebuchet MS" w:cs="Times New Roman"/>
          <w:noProof/>
        </w:rPr>
        <w:t xml:space="preserve">municipiul Bistrița, str. </w:t>
      </w:r>
      <w:r w:rsidR="00525BC4" w:rsidRPr="00BF5C19">
        <w:rPr>
          <w:rFonts w:ascii="Trebuchet MS" w:hAnsi="Trebuchet MS" w:cs="Times New Roman"/>
          <w:noProof/>
        </w:rPr>
        <w:t>Valea Jelnei</w:t>
      </w:r>
      <w:r w:rsidR="00D94F87" w:rsidRPr="00BF5C19">
        <w:rPr>
          <w:rFonts w:ascii="Trebuchet MS" w:hAnsi="Trebuchet MS" w:cs="Times New Roman"/>
          <w:noProof/>
        </w:rPr>
        <w:t xml:space="preserve">, nr. </w:t>
      </w:r>
      <w:r w:rsidR="00525BC4" w:rsidRPr="00BF5C19">
        <w:rPr>
          <w:rFonts w:ascii="Trebuchet MS" w:hAnsi="Trebuchet MS" w:cs="Times New Roman"/>
          <w:noProof/>
        </w:rPr>
        <w:t>18</w:t>
      </w:r>
      <w:r w:rsidR="00D94F87" w:rsidRPr="00BF5C19">
        <w:rPr>
          <w:rFonts w:ascii="Trebuchet MS" w:hAnsi="Trebuchet MS" w:cs="Times New Roman"/>
          <w:noProof/>
        </w:rPr>
        <w:t xml:space="preserve">, </w:t>
      </w:r>
      <w:r w:rsidRPr="00BF5C19">
        <w:rPr>
          <w:rStyle w:val="tpa1"/>
          <w:rFonts w:ascii="Trebuchet MS" w:hAnsi="Trebuchet MS" w:cs="Times New Roman"/>
          <w:noProof/>
        </w:rPr>
        <w:t>judeţul Bistriţa-Năsăud</w:t>
      </w:r>
      <w:r w:rsidRPr="00BF5C19">
        <w:rPr>
          <w:rFonts w:ascii="Trebuchet MS" w:eastAsia="Times New Roman" w:hAnsi="Trebuchet MS" w:cs="Times New Roman"/>
          <w:bCs/>
          <w:noProof/>
        </w:rPr>
        <w:t xml:space="preserve">, </w:t>
      </w:r>
      <w:r w:rsidRPr="00BF5C19">
        <w:rPr>
          <w:rFonts w:ascii="Trebuchet MS" w:eastAsia="Times New Roman" w:hAnsi="Trebuchet MS" w:cs="Times New Roman"/>
          <w:b/>
          <w:bCs/>
          <w:noProof/>
        </w:rPr>
        <w:t>nu se supune evaluării impactului asupra mediului.</w:t>
      </w:r>
      <w:r w:rsidRPr="00BF5C19">
        <w:rPr>
          <w:rFonts w:ascii="Trebuchet MS" w:eastAsia="Times New Roman" w:hAnsi="Trebuchet MS" w:cs="Times New Roman"/>
          <w:noProof/>
        </w:rPr>
        <w:t xml:space="preserve"> </w:t>
      </w:r>
    </w:p>
    <w:p w14:paraId="19EF6933" w14:textId="77777777" w:rsidR="000C4E47" w:rsidRPr="00BF5C19" w:rsidRDefault="000C4E47" w:rsidP="00525BC4">
      <w:pPr>
        <w:spacing w:after="0" w:line="240" w:lineRule="auto"/>
        <w:ind w:firstLine="720"/>
        <w:jc w:val="both"/>
        <w:rPr>
          <w:rFonts w:ascii="Trebuchet MS" w:eastAsia="Times New Roman" w:hAnsi="Trebuchet MS" w:cs="Times New Roman"/>
          <w:noProof/>
        </w:rPr>
      </w:pPr>
    </w:p>
    <w:p w14:paraId="10A38EEA" w14:textId="77777777" w:rsidR="000C4E47" w:rsidRPr="00BF5C19" w:rsidRDefault="000C4E47" w:rsidP="00525BC4">
      <w:pPr>
        <w:spacing w:after="0" w:line="240" w:lineRule="auto"/>
        <w:ind w:firstLine="720"/>
        <w:jc w:val="both"/>
        <w:rPr>
          <w:rFonts w:ascii="Trebuchet MS" w:eastAsia="Times New Roman" w:hAnsi="Trebuchet MS" w:cs="Times New Roman"/>
          <w:b/>
          <w:noProof/>
        </w:rPr>
      </w:pPr>
      <w:r w:rsidRPr="00BF5C19">
        <w:rPr>
          <w:rFonts w:ascii="Trebuchet MS" w:eastAsia="Times New Roman" w:hAnsi="Trebuchet MS" w:cs="Times New Roman"/>
          <w:b/>
          <w:noProof/>
        </w:rPr>
        <w:t>Justificarea prezentei decizii:</w:t>
      </w:r>
    </w:p>
    <w:p w14:paraId="6DAE6220" w14:textId="77777777" w:rsidR="000C4E47" w:rsidRPr="00BF5C19" w:rsidRDefault="000C4E47" w:rsidP="00525BC4">
      <w:pPr>
        <w:spacing w:after="0" w:line="240" w:lineRule="auto"/>
        <w:ind w:firstLine="720"/>
        <w:jc w:val="both"/>
        <w:rPr>
          <w:rFonts w:ascii="Trebuchet MS" w:eastAsia="Times New Roman" w:hAnsi="Trebuchet MS" w:cs="Times New Roman"/>
          <w:b/>
          <w:noProof/>
        </w:rPr>
      </w:pPr>
    </w:p>
    <w:p w14:paraId="55F74B87" w14:textId="77777777" w:rsidR="000C4E47" w:rsidRPr="00BF5C19" w:rsidRDefault="000C4E47" w:rsidP="00525BC4">
      <w:pPr>
        <w:autoSpaceDE w:val="0"/>
        <w:autoSpaceDN w:val="0"/>
        <w:adjustRightInd w:val="0"/>
        <w:spacing w:after="0" w:line="240" w:lineRule="auto"/>
        <w:jc w:val="both"/>
        <w:rPr>
          <w:rFonts w:ascii="Trebuchet MS" w:eastAsia="Times New Roman" w:hAnsi="Trebuchet MS" w:cs="Times New Roman"/>
          <w:noProof/>
        </w:rPr>
      </w:pPr>
      <w:r w:rsidRPr="00BF5C19">
        <w:rPr>
          <w:rFonts w:ascii="Trebuchet MS" w:eastAsia="Times New Roman" w:hAnsi="Trebuchet MS" w:cs="Times New Roman"/>
          <w:noProof/>
        </w:rPr>
        <w:tab/>
      </w:r>
      <w:r w:rsidRPr="00BF5C19">
        <w:rPr>
          <w:rFonts w:ascii="Trebuchet MS" w:eastAsia="Times New Roman" w:hAnsi="Trebuchet MS" w:cs="Times New Roman"/>
          <w:b/>
          <w:noProof/>
        </w:rPr>
        <w:t>I.</w:t>
      </w:r>
      <w:r w:rsidRPr="00BF5C19">
        <w:rPr>
          <w:rFonts w:ascii="Trebuchet MS" w:eastAsia="Times New Roman" w:hAnsi="Trebuchet MS" w:cs="Times New Roman"/>
          <w:noProof/>
        </w:rPr>
        <w:t xml:space="preserve"> </w:t>
      </w:r>
      <w:r w:rsidRPr="00BF5C19">
        <w:rPr>
          <w:rFonts w:ascii="Trebuchet MS" w:eastAsia="Times New Roman" w:hAnsi="Trebuchet MS" w:cs="Times New Roman"/>
          <w:b/>
          <w:noProof/>
        </w:rPr>
        <w:t xml:space="preserve">Motivele pe baza cărora s-a stabilit necesitatea </w:t>
      </w:r>
      <w:r w:rsidRPr="00BF5C19">
        <w:rPr>
          <w:rFonts w:ascii="Trebuchet MS" w:hAnsi="Trebuchet MS" w:cs="Times New Roman"/>
          <w:b/>
          <w:noProof/>
        </w:rPr>
        <w:t xml:space="preserve">neefectuării evaluării </w:t>
      </w:r>
      <w:r w:rsidRPr="00BF5C19">
        <w:rPr>
          <w:rFonts w:ascii="Trebuchet MS" w:eastAsia="Times New Roman" w:hAnsi="Trebuchet MS" w:cs="Times New Roman"/>
          <w:b/>
          <w:noProof/>
        </w:rPr>
        <w:t>impactului asupra mediului sunt următoarele:</w:t>
      </w:r>
      <w:r w:rsidRPr="00BF5C19">
        <w:rPr>
          <w:rFonts w:ascii="Trebuchet MS" w:eastAsia="Times New Roman" w:hAnsi="Trebuchet MS" w:cs="Times New Roman"/>
          <w:noProof/>
        </w:rPr>
        <w:t xml:space="preserve"> </w:t>
      </w:r>
    </w:p>
    <w:p w14:paraId="0B195516" w14:textId="77777777" w:rsidR="000C4E47" w:rsidRPr="00BF5C19" w:rsidRDefault="000C4E47" w:rsidP="00525BC4">
      <w:pPr>
        <w:spacing w:after="0" w:line="240" w:lineRule="auto"/>
        <w:jc w:val="both"/>
        <w:rPr>
          <w:rFonts w:ascii="Trebuchet MS" w:eastAsia="Calibri" w:hAnsi="Trebuchet MS" w:cs="Times New Roman"/>
          <w:i/>
          <w:noProof/>
        </w:rPr>
      </w:pPr>
    </w:p>
    <w:p w14:paraId="3C0BCF90" w14:textId="05C64847" w:rsidR="00525BC4" w:rsidRPr="00BF5C19" w:rsidRDefault="00525BC4" w:rsidP="00525BC4">
      <w:pPr>
        <w:spacing w:after="0" w:line="240" w:lineRule="auto"/>
        <w:ind w:firstLine="720"/>
        <w:jc w:val="both"/>
        <w:rPr>
          <w:rFonts w:ascii="Trebuchet MS" w:hAnsi="Trebuchet MS"/>
          <w:noProof/>
        </w:rPr>
      </w:pPr>
      <w:r w:rsidRPr="00BF5C19">
        <w:rPr>
          <w:rFonts w:ascii="Trebuchet MS" w:hAnsi="Trebuchet MS"/>
          <w:noProof/>
        </w:rPr>
        <w:t xml:space="preserve"> Proiectul </w:t>
      </w:r>
      <w:r w:rsidRPr="00BF5C19">
        <w:rPr>
          <w:rFonts w:ascii="Trebuchet MS" w:hAnsi="Trebuchet MS"/>
          <w:b/>
          <w:noProof/>
        </w:rPr>
        <w:t>intră</w:t>
      </w:r>
      <w:r w:rsidRPr="00BF5C19">
        <w:rPr>
          <w:rFonts w:ascii="Trebuchet MS" w:hAnsi="Trebuchet MS"/>
          <w:noProof/>
        </w:rPr>
        <w:t xml:space="preserve"> sub incidenţa Legii nr. 292</w:t>
      </w:r>
      <w:r w:rsidRPr="00BF5C19">
        <w:rPr>
          <w:rFonts w:ascii="Trebuchet MS" w:hAnsi="Trebuchet MS"/>
          <w:i/>
          <w:noProof/>
        </w:rPr>
        <w:t>/</w:t>
      </w:r>
      <w:r w:rsidRPr="00BF5C19">
        <w:rPr>
          <w:rFonts w:ascii="Trebuchet MS" w:hAnsi="Trebuchet MS"/>
          <w:noProof/>
        </w:rPr>
        <w:t>2018 privind evaluarea impactului anumitor proiecte publice şi private asupra mediului, fiind încadrat în anexa nr. 2, la pct. 10, lit. a)</w:t>
      </w:r>
      <w:r w:rsidRPr="00BF5C19">
        <w:rPr>
          <w:rFonts w:ascii="Trebuchet MS" w:hAnsi="Trebuchet MS"/>
          <w:i/>
          <w:noProof/>
        </w:rPr>
        <w:t xml:space="preserve"> </w:t>
      </w:r>
      <w:r w:rsidRPr="00BF5C19">
        <w:rPr>
          <w:rFonts w:ascii="Trebuchet MS" w:hAnsi="Trebuchet MS"/>
          <w:noProof/>
        </w:rPr>
        <w:t>“</w:t>
      </w:r>
      <w:r w:rsidRPr="00BF5C19">
        <w:rPr>
          <w:rFonts w:ascii="Trebuchet MS" w:hAnsi="Trebuchet MS"/>
          <w:i/>
          <w:noProof/>
        </w:rPr>
        <w:t>Proiecte de dezvoltare a unităților/zonelor industriale”</w:t>
      </w:r>
      <w:r w:rsidRPr="00BF5C19">
        <w:rPr>
          <w:rFonts w:ascii="Trebuchet MS" w:hAnsi="Trebuchet MS"/>
          <w:noProof/>
        </w:rPr>
        <w:t xml:space="preserve">; </w:t>
      </w:r>
    </w:p>
    <w:p w14:paraId="085050DB" w14:textId="77777777" w:rsidR="009D1C0E" w:rsidRDefault="009D1C0E" w:rsidP="00525BC4">
      <w:pPr>
        <w:spacing w:after="0" w:line="240" w:lineRule="auto"/>
        <w:ind w:firstLine="720"/>
        <w:jc w:val="both"/>
        <w:rPr>
          <w:rFonts w:ascii="Trebuchet MS" w:hAnsi="Trebuchet MS"/>
          <w:noProof/>
        </w:rPr>
      </w:pPr>
    </w:p>
    <w:p w14:paraId="2C269923" w14:textId="18A18AA3" w:rsidR="00525BC4" w:rsidRPr="00BF5C19" w:rsidRDefault="00525BC4" w:rsidP="00525BC4">
      <w:pPr>
        <w:spacing w:after="0" w:line="240" w:lineRule="auto"/>
        <w:ind w:firstLine="720"/>
        <w:jc w:val="both"/>
        <w:rPr>
          <w:rFonts w:ascii="Trebuchet MS" w:hAnsi="Trebuchet MS"/>
          <w:noProof/>
        </w:rPr>
      </w:pPr>
      <w:r w:rsidRPr="00BF5C19">
        <w:rPr>
          <w:rFonts w:ascii="Trebuchet MS" w:hAnsi="Trebuchet MS"/>
          <w:noProof/>
        </w:rPr>
        <w:t xml:space="preserve">Proiectul propus </w:t>
      </w:r>
      <w:r w:rsidRPr="00BF5C19">
        <w:rPr>
          <w:rFonts w:ascii="Trebuchet MS" w:hAnsi="Trebuchet MS"/>
          <w:b/>
          <w:noProof/>
        </w:rPr>
        <w:t>nu</w:t>
      </w:r>
      <w:r w:rsidRPr="00BF5C19">
        <w:rPr>
          <w:rFonts w:ascii="Trebuchet MS" w:hAnsi="Trebuchet MS"/>
          <w:noProof/>
        </w:rPr>
        <w:t xml:space="preserve"> </w:t>
      </w:r>
      <w:r w:rsidRPr="00BF5C19">
        <w:rPr>
          <w:rFonts w:ascii="Trebuchet MS" w:hAnsi="Trebuchet MS"/>
          <w:b/>
          <w:noProof/>
        </w:rPr>
        <w:t>intră</w:t>
      </w:r>
      <w:r w:rsidRPr="00BF5C19">
        <w:rPr>
          <w:rFonts w:ascii="Trebuchet MS" w:hAnsi="Trebuchet MS"/>
          <w:noProof/>
        </w:rPr>
        <w:t xml:space="preserve"> sub incidența </w:t>
      </w:r>
      <w:hyperlink r:id="rId8" w:anchor="p-48878121" w:tgtFrame="_blank" w:history="1">
        <w:r w:rsidRPr="00BF5C19">
          <w:rPr>
            <w:rStyle w:val="Hyperlink"/>
            <w:rFonts w:ascii="Trebuchet MS" w:hAnsi="Trebuchet MS"/>
            <w:noProof/>
          </w:rPr>
          <w:t>art. 28</w:t>
        </w:r>
      </w:hyperlink>
      <w:r w:rsidRPr="00BF5C19">
        <w:rPr>
          <w:rFonts w:ascii="Trebuchet MS" w:hAnsi="Trebuchet MS"/>
          <w:noProof/>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BF5C19">
          <w:rPr>
            <w:rStyle w:val="Hyperlink"/>
            <w:rFonts w:ascii="Trebuchet MS" w:hAnsi="Trebuchet MS"/>
            <w:noProof/>
          </w:rPr>
          <w:t>nr. 49/2011</w:t>
        </w:r>
      </w:hyperlink>
      <w:r w:rsidRPr="00BF5C19">
        <w:rPr>
          <w:rFonts w:ascii="Trebuchet MS" w:hAnsi="Trebuchet MS"/>
          <w:noProof/>
        </w:rPr>
        <w:t>, cu modificările și completările ulterioare;</w:t>
      </w:r>
    </w:p>
    <w:p w14:paraId="31E3B57B" w14:textId="77777777" w:rsidR="009D1C0E" w:rsidRDefault="009D1C0E" w:rsidP="00525BC4">
      <w:pPr>
        <w:shd w:val="clear" w:color="auto" w:fill="FFFFFF"/>
        <w:spacing w:after="0" w:line="240" w:lineRule="auto"/>
        <w:ind w:firstLine="709"/>
        <w:jc w:val="both"/>
        <w:rPr>
          <w:rFonts w:ascii="Trebuchet MS" w:hAnsi="Trebuchet MS"/>
          <w:noProof/>
        </w:rPr>
      </w:pPr>
    </w:p>
    <w:p w14:paraId="5FCD94AD" w14:textId="4A89E17C" w:rsidR="00525BC4" w:rsidRPr="00BF5C19" w:rsidRDefault="00525BC4" w:rsidP="00525BC4">
      <w:pPr>
        <w:shd w:val="clear" w:color="auto" w:fill="FFFFFF"/>
        <w:spacing w:after="0" w:line="240" w:lineRule="auto"/>
        <w:ind w:firstLine="709"/>
        <w:jc w:val="both"/>
        <w:rPr>
          <w:rFonts w:ascii="Trebuchet MS" w:hAnsi="Trebuchet MS"/>
          <w:noProof/>
        </w:rPr>
      </w:pPr>
      <w:r w:rsidRPr="00BF5C19">
        <w:rPr>
          <w:rFonts w:ascii="Trebuchet MS" w:hAnsi="Trebuchet MS"/>
          <w:noProof/>
        </w:rPr>
        <w:t xml:space="preserve">Proiectul propus </w:t>
      </w:r>
      <w:r w:rsidRPr="00BF5C19">
        <w:rPr>
          <w:rFonts w:ascii="Trebuchet MS" w:hAnsi="Trebuchet MS"/>
          <w:b/>
          <w:noProof/>
        </w:rPr>
        <w:t>nu intră</w:t>
      </w:r>
      <w:r w:rsidRPr="00BF5C19">
        <w:rPr>
          <w:rFonts w:ascii="Trebuchet MS" w:hAnsi="Trebuchet MS"/>
          <w:noProof/>
        </w:rPr>
        <w:t xml:space="preserve"> sub incidența prevederilor </w:t>
      </w:r>
      <w:hyperlink r:id="rId10" w:anchor="p-10135143" w:tgtFrame="_blank" w:history="1">
        <w:r w:rsidRPr="00BF5C19">
          <w:rPr>
            <w:rStyle w:val="Hyperlink"/>
            <w:rFonts w:ascii="Trebuchet MS" w:hAnsi="Trebuchet MS"/>
            <w:noProof/>
          </w:rPr>
          <w:t>art. 48</w:t>
        </w:r>
      </w:hyperlink>
      <w:r w:rsidRPr="00BF5C19">
        <w:rPr>
          <w:rFonts w:ascii="Trebuchet MS" w:hAnsi="Trebuchet MS"/>
          <w:noProof/>
        </w:rPr>
        <w:t> și </w:t>
      </w:r>
      <w:hyperlink r:id="rId11" w:anchor="p-10135178" w:tgtFrame="_blank" w:history="1">
        <w:r w:rsidRPr="00BF5C19">
          <w:rPr>
            <w:rStyle w:val="Hyperlink"/>
            <w:rFonts w:ascii="Trebuchet MS" w:hAnsi="Trebuchet MS"/>
            <w:noProof/>
          </w:rPr>
          <w:t>54</w:t>
        </w:r>
      </w:hyperlink>
      <w:r w:rsidRPr="00BF5C19">
        <w:rPr>
          <w:rFonts w:ascii="Trebuchet MS" w:hAnsi="Trebuchet MS"/>
          <w:noProof/>
        </w:rPr>
        <w:t> din Legea apelor nr. 107/1996, cu modificările și completările ulterioare</w:t>
      </w:r>
      <w:r w:rsidR="009D1C0E">
        <w:rPr>
          <w:rFonts w:ascii="Trebuchet MS" w:hAnsi="Trebuchet MS"/>
          <w:noProof/>
        </w:rPr>
        <w:t>.</w:t>
      </w:r>
    </w:p>
    <w:p w14:paraId="5077CDE4" w14:textId="77777777" w:rsidR="00525BC4" w:rsidRPr="00BF5C19" w:rsidRDefault="00525BC4" w:rsidP="00525BC4">
      <w:pPr>
        <w:shd w:val="clear" w:color="auto" w:fill="FFFFFF"/>
        <w:spacing w:after="0" w:line="240" w:lineRule="auto"/>
        <w:ind w:firstLine="709"/>
        <w:jc w:val="both"/>
        <w:rPr>
          <w:rFonts w:ascii="Trebuchet MS" w:hAnsi="Trebuchet MS"/>
          <w:noProof/>
        </w:rPr>
      </w:pPr>
    </w:p>
    <w:p w14:paraId="2968C3BC" w14:textId="77777777" w:rsidR="000C4E47" w:rsidRPr="00BF5C19" w:rsidRDefault="000C4E47" w:rsidP="00525BC4">
      <w:pPr>
        <w:spacing w:after="0" w:line="240" w:lineRule="auto"/>
        <w:ind w:firstLine="720"/>
        <w:jc w:val="both"/>
        <w:rPr>
          <w:rFonts w:ascii="Trebuchet MS" w:hAnsi="Trebuchet MS" w:cs="Times New Roman"/>
          <w:noProof/>
        </w:rPr>
      </w:pPr>
      <w:r w:rsidRPr="00BF5C19">
        <w:rPr>
          <w:rFonts w:ascii="Trebuchet MS" w:hAnsi="Trebuchet MS" w:cs="Times New Roman"/>
          <w:iCs/>
          <w:noProof/>
        </w:rPr>
        <w:t xml:space="preserve">Proiectul a parcurs etapa de evaluare iniţială şi etapa de încadrare, </w:t>
      </w:r>
      <w:r w:rsidRPr="00BF5C19">
        <w:rPr>
          <w:rFonts w:ascii="Trebuchet MS" w:hAnsi="Trebuchet MS" w:cs="Times New Roman"/>
          <w:noProof/>
        </w:rPr>
        <w:t xml:space="preserve">din analiza listei de control pentru etapa de încadrare şi </w:t>
      </w:r>
      <w:r w:rsidRPr="00BF5C19">
        <w:rPr>
          <w:rFonts w:ascii="Trebuchet MS" w:hAnsi="Trebuchet MS" w:cs="Times New Roman"/>
          <w:noProof/>
          <w:color w:val="000000"/>
        </w:rPr>
        <w:t xml:space="preserve">din analiza criteriilor de selecţie pentru stabilirea necesităţii efectuării evaluării impactului asupra mediului din Anexa 3 la </w:t>
      </w:r>
      <w:r w:rsidRPr="00BF5C19">
        <w:rPr>
          <w:rFonts w:ascii="Trebuchet MS" w:hAnsi="Trebuchet MS" w:cs="Times New Roman"/>
          <w:noProof/>
        </w:rPr>
        <w:t xml:space="preserve">Legii nr. </w:t>
      </w:r>
      <w:r w:rsidRPr="00BF5C19">
        <w:rPr>
          <w:rFonts w:ascii="Trebuchet MS" w:hAnsi="Trebuchet MS" w:cs="Times New Roman"/>
          <w:noProof/>
          <w:shd w:val="clear" w:color="auto" w:fill="FFFFFF"/>
        </w:rPr>
        <w:t xml:space="preserve">292/2018 </w:t>
      </w:r>
      <w:r w:rsidRPr="00BF5C19">
        <w:rPr>
          <w:rFonts w:ascii="Trebuchet MS" w:hAnsi="Trebuchet MS" w:cs="Times New Roman"/>
          <w:noProof/>
        </w:rPr>
        <w:t>nu rezultă un impact semnificativ asupra mediului al proiectului propus.</w:t>
      </w:r>
      <w:r w:rsidRPr="00BF5C19">
        <w:rPr>
          <w:rFonts w:ascii="Trebuchet MS" w:hAnsi="Trebuchet MS" w:cs="Times New Roman"/>
          <w:noProof/>
        </w:rPr>
        <w:tab/>
      </w:r>
    </w:p>
    <w:p w14:paraId="3329DBCA" w14:textId="77777777" w:rsidR="000C4E47" w:rsidRPr="00BF5C19" w:rsidRDefault="000C4E47" w:rsidP="00525BC4">
      <w:pPr>
        <w:spacing w:after="0" w:line="240" w:lineRule="auto"/>
        <w:ind w:firstLine="720"/>
        <w:jc w:val="both"/>
        <w:rPr>
          <w:rFonts w:ascii="Trebuchet MS" w:hAnsi="Trebuchet MS" w:cs="Times New Roman"/>
          <w:noProof/>
        </w:rPr>
      </w:pPr>
    </w:p>
    <w:p w14:paraId="67E19BB6" w14:textId="4E6B6FD7" w:rsidR="000C4E47" w:rsidRPr="00BF5C19" w:rsidRDefault="000C4E47" w:rsidP="00525BC4">
      <w:pPr>
        <w:spacing w:after="0" w:line="240" w:lineRule="auto"/>
        <w:ind w:firstLine="720"/>
        <w:jc w:val="both"/>
        <w:rPr>
          <w:rFonts w:ascii="Trebuchet MS" w:hAnsi="Trebuchet MS" w:cs="Times New Roman"/>
          <w:iCs/>
          <w:noProof/>
        </w:rPr>
      </w:pPr>
      <w:r w:rsidRPr="00BF5C19">
        <w:rPr>
          <w:rFonts w:ascii="Trebuchet MS" w:hAnsi="Trebuchet MS" w:cs="Times New Roman"/>
          <w:noProof/>
        </w:rPr>
        <w:t>Anunţurile publice privind depunerea solicitării de emitere a acordului de mediu şi privind decizia etapei de încadrare</w:t>
      </w:r>
      <w:r w:rsidRPr="00BF5C19">
        <w:rPr>
          <w:rFonts w:ascii="Trebuchet MS" w:eastAsia="Times New Roman" w:hAnsi="Trebuchet MS" w:cs="Times New Roman"/>
          <w:noProof/>
        </w:rPr>
        <w:t xml:space="preserve"> au fost mediatizate prin afişare la sediul Primăriei </w:t>
      </w:r>
      <w:r w:rsidR="00D94F87" w:rsidRPr="00BF5C19">
        <w:rPr>
          <w:rFonts w:ascii="Trebuchet MS" w:hAnsi="Trebuchet MS" w:cs="Times New Roman"/>
          <w:noProof/>
        </w:rPr>
        <w:t>Municipiului Bistrița</w:t>
      </w:r>
      <w:r w:rsidRPr="00BF5C19">
        <w:rPr>
          <w:rFonts w:ascii="Trebuchet MS" w:eastAsia="Times New Roman" w:hAnsi="Trebuchet MS" w:cs="Times New Roman"/>
          <w:noProof/>
        </w:rPr>
        <w:t xml:space="preserve">, publicare în presa locală, afişare pe site-ul şi la sediul A.P.M. Bistriţa-Năsăud. </w:t>
      </w:r>
    </w:p>
    <w:p w14:paraId="551F9252" w14:textId="77777777" w:rsidR="000C4E47" w:rsidRPr="00BF5C19" w:rsidRDefault="000C4E47" w:rsidP="00525BC4">
      <w:pPr>
        <w:pStyle w:val="Frspaiere"/>
        <w:ind w:firstLine="720"/>
        <w:jc w:val="both"/>
        <w:rPr>
          <w:rFonts w:ascii="Trebuchet MS" w:hAnsi="Trebuchet MS"/>
          <w:iCs/>
          <w:noProof/>
          <w:lang w:val="ro-RO"/>
        </w:rPr>
      </w:pPr>
    </w:p>
    <w:p w14:paraId="373D41A3" w14:textId="77777777" w:rsidR="000C4E47" w:rsidRPr="00BF5C19" w:rsidRDefault="000C4E47" w:rsidP="00525BC4">
      <w:pPr>
        <w:pStyle w:val="Frspaiere"/>
        <w:ind w:firstLine="720"/>
        <w:jc w:val="both"/>
        <w:rPr>
          <w:rFonts w:ascii="Trebuchet MS" w:eastAsia="Times New Roman" w:hAnsi="Trebuchet MS"/>
          <w:noProof/>
          <w:lang w:val="ro-RO"/>
        </w:rPr>
      </w:pPr>
      <w:r w:rsidRPr="00BF5C19">
        <w:rPr>
          <w:rFonts w:ascii="Trebuchet MS" w:hAnsi="Trebuchet MS"/>
          <w:iCs/>
          <w:noProof/>
          <w:lang w:val="ro-RO"/>
        </w:rPr>
        <w:t>Nu s-au înregistrat observaţii/comentarii/contestaţii din partea publicului interesat pe durata desfășurării procedurii de emitere a actului de reglementare.</w:t>
      </w:r>
    </w:p>
    <w:p w14:paraId="440BC8A1" w14:textId="0BD79238" w:rsidR="000C4E47" w:rsidRPr="00BF5C19" w:rsidRDefault="000C4E47" w:rsidP="009D1C0E">
      <w:pPr>
        <w:spacing w:after="0" w:line="240" w:lineRule="auto"/>
        <w:jc w:val="right"/>
        <w:rPr>
          <w:rFonts w:ascii="Trebuchet MS" w:eastAsia="Calibri" w:hAnsi="Trebuchet MS" w:cs="Times New Roman"/>
          <w:b/>
          <w:noProof/>
        </w:rPr>
      </w:pPr>
    </w:p>
    <w:p w14:paraId="6BB33BC3" w14:textId="77777777" w:rsidR="00BF5C19" w:rsidRPr="00BF5C19" w:rsidRDefault="00BF5C19" w:rsidP="00525BC4">
      <w:pPr>
        <w:spacing w:after="0" w:line="240" w:lineRule="auto"/>
        <w:jc w:val="both"/>
        <w:rPr>
          <w:rFonts w:ascii="Trebuchet MS" w:eastAsia="Calibri" w:hAnsi="Trebuchet MS" w:cs="Times New Roman"/>
          <w:b/>
          <w:noProof/>
        </w:rPr>
      </w:pPr>
    </w:p>
    <w:p w14:paraId="18754683" w14:textId="77777777" w:rsidR="009D1C0E" w:rsidRPr="00A85384" w:rsidRDefault="009D1C0E" w:rsidP="009D1C0E">
      <w:pPr>
        <w:tabs>
          <w:tab w:val="center" w:pos="6118"/>
        </w:tabs>
        <w:spacing w:after="0" w:line="240" w:lineRule="auto"/>
        <w:jc w:val="both"/>
        <w:rPr>
          <w:rFonts w:ascii="Trebuchet MS" w:eastAsia="Times New Roman" w:hAnsi="Trebuchet MS" w:cs="Times New Roman"/>
          <w:b/>
          <w:i/>
          <w:noProof/>
          <w:lang w:eastAsia="ro-RO"/>
          <w14:ligatures w14:val="none"/>
        </w:rPr>
      </w:pPr>
      <w:r w:rsidRPr="00A85384">
        <w:rPr>
          <w:rFonts w:ascii="Trebuchet MS" w:eastAsia="Times New Roman" w:hAnsi="Trebuchet MS" w:cs="Times New Roman"/>
          <w:b/>
          <w:i/>
          <w:noProof/>
          <w:lang w:eastAsia="ro-RO"/>
          <w14:ligatures w14:val="none"/>
        </w:rPr>
        <w:t>1. Caracteristicile proiectului</w:t>
      </w:r>
      <w:r w:rsidRPr="00A85384">
        <w:rPr>
          <w:rFonts w:ascii="Trebuchet MS" w:eastAsia="Times New Roman" w:hAnsi="Trebuchet MS" w:cs="Times New Roman"/>
          <w:i/>
          <w:noProof/>
          <w:lang w:eastAsia="ro-RO"/>
          <w14:ligatures w14:val="none"/>
        </w:rPr>
        <w:t>:</w:t>
      </w:r>
    </w:p>
    <w:p w14:paraId="661ECD54" w14:textId="77777777" w:rsidR="009D1C0E" w:rsidRPr="00A85384" w:rsidRDefault="009D1C0E" w:rsidP="009D1C0E">
      <w:pPr>
        <w:spacing w:after="0" w:line="240" w:lineRule="auto"/>
        <w:jc w:val="both"/>
        <w:rPr>
          <w:rFonts w:ascii="Trebuchet MS" w:eastAsia="Times New Roman" w:hAnsi="Trebuchet MS" w:cs="Times New Roman"/>
          <w:b/>
          <w:i/>
          <w:noProof/>
          <w:lang w:eastAsia="ro-RO"/>
          <w14:ligatures w14:val="none"/>
        </w:rPr>
      </w:pPr>
      <w:r w:rsidRPr="00A85384">
        <w:rPr>
          <w:rFonts w:ascii="Trebuchet MS" w:eastAsia="Times New Roman" w:hAnsi="Trebuchet MS" w:cs="Times New Roman"/>
          <w:b/>
          <w:i/>
          <w:noProof/>
          <w:lang w:eastAsia="ro-RO"/>
          <w14:ligatures w14:val="none"/>
        </w:rPr>
        <w:t>a)</w:t>
      </w:r>
      <w:r w:rsidRPr="00A85384">
        <w:rPr>
          <w:rFonts w:ascii="Trebuchet MS" w:eastAsia="Times New Roman" w:hAnsi="Trebuchet MS" w:cs="Times New Roman"/>
          <w:noProof/>
          <w:lang w:eastAsia="ro-RO"/>
          <w14:ligatures w14:val="none"/>
        </w:rPr>
        <w:t xml:space="preserve"> </w:t>
      </w:r>
      <w:r w:rsidRPr="00A85384">
        <w:rPr>
          <w:rFonts w:ascii="Trebuchet MS" w:eastAsia="Times New Roman" w:hAnsi="Trebuchet MS" w:cs="Times New Roman"/>
          <w:b/>
          <w:i/>
          <w:noProof/>
          <w:lang w:eastAsia="ro-RO"/>
          <w14:ligatures w14:val="none"/>
        </w:rPr>
        <w:t>dimensiunea și concepția întregului proiect</w:t>
      </w:r>
      <w:r w:rsidRPr="00A85384">
        <w:rPr>
          <w:rFonts w:ascii="Trebuchet MS" w:eastAsia="Times New Roman" w:hAnsi="Trebuchet MS" w:cs="Times New Roman"/>
          <w:noProof/>
          <w:lang w:eastAsia="ro-RO"/>
          <w14:ligatures w14:val="none"/>
        </w:rPr>
        <w:t xml:space="preserve"> :</w:t>
      </w:r>
      <w:r w:rsidRPr="00A85384">
        <w:rPr>
          <w:rFonts w:ascii="Trebuchet MS" w:eastAsia="Times New Roman" w:hAnsi="Trebuchet MS" w:cs="Times New Roman"/>
          <w:b/>
          <w:i/>
          <w:noProof/>
          <w:lang w:eastAsia="ro-RO"/>
          <w14:ligatures w14:val="none"/>
        </w:rPr>
        <w:t xml:space="preserve"> </w:t>
      </w:r>
    </w:p>
    <w:p w14:paraId="32A3F07D" w14:textId="5E04B664" w:rsidR="00525BC4" w:rsidRPr="00BF5C19" w:rsidRDefault="00E72F63" w:rsidP="00E72F63">
      <w:pPr>
        <w:pStyle w:val="Listparagraf"/>
        <w:spacing w:after="0" w:line="240" w:lineRule="auto"/>
        <w:ind w:left="0"/>
        <w:jc w:val="both"/>
        <w:rPr>
          <w:rStyle w:val="Accentuat"/>
          <w:rFonts w:ascii="Trebuchet MS" w:hAnsi="Trebuchet MS"/>
          <w:noProof/>
        </w:rPr>
      </w:pPr>
      <w:r>
        <w:rPr>
          <w:rStyle w:val="Accentuat"/>
          <w:rFonts w:ascii="Trebuchet MS" w:hAnsi="Trebuchet MS"/>
          <w:noProof/>
        </w:rPr>
        <w:t>P</w:t>
      </w:r>
      <w:r w:rsidR="00525BC4" w:rsidRPr="00BF5C19">
        <w:rPr>
          <w:rStyle w:val="Accentuat"/>
          <w:rFonts w:ascii="Trebuchet MS" w:hAnsi="Trebuchet MS"/>
          <w:noProof/>
        </w:rPr>
        <w:t xml:space="preserve">roiectul propune realizarea unui atelier producție mobilier cu regimul de înălțime P+1E cu birouri la etaj; </w:t>
      </w:r>
    </w:p>
    <w:p w14:paraId="564DCBB1" w14:textId="77777777" w:rsidR="00525BC4" w:rsidRPr="00BF5C19" w:rsidRDefault="00525BC4" w:rsidP="00E72F63">
      <w:pPr>
        <w:spacing w:after="0" w:line="240" w:lineRule="auto"/>
        <w:jc w:val="both"/>
        <w:rPr>
          <w:rStyle w:val="Accentuat"/>
          <w:rFonts w:ascii="Trebuchet MS" w:hAnsi="Trebuchet MS"/>
          <w:noProof/>
        </w:rPr>
      </w:pPr>
      <w:r w:rsidRPr="00BF5C19">
        <w:rPr>
          <w:rStyle w:val="Accentuat"/>
          <w:rFonts w:ascii="Trebuchet MS" w:hAnsi="Trebuchet MS"/>
          <w:noProof/>
        </w:rPr>
        <w:t xml:space="preserve">- bilanțul teritorial include: </w:t>
      </w:r>
    </w:p>
    <w:p w14:paraId="018C2ECE" w14:textId="77777777" w:rsidR="00525BC4" w:rsidRPr="00BF5C19" w:rsidRDefault="00525BC4" w:rsidP="00E72F63">
      <w:pPr>
        <w:spacing w:after="0" w:line="240" w:lineRule="auto"/>
        <w:jc w:val="both"/>
        <w:rPr>
          <w:rStyle w:val="Accentuat"/>
          <w:rFonts w:ascii="Trebuchet MS" w:hAnsi="Trebuchet MS"/>
          <w:noProof/>
        </w:rPr>
      </w:pPr>
      <w:r w:rsidRPr="00BF5C19">
        <w:rPr>
          <w:rStyle w:val="Accentuat"/>
          <w:rFonts w:ascii="Trebuchet MS" w:hAnsi="Trebuchet MS"/>
          <w:noProof/>
        </w:rPr>
        <w:t>- suprafața totală: 583 m</w:t>
      </w:r>
      <w:r w:rsidRPr="00E72F63">
        <w:rPr>
          <w:rStyle w:val="Accentuat"/>
          <w:rFonts w:ascii="Trebuchet MS" w:hAnsi="Trebuchet MS"/>
          <w:noProof/>
          <w:vertAlign w:val="superscript"/>
        </w:rPr>
        <w:t>2</w:t>
      </w:r>
      <w:r w:rsidRPr="00BF5C19">
        <w:rPr>
          <w:rStyle w:val="Accentuat"/>
          <w:rFonts w:ascii="Trebuchet MS" w:hAnsi="Trebuchet MS"/>
          <w:noProof/>
        </w:rPr>
        <w:t>;</w:t>
      </w:r>
    </w:p>
    <w:p w14:paraId="79EC3EB8" w14:textId="77777777" w:rsidR="00525BC4" w:rsidRPr="00BF5C19" w:rsidRDefault="00525BC4" w:rsidP="00E72F63">
      <w:pPr>
        <w:tabs>
          <w:tab w:val="left" w:pos="1440"/>
          <w:tab w:val="left" w:pos="2880"/>
          <w:tab w:val="left" w:pos="4320"/>
          <w:tab w:val="left" w:pos="5760"/>
          <w:tab w:val="left" w:pos="7200"/>
        </w:tabs>
        <w:spacing w:after="0" w:line="240" w:lineRule="auto"/>
        <w:ind w:right="450"/>
        <w:jc w:val="both"/>
        <w:rPr>
          <w:rStyle w:val="Accentuat"/>
          <w:rFonts w:ascii="Trebuchet MS" w:hAnsi="Trebuchet MS"/>
          <w:noProof/>
        </w:rPr>
      </w:pPr>
      <w:r w:rsidRPr="00BF5C19">
        <w:rPr>
          <w:rStyle w:val="Accentuat"/>
          <w:rFonts w:ascii="Trebuchet MS" w:hAnsi="Trebuchet MS"/>
          <w:noProof/>
        </w:rPr>
        <w:t>- suprafața construită: 140 m</w:t>
      </w:r>
      <w:r w:rsidRPr="00E72F63">
        <w:rPr>
          <w:rStyle w:val="Accentuat"/>
          <w:rFonts w:ascii="Trebuchet MS" w:hAnsi="Trebuchet MS"/>
          <w:noProof/>
          <w:vertAlign w:val="superscript"/>
        </w:rPr>
        <w:t>2</w:t>
      </w:r>
      <w:r w:rsidRPr="00BF5C19">
        <w:rPr>
          <w:rStyle w:val="Accentuat"/>
          <w:rFonts w:ascii="Trebuchet MS" w:hAnsi="Trebuchet MS"/>
          <w:noProof/>
        </w:rPr>
        <w:t xml:space="preserve">;       </w:t>
      </w:r>
    </w:p>
    <w:p w14:paraId="772F0749" w14:textId="77777777" w:rsidR="00525BC4" w:rsidRPr="00BF5C19" w:rsidRDefault="00525BC4" w:rsidP="00E72F63">
      <w:pPr>
        <w:tabs>
          <w:tab w:val="left" w:pos="1440"/>
          <w:tab w:val="left" w:pos="2880"/>
          <w:tab w:val="left" w:pos="4320"/>
          <w:tab w:val="left" w:pos="5760"/>
          <w:tab w:val="left" w:pos="7200"/>
        </w:tabs>
        <w:spacing w:after="0" w:line="240" w:lineRule="auto"/>
        <w:ind w:right="450"/>
        <w:jc w:val="both"/>
        <w:rPr>
          <w:rStyle w:val="Accentuat"/>
          <w:rFonts w:ascii="Trebuchet MS" w:hAnsi="Trebuchet MS"/>
          <w:noProof/>
        </w:rPr>
      </w:pPr>
      <w:r w:rsidRPr="00BF5C19">
        <w:rPr>
          <w:rStyle w:val="Accentuat"/>
          <w:rFonts w:ascii="Trebuchet MS" w:hAnsi="Trebuchet MS"/>
          <w:noProof/>
        </w:rPr>
        <w:t xml:space="preserve">- suprafaţă spații verzi: 209,37 m2;      </w:t>
      </w:r>
    </w:p>
    <w:p w14:paraId="62377D38" w14:textId="77777777" w:rsidR="00525BC4" w:rsidRPr="00BF5C19" w:rsidRDefault="00525BC4" w:rsidP="00E72F63">
      <w:pPr>
        <w:tabs>
          <w:tab w:val="left" w:pos="1440"/>
          <w:tab w:val="left" w:pos="2880"/>
          <w:tab w:val="left" w:pos="4320"/>
          <w:tab w:val="left" w:pos="5760"/>
          <w:tab w:val="left" w:pos="7200"/>
        </w:tabs>
        <w:spacing w:after="0" w:line="240" w:lineRule="auto"/>
        <w:ind w:right="450"/>
        <w:jc w:val="both"/>
        <w:rPr>
          <w:rStyle w:val="Accentuat"/>
          <w:rFonts w:ascii="Trebuchet MS" w:hAnsi="Trebuchet MS"/>
          <w:noProof/>
        </w:rPr>
      </w:pPr>
      <w:r w:rsidRPr="00BF5C19">
        <w:rPr>
          <w:rStyle w:val="Accentuat"/>
          <w:rFonts w:ascii="Trebuchet MS" w:hAnsi="Trebuchet MS"/>
          <w:noProof/>
        </w:rPr>
        <w:t>- suprafață aferentă circulațiilor auto și pietonale: 175, 74 m</w:t>
      </w:r>
      <w:r w:rsidRPr="00E72F63">
        <w:rPr>
          <w:rStyle w:val="Accentuat"/>
          <w:rFonts w:ascii="Trebuchet MS" w:hAnsi="Trebuchet MS"/>
          <w:noProof/>
          <w:vertAlign w:val="superscript"/>
        </w:rPr>
        <w:t>2</w:t>
      </w:r>
      <w:r w:rsidRPr="00BF5C19">
        <w:rPr>
          <w:rStyle w:val="Accentuat"/>
          <w:rFonts w:ascii="Trebuchet MS" w:hAnsi="Trebuchet MS"/>
          <w:noProof/>
        </w:rPr>
        <w:t>;</w:t>
      </w:r>
    </w:p>
    <w:p w14:paraId="05CBB75F" w14:textId="77777777" w:rsidR="00525BC4" w:rsidRPr="00BF5C19" w:rsidRDefault="00525BC4" w:rsidP="00E72F63">
      <w:pPr>
        <w:tabs>
          <w:tab w:val="left" w:pos="1440"/>
          <w:tab w:val="left" w:pos="2880"/>
          <w:tab w:val="left" w:pos="4320"/>
          <w:tab w:val="left" w:pos="5760"/>
          <w:tab w:val="left" w:pos="7200"/>
        </w:tabs>
        <w:spacing w:after="0" w:line="240" w:lineRule="auto"/>
        <w:ind w:right="450"/>
        <w:jc w:val="both"/>
        <w:rPr>
          <w:rStyle w:val="Accentuat"/>
          <w:rFonts w:ascii="Trebuchet MS" w:hAnsi="Trebuchet MS"/>
          <w:noProof/>
        </w:rPr>
      </w:pPr>
      <w:r w:rsidRPr="00BF5C19">
        <w:rPr>
          <w:rStyle w:val="Accentuat"/>
          <w:rFonts w:ascii="Trebuchet MS" w:hAnsi="Trebuchet MS"/>
          <w:noProof/>
        </w:rPr>
        <w:t>- suprafaţă locuri de parcare (4 locuri): 47,46 m</w:t>
      </w:r>
      <w:r w:rsidRPr="00E72F63">
        <w:rPr>
          <w:rStyle w:val="Accentuat"/>
          <w:rFonts w:ascii="Trebuchet MS" w:hAnsi="Trebuchet MS"/>
          <w:noProof/>
          <w:vertAlign w:val="superscript"/>
        </w:rPr>
        <w:t>2</w:t>
      </w:r>
      <w:r w:rsidRPr="00BF5C19">
        <w:rPr>
          <w:rStyle w:val="Accentuat"/>
          <w:rFonts w:ascii="Trebuchet MS" w:hAnsi="Trebuchet MS"/>
          <w:noProof/>
        </w:rPr>
        <w:t xml:space="preserve">;       </w:t>
      </w:r>
    </w:p>
    <w:p w14:paraId="73466BCF" w14:textId="77777777" w:rsidR="00525BC4" w:rsidRPr="00BF5C19" w:rsidRDefault="00525BC4" w:rsidP="00E72F63">
      <w:pPr>
        <w:tabs>
          <w:tab w:val="left" w:pos="1440"/>
          <w:tab w:val="left" w:pos="2880"/>
          <w:tab w:val="left" w:pos="4320"/>
          <w:tab w:val="left" w:pos="5760"/>
          <w:tab w:val="left" w:pos="7200"/>
        </w:tabs>
        <w:spacing w:after="0" w:line="240" w:lineRule="auto"/>
        <w:ind w:right="450"/>
        <w:jc w:val="both"/>
        <w:rPr>
          <w:rStyle w:val="Accentuat"/>
          <w:rFonts w:ascii="Trebuchet MS" w:hAnsi="Trebuchet MS"/>
          <w:noProof/>
        </w:rPr>
      </w:pPr>
      <w:r w:rsidRPr="00BF5C19">
        <w:rPr>
          <w:rStyle w:val="Accentuat"/>
          <w:rFonts w:ascii="Trebuchet MS" w:hAnsi="Trebuchet MS"/>
          <w:noProof/>
        </w:rPr>
        <w:t>- punct gospodăresc: 0,87 m</w:t>
      </w:r>
      <w:r w:rsidRPr="00E72F63">
        <w:rPr>
          <w:rStyle w:val="Accentuat"/>
          <w:rFonts w:ascii="Trebuchet MS" w:hAnsi="Trebuchet MS"/>
          <w:noProof/>
          <w:vertAlign w:val="superscript"/>
        </w:rPr>
        <w:t>2</w:t>
      </w:r>
      <w:r w:rsidRPr="00BF5C19">
        <w:rPr>
          <w:rStyle w:val="Accentuat"/>
          <w:rFonts w:ascii="Trebuchet MS" w:hAnsi="Trebuchet MS"/>
          <w:noProof/>
        </w:rPr>
        <w:t xml:space="preserve">;     </w:t>
      </w:r>
    </w:p>
    <w:p w14:paraId="6FA2DC28" w14:textId="77777777" w:rsidR="00525BC4" w:rsidRPr="00BF5C19" w:rsidRDefault="00525BC4" w:rsidP="00E72F63">
      <w:pPr>
        <w:tabs>
          <w:tab w:val="left" w:pos="1440"/>
          <w:tab w:val="left" w:pos="2880"/>
          <w:tab w:val="left" w:pos="4320"/>
          <w:tab w:val="left" w:pos="5760"/>
          <w:tab w:val="left" w:pos="7200"/>
        </w:tabs>
        <w:spacing w:after="0" w:line="240" w:lineRule="auto"/>
        <w:ind w:right="450"/>
        <w:jc w:val="both"/>
        <w:rPr>
          <w:rStyle w:val="Accentuat"/>
          <w:rFonts w:ascii="Trebuchet MS" w:hAnsi="Trebuchet MS"/>
          <w:noProof/>
        </w:rPr>
      </w:pPr>
      <w:r w:rsidRPr="00BF5C19">
        <w:rPr>
          <w:rStyle w:val="Accentuat"/>
          <w:rFonts w:ascii="Trebuchet MS" w:hAnsi="Trebuchet MS"/>
          <w:noProof/>
        </w:rPr>
        <w:t>- zid de sprijin: 9,56 m</w:t>
      </w:r>
      <w:r w:rsidRPr="00E72F63">
        <w:rPr>
          <w:rStyle w:val="Accentuat"/>
          <w:rFonts w:ascii="Trebuchet MS" w:hAnsi="Trebuchet MS"/>
          <w:noProof/>
          <w:vertAlign w:val="superscript"/>
        </w:rPr>
        <w:t>2</w:t>
      </w:r>
      <w:r w:rsidRPr="00BF5C19">
        <w:rPr>
          <w:rStyle w:val="Accentuat"/>
          <w:rFonts w:ascii="Trebuchet MS" w:hAnsi="Trebuchet MS"/>
          <w:noProof/>
        </w:rPr>
        <w:t xml:space="preserve">;      </w:t>
      </w:r>
    </w:p>
    <w:p w14:paraId="55E4E364" w14:textId="77777777" w:rsidR="00525BC4" w:rsidRPr="00BF5C19" w:rsidRDefault="00525BC4" w:rsidP="00E72F63">
      <w:pPr>
        <w:pStyle w:val="Textbody"/>
        <w:spacing w:after="0"/>
        <w:jc w:val="both"/>
        <w:rPr>
          <w:rStyle w:val="Accentuat"/>
          <w:rFonts w:ascii="Trebuchet MS" w:hAnsi="Trebuchet MS"/>
          <w:noProof/>
          <w:lang w:val="ro-RO"/>
        </w:rPr>
      </w:pPr>
      <w:r w:rsidRPr="00BF5C19">
        <w:rPr>
          <w:rStyle w:val="Accentuat"/>
          <w:rFonts w:ascii="Trebuchet MS" w:hAnsi="Trebuchet MS"/>
          <w:noProof/>
          <w:lang w:val="ro-RO"/>
        </w:rPr>
        <w:t>Procesul de producție: materialul primit este deja prelucrat și tăiat la dimensiuni prestabilite în comenzile trimise către producător. Procesul constă în îmbinarea bucăților cu euroșurube / holzșurube pentru a forma corpurile de mobilier, aplicarea feroneriei (glisiere, balamale, sisteme de ridicare) și apoi pregătirea pentru transport.</w:t>
      </w:r>
    </w:p>
    <w:p w14:paraId="48F44CB8" w14:textId="106BB1BD" w:rsidR="00525BC4" w:rsidRPr="00BF5C19" w:rsidRDefault="00525BC4" w:rsidP="00875F7A">
      <w:pPr>
        <w:pStyle w:val="Textbody"/>
        <w:spacing w:after="0"/>
        <w:rPr>
          <w:rStyle w:val="Accentuat"/>
          <w:rFonts w:ascii="Trebuchet MS" w:hAnsi="Trebuchet MS"/>
          <w:noProof/>
          <w:lang w:val="ro-RO"/>
        </w:rPr>
      </w:pPr>
      <w:r w:rsidRPr="00BF5C19">
        <w:rPr>
          <w:rStyle w:val="Accentuat"/>
          <w:rFonts w:ascii="Trebuchet MS" w:hAnsi="Trebuchet MS"/>
          <w:noProof/>
          <w:lang w:val="ro-RO"/>
        </w:rPr>
        <w:t>Produse obținute: în cadrul procesului de producție se obțin produse finite. Se construiesc corpuri de mobilier de capacități diverse: corpuri de mobilier care variază între 300x600x300 (produs finit) - la 600x2300x560 (produs) și 1500x2300x620 (produs finit) (lungime x înălțime x adâncime) (dimensiunile sunt exprimate în milimetri)</w:t>
      </w:r>
      <w:r w:rsidR="00E72F63">
        <w:rPr>
          <w:rStyle w:val="Accentuat"/>
          <w:rFonts w:ascii="Trebuchet MS" w:hAnsi="Trebuchet MS"/>
          <w:noProof/>
          <w:lang w:val="ro-RO"/>
        </w:rPr>
        <w:t>.</w:t>
      </w:r>
      <w:r w:rsidRPr="00BF5C19">
        <w:rPr>
          <w:rStyle w:val="Accentuat"/>
          <w:rFonts w:ascii="Trebuchet MS" w:hAnsi="Trebuchet MS"/>
          <w:noProof/>
          <w:lang w:val="ro-RO"/>
        </w:rPr>
        <w:br/>
        <w:t>Volumul zilnic de producție pentru mobilă variază în funcție de numărul comenzilor și volumul fiecărei comenzi.</w:t>
      </w:r>
      <w:r w:rsidRPr="00BF5C19">
        <w:rPr>
          <w:rStyle w:val="Accentuat"/>
          <w:rFonts w:ascii="Trebuchet MS" w:hAnsi="Trebuchet MS"/>
          <w:noProof/>
          <w:lang w:val="ro-RO"/>
        </w:rPr>
        <w:tab/>
      </w:r>
      <w:r w:rsidRPr="00BF5C19">
        <w:rPr>
          <w:rStyle w:val="Accentuat"/>
          <w:rFonts w:ascii="Trebuchet MS" w:hAnsi="Trebuchet MS"/>
          <w:noProof/>
          <w:lang w:val="ro-RO"/>
        </w:rPr>
        <w:br/>
        <w:t xml:space="preserve">Bucătărie: </w:t>
      </w:r>
      <w:r w:rsidRPr="00BF5C19">
        <w:rPr>
          <w:rStyle w:val="Accentuat"/>
          <w:rFonts w:ascii="Trebuchet MS" w:hAnsi="Trebuchet MS"/>
          <w:noProof/>
          <w:lang w:val="ro-RO"/>
        </w:rPr>
        <w:br/>
        <w:t>600x760x475 = 2 piese (conținând polițe)</w:t>
      </w:r>
      <w:r w:rsidRPr="00BF5C19">
        <w:rPr>
          <w:rStyle w:val="Accentuat"/>
          <w:rFonts w:ascii="Trebuchet MS" w:hAnsi="Trebuchet MS"/>
          <w:noProof/>
          <w:lang w:val="ro-RO"/>
        </w:rPr>
        <w:br/>
        <w:t>900x760x475 = 1 presa</w:t>
      </w:r>
      <w:r w:rsidRPr="00BF5C19">
        <w:rPr>
          <w:rStyle w:val="Accentuat"/>
          <w:rFonts w:ascii="Trebuchet MS" w:hAnsi="Trebuchet MS"/>
          <w:noProof/>
          <w:lang w:val="ro-RO"/>
        </w:rPr>
        <w:br/>
        <w:t>750x760x475 = 2 piese</w:t>
      </w:r>
      <w:r w:rsidRPr="00BF5C19">
        <w:rPr>
          <w:rStyle w:val="Accentuat"/>
          <w:rFonts w:ascii="Trebuchet MS" w:hAnsi="Trebuchet MS"/>
          <w:noProof/>
          <w:lang w:val="ro-RO"/>
        </w:rPr>
        <w:br/>
        <w:t xml:space="preserve">(acestea </w:t>
      </w:r>
      <w:r w:rsidR="00E72F63">
        <w:rPr>
          <w:rStyle w:val="Accentuat"/>
          <w:rFonts w:ascii="Trebuchet MS" w:hAnsi="Trebuchet MS"/>
          <w:noProof/>
          <w:lang w:val="ro-RO"/>
        </w:rPr>
        <w:t xml:space="preserve">pot fi </w:t>
      </w:r>
      <w:r w:rsidRPr="00BF5C19">
        <w:rPr>
          <w:rStyle w:val="Accentuat"/>
          <w:rFonts w:ascii="Trebuchet MS" w:hAnsi="Trebuchet MS"/>
          <w:noProof/>
          <w:lang w:val="ro-RO"/>
        </w:rPr>
        <w:t xml:space="preserve"> executate într-o zi)</w:t>
      </w:r>
      <w:r w:rsidRPr="00BF5C19">
        <w:rPr>
          <w:rStyle w:val="Accentuat"/>
          <w:rFonts w:ascii="Trebuchet MS" w:hAnsi="Trebuchet MS"/>
          <w:noProof/>
          <w:lang w:val="ro-RO"/>
        </w:rPr>
        <w:br/>
        <w:t xml:space="preserve">Dressing: </w:t>
      </w:r>
      <w:r w:rsidRPr="00BF5C19">
        <w:rPr>
          <w:rStyle w:val="Accentuat"/>
          <w:rFonts w:ascii="Trebuchet MS" w:hAnsi="Trebuchet MS"/>
          <w:noProof/>
          <w:lang w:val="ro-RO"/>
        </w:rPr>
        <w:br/>
        <w:t>2000x1400x650 =2 piese (conținând polițe depinzând de model)</w:t>
      </w:r>
      <w:r w:rsidRPr="00BF5C19">
        <w:rPr>
          <w:rStyle w:val="Accentuat"/>
          <w:rFonts w:ascii="Trebuchet MS" w:hAnsi="Trebuchet MS"/>
          <w:noProof/>
          <w:lang w:val="ro-RO"/>
        </w:rPr>
        <w:br/>
        <w:t>(aceatea sunt executate într-o zi)</w:t>
      </w:r>
    </w:p>
    <w:p w14:paraId="5F2FFD11" w14:textId="77777777" w:rsidR="00525BC4" w:rsidRPr="00BF5C19" w:rsidRDefault="00525BC4" w:rsidP="00E72F63">
      <w:pPr>
        <w:pStyle w:val="Textbody"/>
        <w:spacing w:after="0"/>
        <w:jc w:val="both"/>
        <w:rPr>
          <w:rStyle w:val="Accentuat"/>
          <w:rFonts w:ascii="Trebuchet MS" w:hAnsi="Trebuchet MS"/>
          <w:noProof/>
          <w:lang w:val="ro-RO"/>
        </w:rPr>
      </w:pPr>
      <w:r w:rsidRPr="00BF5C19">
        <w:rPr>
          <w:rStyle w:val="Accentuat"/>
          <w:rFonts w:ascii="Trebuchet MS" w:hAnsi="Trebuchet MS"/>
          <w:noProof/>
          <w:lang w:val="ro-RO"/>
        </w:rPr>
        <w:t>Utilaje: mașini de găurit și înșurubat electrice, mașina de ștanțat electric și mașina de balamale electrică.</w:t>
      </w:r>
    </w:p>
    <w:p w14:paraId="4F0C674A" w14:textId="77777777" w:rsidR="00525BC4" w:rsidRPr="00BF5C19" w:rsidRDefault="00525BC4" w:rsidP="00E72F63">
      <w:pPr>
        <w:suppressAutoHyphens/>
        <w:spacing w:after="0" w:line="240" w:lineRule="auto"/>
        <w:jc w:val="both"/>
        <w:rPr>
          <w:rStyle w:val="Accentuat"/>
          <w:rFonts w:ascii="Trebuchet MS" w:hAnsi="Trebuchet MS"/>
          <w:noProof/>
        </w:rPr>
      </w:pPr>
      <w:r w:rsidRPr="00BF5C19">
        <w:rPr>
          <w:rStyle w:val="Accentuat"/>
          <w:rFonts w:ascii="Trebuchet MS" w:hAnsi="Trebuchet MS"/>
          <w:noProof/>
        </w:rPr>
        <w:t>Descrierea lucrărilor de demolare necesare: în prezent amplasamentul este liber de constructii, astfel ca nu se impun lucrari de demolare.</w:t>
      </w:r>
    </w:p>
    <w:p w14:paraId="29E3743A" w14:textId="2162FC63" w:rsidR="00525BC4" w:rsidRPr="00BF5C19" w:rsidRDefault="00525BC4" w:rsidP="00E72F63">
      <w:pPr>
        <w:pStyle w:val="Textbody"/>
        <w:spacing w:after="0"/>
        <w:ind w:right="-10"/>
        <w:jc w:val="both"/>
        <w:rPr>
          <w:rStyle w:val="Accentuat"/>
          <w:rFonts w:ascii="Trebuchet MS" w:hAnsi="Trebuchet MS"/>
          <w:noProof/>
          <w:lang w:val="ro-RO"/>
        </w:rPr>
      </w:pPr>
      <w:r w:rsidRPr="00BF5C19">
        <w:rPr>
          <w:rStyle w:val="Accentuat"/>
          <w:rFonts w:ascii="Trebuchet MS" w:hAnsi="Trebuchet MS"/>
          <w:noProof/>
          <w:lang w:val="ro-RO"/>
        </w:rPr>
        <w:t>Descrierea lucrărilor necesare organizării de şantier: Organizarea de șantier va fi strict în incinta proprietății</w:t>
      </w:r>
      <w:r w:rsidR="00E72F63">
        <w:rPr>
          <w:rStyle w:val="Accentuat"/>
          <w:rFonts w:ascii="Trebuchet MS" w:hAnsi="Trebuchet MS"/>
          <w:noProof/>
          <w:lang w:val="ro-RO"/>
        </w:rPr>
        <w:t>,</w:t>
      </w:r>
      <w:r w:rsidR="00E72F63" w:rsidRPr="00E72F63">
        <w:rPr>
          <w:rStyle w:val="Accentuat"/>
          <w:rFonts w:ascii="Trebuchet MS" w:hAnsi="Trebuchet MS"/>
          <w:noProof/>
          <w:lang w:val="ro-RO"/>
        </w:rPr>
        <w:t xml:space="preserve"> </w:t>
      </w:r>
      <w:r w:rsidR="00E72F63" w:rsidRPr="00BF5C19">
        <w:rPr>
          <w:rStyle w:val="Accentuat"/>
          <w:rFonts w:ascii="Trebuchet MS" w:hAnsi="Trebuchet MS"/>
          <w:noProof/>
          <w:lang w:val="ro-RO"/>
        </w:rPr>
        <w:t>cu acces din DJ 173  str. Valea Jelnei.</w:t>
      </w:r>
      <w:r w:rsidRPr="00BF5C19">
        <w:rPr>
          <w:rStyle w:val="Accentuat"/>
          <w:rFonts w:ascii="Trebuchet MS" w:hAnsi="Trebuchet MS"/>
          <w:noProof/>
          <w:lang w:val="ro-RO"/>
        </w:rPr>
        <w:t xml:space="preserve">. Pentru demararea lucrărilor de execuție se va realiza împrejmuire provizorie cu panouri din tabla. </w:t>
      </w:r>
    </w:p>
    <w:p w14:paraId="7C07685F" w14:textId="77777777" w:rsidR="00525BC4" w:rsidRPr="00BF5C19" w:rsidRDefault="00525BC4" w:rsidP="00E72F63">
      <w:pPr>
        <w:pStyle w:val="Textbody"/>
        <w:spacing w:after="0"/>
        <w:ind w:right="-10"/>
        <w:jc w:val="both"/>
        <w:rPr>
          <w:rStyle w:val="Accentuat"/>
          <w:rFonts w:ascii="Trebuchet MS" w:hAnsi="Trebuchet MS"/>
          <w:noProof/>
          <w:lang w:val="ro-RO"/>
        </w:rPr>
      </w:pPr>
      <w:r w:rsidRPr="00BF5C19">
        <w:rPr>
          <w:rStyle w:val="Accentuat"/>
          <w:rFonts w:ascii="Trebuchet MS" w:hAnsi="Trebuchet MS"/>
          <w:noProof/>
          <w:lang w:val="ro-RO"/>
        </w:rPr>
        <w:t>În incintă, șantierul va avea pichet de incendiu, tablou electric, sursa de apă, 2 cabine  WC ecologice, baracă vestiar pentru muncitori și baracă pentru scule și materiale mărunte.</w:t>
      </w:r>
    </w:p>
    <w:p w14:paraId="433C0085" w14:textId="1736F187" w:rsidR="00525BC4" w:rsidRPr="00BF5C19" w:rsidRDefault="00525BC4" w:rsidP="00E72F63">
      <w:pPr>
        <w:pStyle w:val="Textbody"/>
        <w:spacing w:after="0"/>
        <w:ind w:right="-10"/>
        <w:jc w:val="both"/>
        <w:rPr>
          <w:rStyle w:val="Accentuat"/>
          <w:rFonts w:ascii="Trebuchet MS" w:hAnsi="Trebuchet MS"/>
          <w:noProof/>
          <w:lang w:val="ro-RO"/>
        </w:rPr>
      </w:pPr>
      <w:r w:rsidRPr="00BF5C19">
        <w:rPr>
          <w:rStyle w:val="Accentuat"/>
          <w:rFonts w:ascii="Trebuchet MS" w:hAnsi="Trebuchet MS"/>
          <w:noProof/>
          <w:lang w:val="ro-RO"/>
        </w:rPr>
        <w:t>Pe durata executării lucrărilor se vor asigura racorduri provizorii la rețeaua de utilități  publice urbane existente în zonă.</w:t>
      </w:r>
    </w:p>
    <w:p w14:paraId="6FECB978" w14:textId="77777777" w:rsidR="00525BC4" w:rsidRPr="00BF5C19" w:rsidRDefault="00525BC4" w:rsidP="00E72F63">
      <w:pPr>
        <w:spacing w:after="0" w:line="240" w:lineRule="auto"/>
        <w:jc w:val="both"/>
        <w:rPr>
          <w:rStyle w:val="Accentuat"/>
          <w:rFonts w:ascii="Trebuchet MS" w:hAnsi="Trebuchet MS"/>
          <w:noProof/>
        </w:rPr>
      </w:pPr>
      <w:r w:rsidRPr="00BF5C19">
        <w:rPr>
          <w:rStyle w:val="Accentuat"/>
          <w:rFonts w:ascii="Trebuchet MS" w:hAnsi="Trebuchet MS"/>
          <w:noProof/>
        </w:rPr>
        <w:t>Conform specificului și tehnologiilor de execuție pentru lucrările de construcții, în incinta șantierului, pe perioada realizării proiectului se vor afla echipamente tehnice diverse: utilaje pentru construcții pe pneuri, utilaje pentru ridicare, transport și manipulat sarcini, utilaje și echipamente pentru transport și turnat beton, mijloace de transport auto, scule de mână și echipamente de mică mecanizare, scule, unelte și dispozitive diverse;</w:t>
      </w:r>
    </w:p>
    <w:p w14:paraId="036CEDAE" w14:textId="77777777" w:rsidR="00894D3A" w:rsidRDefault="00894D3A" w:rsidP="00E72F63">
      <w:pPr>
        <w:autoSpaceDE w:val="0"/>
        <w:autoSpaceDN w:val="0"/>
        <w:adjustRightInd w:val="0"/>
        <w:spacing w:after="0" w:line="240" w:lineRule="auto"/>
        <w:jc w:val="both"/>
        <w:rPr>
          <w:rFonts w:ascii="Trebuchet MS" w:hAnsi="Trebuchet MS" w:cs="Arial"/>
          <w:b/>
          <w:noProof/>
          <w:u w:val="single"/>
        </w:rPr>
      </w:pPr>
    </w:p>
    <w:p w14:paraId="6793BECF" w14:textId="2344047D" w:rsidR="00525BC4" w:rsidRPr="00BF5C19" w:rsidRDefault="00525BC4" w:rsidP="00E72F63">
      <w:pPr>
        <w:autoSpaceDE w:val="0"/>
        <w:autoSpaceDN w:val="0"/>
        <w:adjustRightInd w:val="0"/>
        <w:spacing w:after="0" w:line="240" w:lineRule="auto"/>
        <w:jc w:val="both"/>
        <w:rPr>
          <w:rFonts w:ascii="Trebuchet MS" w:hAnsi="Trebuchet MS" w:cs="Arial"/>
          <w:b/>
          <w:noProof/>
          <w:u w:val="single"/>
        </w:rPr>
      </w:pPr>
      <w:r w:rsidRPr="00BF5C19">
        <w:rPr>
          <w:rFonts w:ascii="Trebuchet MS" w:hAnsi="Trebuchet MS" w:cs="Arial"/>
          <w:b/>
          <w:noProof/>
          <w:u w:val="single"/>
        </w:rPr>
        <w:t>Utilități:</w:t>
      </w:r>
    </w:p>
    <w:p w14:paraId="2A0C08C8" w14:textId="77777777" w:rsidR="00525BC4" w:rsidRPr="00BF5C19" w:rsidRDefault="00525BC4" w:rsidP="00E72F63">
      <w:pPr>
        <w:spacing w:after="0" w:line="240" w:lineRule="auto"/>
        <w:jc w:val="both"/>
        <w:rPr>
          <w:rStyle w:val="Accentuat"/>
          <w:rFonts w:ascii="Trebuchet MS" w:hAnsi="Trebuchet MS"/>
          <w:noProof/>
        </w:rPr>
      </w:pPr>
      <w:r w:rsidRPr="00BF5C19">
        <w:rPr>
          <w:rStyle w:val="Accentuat"/>
          <w:rFonts w:ascii="Trebuchet MS" w:hAnsi="Trebuchet MS"/>
          <w:noProof/>
        </w:rPr>
        <w:t>1. Utilitățile hidroedilitare sunt asigurate din și în rețelele existente în zonă;</w:t>
      </w:r>
    </w:p>
    <w:p w14:paraId="2AB9A49E" w14:textId="77777777" w:rsidR="00525BC4" w:rsidRPr="00BF5C19" w:rsidRDefault="00525BC4" w:rsidP="00E72F63">
      <w:pPr>
        <w:spacing w:after="0" w:line="240" w:lineRule="auto"/>
        <w:jc w:val="both"/>
        <w:rPr>
          <w:rStyle w:val="Accentuat"/>
          <w:rFonts w:ascii="Trebuchet MS" w:hAnsi="Trebuchet MS"/>
          <w:noProof/>
        </w:rPr>
      </w:pPr>
      <w:r w:rsidRPr="00BF5C19">
        <w:rPr>
          <w:rStyle w:val="Accentuat"/>
          <w:rFonts w:ascii="Trebuchet MS" w:hAnsi="Trebuchet MS"/>
          <w:noProof/>
        </w:rPr>
        <w:t>2. Încălzirea se va asigura cu ajutorul centralei termice individuale pe combustibil gazos;</w:t>
      </w:r>
    </w:p>
    <w:p w14:paraId="2EED1193" w14:textId="77777777" w:rsidR="00525BC4" w:rsidRPr="00BF5C19" w:rsidRDefault="00525BC4" w:rsidP="00E72F63">
      <w:pPr>
        <w:spacing w:after="0" w:line="240" w:lineRule="auto"/>
        <w:jc w:val="both"/>
        <w:rPr>
          <w:rStyle w:val="Accentuat"/>
          <w:rFonts w:ascii="Trebuchet MS" w:hAnsi="Trebuchet MS"/>
          <w:noProof/>
        </w:rPr>
      </w:pPr>
      <w:r w:rsidRPr="00BF5C19">
        <w:rPr>
          <w:rStyle w:val="Accentuat"/>
          <w:rFonts w:ascii="Trebuchet MS" w:hAnsi="Trebuchet MS"/>
          <w:noProof/>
        </w:rPr>
        <w:t>3. Energia electrică necesară pentru organizarea de şantier se va obține din   rețeaua electrică existentă din zonă;</w:t>
      </w:r>
    </w:p>
    <w:p w14:paraId="6867690A" w14:textId="78B02E96" w:rsidR="000C4E47" w:rsidRPr="00BF5C19" w:rsidRDefault="000C4E47" w:rsidP="00525BC4">
      <w:pPr>
        <w:spacing w:after="0" w:line="240" w:lineRule="auto"/>
        <w:jc w:val="both"/>
        <w:rPr>
          <w:rFonts w:ascii="Trebuchet MS" w:hAnsi="Trebuchet MS" w:cs="Times New Roman"/>
          <w:bCs/>
          <w:i/>
          <w:iCs/>
          <w:noProof/>
        </w:rPr>
      </w:pPr>
      <w:r w:rsidRPr="00BF5C19">
        <w:rPr>
          <w:rFonts w:ascii="Trebuchet MS" w:hAnsi="Trebuchet MS" w:cs="Times New Roman"/>
          <w:b/>
          <w:i/>
          <w:noProof/>
        </w:rPr>
        <w:t>b) cumularea cu alte proiecte existente si/sau aprobate</w:t>
      </w:r>
      <w:r w:rsidRPr="00BF5C19">
        <w:rPr>
          <w:rFonts w:ascii="Trebuchet MS" w:hAnsi="Trebuchet MS" w:cs="Times New Roman"/>
          <w:i/>
          <w:noProof/>
        </w:rPr>
        <w:t xml:space="preserve">: </w:t>
      </w:r>
      <w:r w:rsidRPr="00BF5C19">
        <w:rPr>
          <w:rFonts w:ascii="Trebuchet MS" w:hAnsi="Trebuchet MS" w:cs="Times New Roman"/>
          <w:bCs/>
          <w:i/>
          <w:iCs/>
          <w:noProof/>
        </w:rPr>
        <w:t>proiectul nu are efect cumulativ;</w:t>
      </w:r>
    </w:p>
    <w:p w14:paraId="54BF873A" w14:textId="56579C5D" w:rsidR="006405F5" w:rsidRPr="00BF5C19" w:rsidRDefault="000C4E47" w:rsidP="00525BC4">
      <w:pPr>
        <w:spacing w:after="0" w:line="240" w:lineRule="auto"/>
        <w:jc w:val="both"/>
        <w:rPr>
          <w:rFonts w:ascii="Trebuchet MS" w:hAnsi="Trebuchet MS" w:cs="Times New Roman"/>
          <w:i/>
          <w:noProof/>
        </w:rPr>
      </w:pPr>
      <w:r w:rsidRPr="00BF5C19">
        <w:rPr>
          <w:rFonts w:ascii="Trebuchet MS" w:hAnsi="Trebuchet MS" w:cs="Times New Roman"/>
          <w:b/>
          <w:i/>
          <w:noProof/>
        </w:rPr>
        <w:t>c) utilizarea resurselor naturale, in special a solului, a terenurilor, a apei si a biodiversitatii</w:t>
      </w:r>
      <w:r w:rsidRPr="00BF5C19">
        <w:rPr>
          <w:rFonts w:ascii="Trebuchet MS" w:hAnsi="Trebuchet MS" w:cs="Times New Roman"/>
          <w:i/>
          <w:noProof/>
        </w:rPr>
        <w:t xml:space="preserve">: </w:t>
      </w:r>
      <w:r w:rsidR="006405F5" w:rsidRPr="00BF5C19">
        <w:rPr>
          <w:rFonts w:ascii="Trebuchet MS" w:hAnsi="Trebuchet MS"/>
          <w:i/>
          <w:noProof/>
        </w:rPr>
        <w:t>în etapa de execuție se vor utiliza resurse naturale precum apa și agregate naturale de balastieră (nisip, balast) și</w:t>
      </w:r>
      <w:r w:rsidR="00897EFD" w:rsidRPr="00BF5C19">
        <w:rPr>
          <w:rFonts w:ascii="Trebuchet MS" w:hAnsi="Trebuchet MS"/>
          <w:i/>
          <w:noProof/>
        </w:rPr>
        <w:t>/sau de carieră (piatră spartă);</w:t>
      </w:r>
    </w:p>
    <w:p w14:paraId="35215ECC" w14:textId="5F6BCF40" w:rsidR="000A2674" w:rsidRPr="00BF5C19" w:rsidRDefault="00897EFD" w:rsidP="00525BC4">
      <w:pPr>
        <w:pStyle w:val="Corptext"/>
        <w:spacing w:after="0" w:line="240" w:lineRule="auto"/>
        <w:ind w:right="235"/>
        <w:jc w:val="both"/>
        <w:rPr>
          <w:rStyle w:val="Accentuat"/>
          <w:rFonts w:ascii="Trebuchet MS" w:hAnsi="Trebuchet MS"/>
          <w:noProof/>
          <w:lang w:val="ro-RO"/>
        </w:rPr>
      </w:pPr>
      <w:r w:rsidRPr="00BF5C19">
        <w:rPr>
          <w:rFonts w:ascii="Trebuchet MS" w:hAnsi="Trebuchet MS" w:cs="Times New Roman"/>
          <w:b/>
          <w:i/>
          <w:noProof/>
          <w:lang w:val="ro-RO"/>
        </w:rPr>
        <w:lastRenderedPageBreak/>
        <w:t>d) cantitatea și tipurile de deș</w:t>
      </w:r>
      <w:r w:rsidR="000C4E47" w:rsidRPr="00BF5C19">
        <w:rPr>
          <w:rFonts w:ascii="Trebuchet MS" w:hAnsi="Trebuchet MS" w:cs="Times New Roman"/>
          <w:b/>
          <w:i/>
          <w:noProof/>
          <w:lang w:val="ro-RO"/>
        </w:rPr>
        <w:t>euri generate/gestionate</w:t>
      </w:r>
      <w:r w:rsidR="000C4E47" w:rsidRPr="00BF5C19">
        <w:rPr>
          <w:rFonts w:ascii="Trebuchet MS" w:hAnsi="Trebuchet MS" w:cs="Times New Roman"/>
          <w:i/>
          <w:noProof/>
          <w:lang w:val="ro-RO"/>
        </w:rPr>
        <w:t xml:space="preserve">: </w:t>
      </w:r>
      <w:r w:rsidR="00525BC4" w:rsidRPr="00BF5C19">
        <w:rPr>
          <w:rStyle w:val="Accentuat"/>
          <w:rFonts w:ascii="Trebuchet MS" w:hAnsi="Trebuchet MS"/>
          <w:noProof/>
          <w:lang w:val="ro-RO"/>
        </w:rPr>
        <w:t>Deșeuri de ambaIaje(15), deșeuri de construcții și demolări (17), deșeuri municipale (deșeuri menajere) inclusiv fracțiuni colectate separat (20)</w:t>
      </w:r>
      <w:r w:rsidR="00BF5C19" w:rsidRPr="00BF5C19">
        <w:rPr>
          <w:rStyle w:val="Accentuat"/>
          <w:rFonts w:ascii="Trebuchet MS" w:hAnsi="Trebuchet MS"/>
          <w:noProof/>
          <w:lang w:val="ro-RO"/>
        </w:rPr>
        <w:t>.</w:t>
      </w:r>
    </w:p>
    <w:p w14:paraId="25A3C25C" w14:textId="1FBA3F9D" w:rsidR="00525BC4" w:rsidRPr="00BF5C19" w:rsidRDefault="000C4E47" w:rsidP="00525BC4">
      <w:pPr>
        <w:shd w:val="clear" w:color="auto" w:fill="FFFFFF"/>
        <w:spacing w:after="0" w:line="240" w:lineRule="auto"/>
        <w:jc w:val="both"/>
        <w:rPr>
          <w:rStyle w:val="Accentuat"/>
          <w:rFonts w:ascii="Trebuchet MS" w:hAnsi="Trebuchet MS"/>
          <w:noProof/>
        </w:rPr>
      </w:pPr>
      <w:r w:rsidRPr="00BF5C19">
        <w:rPr>
          <w:rStyle w:val="Accentuat"/>
          <w:rFonts w:ascii="Trebuchet MS" w:hAnsi="Trebuchet MS"/>
          <w:b/>
          <w:noProof/>
        </w:rPr>
        <w:t>e) poluar</w:t>
      </w:r>
      <w:r w:rsidR="00897EFD" w:rsidRPr="00BF5C19">
        <w:rPr>
          <w:rStyle w:val="Accentuat"/>
          <w:rFonts w:ascii="Trebuchet MS" w:hAnsi="Trebuchet MS"/>
          <w:b/>
          <w:noProof/>
        </w:rPr>
        <w:t>ea ș</w:t>
      </w:r>
      <w:r w:rsidRPr="00BF5C19">
        <w:rPr>
          <w:rStyle w:val="Accentuat"/>
          <w:rFonts w:ascii="Trebuchet MS" w:hAnsi="Trebuchet MS"/>
          <w:b/>
          <w:noProof/>
        </w:rPr>
        <w:t>i alte efecte negative</w:t>
      </w:r>
      <w:r w:rsidR="002D09B8" w:rsidRPr="00BF5C19">
        <w:rPr>
          <w:rStyle w:val="Accentuat"/>
          <w:rFonts w:ascii="Trebuchet MS" w:hAnsi="Trebuchet MS"/>
          <w:noProof/>
        </w:rPr>
        <w:t>:</w:t>
      </w:r>
      <w:r w:rsidR="006405F5" w:rsidRPr="00BF5C19">
        <w:rPr>
          <w:rStyle w:val="Accentuat"/>
          <w:rFonts w:ascii="Trebuchet MS" w:hAnsi="Trebuchet MS"/>
          <w:noProof/>
        </w:rPr>
        <w:t xml:space="preserve"> </w:t>
      </w:r>
      <w:r w:rsidR="00BF5C19" w:rsidRPr="00BF5C19">
        <w:rPr>
          <w:rStyle w:val="Accentuat"/>
          <w:rFonts w:ascii="Trebuchet MS" w:hAnsi="Trebuchet MS"/>
          <w:noProof/>
        </w:rPr>
        <w:t>n</w:t>
      </w:r>
      <w:r w:rsidR="00525BC4" w:rsidRPr="00BF5C19">
        <w:rPr>
          <w:rStyle w:val="Accentuat"/>
          <w:rFonts w:ascii="Trebuchet MS" w:hAnsi="Trebuchet MS"/>
          <w:noProof/>
        </w:rPr>
        <w:t xml:space="preserve">u este cazul </w:t>
      </w:r>
      <w:r w:rsidR="00BF5C19" w:rsidRPr="00BF5C19">
        <w:rPr>
          <w:rStyle w:val="Accentuat"/>
          <w:rFonts w:ascii="Trebuchet MS" w:hAnsi="Trebuchet MS"/>
          <w:noProof/>
        </w:rPr>
        <w:t>ca pri</w:t>
      </w:r>
      <w:r w:rsidR="00525BC4" w:rsidRPr="00BF5C19">
        <w:rPr>
          <w:rStyle w:val="Accentuat"/>
          <w:rFonts w:ascii="Trebuchet MS" w:hAnsi="Trebuchet MS"/>
          <w:noProof/>
        </w:rPr>
        <w:t xml:space="preserve">n activitatea desfășurată să existe riscuri de poluare sau alte  efecte negative </w:t>
      </w:r>
    </w:p>
    <w:p w14:paraId="7D621A60" w14:textId="04770058" w:rsidR="00D94F87" w:rsidRPr="00BF5C19" w:rsidRDefault="000C4E47" w:rsidP="00525BC4">
      <w:pPr>
        <w:shd w:val="clear" w:color="auto" w:fill="FFFFFF"/>
        <w:spacing w:after="0" w:line="240" w:lineRule="auto"/>
        <w:jc w:val="both"/>
        <w:rPr>
          <w:rFonts w:ascii="Trebuchet MS" w:hAnsi="Trebuchet MS" w:cs="Arial"/>
          <w:i/>
          <w:noProof/>
        </w:rPr>
      </w:pPr>
      <w:r w:rsidRPr="00BF5C19">
        <w:rPr>
          <w:rFonts w:ascii="Trebuchet MS" w:hAnsi="Trebuchet MS" w:cs="Times New Roman"/>
          <w:b/>
          <w:i/>
          <w:noProof/>
        </w:rPr>
        <w:t xml:space="preserve">f) riscurile de accidente majore și/sau dezastre relevante pentru proiectul în cauză, inclusiv cele cauzate de schimbările climatice, conform informațiilor științifice: </w:t>
      </w:r>
      <w:r w:rsidR="00D94F87" w:rsidRPr="00BF5C19">
        <w:rPr>
          <w:rFonts w:ascii="Trebuchet MS" w:hAnsi="Trebuchet MS" w:cs="Arial"/>
          <w:i/>
          <w:noProof/>
        </w:rPr>
        <w:t>riscurile privind accidentele majore vor fi mici spre inexistente.</w:t>
      </w:r>
    </w:p>
    <w:p w14:paraId="7C550ECF" w14:textId="49CFB0F0" w:rsidR="00525BC4" w:rsidRPr="00BF5C19" w:rsidRDefault="000C4E47" w:rsidP="00E72F63">
      <w:pPr>
        <w:spacing w:after="0" w:line="240" w:lineRule="auto"/>
        <w:jc w:val="both"/>
        <w:rPr>
          <w:rFonts w:ascii="Trebuchet MS" w:hAnsi="Trebuchet MS" w:cs="Arial"/>
          <w:b/>
          <w:i/>
          <w:noProof/>
        </w:rPr>
      </w:pPr>
      <w:r w:rsidRPr="00BF5C19">
        <w:rPr>
          <w:rFonts w:ascii="Trebuchet MS" w:hAnsi="Trebuchet MS" w:cs="Times New Roman"/>
          <w:b/>
          <w:noProof/>
        </w:rPr>
        <w:t>g)</w:t>
      </w:r>
      <w:r w:rsidRPr="00BF5C19">
        <w:rPr>
          <w:rFonts w:ascii="Trebuchet MS" w:hAnsi="Trebuchet MS" w:cs="Times New Roman"/>
          <w:noProof/>
        </w:rPr>
        <w:t xml:space="preserve"> </w:t>
      </w:r>
      <w:r w:rsidR="006405F5" w:rsidRPr="00BF5C19">
        <w:rPr>
          <w:rFonts w:ascii="Trebuchet MS" w:hAnsi="Trebuchet MS" w:cs="Times New Roman"/>
          <w:b/>
          <w:i/>
          <w:noProof/>
        </w:rPr>
        <w:t>riscurile pentru sănătatea umană (de ex., din cauza contamină</w:t>
      </w:r>
      <w:r w:rsidRPr="00BF5C19">
        <w:rPr>
          <w:rFonts w:ascii="Trebuchet MS" w:hAnsi="Trebuchet MS" w:cs="Times New Roman"/>
          <w:b/>
          <w:i/>
          <w:noProof/>
        </w:rPr>
        <w:t xml:space="preserve">rii apei </w:t>
      </w:r>
      <w:r w:rsidR="006405F5" w:rsidRPr="00BF5C19">
        <w:rPr>
          <w:rFonts w:ascii="Trebuchet MS" w:hAnsi="Trebuchet MS" w:cs="Times New Roman"/>
          <w:b/>
          <w:i/>
          <w:noProof/>
        </w:rPr>
        <w:t>sau a poluă</w:t>
      </w:r>
      <w:r w:rsidRPr="00BF5C19">
        <w:rPr>
          <w:rFonts w:ascii="Trebuchet MS" w:hAnsi="Trebuchet MS" w:cs="Times New Roman"/>
          <w:b/>
          <w:i/>
          <w:noProof/>
        </w:rPr>
        <w:t>rii atmosferice):</w:t>
      </w:r>
      <w:r w:rsidRPr="00BF5C19">
        <w:rPr>
          <w:rFonts w:ascii="Trebuchet MS" w:hAnsi="Trebuchet MS" w:cs="Times New Roman"/>
          <w:noProof/>
        </w:rPr>
        <w:t xml:space="preserve"> </w:t>
      </w:r>
      <w:r w:rsidR="00E72F63" w:rsidRPr="00A85384">
        <w:rPr>
          <w:rFonts w:ascii="Trebuchet MS" w:eastAsia="Times New Roman" w:hAnsi="Trebuchet MS" w:cs="Times New Roman"/>
          <w:i/>
          <w:noProof/>
          <w:lang w:eastAsia="ro-RO"/>
          <w14:ligatures w14:val="none"/>
        </w:rPr>
        <w:t>- proiectul a luat în calcul toate elementele, astfel încât lucrările ce se vor efectua să nu reprezinte o amenințare pentru igiena sau sănătatea și siguranța lucrătorilor, nici să exercite un impact asupra calității mediului sau a climei</w:t>
      </w:r>
      <w:r w:rsidR="00525BC4" w:rsidRPr="00BF5C19">
        <w:rPr>
          <w:rFonts w:ascii="Trebuchet MS" w:hAnsi="Trebuchet MS" w:cs="Arial"/>
          <w:i/>
          <w:noProof/>
        </w:rPr>
        <w:t>.</w:t>
      </w:r>
    </w:p>
    <w:p w14:paraId="5F236329" w14:textId="656F5D24" w:rsidR="00897EFD" w:rsidRPr="00BF5C19" w:rsidRDefault="00897EFD" w:rsidP="00525BC4">
      <w:pPr>
        <w:spacing w:after="0" w:line="240" w:lineRule="auto"/>
        <w:jc w:val="both"/>
        <w:rPr>
          <w:rFonts w:ascii="Trebuchet MS" w:eastAsia="Times New Roman" w:hAnsi="Trebuchet MS" w:cs="Arial"/>
          <w:i/>
          <w:noProof/>
        </w:rPr>
      </w:pPr>
    </w:p>
    <w:p w14:paraId="6B769D20" w14:textId="77777777" w:rsidR="00525BC4" w:rsidRPr="00BF5C19" w:rsidRDefault="00525BC4" w:rsidP="00525BC4">
      <w:pPr>
        <w:autoSpaceDE w:val="0"/>
        <w:autoSpaceDN w:val="0"/>
        <w:adjustRightInd w:val="0"/>
        <w:spacing w:after="0" w:line="240" w:lineRule="auto"/>
        <w:jc w:val="both"/>
        <w:rPr>
          <w:rFonts w:ascii="Trebuchet MS" w:hAnsi="Trebuchet MS" w:cs="Arial"/>
          <w:b/>
          <w:noProof/>
        </w:rPr>
      </w:pPr>
      <w:r w:rsidRPr="00BF5C19">
        <w:rPr>
          <w:rFonts w:ascii="Trebuchet MS" w:hAnsi="Trebuchet MS" w:cs="Arial"/>
          <w:b/>
          <w:noProof/>
        </w:rPr>
        <w:t xml:space="preserve">2. Amplasarea proiectelor: </w:t>
      </w:r>
    </w:p>
    <w:p w14:paraId="4076C4A5" w14:textId="6BAD6A5F" w:rsidR="00525BC4" w:rsidRPr="00BF5C19" w:rsidRDefault="00525BC4" w:rsidP="00525BC4">
      <w:pPr>
        <w:pStyle w:val="NormalWeb"/>
        <w:spacing w:before="0" w:beforeAutospacing="0" w:after="0"/>
        <w:jc w:val="both"/>
        <w:rPr>
          <w:rFonts w:ascii="Trebuchet MS" w:hAnsi="Trebuchet MS" w:cs="Arial"/>
          <w:noProof/>
          <w:sz w:val="22"/>
          <w:szCs w:val="22"/>
        </w:rPr>
      </w:pPr>
      <w:r w:rsidRPr="00BF5C19">
        <w:rPr>
          <w:rFonts w:ascii="Trebuchet MS" w:hAnsi="Trebuchet MS" w:cs="Arial"/>
          <w:b/>
          <w:noProof/>
          <w:sz w:val="22"/>
          <w:szCs w:val="22"/>
        </w:rPr>
        <w:t xml:space="preserve">2.1 utilizarea actuală şi aprobată a terenurilor: </w:t>
      </w:r>
      <w:r w:rsidRPr="00BF5C19">
        <w:rPr>
          <w:rFonts w:ascii="Trebuchet MS" w:hAnsi="Trebuchet MS" w:cs="Arial"/>
          <w:i/>
          <w:noProof/>
          <w:sz w:val="22"/>
          <w:szCs w:val="22"/>
        </w:rPr>
        <w:t>conform Cetificatului de Urbanism nr. 1310/18.07.2023 eliberat de Primăria Municipiului Bistrița,valabil 12 luni, terenul în suprafață de 583 mp, identificat cu CF 90721, situat în intravilanul mun. Bistrit</w:t>
      </w:r>
      <w:r w:rsidR="00BF5C19" w:rsidRPr="00BF5C19">
        <w:rPr>
          <w:rFonts w:ascii="Trebuchet MS" w:hAnsi="Trebuchet MS" w:cs="Arial"/>
          <w:i/>
          <w:noProof/>
          <w:sz w:val="22"/>
          <w:szCs w:val="22"/>
        </w:rPr>
        <w:t>a, UTR 33-L2, regim maxim de înălț</w:t>
      </w:r>
      <w:r w:rsidRPr="00BF5C19">
        <w:rPr>
          <w:rFonts w:ascii="Trebuchet MS" w:hAnsi="Trebuchet MS" w:cs="Arial"/>
          <w:i/>
          <w:noProof/>
          <w:sz w:val="22"/>
          <w:szCs w:val="22"/>
        </w:rPr>
        <w:t>ime P+2E are categoria de folosință fâneață.</w:t>
      </w:r>
      <w:r w:rsidRPr="00BF5C19">
        <w:rPr>
          <w:rFonts w:ascii="Trebuchet MS" w:hAnsi="Trebuchet MS" w:cs="Arial"/>
          <w:noProof/>
          <w:sz w:val="22"/>
          <w:szCs w:val="22"/>
        </w:rPr>
        <w:t xml:space="preserve">  </w:t>
      </w:r>
    </w:p>
    <w:p w14:paraId="2762B6B3" w14:textId="38E82B6D" w:rsidR="00525BC4" w:rsidRPr="00BF5C19" w:rsidRDefault="00525BC4" w:rsidP="00525BC4">
      <w:pPr>
        <w:pStyle w:val="Textbody"/>
        <w:spacing w:after="0"/>
        <w:rPr>
          <w:rFonts w:ascii="Trebuchet MS" w:hAnsi="Trebuchet MS" w:cs="Arial"/>
          <w:i/>
          <w:noProof/>
          <w:lang w:val="ro-RO"/>
        </w:rPr>
      </w:pPr>
      <w:r w:rsidRPr="00BF5C19">
        <w:rPr>
          <w:rFonts w:ascii="Trebuchet MS" w:hAnsi="Trebuchet MS" w:cs="Arial"/>
          <w:b/>
          <w:noProof/>
          <w:lang w:val="ro-RO"/>
        </w:rPr>
        <w:t>2.2</w:t>
      </w:r>
      <w:r w:rsidRPr="00BF5C19">
        <w:rPr>
          <w:rFonts w:ascii="Trebuchet MS" w:hAnsi="Trebuchet MS" w:cs="Arial"/>
          <w:noProof/>
          <w:lang w:val="ro-RO"/>
        </w:rPr>
        <w:t xml:space="preserve"> </w:t>
      </w:r>
      <w:r w:rsidRPr="00BF5C19">
        <w:rPr>
          <w:rFonts w:ascii="Trebuchet MS" w:hAnsi="Trebuchet MS" w:cs="Arial"/>
          <w:b/>
          <w:noProof/>
          <w:lang w:val="ro-RO"/>
        </w:rPr>
        <w:t>bogăţia, disponibilitatea, calitatea şi capacitatea de regenerare relative ale resurselor naturale, inclusiv solul, terenurile, apa şi biodiversitatea, din zonă şi din subteranul acesteia</w:t>
      </w:r>
      <w:r w:rsidRPr="00BF5C19">
        <w:rPr>
          <w:rFonts w:ascii="Trebuchet MS" w:hAnsi="Trebuchet MS" w:cs="Arial"/>
          <w:noProof/>
          <w:color w:val="3F3F3F"/>
          <w:w w:val="95"/>
          <w:lang w:val="ro-RO"/>
        </w:rPr>
        <w:t xml:space="preserve">: </w:t>
      </w:r>
      <w:r w:rsidRPr="00BF5C19">
        <w:rPr>
          <w:rStyle w:val="Accentuat"/>
          <w:rFonts w:ascii="Trebuchet MS" w:hAnsi="Trebuchet MS"/>
          <w:noProof/>
          <w:lang w:val="ro-RO"/>
        </w:rPr>
        <w:t>proiectul nu afectează calitatea și capacitatea de regenerare a resurselor naturale,</w:t>
      </w:r>
      <w:r w:rsidR="00E72F63">
        <w:rPr>
          <w:rStyle w:val="Accentuat"/>
          <w:rFonts w:ascii="Trebuchet MS" w:hAnsi="Trebuchet MS"/>
          <w:noProof/>
          <w:lang w:val="ro-RO"/>
        </w:rPr>
        <w:t xml:space="preserve"> </w:t>
      </w:r>
      <w:r w:rsidRPr="00BF5C19">
        <w:rPr>
          <w:rStyle w:val="Accentuat"/>
          <w:rFonts w:ascii="Trebuchet MS" w:hAnsi="Trebuchet MS"/>
          <w:noProof/>
          <w:lang w:val="ro-RO"/>
        </w:rPr>
        <w:t>solul, terenurile, apa și biodiversitatea, din zonă și din subteranul acesteia.</w:t>
      </w:r>
    </w:p>
    <w:p w14:paraId="1107B2D1" w14:textId="77777777" w:rsidR="00525BC4" w:rsidRPr="00BF5C19" w:rsidRDefault="00525BC4" w:rsidP="00525BC4">
      <w:pPr>
        <w:pStyle w:val="Corptext"/>
        <w:spacing w:after="0" w:line="240" w:lineRule="auto"/>
        <w:rPr>
          <w:rFonts w:ascii="Trebuchet MS" w:hAnsi="Trebuchet MS" w:cs="Arial"/>
          <w:noProof/>
          <w:lang w:val="ro-RO"/>
        </w:rPr>
      </w:pPr>
      <w:r w:rsidRPr="00BF5C19">
        <w:rPr>
          <w:rFonts w:ascii="Trebuchet MS" w:hAnsi="Trebuchet MS" w:cs="Arial"/>
          <w:b/>
          <w:noProof/>
          <w:lang w:val="ro-RO"/>
        </w:rPr>
        <w:t>2.3</w:t>
      </w:r>
      <w:r w:rsidRPr="00BF5C19">
        <w:rPr>
          <w:rFonts w:ascii="Trebuchet MS" w:hAnsi="Trebuchet MS" w:cs="Arial"/>
          <w:noProof/>
          <w:lang w:val="ro-RO"/>
        </w:rPr>
        <w:t xml:space="preserve"> </w:t>
      </w:r>
      <w:r w:rsidRPr="00BF5C19">
        <w:rPr>
          <w:rFonts w:ascii="Trebuchet MS" w:hAnsi="Trebuchet MS" w:cs="Arial"/>
          <w:b/>
          <w:noProof/>
          <w:lang w:val="ro-RO"/>
        </w:rPr>
        <w:t>capacitatea de absorbţie a mediului natural, acordându-se o atenţie specială următoarelor zone</w:t>
      </w:r>
      <w:r w:rsidRPr="00BF5C19">
        <w:rPr>
          <w:rFonts w:ascii="Trebuchet MS" w:hAnsi="Trebuchet MS" w:cs="Arial"/>
          <w:noProof/>
          <w:lang w:val="ro-RO"/>
        </w:rPr>
        <w:t>:</w:t>
      </w:r>
    </w:p>
    <w:p w14:paraId="6F63C1D5" w14:textId="77777777" w:rsidR="00525BC4" w:rsidRPr="00BF5C19" w:rsidRDefault="00525BC4" w:rsidP="00525BC4">
      <w:pPr>
        <w:spacing w:after="0" w:line="240" w:lineRule="auto"/>
        <w:jc w:val="both"/>
        <w:rPr>
          <w:rFonts w:ascii="Trebuchet MS" w:hAnsi="Trebuchet MS" w:cs="Arial"/>
          <w:i/>
          <w:noProof/>
        </w:rPr>
      </w:pPr>
      <w:r w:rsidRPr="00BF5C19">
        <w:rPr>
          <w:rFonts w:ascii="Trebuchet MS" w:hAnsi="Trebuchet MS" w:cs="Arial"/>
          <w:i/>
          <w:noProof/>
        </w:rPr>
        <w:t>a) zonele umede, zone riverane, guri ale râurilor – proiectul nu este amplasat în zone umede, riverane, sau guri ale râurilor;</w:t>
      </w:r>
    </w:p>
    <w:p w14:paraId="610FF446" w14:textId="77777777" w:rsidR="00525BC4" w:rsidRPr="00BF5C19" w:rsidRDefault="00525BC4" w:rsidP="00525BC4">
      <w:pPr>
        <w:spacing w:after="0" w:line="240" w:lineRule="auto"/>
        <w:jc w:val="both"/>
        <w:rPr>
          <w:rFonts w:ascii="Trebuchet MS" w:hAnsi="Trebuchet MS" w:cs="Arial"/>
          <w:i/>
          <w:noProof/>
        </w:rPr>
      </w:pPr>
      <w:r w:rsidRPr="00BF5C19">
        <w:rPr>
          <w:rFonts w:ascii="Trebuchet MS" w:hAnsi="Trebuchet MS" w:cs="Arial"/>
          <w:i/>
          <w:noProof/>
        </w:rPr>
        <w:t>b) zonele costiere și mediul marin – proiectul nu este amplasat în zonă costieră sau mediu marin;</w:t>
      </w:r>
    </w:p>
    <w:p w14:paraId="3C1B10D9" w14:textId="77777777" w:rsidR="00525BC4" w:rsidRPr="00BF5C19" w:rsidRDefault="00525BC4" w:rsidP="00525BC4">
      <w:pPr>
        <w:pStyle w:val="NormalWeb"/>
        <w:spacing w:before="0" w:beforeAutospacing="0" w:after="0"/>
        <w:jc w:val="both"/>
        <w:rPr>
          <w:rFonts w:ascii="Trebuchet MS" w:hAnsi="Trebuchet MS" w:cs="Arial"/>
          <w:i/>
          <w:noProof/>
          <w:sz w:val="22"/>
          <w:szCs w:val="22"/>
        </w:rPr>
      </w:pPr>
      <w:r w:rsidRPr="00BF5C19">
        <w:rPr>
          <w:rFonts w:ascii="Trebuchet MS" w:hAnsi="Trebuchet MS" w:cs="Arial"/>
          <w:i/>
          <w:noProof/>
          <w:sz w:val="22"/>
          <w:szCs w:val="22"/>
        </w:rPr>
        <w:t>c) zonele montane şi forestiere – amplasamentul studiat nu se află în apropierea unor astfel de zone.</w:t>
      </w:r>
    </w:p>
    <w:p w14:paraId="7562327D" w14:textId="77777777" w:rsidR="00525BC4" w:rsidRPr="00BF5C19" w:rsidRDefault="00525BC4" w:rsidP="00525BC4">
      <w:pPr>
        <w:spacing w:after="0" w:line="240" w:lineRule="auto"/>
        <w:jc w:val="both"/>
        <w:rPr>
          <w:rFonts w:ascii="Trebuchet MS" w:hAnsi="Trebuchet MS" w:cs="Arial"/>
          <w:i/>
          <w:noProof/>
        </w:rPr>
      </w:pPr>
      <w:r w:rsidRPr="00BF5C19">
        <w:rPr>
          <w:rFonts w:ascii="Trebuchet MS" w:hAnsi="Trebuchet MS" w:cs="Arial"/>
          <w:i/>
          <w:noProof/>
        </w:rPr>
        <w:t>d) arii naturale protejate de interes național, comunitar, internațional – proiectul nu este amplasat în arie naturală protejată de interes național, comunitar, internațional;</w:t>
      </w:r>
    </w:p>
    <w:p w14:paraId="5337E78F" w14:textId="77777777" w:rsidR="00525BC4" w:rsidRPr="00BF5C19" w:rsidRDefault="00525BC4" w:rsidP="00525BC4">
      <w:pPr>
        <w:pStyle w:val="al"/>
        <w:shd w:val="clear" w:color="auto" w:fill="FFFFFF"/>
        <w:spacing w:before="0" w:beforeAutospacing="0" w:after="0" w:afterAutospacing="0"/>
        <w:jc w:val="both"/>
        <w:rPr>
          <w:rFonts w:ascii="Trebuchet MS" w:hAnsi="Trebuchet MS" w:cs="Arial"/>
          <w:i/>
          <w:noProof/>
          <w:sz w:val="22"/>
          <w:szCs w:val="22"/>
        </w:rPr>
      </w:pPr>
      <w:r w:rsidRPr="00BF5C19">
        <w:rPr>
          <w:rFonts w:ascii="Trebuchet MS" w:hAnsi="Trebuchet MS" w:cs="Arial"/>
          <w:i/>
          <w:noProof/>
          <w:sz w:val="22"/>
          <w:szCs w:val="22"/>
        </w:rPr>
        <w:t xml:space="preserve">e) zone clasificate sau protejate conform legislației în vigoare: situri Natura 2000 desemnate în conformitate cu legislația privind regimul ariilor naturale protejate, conservarea habitatelor naturale, a florei și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 proiectul nu este amplasat în niciuna din zonele de mai sus; </w:t>
      </w:r>
    </w:p>
    <w:p w14:paraId="22BB466C" w14:textId="77777777" w:rsidR="00525BC4" w:rsidRPr="00BF5C19" w:rsidRDefault="00525BC4" w:rsidP="00525BC4">
      <w:pPr>
        <w:pStyle w:val="al"/>
        <w:shd w:val="clear" w:color="auto" w:fill="FFFFFF"/>
        <w:spacing w:before="0" w:beforeAutospacing="0" w:after="0" w:afterAutospacing="0"/>
        <w:jc w:val="both"/>
        <w:rPr>
          <w:rFonts w:ascii="Trebuchet MS" w:hAnsi="Trebuchet MS" w:cs="Arial"/>
          <w:i/>
          <w:noProof/>
          <w:sz w:val="22"/>
          <w:szCs w:val="22"/>
        </w:rPr>
      </w:pPr>
      <w:r w:rsidRPr="00BF5C19">
        <w:rPr>
          <w:rFonts w:ascii="Trebuchet MS" w:hAnsi="Trebuchet MS" w:cs="Arial"/>
          <w:i/>
          <w:noProof/>
          <w:sz w:val="22"/>
          <w:szCs w:val="22"/>
        </w:rPr>
        <w:t>f) zonele în care au existat deja cazuri de nerespectare a standardelor de calitate a mediului prevăzute de legislația națională și la nivelul Uniunii Europene și relevante pentru proiect sau în care se consideră că există astfel de cazuri– proiectul nu este amplasat într-o astfel de zonă;</w:t>
      </w:r>
    </w:p>
    <w:p w14:paraId="05895F2D" w14:textId="77777777" w:rsidR="00525BC4" w:rsidRPr="00BF5C19" w:rsidRDefault="00525BC4" w:rsidP="00525BC4">
      <w:pPr>
        <w:spacing w:after="0" w:line="240" w:lineRule="auto"/>
        <w:jc w:val="both"/>
        <w:rPr>
          <w:rFonts w:ascii="Trebuchet MS" w:hAnsi="Trebuchet MS" w:cs="Arial"/>
          <w:i/>
          <w:noProof/>
        </w:rPr>
      </w:pPr>
      <w:r w:rsidRPr="00BF5C19">
        <w:rPr>
          <w:rFonts w:ascii="Trebuchet MS" w:hAnsi="Trebuchet MS" w:cs="Arial"/>
          <w:i/>
          <w:noProof/>
        </w:rPr>
        <w:t>g) zonele cu o densitate mare a populației – proiectul este amplasat în intravilan;</w:t>
      </w:r>
    </w:p>
    <w:p w14:paraId="0214EED5" w14:textId="77777777" w:rsidR="00525BC4" w:rsidRPr="00BF5C19" w:rsidRDefault="00525BC4" w:rsidP="00525BC4">
      <w:pPr>
        <w:spacing w:after="0" w:line="240" w:lineRule="auto"/>
        <w:jc w:val="both"/>
        <w:rPr>
          <w:rFonts w:ascii="Trebuchet MS" w:hAnsi="Trebuchet MS" w:cs="Arial"/>
          <w:i/>
          <w:noProof/>
        </w:rPr>
      </w:pPr>
      <w:r w:rsidRPr="00BF5C19">
        <w:rPr>
          <w:rFonts w:ascii="Trebuchet MS" w:hAnsi="Trebuchet MS" w:cs="Arial"/>
          <w:i/>
          <w:noProof/>
        </w:rPr>
        <w:t>h) peisaje și situri importante din punct de vedere istoric, cultural sau arheologic – proiectul nu este amplasat în peisaje și situri importante din punct de vedere istoric, cultural și arheologic;</w:t>
      </w:r>
    </w:p>
    <w:p w14:paraId="1DDA4C62" w14:textId="77777777" w:rsidR="000C4E47" w:rsidRPr="00BF5C19" w:rsidRDefault="000C4E47" w:rsidP="00525BC4">
      <w:pPr>
        <w:tabs>
          <w:tab w:val="left" w:pos="3990"/>
        </w:tabs>
        <w:spacing w:after="0" w:line="240" w:lineRule="auto"/>
        <w:jc w:val="both"/>
        <w:rPr>
          <w:rFonts w:ascii="Trebuchet MS" w:hAnsi="Trebuchet MS" w:cs="Times New Roman"/>
          <w:i/>
          <w:iCs/>
          <w:noProof/>
        </w:rPr>
      </w:pPr>
    </w:p>
    <w:p w14:paraId="6498A81C" w14:textId="77777777" w:rsidR="00525BC4" w:rsidRPr="00BF5C19" w:rsidRDefault="00525BC4" w:rsidP="00525BC4">
      <w:pPr>
        <w:spacing w:after="0" w:line="240" w:lineRule="auto"/>
        <w:jc w:val="both"/>
        <w:rPr>
          <w:rFonts w:ascii="Trebuchet MS" w:hAnsi="Trebuchet MS" w:cs="Arial"/>
          <w:b/>
          <w:noProof/>
        </w:rPr>
      </w:pPr>
      <w:r w:rsidRPr="00BF5C19">
        <w:rPr>
          <w:rFonts w:ascii="Trebuchet MS" w:hAnsi="Trebuchet MS" w:cs="Arial"/>
          <w:b/>
          <w:noProof/>
        </w:rPr>
        <w:t>3. Tipurile și caracteristicile impactului potenţial:</w:t>
      </w:r>
    </w:p>
    <w:p w14:paraId="4F7631E8" w14:textId="7A9F9F83" w:rsidR="00525BC4" w:rsidRPr="009D1C0E" w:rsidRDefault="00525BC4" w:rsidP="00525BC4">
      <w:pPr>
        <w:shd w:val="clear" w:color="auto" w:fill="FFFFFF"/>
        <w:spacing w:after="0" w:line="240" w:lineRule="auto"/>
        <w:jc w:val="both"/>
        <w:rPr>
          <w:rFonts w:ascii="Trebuchet MS" w:hAnsi="Trebuchet MS" w:cs="Arial"/>
          <w:i/>
          <w:noProof/>
        </w:rPr>
      </w:pPr>
      <w:r w:rsidRPr="00BF5C19">
        <w:rPr>
          <w:rFonts w:ascii="Trebuchet MS" w:hAnsi="Trebuchet MS" w:cs="Arial"/>
          <w:noProof/>
        </w:rPr>
        <w:t xml:space="preserve">a) </w:t>
      </w:r>
      <w:r w:rsidRPr="00BF5C19">
        <w:rPr>
          <w:rFonts w:ascii="Trebuchet MS" w:hAnsi="Trebuchet MS" w:cs="Arial"/>
          <w:b/>
          <w:noProof/>
        </w:rPr>
        <w:t>Importanța și extinderea spațială a impactului</w:t>
      </w:r>
      <w:r w:rsidRPr="00BF5C19">
        <w:rPr>
          <w:rFonts w:ascii="Trebuchet MS" w:hAnsi="Trebuchet MS" w:cs="Arial"/>
          <w:noProof/>
        </w:rPr>
        <w:t xml:space="preserve">: </w:t>
      </w:r>
      <w:r w:rsidR="00E72F63" w:rsidRPr="00A85384">
        <w:rPr>
          <w:rFonts w:ascii="Trebuchet MS" w:eastAsia="Times New Roman" w:hAnsi="Trebuchet MS" w:cs="Times New Roman"/>
          <w:i/>
          <w:noProof/>
          <w:lang w:eastAsia="ro-RO"/>
          <w14:ligatures w14:val="none"/>
        </w:rPr>
        <w:t xml:space="preserve">lucrările ce urmează a fi executate pentru realizarea proiectului precum și activitatea desfășurată în cadrul acestuia la funcționare, nu vor </w:t>
      </w:r>
      <w:r w:rsidR="00E72F63" w:rsidRPr="009D1C0E">
        <w:rPr>
          <w:rFonts w:ascii="Trebuchet MS" w:eastAsia="Times New Roman" w:hAnsi="Trebuchet MS" w:cs="Times New Roman"/>
          <w:i/>
          <w:noProof/>
          <w:lang w:eastAsia="ro-RO"/>
          <w14:ligatures w14:val="none"/>
        </w:rPr>
        <w:t>avea un impact negativ semnificativ asupra factorilor de mediu şi nu vor crea un disconfort pentru populaţie. Va fi afectată direct doar suprafața de teren pe care se realizează proiectul în timpul efectuării lucrărilor și în perioada de funcționare, iar proiectul propus este în concordanță cu prevederile legislației în vigoare;</w:t>
      </w:r>
    </w:p>
    <w:p w14:paraId="0465752A" w14:textId="1F7F1EA8" w:rsidR="00525BC4" w:rsidRPr="009D1C0E" w:rsidRDefault="00525BC4" w:rsidP="00525BC4">
      <w:pPr>
        <w:pStyle w:val="Listparagraf1"/>
        <w:ind w:left="0"/>
        <w:jc w:val="both"/>
        <w:rPr>
          <w:rFonts w:ascii="Trebuchet MS" w:hAnsi="Trebuchet MS" w:cs="Arial"/>
          <w:i/>
          <w:noProof/>
          <w:sz w:val="22"/>
          <w:szCs w:val="22"/>
        </w:rPr>
      </w:pPr>
      <w:r w:rsidRPr="009D1C0E">
        <w:rPr>
          <w:rFonts w:ascii="Trebuchet MS" w:hAnsi="Trebuchet MS" w:cs="Arial"/>
          <w:noProof/>
          <w:sz w:val="22"/>
          <w:szCs w:val="22"/>
        </w:rPr>
        <w:t xml:space="preserve">b) </w:t>
      </w:r>
      <w:r w:rsidRPr="009D1C0E">
        <w:rPr>
          <w:rFonts w:ascii="Trebuchet MS" w:hAnsi="Trebuchet MS" w:cs="Arial"/>
          <w:b/>
          <w:noProof/>
          <w:sz w:val="22"/>
          <w:szCs w:val="22"/>
        </w:rPr>
        <w:t>Natura impactului:</w:t>
      </w:r>
      <w:r w:rsidRPr="009D1C0E">
        <w:rPr>
          <w:rFonts w:ascii="Trebuchet MS" w:hAnsi="Trebuchet MS" w:cs="Arial"/>
          <w:noProof/>
          <w:sz w:val="22"/>
          <w:szCs w:val="22"/>
        </w:rPr>
        <w:t xml:space="preserve"> </w:t>
      </w:r>
      <w:r w:rsidRPr="009D1C0E">
        <w:rPr>
          <w:rFonts w:ascii="Trebuchet MS" w:hAnsi="Trebuchet MS" w:cs="Arial"/>
          <w:i/>
          <w:noProof/>
          <w:sz w:val="22"/>
          <w:szCs w:val="22"/>
        </w:rPr>
        <w:t>impactul va fi direct, nesemnificativ, manifestat in p</w:t>
      </w:r>
      <w:r w:rsidR="00BF5C19" w:rsidRPr="009D1C0E">
        <w:rPr>
          <w:rFonts w:ascii="Trebuchet MS" w:hAnsi="Trebuchet MS" w:cs="Arial"/>
          <w:i/>
          <w:noProof/>
          <w:sz w:val="22"/>
          <w:szCs w:val="22"/>
        </w:rPr>
        <w:t>erioada de realizare a construcț</w:t>
      </w:r>
      <w:r w:rsidRPr="009D1C0E">
        <w:rPr>
          <w:rFonts w:ascii="Trebuchet MS" w:hAnsi="Trebuchet MS" w:cs="Arial"/>
          <w:i/>
          <w:noProof/>
          <w:sz w:val="22"/>
          <w:szCs w:val="22"/>
        </w:rPr>
        <w:t>iei.</w:t>
      </w:r>
    </w:p>
    <w:p w14:paraId="434C849B" w14:textId="77777777" w:rsidR="00525BC4" w:rsidRPr="009D1C0E" w:rsidRDefault="00525BC4" w:rsidP="00525BC4">
      <w:pPr>
        <w:spacing w:after="0" w:line="240" w:lineRule="auto"/>
        <w:jc w:val="both"/>
        <w:rPr>
          <w:rFonts w:ascii="Trebuchet MS" w:hAnsi="Trebuchet MS" w:cs="Arial"/>
          <w:i/>
          <w:noProof/>
        </w:rPr>
      </w:pPr>
      <w:r w:rsidRPr="009D1C0E">
        <w:rPr>
          <w:rFonts w:ascii="Trebuchet MS" w:hAnsi="Trebuchet MS" w:cs="Arial"/>
          <w:noProof/>
        </w:rPr>
        <w:t xml:space="preserve">c) </w:t>
      </w:r>
      <w:r w:rsidRPr="009D1C0E">
        <w:rPr>
          <w:rFonts w:ascii="Trebuchet MS" w:hAnsi="Trebuchet MS" w:cs="Arial"/>
          <w:b/>
          <w:noProof/>
        </w:rPr>
        <w:t>Natura transfrontieră a impactului</w:t>
      </w:r>
      <w:r w:rsidRPr="009D1C0E">
        <w:rPr>
          <w:rFonts w:ascii="Trebuchet MS" w:hAnsi="Trebuchet MS" w:cs="Arial"/>
          <w:noProof/>
        </w:rPr>
        <w:t xml:space="preserve">: </w:t>
      </w:r>
      <w:r w:rsidRPr="009D1C0E">
        <w:rPr>
          <w:rFonts w:ascii="Trebuchet MS" w:hAnsi="Trebuchet MS" w:cs="Arial"/>
          <w:i/>
          <w:noProof/>
        </w:rPr>
        <w:t>lucrările propuse nu au efecte transfrontieră.</w:t>
      </w:r>
    </w:p>
    <w:p w14:paraId="6987F88F" w14:textId="5ABF2389" w:rsidR="00525BC4" w:rsidRPr="009D1C0E" w:rsidRDefault="00525BC4" w:rsidP="00525BC4">
      <w:pPr>
        <w:pStyle w:val="Listparagraf1"/>
        <w:ind w:left="0"/>
        <w:jc w:val="both"/>
        <w:rPr>
          <w:rFonts w:ascii="Trebuchet MS" w:hAnsi="Trebuchet MS" w:cs="Arial"/>
          <w:i/>
          <w:noProof/>
          <w:sz w:val="22"/>
          <w:szCs w:val="22"/>
        </w:rPr>
      </w:pPr>
      <w:r w:rsidRPr="009D1C0E">
        <w:rPr>
          <w:rFonts w:ascii="Trebuchet MS" w:hAnsi="Trebuchet MS" w:cs="Arial"/>
          <w:noProof/>
          <w:sz w:val="22"/>
          <w:szCs w:val="22"/>
        </w:rPr>
        <w:t xml:space="preserve">d) </w:t>
      </w:r>
      <w:r w:rsidRPr="009D1C0E">
        <w:rPr>
          <w:rFonts w:ascii="Trebuchet MS" w:hAnsi="Trebuchet MS" w:cs="Arial"/>
          <w:b/>
          <w:noProof/>
          <w:sz w:val="22"/>
          <w:szCs w:val="22"/>
        </w:rPr>
        <w:t>Intensitatea şi complexitatea impactului:</w:t>
      </w:r>
      <w:r w:rsidRPr="009D1C0E">
        <w:rPr>
          <w:rFonts w:ascii="Trebuchet MS" w:hAnsi="Trebuchet MS" w:cs="Arial"/>
          <w:noProof/>
          <w:sz w:val="22"/>
          <w:szCs w:val="22"/>
        </w:rPr>
        <w:t xml:space="preserve"> </w:t>
      </w:r>
      <w:r w:rsidR="009D1C0E" w:rsidRPr="009D1C0E">
        <w:rPr>
          <w:rFonts w:ascii="Trebuchet MS" w:hAnsi="Trebuchet MS"/>
          <w:i/>
          <w:noProof/>
          <w:sz w:val="22"/>
          <w:szCs w:val="22"/>
          <w:lang w:eastAsia="ro-RO"/>
        </w:rPr>
        <w:t>- impactul asupra mediului va fi redus, atât pe perioada execuţiei proiectului, cât şi în perioada de funcţionare;</w:t>
      </w:r>
    </w:p>
    <w:p w14:paraId="20578661" w14:textId="37407010" w:rsidR="00525BC4" w:rsidRPr="009D1C0E" w:rsidRDefault="00525BC4" w:rsidP="00525BC4">
      <w:pPr>
        <w:pStyle w:val="Listparagraf1"/>
        <w:ind w:left="0"/>
        <w:jc w:val="both"/>
        <w:rPr>
          <w:rFonts w:ascii="Trebuchet MS" w:hAnsi="Trebuchet MS" w:cs="Arial"/>
          <w:i/>
          <w:noProof/>
          <w:sz w:val="22"/>
          <w:szCs w:val="22"/>
        </w:rPr>
      </w:pPr>
      <w:r w:rsidRPr="009D1C0E">
        <w:rPr>
          <w:rFonts w:ascii="Trebuchet MS" w:hAnsi="Trebuchet MS" w:cs="Arial"/>
          <w:noProof/>
          <w:sz w:val="22"/>
          <w:szCs w:val="22"/>
        </w:rPr>
        <w:t xml:space="preserve">e) </w:t>
      </w:r>
      <w:r w:rsidRPr="009D1C0E">
        <w:rPr>
          <w:rFonts w:ascii="Trebuchet MS" w:hAnsi="Trebuchet MS" w:cs="Arial"/>
          <w:b/>
          <w:noProof/>
          <w:sz w:val="22"/>
          <w:szCs w:val="22"/>
        </w:rPr>
        <w:t>Probabilitatea impactului</w:t>
      </w:r>
      <w:r w:rsidRPr="009D1C0E">
        <w:rPr>
          <w:rFonts w:ascii="Trebuchet MS" w:hAnsi="Trebuchet MS" w:cs="Arial"/>
          <w:noProof/>
          <w:sz w:val="22"/>
          <w:szCs w:val="22"/>
        </w:rPr>
        <w:t xml:space="preserve">: </w:t>
      </w:r>
      <w:r w:rsidRPr="009D1C0E">
        <w:rPr>
          <w:rFonts w:ascii="Trebuchet MS" w:hAnsi="Trebuchet MS" w:cs="Arial"/>
          <w:i/>
          <w:noProof/>
          <w:sz w:val="22"/>
          <w:szCs w:val="22"/>
        </w:rPr>
        <w:t>prin respectarea condițiilor impuse prin avizele obținute și prin respectarea legislației în domeniul protecției mediului în vigoare, se reduc</w:t>
      </w:r>
      <w:r w:rsidR="00BF5C19" w:rsidRPr="009D1C0E">
        <w:rPr>
          <w:rFonts w:ascii="Trebuchet MS" w:hAnsi="Trebuchet MS" w:cs="Arial"/>
          <w:i/>
          <w:noProof/>
          <w:sz w:val="22"/>
          <w:szCs w:val="22"/>
        </w:rPr>
        <w:t>e la minim probabilitatea apariț</w:t>
      </w:r>
      <w:r w:rsidRPr="009D1C0E">
        <w:rPr>
          <w:rFonts w:ascii="Trebuchet MS" w:hAnsi="Trebuchet MS" w:cs="Arial"/>
          <w:i/>
          <w:noProof/>
          <w:sz w:val="22"/>
          <w:szCs w:val="22"/>
        </w:rPr>
        <w:t>iei unui impact negativ asupra mediului;</w:t>
      </w:r>
    </w:p>
    <w:p w14:paraId="3A25184C" w14:textId="77777777" w:rsidR="009D1C0E" w:rsidRPr="00A85384" w:rsidRDefault="00525BC4" w:rsidP="009D1C0E">
      <w:pPr>
        <w:spacing w:after="0" w:line="240" w:lineRule="auto"/>
        <w:jc w:val="both"/>
        <w:rPr>
          <w:rFonts w:ascii="Trebuchet MS" w:eastAsia="Times New Roman" w:hAnsi="Trebuchet MS" w:cs="Times New Roman"/>
          <w:i/>
          <w:noProof/>
          <w:lang w:eastAsia="ro-RO"/>
          <w14:ligatures w14:val="none"/>
        </w:rPr>
      </w:pPr>
      <w:r w:rsidRPr="00BF5C19">
        <w:rPr>
          <w:rFonts w:ascii="Trebuchet MS" w:hAnsi="Trebuchet MS" w:cs="Arial"/>
          <w:noProof/>
        </w:rPr>
        <w:lastRenderedPageBreak/>
        <w:t xml:space="preserve">f) </w:t>
      </w:r>
      <w:r w:rsidRPr="00BF5C19">
        <w:rPr>
          <w:rFonts w:ascii="Trebuchet MS" w:hAnsi="Trebuchet MS" w:cs="Arial"/>
          <w:b/>
          <w:noProof/>
        </w:rPr>
        <w:t>Debutul, durata, frecvenţa şi reversibilitatea impactului:</w:t>
      </w:r>
      <w:r w:rsidRPr="00BF5C19">
        <w:rPr>
          <w:rFonts w:ascii="Trebuchet MS" w:hAnsi="Trebuchet MS" w:cs="Arial"/>
          <w:noProof/>
        </w:rPr>
        <w:t xml:space="preserve"> </w:t>
      </w:r>
      <w:r w:rsidR="009D1C0E" w:rsidRPr="00A85384">
        <w:rPr>
          <w:rFonts w:ascii="Trebuchet MS" w:eastAsia="Times New Roman" w:hAnsi="Trebuchet MS" w:cs="Times New Roman"/>
          <w:i/>
          <w:noProof/>
          <w:lang w:eastAsia="ro-RO"/>
          <w14:ligatures w14:val="none"/>
        </w:rPr>
        <w:t>- în perioada de execuție a proiectului impactul asupra factorilor de mediu va fi temporar, iar calitatea factorilor de mediu afectați va reveni la parametri anteriori la finalizarea lucrărilor;</w:t>
      </w:r>
    </w:p>
    <w:p w14:paraId="3C21E4E4" w14:textId="77777777" w:rsidR="009D1C0E" w:rsidRPr="00A85384" w:rsidRDefault="009D1C0E" w:rsidP="009D1C0E">
      <w:pPr>
        <w:spacing w:after="0" w:line="240" w:lineRule="auto"/>
        <w:jc w:val="both"/>
        <w:rPr>
          <w:rFonts w:ascii="Trebuchet MS" w:eastAsia="Times New Roman" w:hAnsi="Trebuchet MS" w:cs="Times New Roman"/>
          <w:i/>
          <w:noProof/>
          <w:lang w:eastAsia="ro-RO"/>
          <w14:ligatures w14:val="none"/>
        </w:rPr>
      </w:pPr>
      <w:r w:rsidRPr="00A85384">
        <w:rPr>
          <w:rFonts w:ascii="Trebuchet MS" w:eastAsia="Times New Roman" w:hAnsi="Trebuchet MS" w:cs="Times New Roman"/>
          <w:i/>
          <w:noProof/>
          <w:lang w:eastAsia="ro-RO"/>
          <w14:ligatures w14:val="none"/>
        </w:rPr>
        <w:t>- în perioada funcționării impactul va fi direct și permanent;</w:t>
      </w:r>
    </w:p>
    <w:p w14:paraId="58CAF773" w14:textId="219A5E6C" w:rsidR="00525BC4" w:rsidRPr="00BF5C19" w:rsidRDefault="00525BC4" w:rsidP="00525BC4">
      <w:pPr>
        <w:pStyle w:val="Listparagraf1"/>
        <w:ind w:left="0"/>
        <w:jc w:val="both"/>
        <w:rPr>
          <w:rFonts w:ascii="Trebuchet MS" w:hAnsi="Trebuchet MS" w:cs="Arial"/>
          <w:bCs/>
          <w:i/>
          <w:noProof/>
          <w:sz w:val="22"/>
          <w:szCs w:val="22"/>
        </w:rPr>
      </w:pPr>
    </w:p>
    <w:p w14:paraId="7D83EA2A" w14:textId="77777777" w:rsidR="00525BC4" w:rsidRPr="00BF5C19" w:rsidRDefault="00525BC4" w:rsidP="00525BC4">
      <w:pPr>
        <w:spacing w:after="0" w:line="240" w:lineRule="auto"/>
        <w:jc w:val="both"/>
        <w:rPr>
          <w:rFonts w:ascii="Trebuchet MS" w:hAnsi="Trebuchet MS" w:cs="Arial"/>
          <w:i/>
          <w:noProof/>
        </w:rPr>
      </w:pPr>
      <w:r w:rsidRPr="00BF5C19">
        <w:rPr>
          <w:rFonts w:ascii="Trebuchet MS" w:hAnsi="Trebuchet MS" w:cs="Arial"/>
          <w:b/>
          <w:noProof/>
        </w:rPr>
        <w:t>g) Cumularea impactului cu impactul altor proiecte existente și/sau aprobate:</w:t>
      </w:r>
      <w:r w:rsidRPr="00BF5C19">
        <w:rPr>
          <w:rFonts w:ascii="Trebuchet MS" w:hAnsi="Trebuchet MS" w:cs="Arial"/>
          <w:noProof/>
        </w:rPr>
        <w:t xml:space="preserve"> </w:t>
      </w:r>
      <w:r w:rsidRPr="00BF5C19">
        <w:rPr>
          <w:rFonts w:ascii="Trebuchet MS" w:hAnsi="Trebuchet MS" w:cs="Arial"/>
          <w:i/>
          <w:noProof/>
        </w:rPr>
        <w:t>nu are efect cumulativ cu alte proiecte din zonă;</w:t>
      </w:r>
    </w:p>
    <w:p w14:paraId="5CDDDA68" w14:textId="77777777" w:rsidR="00E72F63" w:rsidRDefault="00525BC4" w:rsidP="00E72F63">
      <w:pPr>
        <w:tabs>
          <w:tab w:val="left" w:pos="142"/>
          <w:tab w:val="left" w:pos="284"/>
        </w:tabs>
        <w:spacing w:after="0" w:line="240" w:lineRule="auto"/>
        <w:jc w:val="both"/>
        <w:rPr>
          <w:rFonts w:ascii="Trebuchet MS" w:hAnsi="Trebuchet MS" w:cs="Arial"/>
          <w:noProof/>
          <w:color w:val="414141"/>
          <w:spacing w:val="-1"/>
        </w:rPr>
      </w:pPr>
      <w:r w:rsidRPr="00BF5C19">
        <w:rPr>
          <w:rFonts w:ascii="Trebuchet MS" w:hAnsi="Trebuchet MS" w:cs="Arial"/>
          <w:b/>
          <w:noProof/>
        </w:rPr>
        <w:t>h) Posibilitatea de reducere efectivă a impactului</w:t>
      </w:r>
      <w:r w:rsidRPr="00BF5C19">
        <w:rPr>
          <w:rFonts w:ascii="Trebuchet MS" w:hAnsi="Trebuchet MS" w:cs="Arial"/>
          <w:noProof/>
          <w:color w:val="414141"/>
          <w:spacing w:val="-1"/>
        </w:rPr>
        <w:t xml:space="preserve">: </w:t>
      </w:r>
    </w:p>
    <w:p w14:paraId="65331733" w14:textId="7926B43F"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ab/>
      </w:r>
      <w:r w:rsidRPr="00A85384">
        <w:rPr>
          <w:rFonts w:ascii="Trebuchet MS" w:eastAsia="Times New Roman" w:hAnsi="Trebuchet MS" w:cs="Arial"/>
          <w:i/>
          <w:noProof/>
          <w:lang w:eastAsia="ro-RO"/>
          <w14:ligatures w14:val="none"/>
        </w:rPr>
        <w:tab/>
        <w:t>- în timpul realizării lucrărilor de construcție:</w:t>
      </w:r>
    </w:p>
    <w:p w14:paraId="740DF397" w14:textId="77777777"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 xml:space="preserve">- utilizarea mașinilor și utilajelor silențioase și verificate tehnic; </w:t>
      </w:r>
    </w:p>
    <w:p w14:paraId="5646CF8E" w14:textId="77777777"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 reducerea timpului de mers în gol a motoarelor utilajelor şi a mijloacelor de transport auto;</w:t>
      </w:r>
    </w:p>
    <w:p w14:paraId="75956368" w14:textId="77777777"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 prevenirea ridicării prafului prin acțiuni de stropire;</w:t>
      </w:r>
    </w:p>
    <w:p w14:paraId="7F139167" w14:textId="77777777"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 asigurarea permanentă a stocului de materiale și dotări necesare pentru combaterea efectelor poluărilor accidentale (materiale absorbante).</w:t>
      </w:r>
    </w:p>
    <w:p w14:paraId="2CBE09BD" w14:textId="77777777"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ab/>
      </w:r>
      <w:r w:rsidRPr="00A85384">
        <w:rPr>
          <w:rFonts w:ascii="Trebuchet MS" w:eastAsia="Times New Roman" w:hAnsi="Trebuchet MS" w:cs="Arial"/>
          <w:i/>
          <w:noProof/>
          <w:lang w:eastAsia="ro-RO"/>
          <w14:ligatures w14:val="none"/>
        </w:rPr>
        <w:tab/>
        <w:t>- în timpul funcţionării obiectivului:</w:t>
      </w:r>
    </w:p>
    <w:p w14:paraId="1188721A" w14:textId="77777777"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 instruirea periodică a personalului de exploatare asupra modului de operare a stației de preepurare, precum și asupra măsurilor de protecţia mediului, a obligaţiilor şi responsabilităţilor ce le revin;</w:t>
      </w:r>
    </w:p>
    <w:p w14:paraId="3A8E0C23" w14:textId="77777777"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 preluarea ritmică a deșeurilor rezultate de pe amplasament, evitarea depozitării necontrolate a acestora;</w:t>
      </w:r>
    </w:p>
    <w:p w14:paraId="7674797F" w14:textId="4F116022" w:rsidR="00E72F63" w:rsidRPr="00A85384" w:rsidRDefault="00E72F63" w:rsidP="00E72F63">
      <w:pPr>
        <w:tabs>
          <w:tab w:val="left" w:pos="142"/>
          <w:tab w:val="left" w:pos="284"/>
        </w:tabs>
        <w:spacing w:after="0" w:line="240" w:lineRule="auto"/>
        <w:jc w:val="both"/>
        <w:rPr>
          <w:rFonts w:ascii="Trebuchet MS" w:eastAsia="Times New Roman" w:hAnsi="Trebuchet MS" w:cs="Arial"/>
          <w:i/>
          <w:noProof/>
          <w:lang w:eastAsia="ro-RO"/>
          <w14:ligatures w14:val="none"/>
        </w:rPr>
      </w:pPr>
      <w:r w:rsidRPr="00A85384">
        <w:rPr>
          <w:rFonts w:ascii="Trebuchet MS" w:eastAsia="Times New Roman" w:hAnsi="Trebuchet MS" w:cs="Arial"/>
          <w:i/>
          <w:noProof/>
          <w:lang w:eastAsia="ro-RO"/>
          <w14:ligatures w14:val="none"/>
        </w:rPr>
        <w:t>- menținerea și întreținerea spațiilor verzi de pe amplasament.</w:t>
      </w:r>
    </w:p>
    <w:p w14:paraId="57A8F349" w14:textId="47A02187" w:rsidR="00525BC4" w:rsidRPr="00BF5C19" w:rsidRDefault="00525BC4" w:rsidP="00E72F63">
      <w:pPr>
        <w:pStyle w:val="Textbody"/>
        <w:spacing w:after="0"/>
        <w:ind w:right="230"/>
        <w:jc w:val="both"/>
        <w:rPr>
          <w:rFonts w:ascii="Trebuchet MS" w:hAnsi="Trebuchet MS" w:cs="Times New Roman"/>
          <w:b/>
          <w:noProof/>
        </w:rPr>
      </w:pPr>
    </w:p>
    <w:p w14:paraId="1DA1FC7E" w14:textId="2E24DFC2" w:rsidR="000C4E47" w:rsidRPr="00BF5C19" w:rsidRDefault="000C4E47" w:rsidP="00525BC4">
      <w:pPr>
        <w:autoSpaceDE w:val="0"/>
        <w:autoSpaceDN w:val="0"/>
        <w:adjustRightInd w:val="0"/>
        <w:spacing w:after="0" w:line="240" w:lineRule="auto"/>
        <w:jc w:val="both"/>
        <w:rPr>
          <w:rFonts w:ascii="Trebuchet MS" w:hAnsi="Trebuchet MS" w:cs="Times New Roman"/>
          <w:b/>
          <w:noProof/>
        </w:rPr>
      </w:pPr>
      <w:r w:rsidRPr="00BF5C19">
        <w:rPr>
          <w:rFonts w:ascii="Trebuchet MS" w:hAnsi="Trebuchet MS" w:cs="Times New Roman"/>
          <w:b/>
          <w:noProof/>
        </w:rPr>
        <w:t xml:space="preserve">II. Motivele pe baza cărora s-a stabilit necesitatea neefectuării evaluării adecvate  sunt următoarele: </w:t>
      </w:r>
    </w:p>
    <w:p w14:paraId="6A603D45" w14:textId="77777777" w:rsidR="000C4E47" w:rsidRPr="00BF5C19" w:rsidRDefault="000C4E47" w:rsidP="00525BC4">
      <w:pPr>
        <w:autoSpaceDE w:val="0"/>
        <w:autoSpaceDN w:val="0"/>
        <w:adjustRightInd w:val="0"/>
        <w:spacing w:after="0" w:line="240" w:lineRule="auto"/>
        <w:jc w:val="both"/>
        <w:rPr>
          <w:rFonts w:ascii="Trebuchet MS" w:eastAsia="Times New Roman" w:hAnsi="Trebuchet MS" w:cs="Times New Roman"/>
          <w:noProof/>
        </w:rPr>
      </w:pPr>
      <w:r w:rsidRPr="00BF5C19">
        <w:rPr>
          <w:rFonts w:ascii="Trebuchet MS" w:eastAsia="Times New Roman" w:hAnsi="Trebuchet MS" w:cs="Times New Roman"/>
          <w:noProof/>
          <w:lang w:eastAsia="ro-RO"/>
        </w:rPr>
        <w:t>- proiectul propus nu intră sub incidența </w:t>
      </w:r>
      <w:hyperlink r:id="rId12" w:anchor="p-48878121" w:tgtFrame="_blank" w:history="1">
        <w:r w:rsidRPr="00BF5C19">
          <w:rPr>
            <w:rStyle w:val="Hyperlink"/>
            <w:rFonts w:ascii="Trebuchet MS" w:eastAsia="Times New Roman" w:hAnsi="Trebuchet MS" w:cs="Times New Roman"/>
            <w:noProof/>
            <w:lang w:eastAsia="ro-RO"/>
          </w:rPr>
          <w:t>art. 28</w:t>
        </w:r>
      </w:hyperlink>
      <w:r w:rsidRPr="00BF5C19">
        <w:rPr>
          <w:rFonts w:ascii="Trebuchet MS" w:eastAsia="Times New Roman" w:hAnsi="Trebuchet MS" w:cs="Times New Roman"/>
          <w:noProof/>
          <w:lang w:eastAsia="ro-RO"/>
        </w:rPr>
        <w:t> din Ordonanța de urgență a Guvernului nr. 57/2007 privind regimul ariilor naturale protejate, conservarea habitatelor naturale, a florei și faunei sălbatice, aprobată cu modificări și completări prin Legea </w:t>
      </w:r>
      <w:hyperlink r:id="rId13" w:tgtFrame="_blank" w:history="1">
        <w:r w:rsidRPr="00BF5C19">
          <w:rPr>
            <w:rStyle w:val="Hyperlink"/>
            <w:rFonts w:ascii="Trebuchet MS" w:eastAsia="Times New Roman" w:hAnsi="Trebuchet MS" w:cs="Times New Roman"/>
            <w:noProof/>
            <w:lang w:eastAsia="ro-RO"/>
          </w:rPr>
          <w:t>nr. 49/2011</w:t>
        </w:r>
      </w:hyperlink>
      <w:r w:rsidRPr="00BF5C19">
        <w:rPr>
          <w:rFonts w:ascii="Trebuchet MS" w:eastAsia="Times New Roman" w:hAnsi="Trebuchet MS" w:cs="Times New Roman"/>
          <w:noProof/>
          <w:lang w:eastAsia="ro-RO"/>
        </w:rPr>
        <w:t>, cu modificările și completările ulterioare</w:t>
      </w:r>
      <w:r w:rsidRPr="00BF5C19">
        <w:rPr>
          <w:rFonts w:ascii="Trebuchet MS" w:eastAsia="Times New Roman" w:hAnsi="Trebuchet MS" w:cs="Times New Roman"/>
          <w:noProof/>
        </w:rPr>
        <w:t>.</w:t>
      </w:r>
    </w:p>
    <w:p w14:paraId="091B758F" w14:textId="77777777" w:rsidR="000C4E47" w:rsidRPr="00BF5C19" w:rsidRDefault="000C4E47" w:rsidP="00525BC4">
      <w:pPr>
        <w:spacing w:after="0" w:line="240" w:lineRule="auto"/>
        <w:jc w:val="both"/>
        <w:rPr>
          <w:rFonts w:ascii="Trebuchet MS" w:eastAsia="Times New Roman" w:hAnsi="Trebuchet MS" w:cs="Times New Roman"/>
          <w:noProof/>
        </w:rPr>
      </w:pPr>
      <w:r w:rsidRPr="00BF5C19">
        <w:rPr>
          <w:rFonts w:ascii="Trebuchet MS" w:eastAsia="Times New Roman" w:hAnsi="Trebuchet MS" w:cs="Times New Roman"/>
          <w:noProof/>
        </w:rPr>
        <w:tab/>
      </w:r>
    </w:p>
    <w:p w14:paraId="7D799B3A" w14:textId="77777777" w:rsidR="000C4E47" w:rsidRPr="00BF5C19" w:rsidRDefault="000C4E47" w:rsidP="00525BC4">
      <w:pPr>
        <w:spacing w:after="0" w:line="240" w:lineRule="auto"/>
        <w:jc w:val="both"/>
        <w:rPr>
          <w:rFonts w:ascii="Trebuchet MS" w:eastAsia="Calibri" w:hAnsi="Trebuchet MS" w:cs="Times New Roman"/>
          <w:b/>
          <w:noProof/>
        </w:rPr>
      </w:pPr>
      <w:r w:rsidRPr="00BF5C19">
        <w:rPr>
          <w:rFonts w:ascii="Trebuchet MS" w:eastAsia="Times New Roman" w:hAnsi="Trebuchet MS" w:cs="Times New Roman"/>
          <w:b/>
          <w:noProof/>
        </w:rPr>
        <w:t>III. Motivele pe baza cărora s-a stabilit necesitatea neefectuării evaluării impactului asupra corpurilor de apă</w:t>
      </w:r>
      <w:r w:rsidRPr="00BF5C19">
        <w:rPr>
          <w:rFonts w:ascii="Trebuchet MS" w:hAnsi="Trebuchet MS" w:cs="Times New Roman"/>
          <w:b/>
          <w:noProof/>
        </w:rPr>
        <w:t xml:space="preserve">: </w:t>
      </w:r>
    </w:p>
    <w:p w14:paraId="3D450DAF" w14:textId="661EBE8C" w:rsidR="000C4E47" w:rsidRPr="00BF5C19" w:rsidRDefault="000C4E47" w:rsidP="00525BC4">
      <w:pPr>
        <w:spacing w:after="0" w:line="240" w:lineRule="auto"/>
        <w:jc w:val="both"/>
        <w:rPr>
          <w:rFonts w:ascii="Trebuchet MS" w:eastAsia="Times New Roman" w:hAnsi="Trebuchet MS" w:cs="Times New Roman"/>
          <w:noProof/>
        </w:rPr>
      </w:pPr>
      <w:r w:rsidRPr="00BF5C19">
        <w:rPr>
          <w:rFonts w:ascii="Trebuchet MS" w:eastAsia="Times New Roman" w:hAnsi="Trebuchet MS" w:cs="Times New Roman"/>
          <w:noProof/>
        </w:rPr>
        <w:t>-</w:t>
      </w:r>
      <w:r w:rsidRPr="00BF5C19">
        <w:rPr>
          <w:rFonts w:ascii="Trebuchet MS" w:eastAsia="Times New Roman" w:hAnsi="Trebuchet MS" w:cs="Times New Roman"/>
          <w:noProof/>
          <w:lang w:eastAsia="ro-RO"/>
        </w:rPr>
        <w:t xml:space="preserve"> proiectul propus </w:t>
      </w:r>
      <w:r w:rsidR="00F42FD0" w:rsidRPr="00BF5C19">
        <w:rPr>
          <w:rFonts w:ascii="Trebuchet MS" w:eastAsia="Times New Roman" w:hAnsi="Trebuchet MS" w:cs="Times New Roman"/>
          <w:noProof/>
          <w:lang w:eastAsia="ro-RO"/>
        </w:rPr>
        <w:t xml:space="preserve">nu </w:t>
      </w:r>
      <w:r w:rsidRPr="00BF5C19">
        <w:rPr>
          <w:rFonts w:ascii="Trebuchet MS" w:eastAsia="Times New Roman" w:hAnsi="Trebuchet MS" w:cs="Times New Roman"/>
          <w:noProof/>
          <w:lang w:eastAsia="ro-RO"/>
        </w:rPr>
        <w:t>intră sub incidența prevederilor </w:t>
      </w:r>
      <w:hyperlink r:id="rId14" w:anchor="p-10135143" w:tgtFrame="_blank" w:history="1">
        <w:r w:rsidRPr="00BF5C19">
          <w:rPr>
            <w:rStyle w:val="Hyperlink"/>
            <w:rFonts w:ascii="Trebuchet MS" w:eastAsia="Times New Roman" w:hAnsi="Trebuchet MS" w:cs="Times New Roman"/>
            <w:noProof/>
            <w:color w:val="auto"/>
            <w:lang w:eastAsia="ro-RO"/>
          </w:rPr>
          <w:t>art. 48</w:t>
        </w:r>
      </w:hyperlink>
      <w:r w:rsidRPr="00BF5C19">
        <w:rPr>
          <w:rFonts w:ascii="Trebuchet MS" w:eastAsia="Times New Roman" w:hAnsi="Trebuchet MS" w:cs="Times New Roman"/>
          <w:noProof/>
          <w:lang w:eastAsia="ro-RO"/>
        </w:rPr>
        <w:t> și </w:t>
      </w:r>
      <w:hyperlink r:id="rId15" w:anchor="p-10135178" w:tgtFrame="_blank" w:history="1">
        <w:r w:rsidRPr="00BF5C19">
          <w:rPr>
            <w:rStyle w:val="Hyperlink"/>
            <w:rFonts w:ascii="Trebuchet MS" w:eastAsia="Times New Roman" w:hAnsi="Trebuchet MS" w:cs="Times New Roman"/>
            <w:noProof/>
            <w:color w:val="auto"/>
            <w:lang w:eastAsia="ro-RO"/>
          </w:rPr>
          <w:t>54</w:t>
        </w:r>
      </w:hyperlink>
      <w:r w:rsidRPr="00BF5C19">
        <w:rPr>
          <w:rFonts w:ascii="Trebuchet MS" w:eastAsia="Times New Roman" w:hAnsi="Trebuchet MS" w:cs="Times New Roman"/>
          <w:noProof/>
          <w:lang w:eastAsia="ro-RO"/>
        </w:rPr>
        <w:t> din Legea apelor nr. 107/1996, cu modificările și completările ulterioare</w:t>
      </w:r>
      <w:r w:rsidRPr="00BF5C19">
        <w:rPr>
          <w:rFonts w:ascii="Trebuchet MS" w:eastAsia="Times New Roman" w:hAnsi="Trebuchet MS" w:cs="Times New Roman"/>
          <w:noProof/>
        </w:rPr>
        <w:t>.</w:t>
      </w:r>
    </w:p>
    <w:p w14:paraId="0FB13C02" w14:textId="77777777" w:rsidR="000C4E47" w:rsidRPr="00BF5C19" w:rsidRDefault="000C4E47" w:rsidP="00525BC4">
      <w:pPr>
        <w:autoSpaceDE w:val="0"/>
        <w:autoSpaceDN w:val="0"/>
        <w:adjustRightInd w:val="0"/>
        <w:spacing w:after="0" w:line="240" w:lineRule="auto"/>
        <w:jc w:val="both"/>
        <w:rPr>
          <w:rFonts w:ascii="Trebuchet MS" w:hAnsi="Trebuchet MS" w:cs="Times New Roman"/>
          <w:b/>
          <w:noProof/>
        </w:rPr>
      </w:pPr>
    </w:p>
    <w:p w14:paraId="1D57D50C" w14:textId="77777777" w:rsidR="000C4E47" w:rsidRPr="00BF5C19" w:rsidRDefault="000C4E47" w:rsidP="00525BC4">
      <w:pPr>
        <w:spacing w:after="0" w:line="240" w:lineRule="auto"/>
        <w:jc w:val="both"/>
        <w:rPr>
          <w:rFonts w:ascii="Trebuchet MS" w:hAnsi="Trebuchet MS" w:cs="Times New Roman"/>
          <w:i/>
          <w:noProof/>
          <w:spacing w:val="-2"/>
        </w:rPr>
      </w:pPr>
      <w:r w:rsidRPr="00BF5C19">
        <w:rPr>
          <w:rFonts w:ascii="Trebuchet MS" w:hAnsi="Trebuchet MS" w:cs="Times New Roman"/>
          <w:i/>
          <w:noProof/>
          <w:spacing w:val="-2"/>
        </w:rPr>
        <w:t xml:space="preserve">   </w:t>
      </w:r>
      <w:r w:rsidRPr="00BF5C19">
        <w:rPr>
          <w:rFonts w:ascii="Trebuchet MS" w:hAnsi="Trebuchet MS" w:cs="Times New Roman"/>
          <w:b/>
          <w:noProof/>
          <w:spacing w:val="-2"/>
        </w:rPr>
        <w:t>Condiţii de realizare a proiectului:</w:t>
      </w:r>
    </w:p>
    <w:p w14:paraId="4D94E94D" w14:textId="77777777" w:rsidR="000C4E47" w:rsidRPr="00BF5C19" w:rsidRDefault="000C4E47" w:rsidP="00525BC4">
      <w:pPr>
        <w:spacing w:after="0" w:line="240" w:lineRule="auto"/>
        <w:jc w:val="both"/>
        <w:rPr>
          <w:rFonts w:ascii="Trebuchet MS" w:hAnsi="Trebuchet MS" w:cs="Times New Roman"/>
          <w:i/>
          <w:noProof/>
          <w:spacing w:val="-2"/>
          <w:lang w:eastAsia="ar-SA"/>
        </w:rPr>
      </w:pPr>
      <w:r w:rsidRPr="00BF5C19">
        <w:rPr>
          <w:rFonts w:ascii="Trebuchet MS" w:hAnsi="Trebuchet MS" w:cs="Times New Roman"/>
          <w:b/>
          <w:i/>
          <w:noProof/>
          <w:spacing w:val="-2"/>
          <w:lang w:eastAsia="ar-SA"/>
        </w:rPr>
        <w:t>1.</w:t>
      </w:r>
      <w:r w:rsidRPr="00BF5C19">
        <w:rPr>
          <w:rFonts w:ascii="Trebuchet MS" w:hAnsi="Trebuchet MS" w:cs="Times New Roman"/>
          <w:i/>
          <w:noProof/>
          <w:spacing w:val="-2"/>
          <w:lang w:eastAsia="ar-SA"/>
        </w:rPr>
        <w:t xml:space="preserve"> Se vor respecta prevederile O.U.G. nr. 195/2005 privind protecţia mediului, cu modificările şi completările ulterioare.</w:t>
      </w:r>
    </w:p>
    <w:p w14:paraId="64C714CC" w14:textId="77777777" w:rsidR="000C4E47" w:rsidRPr="00BF5C19" w:rsidRDefault="000C4E47" w:rsidP="00525BC4">
      <w:pPr>
        <w:spacing w:after="0" w:line="240" w:lineRule="auto"/>
        <w:jc w:val="both"/>
        <w:rPr>
          <w:rFonts w:ascii="Trebuchet MS" w:hAnsi="Trebuchet MS" w:cs="Times New Roman"/>
          <w:i/>
          <w:noProof/>
          <w:spacing w:val="-2"/>
          <w:lang w:eastAsia="ar-SA"/>
        </w:rPr>
      </w:pPr>
      <w:r w:rsidRPr="00BF5C19">
        <w:rPr>
          <w:rFonts w:ascii="Trebuchet MS" w:hAnsi="Trebuchet MS" w:cs="Times New Roman"/>
          <w:b/>
          <w:i/>
          <w:noProof/>
          <w:spacing w:val="-2"/>
          <w:lang w:eastAsia="ar-SA"/>
        </w:rPr>
        <w:t>2.</w:t>
      </w:r>
      <w:r w:rsidRPr="00BF5C19">
        <w:rPr>
          <w:rFonts w:ascii="Trebuchet MS" w:hAnsi="Trebuchet MS" w:cs="Times New Roman"/>
          <w:i/>
          <w:noProof/>
          <w:spacing w:val="-2"/>
          <w:lang w:eastAsia="ar-SA"/>
        </w:rPr>
        <w:t xml:space="preserve"> Se vor respecta documentația tehnică, normativele și prescripțiile tehnice specifice </w:t>
      </w:r>
      <w:r w:rsidRPr="00BF5C19">
        <w:rPr>
          <w:rFonts w:ascii="Trebuchet MS" w:hAnsi="Trebuchet MS" w:cs="Times New Roman"/>
          <w:bCs/>
          <w:i/>
          <w:noProof/>
          <w:spacing w:val="-2"/>
        </w:rPr>
        <w:t>– date, parametrii – justificare a prezentei decizii</w:t>
      </w:r>
      <w:r w:rsidRPr="00BF5C19">
        <w:rPr>
          <w:rFonts w:ascii="Trebuchet MS" w:hAnsi="Trebuchet MS" w:cs="Times New Roman"/>
          <w:i/>
          <w:noProof/>
          <w:spacing w:val="-2"/>
          <w:lang w:eastAsia="ar-SA"/>
        </w:rPr>
        <w:t>.</w:t>
      </w:r>
    </w:p>
    <w:p w14:paraId="4475D08B" w14:textId="77777777" w:rsidR="000C4E47" w:rsidRPr="00BF5C19" w:rsidRDefault="000C4E47" w:rsidP="00525BC4">
      <w:pPr>
        <w:tabs>
          <w:tab w:val="left" w:pos="270"/>
          <w:tab w:val="left" w:pos="1080"/>
        </w:tabs>
        <w:autoSpaceDE w:val="0"/>
        <w:autoSpaceDN w:val="0"/>
        <w:adjustRightInd w:val="0"/>
        <w:spacing w:after="0" w:line="240" w:lineRule="auto"/>
        <w:jc w:val="both"/>
        <w:rPr>
          <w:rFonts w:ascii="Trebuchet MS" w:hAnsi="Trebuchet MS" w:cs="Times New Roman"/>
          <w:i/>
          <w:noProof/>
          <w:spacing w:val="-2"/>
        </w:rPr>
      </w:pPr>
      <w:r w:rsidRPr="00BF5C19">
        <w:rPr>
          <w:rFonts w:ascii="Trebuchet MS" w:hAnsi="Trebuchet MS" w:cs="Times New Roman"/>
          <w:b/>
          <w:i/>
          <w:noProof/>
          <w:spacing w:val="-2"/>
        </w:rPr>
        <w:t>3.</w:t>
      </w:r>
      <w:r w:rsidRPr="00BF5C19">
        <w:rPr>
          <w:rFonts w:ascii="Trebuchet MS" w:hAnsi="Trebuchet MS" w:cs="Times New Roman"/>
          <w:i/>
          <w:noProof/>
          <w:spacing w:val="-2"/>
        </w:rPr>
        <w:t xml:space="preserve"> Nu se ocupă suprafețe suplimentare de teren pe perioada executării lucrărilor, materialele necesare se vor depozita direct în incintă.</w:t>
      </w:r>
    </w:p>
    <w:p w14:paraId="76CE36B0" w14:textId="77777777" w:rsidR="000C4E47" w:rsidRPr="00BF5C19" w:rsidRDefault="000C4E47" w:rsidP="00525BC4">
      <w:pPr>
        <w:tabs>
          <w:tab w:val="left" w:pos="270"/>
          <w:tab w:val="left" w:pos="1080"/>
        </w:tabs>
        <w:autoSpaceDE w:val="0"/>
        <w:autoSpaceDN w:val="0"/>
        <w:adjustRightInd w:val="0"/>
        <w:spacing w:after="0" w:line="240" w:lineRule="auto"/>
        <w:jc w:val="both"/>
        <w:rPr>
          <w:rFonts w:ascii="Trebuchet MS" w:hAnsi="Trebuchet MS" w:cs="Times New Roman"/>
          <w:i/>
          <w:noProof/>
          <w:spacing w:val="-2"/>
        </w:rPr>
      </w:pPr>
      <w:r w:rsidRPr="00BF5C19">
        <w:rPr>
          <w:rFonts w:ascii="Trebuchet MS" w:hAnsi="Trebuchet MS" w:cs="Times New Roman"/>
          <w:b/>
          <w:i/>
          <w:noProof/>
          <w:spacing w:val="-2"/>
          <w:lang w:eastAsia="ar-SA"/>
        </w:rPr>
        <w:t>4.</w:t>
      </w:r>
      <w:r w:rsidRPr="00BF5C19">
        <w:rPr>
          <w:rFonts w:ascii="Trebuchet MS" w:hAnsi="Trebuchet MS" w:cs="Times New Roman"/>
          <w:i/>
          <w:noProof/>
          <w:spacing w:val="-2"/>
          <w:lang w:eastAsia="ar-SA"/>
        </w:rPr>
        <w:t xml:space="preserve"> </w:t>
      </w:r>
      <w:r w:rsidRPr="00BF5C19">
        <w:rPr>
          <w:rFonts w:ascii="Trebuchet MS" w:hAnsi="Trebuchet MS" w:cs="Times New Roman"/>
          <w:i/>
          <w:noProof/>
          <w:spacing w:val="-2"/>
        </w:rPr>
        <w:t>Pe parcursul execuţiei lucrărilor se vor lua toate măsurile pentru prevenirea poluărilor accidentale, iar la finalizarea lucrărilor se impune refacerea la starea iniţială a terenurilor afectate de lucrări.</w:t>
      </w:r>
    </w:p>
    <w:p w14:paraId="6015081B" w14:textId="77777777" w:rsidR="000C4E47" w:rsidRPr="00BF5C19" w:rsidRDefault="000C4E47" w:rsidP="00525BC4">
      <w:pPr>
        <w:spacing w:after="0" w:line="240" w:lineRule="auto"/>
        <w:jc w:val="both"/>
        <w:rPr>
          <w:rFonts w:ascii="Trebuchet MS" w:hAnsi="Trebuchet MS" w:cs="Times New Roman"/>
          <w:i/>
          <w:noProof/>
          <w:spacing w:val="-2"/>
        </w:rPr>
      </w:pPr>
      <w:r w:rsidRPr="00BF5C19">
        <w:rPr>
          <w:rFonts w:ascii="Trebuchet MS" w:hAnsi="Trebuchet MS" w:cs="Times New Roman"/>
          <w:b/>
          <w:i/>
          <w:noProof/>
          <w:spacing w:val="-2"/>
          <w:lang w:eastAsia="ar-SA"/>
        </w:rPr>
        <w:t>5.</w:t>
      </w:r>
      <w:r w:rsidRPr="00BF5C19">
        <w:rPr>
          <w:rFonts w:ascii="Trebuchet MS" w:hAnsi="Trebuchet MS" w:cs="Times New Roman"/>
          <w:i/>
          <w:noProof/>
          <w:spacing w:val="-2"/>
          <w:lang w:eastAsia="ar-SA"/>
        </w:rPr>
        <w:t xml:space="preserve"> </w:t>
      </w:r>
      <w:r w:rsidRPr="00BF5C19">
        <w:rPr>
          <w:rFonts w:ascii="Trebuchet MS" w:hAnsi="Trebuchet MS" w:cs="Times New Roman"/>
          <w:i/>
          <w:noProof/>
          <w:spacing w:val="-2"/>
        </w:rPr>
        <w:t>Materialele necesare pe parcursul execuţiei lucrărilor vor fi depozitate numai în locuri special amenajate, astfel încât să se asigure protecţia factorilor de mediu. Se interzice depozitarea necontrolată a deşeurilor.</w:t>
      </w:r>
    </w:p>
    <w:p w14:paraId="21E4CB8D" w14:textId="77777777" w:rsidR="000C4E47" w:rsidRPr="00BF5C19" w:rsidRDefault="000C4E47" w:rsidP="00525BC4">
      <w:pPr>
        <w:spacing w:after="0" w:line="240" w:lineRule="auto"/>
        <w:jc w:val="both"/>
        <w:rPr>
          <w:rFonts w:ascii="Trebuchet MS" w:hAnsi="Trebuchet MS" w:cs="Times New Roman"/>
          <w:i/>
          <w:noProof/>
          <w:spacing w:val="-2"/>
        </w:rPr>
      </w:pPr>
      <w:r w:rsidRPr="00BF5C19">
        <w:rPr>
          <w:rFonts w:ascii="Trebuchet MS" w:hAnsi="Trebuchet MS" w:cs="Times New Roman"/>
          <w:b/>
          <w:i/>
          <w:noProof/>
          <w:spacing w:val="-2"/>
        </w:rPr>
        <w:t>6.</w:t>
      </w:r>
      <w:r w:rsidRPr="00BF5C19">
        <w:rPr>
          <w:rFonts w:ascii="Trebuchet MS" w:hAnsi="Trebuchet MS" w:cs="Times New Roman"/>
          <w:i/>
          <w:noProof/>
          <w:spacing w:val="-2"/>
        </w:rPr>
        <w:t xml:space="preserve"> Mijloacele de transport şi utilajele folosite vor fi întreţinute corespunzător, pentru reducerea emisiilor de noxe în atmosferă şi prevenirea scurgerilor accidentale de carburanţi/lubrifianţi.</w:t>
      </w:r>
    </w:p>
    <w:p w14:paraId="6161AE99" w14:textId="77777777" w:rsidR="000C4E47" w:rsidRPr="00BF5C19" w:rsidRDefault="000C4E47" w:rsidP="00525BC4">
      <w:pPr>
        <w:spacing w:after="0" w:line="240" w:lineRule="auto"/>
        <w:jc w:val="both"/>
        <w:rPr>
          <w:rFonts w:ascii="Trebuchet MS" w:hAnsi="Trebuchet MS" w:cs="Times New Roman"/>
          <w:i/>
          <w:iCs/>
          <w:noProof/>
          <w:spacing w:val="-2"/>
        </w:rPr>
      </w:pPr>
      <w:r w:rsidRPr="00BF5C19">
        <w:rPr>
          <w:rFonts w:ascii="Trebuchet MS" w:hAnsi="Trebuchet MS" w:cs="Times New Roman"/>
          <w:b/>
          <w:i/>
          <w:iCs/>
          <w:noProof/>
          <w:spacing w:val="-2"/>
        </w:rPr>
        <w:t>7</w:t>
      </w:r>
      <w:r w:rsidRPr="00BF5C19">
        <w:rPr>
          <w:rFonts w:ascii="Trebuchet MS" w:hAnsi="Trebuchet MS" w:cs="Times New Roman"/>
          <w:i/>
          <w:iCs/>
          <w:noProof/>
          <w:spacing w:val="-2"/>
        </w:rPr>
        <w:t>. Se va asigura în permanenţă stocul de materiale şi dotări necesare pentru combaterea efectelor poluărilor accidentale (materiale absorbante pentru eventuale scurgeri de carburanţi, uleiuri, etc.).</w:t>
      </w:r>
    </w:p>
    <w:p w14:paraId="7B73FD45" w14:textId="77777777" w:rsidR="000C4E47" w:rsidRPr="00BF5C19" w:rsidRDefault="000C4E47" w:rsidP="00525BC4">
      <w:pPr>
        <w:spacing w:after="0" w:line="240" w:lineRule="auto"/>
        <w:jc w:val="both"/>
        <w:rPr>
          <w:rFonts w:ascii="Trebuchet MS" w:hAnsi="Trebuchet MS" w:cs="Times New Roman"/>
          <w:bCs/>
          <w:i/>
          <w:noProof/>
          <w:spacing w:val="-2"/>
        </w:rPr>
      </w:pPr>
      <w:r w:rsidRPr="00BF5C19">
        <w:rPr>
          <w:rFonts w:ascii="Trebuchet MS" w:hAnsi="Trebuchet MS" w:cs="Times New Roman"/>
          <w:b/>
          <w:i/>
          <w:noProof/>
          <w:spacing w:val="-2"/>
        </w:rPr>
        <w:t>8.</w:t>
      </w:r>
      <w:r w:rsidRPr="00BF5C19">
        <w:rPr>
          <w:rFonts w:ascii="Trebuchet MS" w:hAnsi="Trebuchet MS" w:cs="Times New Roman"/>
          <w:i/>
          <w:noProof/>
          <w:spacing w:val="-2"/>
        </w:rPr>
        <w:t xml:space="preserve"> S</w:t>
      </w:r>
      <w:r w:rsidRPr="00BF5C19">
        <w:rPr>
          <w:rFonts w:ascii="Trebuchet MS" w:hAnsi="Trebuchet MS" w:cs="Times New Roman"/>
          <w:bCs/>
          <w:i/>
          <w:noProof/>
          <w:spacing w:val="-2"/>
        </w:rPr>
        <w:t>e interzice accesul de pe amplasament pe drumurile publice cu utilaje şi mijloace de transport necurăţate.</w:t>
      </w:r>
    </w:p>
    <w:p w14:paraId="2BC82A2B" w14:textId="77777777" w:rsidR="000C4E47" w:rsidRPr="00BF5C19" w:rsidRDefault="000C4E47" w:rsidP="00525BC4">
      <w:pPr>
        <w:pStyle w:val="NoSpacing1"/>
        <w:jc w:val="both"/>
        <w:rPr>
          <w:rFonts w:ascii="Trebuchet MS" w:hAnsi="Trebuchet MS" w:cs="Times New Roman"/>
          <w:noProof/>
          <w:spacing w:val="-2"/>
          <w:lang w:val="ro-RO"/>
        </w:rPr>
      </w:pPr>
      <w:r w:rsidRPr="00BF5C19">
        <w:rPr>
          <w:rFonts w:ascii="Trebuchet MS" w:hAnsi="Trebuchet MS" w:cs="Times New Roman"/>
          <w:b/>
          <w:i/>
          <w:iCs/>
          <w:noProof/>
          <w:spacing w:val="-2"/>
          <w:lang w:val="ro-RO"/>
        </w:rPr>
        <w:t>9.</w:t>
      </w:r>
      <w:r w:rsidRPr="00BF5C19">
        <w:rPr>
          <w:rFonts w:ascii="Trebuchet MS" w:hAnsi="Trebuchet MS" w:cs="Times New Roman"/>
          <w:i/>
          <w:iCs/>
          <w:noProof/>
          <w:spacing w:val="-2"/>
          <w:lang w:val="ro-RO"/>
        </w:rPr>
        <w:t xml:space="preserve"> </w:t>
      </w:r>
      <w:r w:rsidRPr="00BF5C19">
        <w:rPr>
          <w:rFonts w:ascii="Trebuchet MS" w:hAnsi="Trebuchet MS" w:cs="Times New Roman"/>
          <w:i/>
          <w:noProof/>
          <w:spacing w:val="-2"/>
          <w:lang w:val="ro-RO"/>
        </w:rPr>
        <w:t>Deşeurile menajere vor fi transportate şi depozitate prin relaţie contractuală cu operatorul de salubritate, iar deşeurile valorificabile se vor preda la societăţi specializate, autorizate pentru valorificarea lor.</w:t>
      </w:r>
      <w:r w:rsidRPr="00BF5C19">
        <w:rPr>
          <w:rFonts w:ascii="Trebuchet MS" w:hAnsi="Trebuchet MS" w:cs="Times New Roman"/>
          <w:noProof/>
          <w:spacing w:val="-2"/>
          <w:lang w:val="ro-RO"/>
        </w:rPr>
        <w:t xml:space="preserve"> </w:t>
      </w:r>
      <w:r w:rsidRPr="00BF5C19">
        <w:rPr>
          <w:rFonts w:ascii="Trebuchet MS" w:hAnsi="Trebuchet MS" w:cs="Times New Roman"/>
          <w:i/>
          <w:noProof/>
          <w:spacing w:val="-2"/>
          <w:lang w:val="ro-RO"/>
        </w:rPr>
        <w:t>Colectarea deşeurilor menajere se va face în mod selectiv (cel puţin în 3 categorii), depozitarea temporară fiind realizată doar în incintă.</w:t>
      </w:r>
    </w:p>
    <w:p w14:paraId="39066EE4" w14:textId="77777777" w:rsidR="000C4E47" w:rsidRPr="00BF5C19" w:rsidRDefault="000C4E47" w:rsidP="00525BC4">
      <w:pPr>
        <w:spacing w:after="0" w:line="240" w:lineRule="auto"/>
        <w:ind w:firstLine="426"/>
        <w:jc w:val="both"/>
        <w:rPr>
          <w:rFonts w:ascii="Trebuchet MS" w:hAnsi="Trebuchet MS" w:cs="Times New Roman"/>
          <w:i/>
          <w:noProof/>
          <w:spacing w:val="-2"/>
        </w:rPr>
      </w:pPr>
      <w:r w:rsidRPr="00BF5C19">
        <w:rPr>
          <w:rFonts w:ascii="Trebuchet MS" w:hAnsi="Trebuchet MS" w:cs="Times New Roman"/>
          <w:i/>
          <w:noProof/>
          <w:spacing w:val="-2"/>
        </w:rPr>
        <w:t>Gestionarea deșeurilor se va face cu respectarea strictă a prevederilor OUG nr. 92/2021 privind regimul deşeurilor, cu completările ulterioare.</w:t>
      </w:r>
    </w:p>
    <w:p w14:paraId="46D8EE4E" w14:textId="77777777" w:rsidR="000C4E47" w:rsidRPr="00BF5C19" w:rsidRDefault="000C4E47" w:rsidP="00525BC4">
      <w:pPr>
        <w:spacing w:after="0" w:line="240" w:lineRule="auto"/>
        <w:jc w:val="both"/>
        <w:rPr>
          <w:rFonts w:ascii="Trebuchet MS" w:hAnsi="Trebuchet MS" w:cs="Times New Roman"/>
          <w:i/>
          <w:noProof/>
          <w:spacing w:val="-2"/>
          <w:lang w:eastAsia="ar-SA"/>
        </w:rPr>
      </w:pPr>
      <w:r w:rsidRPr="00BF5C19">
        <w:rPr>
          <w:rFonts w:ascii="Trebuchet MS" w:hAnsi="Trebuchet MS" w:cs="Times New Roman"/>
          <w:b/>
          <w:i/>
          <w:noProof/>
          <w:spacing w:val="-2"/>
          <w:lang w:eastAsia="ar-SA"/>
        </w:rPr>
        <w:t>10.</w:t>
      </w:r>
      <w:r w:rsidRPr="00BF5C19">
        <w:rPr>
          <w:rFonts w:ascii="Trebuchet MS" w:hAnsi="Trebuchet MS" w:cs="Times New Roman"/>
          <w:i/>
          <w:noProof/>
          <w:spacing w:val="-2"/>
          <w:lang w:eastAsia="ar-SA"/>
        </w:rPr>
        <w:t xml:space="preserve"> </w:t>
      </w:r>
      <w:r w:rsidRPr="00BF5C19">
        <w:rPr>
          <w:rFonts w:ascii="Trebuchet MS" w:hAnsi="Trebuchet MS" w:cs="Times New Roman"/>
          <w:i/>
          <w:noProof/>
          <w:spacing w:val="-2"/>
        </w:rPr>
        <w:t>Atât pentru perioada execuţiei lucrărilor, cât şi în perioada de funcţionare a obiectivului, se vor lua toate măsurile necesare pentru:</w:t>
      </w:r>
    </w:p>
    <w:p w14:paraId="0B3AF923" w14:textId="77777777" w:rsidR="000C4E47" w:rsidRPr="00BF5C19" w:rsidRDefault="000C4E47" w:rsidP="00525BC4">
      <w:pPr>
        <w:pStyle w:val="Listparagraf"/>
        <w:spacing w:after="0" w:line="240" w:lineRule="auto"/>
        <w:ind w:left="0" w:firstLine="720"/>
        <w:jc w:val="both"/>
        <w:rPr>
          <w:rFonts w:ascii="Trebuchet MS" w:hAnsi="Trebuchet MS" w:cs="Times New Roman"/>
          <w:i/>
          <w:noProof/>
          <w:spacing w:val="-2"/>
        </w:rPr>
      </w:pPr>
      <w:r w:rsidRPr="00BF5C19">
        <w:rPr>
          <w:rFonts w:ascii="Trebuchet MS" w:hAnsi="Trebuchet MS"/>
          <w:i/>
          <w:noProof/>
          <w:spacing w:val="-2"/>
        </w:rPr>
        <w:lastRenderedPageBreak/>
        <w:t xml:space="preserve">   </w:t>
      </w:r>
      <w:r w:rsidRPr="00BF5C19">
        <w:rPr>
          <w:rFonts w:ascii="Trebuchet MS" w:hAnsi="Trebuchet MS"/>
          <w:b/>
          <w:i/>
          <w:noProof/>
          <w:spacing w:val="-2"/>
        </w:rPr>
        <w:t>-</w:t>
      </w:r>
      <w:r w:rsidRPr="00BF5C19">
        <w:rPr>
          <w:rFonts w:ascii="Trebuchet MS" w:hAnsi="Trebuchet MS"/>
          <w:i/>
          <w:noProof/>
          <w:spacing w:val="-2"/>
        </w:rPr>
        <w:t xml:space="preserve"> evitarea scurgerilor accidentale de produse petroliere de la mijloacele de transport utilizate;</w:t>
      </w:r>
    </w:p>
    <w:p w14:paraId="70745C2C" w14:textId="77777777" w:rsidR="000C4E47" w:rsidRPr="00BF5C19" w:rsidRDefault="000C4E47" w:rsidP="00525BC4">
      <w:pPr>
        <w:pStyle w:val="Listparagraf"/>
        <w:spacing w:after="0" w:line="240" w:lineRule="auto"/>
        <w:ind w:left="0" w:firstLine="720"/>
        <w:jc w:val="both"/>
        <w:rPr>
          <w:rFonts w:ascii="Trebuchet MS" w:hAnsi="Trebuchet MS"/>
          <w:i/>
          <w:noProof/>
          <w:spacing w:val="-2"/>
        </w:rPr>
      </w:pPr>
      <w:r w:rsidRPr="00BF5C19">
        <w:rPr>
          <w:rFonts w:ascii="Trebuchet MS" w:hAnsi="Trebuchet MS"/>
          <w:b/>
          <w:i/>
          <w:noProof/>
          <w:spacing w:val="-2"/>
        </w:rPr>
        <w:t xml:space="preserve">   -</w:t>
      </w:r>
      <w:r w:rsidRPr="00BF5C19">
        <w:rPr>
          <w:rFonts w:ascii="Trebuchet MS" w:hAnsi="Trebuchet MS"/>
          <w:i/>
          <w:noProof/>
          <w:spacing w:val="-2"/>
        </w:rPr>
        <w:t xml:space="preserve"> evitarea depozitării necontrolate a materialelor folosite şi a deşeurilor rezultate;</w:t>
      </w:r>
    </w:p>
    <w:p w14:paraId="3B01077C" w14:textId="77777777" w:rsidR="000C4E47" w:rsidRPr="00BF5C19" w:rsidRDefault="000C4E47" w:rsidP="00525BC4">
      <w:pPr>
        <w:pStyle w:val="Listparagraf"/>
        <w:spacing w:after="0" w:line="240" w:lineRule="auto"/>
        <w:ind w:left="0" w:firstLine="720"/>
        <w:jc w:val="both"/>
        <w:rPr>
          <w:rFonts w:ascii="Trebuchet MS" w:hAnsi="Trebuchet MS"/>
          <w:i/>
          <w:noProof/>
          <w:spacing w:val="-2"/>
        </w:rPr>
      </w:pPr>
      <w:r w:rsidRPr="00BF5C19">
        <w:rPr>
          <w:rFonts w:ascii="Trebuchet MS" w:hAnsi="Trebuchet MS"/>
          <w:b/>
          <w:i/>
          <w:noProof/>
          <w:spacing w:val="-2"/>
        </w:rPr>
        <w:t xml:space="preserve">   -</w:t>
      </w:r>
      <w:r w:rsidRPr="00BF5C19">
        <w:rPr>
          <w:rFonts w:ascii="Trebuchet MS" w:hAnsi="Trebuchet MS"/>
          <w:i/>
          <w:noProof/>
          <w:spacing w:val="-2"/>
        </w:rPr>
        <w:t xml:space="preserve"> asigurarea permanentă a stocului de materiale și dotări necesare pentru combaterea efectelor poluărilor accidentale (materiale absorbante).</w:t>
      </w:r>
    </w:p>
    <w:p w14:paraId="3188F17F" w14:textId="77777777" w:rsidR="000C4E47" w:rsidRPr="00BF5C19" w:rsidRDefault="000C4E47" w:rsidP="00525BC4">
      <w:pPr>
        <w:spacing w:after="0" w:line="240" w:lineRule="auto"/>
        <w:jc w:val="both"/>
        <w:outlineLvl w:val="0"/>
        <w:rPr>
          <w:rFonts w:ascii="Trebuchet MS" w:hAnsi="Trebuchet MS" w:cs="Times New Roman"/>
          <w:i/>
          <w:noProof/>
          <w:spacing w:val="-2"/>
        </w:rPr>
      </w:pPr>
      <w:r w:rsidRPr="00BF5C19">
        <w:rPr>
          <w:rFonts w:ascii="Trebuchet MS" w:hAnsi="Trebuchet MS" w:cs="Times New Roman"/>
          <w:b/>
          <w:i/>
          <w:noProof/>
          <w:spacing w:val="-2"/>
        </w:rPr>
        <w:t xml:space="preserve">11. </w:t>
      </w:r>
      <w:r w:rsidRPr="00BF5C19">
        <w:rPr>
          <w:rFonts w:ascii="Trebuchet MS" w:hAnsi="Trebuchet MS" w:cs="Times New Roman"/>
          <w:i/>
          <w:noProof/>
          <w:spacing w:val="-2"/>
        </w:rPr>
        <w:t>Titularul proiectului și antreprenorul/constructorul sunt obligați să respecte și să implementeze toate măsurile de reducere a impactului, precum și condițiile</w:t>
      </w:r>
      <w:r w:rsidRPr="00BF5C19">
        <w:rPr>
          <w:rFonts w:ascii="Trebuchet MS" w:hAnsi="Trebuchet MS" w:cs="Times New Roman"/>
          <w:b/>
          <w:i/>
          <w:noProof/>
          <w:spacing w:val="-2"/>
        </w:rPr>
        <w:t xml:space="preserve"> </w:t>
      </w:r>
      <w:r w:rsidRPr="00BF5C19">
        <w:rPr>
          <w:rFonts w:ascii="Trebuchet MS" w:hAnsi="Trebuchet MS" w:cs="Times New Roman"/>
          <w:i/>
          <w:noProof/>
          <w:spacing w:val="-2"/>
        </w:rPr>
        <w:t>prevăzute în documentația care a stat la baza emiterii prezentei decizii.</w:t>
      </w:r>
    </w:p>
    <w:p w14:paraId="6DA5599E" w14:textId="77777777" w:rsidR="000C4E47" w:rsidRPr="00BF5C19" w:rsidRDefault="000C4E47" w:rsidP="00525BC4">
      <w:pPr>
        <w:tabs>
          <w:tab w:val="left" w:pos="270"/>
          <w:tab w:val="left" w:pos="1080"/>
        </w:tabs>
        <w:autoSpaceDE w:val="0"/>
        <w:autoSpaceDN w:val="0"/>
        <w:adjustRightInd w:val="0"/>
        <w:spacing w:after="0" w:line="240" w:lineRule="auto"/>
        <w:jc w:val="both"/>
        <w:rPr>
          <w:rFonts w:ascii="Trebuchet MS" w:hAnsi="Trebuchet MS" w:cs="Times New Roman"/>
          <w:i/>
          <w:noProof/>
          <w:spacing w:val="-2"/>
        </w:rPr>
      </w:pPr>
      <w:r w:rsidRPr="00BF5C19">
        <w:rPr>
          <w:rFonts w:ascii="Trebuchet MS" w:hAnsi="Trebuchet MS" w:cs="Times New Roman"/>
          <w:b/>
          <w:i/>
          <w:noProof/>
          <w:spacing w:val="-2"/>
        </w:rPr>
        <w:t>12.</w:t>
      </w:r>
      <w:r w:rsidRPr="00BF5C19">
        <w:rPr>
          <w:rFonts w:ascii="Trebuchet MS" w:hAnsi="Trebuchet MS" w:cs="Times New Roman"/>
          <w:i/>
          <w:noProof/>
          <w:spacing w:val="-2"/>
        </w:rPr>
        <w:t xml:space="preserve"> Alimentarea cu carburanţi a mijloacelor auto și schimburile de ulei se vor face numai pe amplasamente autorizate.</w:t>
      </w:r>
    </w:p>
    <w:p w14:paraId="7B6C0359" w14:textId="77777777" w:rsidR="000C4E47" w:rsidRPr="00BF5C19" w:rsidRDefault="000C4E47" w:rsidP="00525BC4">
      <w:pPr>
        <w:spacing w:after="0" w:line="240" w:lineRule="auto"/>
        <w:jc w:val="both"/>
        <w:rPr>
          <w:rFonts w:ascii="Trebuchet MS" w:hAnsi="Trebuchet MS" w:cs="Times New Roman"/>
          <w:i/>
          <w:noProof/>
          <w:spacing w:val="-2"/>
        </w:rPr>
      </w:pPr>
      <w:r w:rsidRPr="00BF5C19">
        <w:rPr>
          <w:rFonts w:ascii="Trebuchet MS" w:hAnsi="Trebuchet MS" w:cs="Times New Roman"/>
          <w:b/>
          <w:i/>
          <w:noProof/>
          <w:spacing w:val="-2"/>
        </w:rPr>
        <w:t>13.</w:t>
      </w:r>
      <w:r w:rsidRPr="00BF5C19">
        <w:rPr>
          <w:rFonts w:ascii="Trebuchet MS" w:hAnsi="Trebuchet MS" w:cs="Times New Roman"/>
          <w:noProof/>
          <w:spacing w:val="-2"/>
        </w:rPr>
        <w:t xml:space="preserve"> </w:t>
      </w:r>
      <w:r w:rsidRPr="00BF5C19">
        <w:rPr>
          <w:rFonts w:ascii="Trebuchet MS" w:hAnsi="Trebuchet MS" w:cs="Times New Roman"/>
          <w:i/>
          <w:noProof/>
          <w:spacing w:val="-2"/>
        </w:rPr>
        <w:t>În scopul conservării și protejării</w:t>
      </w:r>
      <w:r w:rsidRPr="00BF5C19">
        <w:rPr>
          <w:rFonts w:ascii="Trebuchet MS" w:hAnsi="Trebuchet MS" w:cs="Times New Roman"/>
          <w:i/>
          <w:iCs/>
          <w:noProof/>
          <w:spacing w:val="-2"/>
        </w:rPr>
        <w:t xml:space="preserve"> </w:t>
      </w:r>
      <w:r w:rsidRPr="00BF5C19">
        <w:rPr>
          <w:rFonts w:ascii="Trebuchet MS" w:hAnsi="Trebuchet MS" w:cs="Times New Roman"/>
          <w:i/>
          <w:noProof/>
          <w:spacing w:val="-2"/>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79C95E65" w14:textId="77777777" w:rsidR="000C4E47" w:rsidRPr="00BF5C19" w:rsidRDefault="000C4E47" w:rsidP="00525BC4">
      <w:pPr>
        <w:spacing w:after="0" w:line="240" w:lineRule="auto"/>
        <w:ind w:firstLine="720"/>
        <w:jc w:val="both"/>
        <w:rPr>
          <w:rFonts w:ascii="Trebuchet MS" w:hAnsi="Trebuchet MS" w:cs="Times New Roman"/>
          <w:i/>
          <w:noProof/>
          <w:spacing w:val="-2"/>
        </w:rPr>
      </w:pPr>
      <w:r w:rsidRPr="00BF5C19">
        <w:rPr>
          <w:rFonts w:ascii="Trebuchet MS" w:hAnsi="Trebuchet MS" w:cs="Times New Roman"/>
          <w:i/>
          <w:noProof/>
          <w:spacing w:val="-2"/>
        </w:rPr>
        <w:t>a) orice formă de recoltare, capturare, ucidere, distrugere sau vătămare a exemplarelor aflate în mediul lor natural, în oricare dintre stadiile ciclului lor biologic;</w:t>
      </w:r>
    </w:p>
    <w:p w14:paraId="3D374CA4" w14:textId="77777777" w:rsidR="000C4E47" w:rsidRPr="00BF5C19" w:rsidRDefault="000C4E47" w:rsidP="00525BC4">
      <w:pPr>
        <w:spacing w:after="0" w:line="240" w:lineRule="auto"/>
        <w:ind w:firstLine="720"/>
        <w:jc w:val="both"/>
        <w:rPr>
          <w:rFonts w:ascii="Trebuchet MS" w:hAnsi="Trebuchet MS" w:cs="Times New Roman"/>
          <w:i/>
          <w:noProof/>
          <w:spacing w:val="-2"/>
        </w:rPr>
      </w:pPr>
      <w:r w:rsidRPr="00BF5C19">
        <w:rPr>
          <w:rFonts w:ascii="Trebuchet MS" w:hAnsi="Trebuchet MS" w:cs="Times New Roman"/>
          <w:i/>
          <w:noProof/>
          <w:spacing w:val="-2"/>
        </w:rPr>
        <w:t>b) perturbarea intenționată în cursul perioadei de reproducere, de creștere, de hibernare și de migrație;</w:t>
      </w:r>
    </w:p>
    <w:p w14:paraId="0D84047A" w14:textId="77777777" w:rsidR="000C4E47" w:rsidRPr="00BF5C19" w:rsidRDefault="000C4E47" w:rsidP="00525BC4">
      <w:pPr>
        <w:spacing w:after="0" w:line="240" w:lineRule="auto"/>
        <w:ind w:firstLine="720"/>
        <w:jc w:val="both"/>
        <w:rPr>
          <w:rFonts w:ascii="Trebuchet MS" w:hAnsi="Trebuchet MS" w:cs="Times New Roman"/>
          <w:i/>
          <w:noProof/>
          <w:spacing w:val="-2"/>
        </w:rPr>
      </w:pPr>
      <w:r w:rsidRPr="00BF5C19">
        <w:rPr>
          <w:rFonts w:ascii="Trebuchet MS" w:hAnsi="Trebuchet MS" w:cs="Times New Roman"/>
          <w:i/>
          <w:noProof/>
          <w:spacing w:val="-2"/>
        </w:rPr>
        <w:t>c) deteriorarea, distrugerea și/sau culegerea intenționată a cuiburilor și/sau ouălor din natură;</w:t>
      </w:r>
    </w:p>
    <w:p w14:paraId="1CAC6815" w14:textId="77777777" w:rsidR="000C4E47" w:rsidRPr="00BF5C19" w:rsidRDefault="000C4E47" w:rsidP="00525BC4">
      <w:pPr>
        <w:spacing w:after="0" w:line="240" w:lineRule="auto"/>
        <w:ind w:firstLine="720"/>
        <w:jc w:val="both"/>
        <w:rPr>
          <w:rFonts w:ascii="Trebuchet MS" w:hAnsi="Trebuchet MS" w:cs="Times New Roman"/>
          <w:i/>
          <w:noProof/>
          <w:spacing w:val="-2"/>
        </w:rPr>
      </w:pPr>
      <w:r w:rsidRPr="00BF5C19">
        <w:rPr>
          <w:rFonts w:ascii="Trebuchet MS" w:hAnsi="Trebuchet MS" w:cs="Times New Roman"/>
          <w:i/>
          <w:noProof/>
          <w:spacing w:val="-2"/>
        </w:rPr>
        <w:t>d) deteriorarea si/sau distrugerea locurilor de reproducere ori de odihna;</w:t>
      </w:r>
    </w:p>
    <w:p w14:paraId="1D21A41B" w14:textId="77777777" w:rsidR="000C4E47" w:rsidRPr="00BF5C19" w:rsidRDefault="000C4E47" w:rsidP="00525BC4">
      <w:pPr>
        <w:spacing w:after="0" w:line="240" w:lineRule="auto"/>
        <w:ind w:firstLine="720"/>
        <w:jc w:val="both"/>
        <w:rPr>
          <w:rFonts w:ascii="Trebuchet MS" w:hAnsi="Trebuchet MS" w:cs="Times New Roman"/>
          <w:i/>
          <w:noProof/>
          <w:spacing w:val="-2"/>
        </w:rPr>
      </w:pPr>
      <w:r w:rsidRPr="00BF5C19">
        <w:rPr>
          <w:rFonts w:ascii="Trebuchet MS" w:hAnsi="Trebuchet MS" w:cs="Times New Roman"/>
          <w:i/>
          <w:noProof/>
          <w:spacing w:val="-2"/>
        </w:rPr>
        <w:t>e) recoltarea florilor și a fructelor, culegerea, tăierea, dezrădăcinarea sau distrugerea cu intenție a acestor plante în habitatele lor naturale, în oricare dintre stadiile ciclului lor biologic;</w:t>
      </w:r>
    </w:p>
    <w:p w14:paraId="2EA1554F" w14:textId="77777777" w:rsidR="000C4E47" w:rsidRPr="00BF5C19" w:rsidRDefault="000C4E47" w:rsidP="00525BC4">
      <w:pPr>
        <w:spacing w:after="0" w:line="240" w:lineRule="auto"/>
        <w:ind w:firstLine="720"/>
        <w:jc w:val="both"/>
        <w:rPr>
          <w:rFonts w:ascii="Trebuchet MS" w:hAnsi="Trebuchet MS" w:cs="Times New Roman"/>
          <w:i/>
          <w:noProof/>
          <w:spacing w:val="-2"/>
        </w:rPr>
      </w:pPr>
      <w:r w:rsidRPr="00BF5C19">
        <w:rPr>
          <w:rFonts w:ascii="Trebuchet MS" w:hAnsi="Trebuchet MS" w:cs="Times New Roman"/>
          <w:i/>
          <w:noProof/>
          <w:spacing w:val="-2"/>
        </w:rPr>
        <w:t>f) deținerea, transportul, vânzarea sau schimburile în orice scop, precum și oferirea spre schimb sau vânzare a exemplarelor luate din natura, în oricare dintre stadiile ciclului lor biologic.</w:t>
      </w:r>
    </w:p>
    <w:p w14:paraId="3EE0013D" w14:textId="00836034" w:rsidR="000C4E47" w:rsidRPr="00BF5C19" w:rsidRDefault="000C4E47" w:rsidP="00525BC4">
      <w:pPr>
        <w:tabs>
          <w:tab w:val="left" w:pos="270"/>
          <w:tab w:val="left" w:pos="1080"/>
        </w:tabs>
        <w:autoSpaceDE w:val="0"/>
        <w:autoSpaceDN w:val="0"/>
        <w:adjustRightInd w:val="0"/>
        <w:spacing w:after="0" w:line="240" w:lineRule="auto"/>
        <w:jc w:val="both"/>
        <w:rPr>
          <w:rFonts w:ascii="Trebuchet MS" w:hAnsi="Trebuchet MS" w:cs="Times New Roman"/>
          <w:i/>
          <w:noProof/>
          <w:spacing w:val="-2"/>
        </w:rPr>
      </w:pPr>
      <w:r w:rsidRPr="00BF5C19">
        <w:rPr>
          <w:rFonts w:ascii="Trebuchet MS" w:eastAsia="Times New Roman" w:hAnsi="Trebuchet MS" w:cs="Times New Roman"/>
          <w:b/>
          <w:i/>
          <w:noProof/>
          <w:spacing w:val="-2"/>
        </w:rPr>
        <w:t>1</w:t>
      </w:r>
      <w:r w:rsidR="00F42FD0" w:rsidRPr="00BF5C19">
        <w:rPr>
          <w:rFonts w:ascii="Trebuchet MS" w:eastAsia="Times New Roman" w:hAnsi="Trebuchet MS" w:cs="Times New Roman"/>
          <w:b/>
          <w:i/>
          <w:noProof/>
          <w:spacing w:val="-2"/>
        </w:rPr>
        <w:t>4</w:t>
      </w:r>
      <w:r w:rsidRPr="00BF5C19">
        <w:rPr>
          <w:rFonts w:ascii="Trebuchet MS" w:eastAsia="Times New Roman" w:hAnsi="Trebuchet MS" w:cs="Times New Roman"/>
          <w:b/>
          <w:i/>
          <w:noProof/>
          <w:spacing w:val="-2"/>
        </w:rPr>
        <w:t>.</w:t>
      </w:r>
      <w:r w:rsidRPr="00BF5C19">
        <w:rPr>
          <w:rFonts w:ascii="Trebuchet MS" w:eastAsia="Times New Roman" w:hAnsi="Trebuchet MS" w:cs="Times New Roman"/>
          <w:i/>
          <w:noProof/>
          <w:spacing w:val="-2"/>
        </w:rPr>
        <w:t xml:space="preserve"> L</w:t>
      </w:r>
      <w:r w:rsidRPr="00BF5C19">
        <w:rPr>
          <w:rFonts w:ascii="Trebuchet MS" w:eastAsia="Times New Roman" w:hAnsi="Trebuchet MS" w:cs="Times New Roman"/>
          <w:bCs/>
          <w:i/>
          <w:noProof/>
          <w:spacing w:val="-2"/>
        </w:rPr>
        <w:t xml:space="preserve">a finalizarea investiţiei, titularul va </w:t>
      </w:r>
      <w:r w:rsidRPr="00BF5C19">
        <w:rPr>
          <w:rFonts w:ascii="Trebuchet MS" w:eastAsia="Times New Roman" w:hAnsi="Trebuchet MS" w:cs="Times New Roman"/>
          <w:bCs/>
          <w:i/>
          <w:iCs/>
          <w:noProof/>
          <w:spacing w:val="-2"/>
        </w:rPr>
        <w:t>notifica Agenţia pentru Protecţia Mediului Bistriţa-Năsăud şi Comisariatul Judeţean Bistrița-Năsăud al Gărzii Naționale de Mediu pentru verificarea conformării cu actul de reglementare</w:t>
      </w:r>
      <w:r w:rsidR="009D1C0E">
        <w:rPr>
          <w:rFonts w:ascii="Trebuchet MS" w:eastAsia="Times New Roman" w:hAnsi="Trebuchet MS" w:cs="Times New Roman"/>
          <w:bCs/>
          <w:i/>
          <w:iCs/>
          <w:noProof/>
          <w:spacing w:val="-2"/>
        </w:rPr>
        <w:t xml:space="preserve"> și va solicita autorizație de mediu</w:t>
      </w:r>
      <w:r w:rsidRPr="00BF5C19">
        <w:rPr>
          <w:rFonts w:ascii="Trebuchet MS" w:eastAsia="Times New Roman" w:hAnsi="Trebuchet MS" w:cs="Times New Roman"/>
          <w:bCs/>
          <w:i/>
          <w:iCs/>
          <w:noProof/>
          <w:spacing w:val="-2"/>
        </w:rPr>
        <w:t>.</w:t>
      </w:r>
    </w:p>
    <w:p w14:paraId="329C5980" w14:textId="77777777" w:rsidR="000C4E47" w:rsidRPr="00BF5C19" w:rsidRDefault="000C4E47" w:rsidP="00525BC4">
      <w:pPr>
        <w:autoSpaceDE w:val="0"/>
        <w:autoSpaceDN w:val="0"/>
        <w:adjustRightInd w:val="0"/>
        <w:spacing w:after="0" w:line="240" w:lineRule="auto"/>
        <w:ind w:firstLine="720"/>
        <w:jc w:val="both"/>
        <w:rPr>
          <w:rFonts w:ascii="Trebuchet MS" w:eastAsia="Times New Roman" w:hAnsi="Trebuchet MS" w:cs="Times New Roman"/>
          <w:b/>
          <w:noProof/>
          <w:spacing w:val="-2"/>
          <w:lang w:eastAsia="ro-RO"/>
        </w:rPr>
      </w:pPr>
    </w:p>
    <w:p w14:paraId="33226342" w14:textId="77777777" w:rsidR="000C4E47" w:rsidRPr="00BF5C19" w:rsidRDefault="000C4E47" w:rsidP="00525BC4">
      <w:pPr>
        <w:autoSpaceDE w:val="0"/>
        <w:autoSpaceDN w:val="0"/>
        <w:adjustRightInd w:val="0"/>
        <w:spacing w:after="0" w:line="240" w:lineRule="auto"/>
        <w:ind w:firstLine="720"/>
        <w:jc w:val="both"/>
        <w:rPr>
          <w:rFonts w:ascii="Trebuchet MS" w:eastAsia="Times New Roman" w:hAnsi="Trebuchet MS" w:cs="Times New Roman"/>
          <w:b/>
          <w:noProof/>
          <w:spacing w:val="-2"/>
          <w:lang w:eastAsia="ro-RO"/>
        </w:rPr>
      </w:pPr>
      <w:r w:rsidRPr="00BF5C19">
        <w:rPr>
          <w:rFonts w:ascii="Trebuchet MS" w:eastAsia="Times New Roman" w:hAnsi="Trebuchet MS" w:cs="Times New Roman"/>
          <w:b/>
          <w:noProof/>
          <w:spacing w:val="-2"/>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946BA0F" w14:textId="77777777" w:rsidR="000C4E47" w:rsidRPr="00BF5C19" w:rsidRDefault="000C4E47" w:rsidP="00525BC4">
      <w:pPr>
        <w:shd w:val="clear" w:color="auto" w:fill="FFFFFF"/>
        <w:spacing w:after="0" w:line="240" w:lineRule="auto"/>
        <w:jc w:val="both"/>
        <w:rPr>
          <w:rFonts w:ascii="Trebuchet MS" w:eastAsia="Times New Roman" w:hAnsi="Trebuchet MS" w:cs="Times New Roman"/>
          <w:b/>
          <w:noProof/>
          <w:spacing w:val="-2"/>
          <w:lang w:eastAsia="ro-RO"/>
        </w:rPr>
      </w:pPr>
    </w:p>
    <w:p w14:paraId="395CBE8C"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r w:rsidRPr="00BF5C19">
        <w:rPr>
          <w:rFonts w:ascii="Trebuchet MS" w:eastAsia="Times New Roman" w:hAnsi="Trebuchet MS" w:cs="Times New Roman"/>
          <w:noProof/>
          <w:spacing w:val="-2"/>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6" w:tgtFrame="_blank" w:history="1">
        <w:r w:rsidRPr="00BF5C19">
          <w:rPr>
            <w:rStyle w:val="Hyperlink"/>
            <w:rFonts w:ascii="Trebuchet MS" w:eastAsia="Times New Roman" w:hAnsi="Trebuchet MS" w:cs="Times New Roman"/>
            <w:noProof/>
            <w:spacing w:val="-2"/>
            <w:lang w:eastAsia="ro-RO"/>
          </w:rPr>
          <w:t>nr. 554/2004</w:t>
        </w:r>
      </w:hyperlink>
      <w:r w:rsidRPr="00BF5C19">
        <w:rPr>
          <w:rFonts w:ascii="Trebuchet MS" w:eastAsia="Times New Roman" w:hAnsi="Trebuchet MS" w:cs="Times New Roman"/>
          <w:noProof/>
          <w:spacing w:val="-2"/>
          <w:lang w:eastAsia="ro-RO"/>
        </w:rPr>
        <w:t>, cu modificările și completările ulterioare.</w:t>
      </w:r>
    </w:p>
    <w:p w14:paraId="3606C652"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3CF2F9E0"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r w:rsidRPr="00BF5C19">
        <w:rPr>
          <w:rFonts w:ascii="Trebuchet MS" w:eastAsia="Times New Roman" w:hAnsi="Trebuchet MS" w:cs="Times New Roman"/>
          <w:noProof/>
          <w:spacing w:val="-2"/>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068E828"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639F21F1"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r w:rsidRPr="00BF5C19">
        <w:rPr>
          <w:rFonts w:ascii="Trebuchet MS" w:eastAsia="Times New Roman" w:hAnsi="Trebuchet MS" w:cs="Times New Roman"/>
          <w:noProof/>
          <w:spacing w:val="-2"/>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AE60B77"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1652CA2C"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r w:rsidRPr="00BF5C19">
        <w:rPr>
          <w:rFonts w:ascii="Trebuchet MS" w:eastAsia="Times New Roman" w:hAnsi="Trebuchet MS" w:cs="Times New Roman"/>
          <w:noProof/>
          <w:spacing w:val="-2"/>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122A9DE"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29DB5FC0"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r w:rsidRPr="00BF5C19">
        <w:rPr>
          <w:rFonts w:ascii="Trebuchet MS" w:eastAsia="Times New Roman" w:hAnsi="Trebuchet MS" w:cs="Times New Roman"/>
          <w:noProof/>
          <w:spacing w:val="-2"/>
          <w:lang w:eastAsia="ro-RO"/>
        </w:rPr>
        <w:t>Autoritatea publică emitentă are obligația de a răspunde la plângerea prealabilă prevăzută la art. 22 alin. (1), în termen de 30 de zile de la data înregistrării acesteia la acea autoritate.</w:t>
      </w:r>
    </w:p>
    <w:p w14:paraId="5FF501C5"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5551D0AC"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r w:rsidRPr="00BF5C19">
        <w:rPr>
          <w:rFonts w:ascii="Trebuchet MS" w:eastAsia="Times New Roman" w:hAnsi="Trebuchet MS" w:cs="Times New Roman"/>
          <w:noProof/>
          <w:spacing w:val="-2"/>
          <w:lang w:eastAsia="ro-RO"/>
        </w:rPr>
        <w:t>Procedura de soluționare a plângerii prealabile prevăzută la art. 22 alin. (1) este gratuită și trebuie să fie echitabilă, rapidă și corectă.</w:t>
      </w:r>
    </w:p>
    <w:p w14:paraId="3EBF406F" w14:textId="77777777"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0AAEB38A" w14:textId="3037BF41" w:rsidR="000C4E47" w:rsidRPr="00BF5C19" w:rsidRDefault="000C4E47"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r w:rsidRPr="00BF5C19">
        <w:rPr>
          <w:rFonts w:ascii="Trebuchet MS" w:eastAsia="Times New Roman" w:hAnsi="Trebuchet MS" w:cs="Times New Roman"/>
          <w:noProof/>
          <w:spacing w:val="-2"/>
          <w:lang w:eastAsia="ro-RO"/>
        </w:rPr>
        <w:t>Prezenta decizie poate fi contestată în conformitate cu prevederile Legii nr. 292/2018 privind evaluarea impactului anumitor proiecte publice și private asupra mediului și ale Legii </w:t>
      </w:r>
      <w:hyperlink r:id="rId17" w:tgtFrame="_blank" w:history="1">
        <w:r w:rsidRPr="00BF5C19">
          <w:rPr>
            <w:rStyle w:val="Hyperlink"/>
            <w:rFonts w:ascii="Trebuchet MS" w:eastAsia="Times New Roman" w:hAnsi="Trebuchet MS" w:cs="Times New Roman"/>
            <w:noProof/>
            <w:spacing w:val="-2"/>
            <w:lang w:eastAsia="ro-RO"/>
          </w:rPr>
          <w:t>nr. 554/2004</w:t>
        </w:r>
      </w:hyperlink>
      <w:r w:rsidRPr="00BF5C19">
        <w:rPr>
          <w:rFonts w:ascii="Trebuchet MS" w:eastAsia="Times New Roman" w:hAnsi="Trebuchet MS" w:cs="Times New Roman"/>
          <w:noProof/>
          <w:spacing w:val="-2"/>
          <w:lang w:eastAsia="ro-RO"/>
        </w:rPr>
        <w:t>, cu modificările și completările ulterioare.</w:t>
      </w:r>
    </w:p>
    <w:p w14:paraId="65B0E7CB" w14:textId="2B765002" w:rsidR="000A2674" w:rsidRDefault="000A2674"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74E833DE" w14:textId="17AFCFFA" w:rsidR="009D1C0E" w:rsidRDefault="009D1C0E"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4ECA7845" w14:textId="2D66DA55" w:rsidR="009D1C0E" w:rsidRDefault="009D1C0E"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5DD2CA4A" w14:textId="77777777" w:rsidR="009D1C0E" w:rsidRPr="00BF5C19" w:rsidRDefault="009D1C0E" w:rsidP="00525BC4">
      <w:pPr>
        <w:shd w:val="clear" w:color="auto" w:fill="FFFFFF"/>
        <w:spacing w:after="0" w:line="240" w:lineRule="auto"/>
        <w:ind w:firstLine="720"/>
        <w:jc w:val="both"/>
        <w:rPr>
          <w:rFonts w:ascii="Trebuchet MS" w:eastAsia="Times New Roman" w:hAnsi="Trebuchet MS" w:cs="Times New Roman"/>
          <w:noProof/>
          <w:spacing w:val="-2"/>
          <w:lang w:eastAsia="ro-RO"/>
        </w:rPr>
      </w:pPr>
    </w:p>
    <w:p w14:paraId="6B2A60D0" w14:textId="77777777" w:rsidR="000C4E47" w:rsidRPr="00BF5C19" w:rsidRDefault="000C4E47" w:rsidP="00525BC4">
      <w:pPr>
        <w:spacing w:after="0" w:line="240" w:lineRule="auto"/>
        <w:jc w:val="center"/>
        <w:rPr>
          <w:rFonts w:ascii="Trebuchet MS" w:hAnsi="Trebuchet MS" w:cs="Times New Roman"/>
          <w:noProof/>
          <w:snapToGrid w:val="0"/>
          <w:spacing w:val="-2"/>
        </w:rPr>
      </w:pPr>
      <w:r w:rsidRPr="00BF5C19">
        <w:rPr>
          <w:rFonts w:ascii="Trebuchet MS" w:hAnsi="Trebuchet MS" w:cs="Times New Roman"/>
          <w:noProof/>
          <w:snapToGrid w:val="0"/>
          <w:spacing w:val="-2"/>
        </w:rPr>
        <w:t>DIRECTOR EXECUTIV,</w:t>
      </w:r>
    </w:p>
    <w:p w14:paraId="53D107CB" w14:textId="77777777" w:rsidR="000C4E47" w:rsidRPr="00BF5C19" w:rsidRDefault="000C4E47" w:rsidP="00525BC4">
      <w:pPr>
        <w:spacing w:after="0" w:line="240" w:lineRule="auto"/>
        <w:jc w:val="center"/>
        <w:rPr>
          <w:rFonts w:ascii="Trebuchet MS" w:hAnsi="Trebuchet MS" w:cs="Times New Roman"/>
          <w:noProof/>
          <w:snapToGrid w:val="0"/>
          <w:spacing w:val="-2"/>
        </w:rPr>
      </w:pPr>
      <w:r w:rsidRPr="00BF5C19">
        <w:rPr>
          <w:rFonts w:ascii="Trebuchet MS" w:hAnsi="Trebuchet MS" w:cs="Times New Roman"/>
          <w:noProof/>
          <w:snapToGrid w:val="0"/>
          <w:spacing w:val="-2"/>
        </w:rPr>
        <w:t>biolog-chimist Sever Ioan ROMAN</w:t>
      </w:r>
    </w:p>
    <w:p w14:paraId="7C5CDC83" w14:textId="35362FAF" w:rsidR="00F42FD0" w:rsidRPr="00BF5C19" w:rsidRDefault="00F42FD0" w:rsidP="00525BC4">
      <w:pPr>
        <w:autoSpaceDE w:val="0"/>
        <w:autoSpaceDN w:val="0"/>
        <w:adjustRightInd w:val="0"/>
        <w:spacing w:after="0" w:line="240" w:lineRule="auto"/>
        <w:jc w:val="both"/>
        <w:rPr>
          <w:rFonts w:ascii="Trebuchet MS" w:hAnsi="Trebuchet MS" w:cs="Times New Roman"/>
          <w:noProof/>
          <w:spacing w:val="-2"/>
        </w:rPr>
      </w:pPr>
    </w:p>
    <w:p w14:paraId="0B86CF91" w14:textId="58BC741A" w:rsidR="000C4E47" w:rsidRPr="00BF5C19" w:rsidRDefault="000C4E47" w:rsidP="00525BC4">
      <w:pPr>
        <w:spacing w:after="0" w:line="240" w:lineRule="auto"/>
        <w:jc w:val="both"/>
        <w:rPr>
          <w:rFonts w:ascii="Trebuchet MS" w:hAnsi="Trebuchet MS" w:cs="Times New Roman"/>
          <w:noProof/>
          <w:spacing w:val="-2"/>
        </w:rPr>
      </w:pPr>
      <w:r w:rsidRPr="00BF5C19">
        <w:rPr>
          <w:rFonts w:ascii="Trebuchet MS" w:hAnsi="Trebuchet MS" w:cs="Times New Roman"/>
          <w:noProof/>
          <w:spacing w:val="-2"/>
        </w:rPr>
        <w:t xml:space="preserve">                 ŞEF SERVICIU </w:t>
      </w:r>
      <w:r w:rsidRPr="00BF5C19">
        <w:rPr>
          <w:rFonts w:ascii="Trebuchet MS" w:hAnsi="Trebuchet MS" w:cs="Times New Roman"/>
          <w:noProof/>
          <w:spacing w:val="-2"/>
        </w:rPr>
        <w:tab/>
      </w:r>
      <w:r w:rsidRPr="00BF5C19">
        <w:rPr>
          <w:rFonts w:ascii="Trebuchet MS" w:hAnsi="Trebuchet MS" w:cs="Times New Roman"/>
          <w:noProof/>
          <w:spacing w:val="-2"/>
        </w:rPr>
        <w:tab/>
      </w:r>
      <w:r w:rsidRPr="00BF5C19">
        <w:rPr>
          <w:rFonts w:ascii="Trebuchet MS" w:hAnsi="Trebuchet MS" w:cs="Times New Roman"/>
          <w:noProof/>
          <w:spacing w:val="-2"/>
        </w:rPr>
        <w:tab/>
      </w:r>
      <w:r w:rsidRPr="00BF5C19">
        <w:rPr>
          <w:rFonts w:ascii="Trebuchet MS" w:hAnsi="Trebuchet MS" w:cs="Times New Roman"/>
          <w:noProof/>
          <w:spacing w:val="-2"/>
        </w:rPr>
        <w:tab/>
        <w:t xml:space="preserve">       </w:t>
      </w:r>
      <w:r w:rsidR="00897EFD" w:rsidRPr="00BF5C19">
        <w:rPr>
          <w:rFonts w:ascii="Trebuchet MS" w:hAnsi="Trebuchet MS" w:cs="Times New Roman"/>
          <w:noProof/>
          <w:spacing w:val="-2"/>
        </w:rPr>
        <w:t xml:space="preserve">             </w:t>
      </w:r>
      <w:r w:rsidRPr="00BF5C19">
        <w:rPr>
          <w:rFonts w:ascii="Trebuchet MS" w:hAnsi="Trebuchet MS" w:cs="Times New Roman"/>
          <w:noProof/>
          <w:spacing w:val="-2"/>
        </w:rPr>
        <w:t xml:space="preserve"> </w:t>
      </w:r>
      <w:r w:rsidR="000A2674" w:rsidRPr="00BF5C19">
        <w:rPr>
          <w:rFonts w:ascii="Trebuchet MS" w:hAnsi="Trebuchet MS" w:cs="Times New Roman"/>
          <w:noProof/>
          <w:spacing w:val="-2"/>
        </w:rPr>
        <w:t xml:space="preserve">                </w:t>
      </w:r>
      <w:r w:rsidRPr="00BF5C19">
        <w:rPr>
          <w:rFonts w:ascii="Trebuchet MS" w:hAnsi="Trebuchet MS" w:cs="Times New Roman"/>
          <w:noProof/>
          <w:spacing w:val="-2"/>
        </w:rPr>
        <w:t xml:space="preserve"> ŞEF SERVICIU</w:t>
      </w:r>
    </w:p>
    <w:p w14:paraId="4DD59E27" w14:textId="1B0A0571" w:rsidR="000C4E47" w:rsidRPr="00BF5C19" w:rsidRDefault="000C4E47" w:rsidP="00525BC4">
      <w:pPr>
        <w:spacing w:after="0" w:line="240" w:lineRule="auto"/>
        <w:jc w:val="both"/>
        <w:rPr>
          <w:rFonts w:ascii="Trebuchet MS" w:hAnsi="Trebuchet MS" w:cs="Times New Roman"/>
          <w:noProof/>
          <w:spacing w:val="-2"/>
        </w:rPr>
      </w:pPr>
      <w:r w:rsidRPr="00BF5C19">
        <w:rPr>
          <w:rFonts w:ascii="Trebuchet MS" w:hAnsi="Trebuchet MS" w:cs="Times New Roman"/>
          <w:noProof/>
          <w:spacing w:val="-2"/>
        </w:rPr>
        <w:t xml:space="preserve">  AVIZE, ACORDURI, AUTORIZAŢII,    </w:t>
      </w:r>
      <w:r w:rsidR="00897EFD" w:rsidRPr="00BF5C19">
        <w:rPr>
          <w:rFonts w:ascii="Trebuchet MS" w:hAnsi="Trebuchet MS" w:cs="Times New Roman"/>
          <w:noProof/>
          <w:spacing w:val="-2"/>
        </w:rPr>
        <w:t xml:space="preserve">                        </w:t>
      </w:r>
      <w:r w:rsidRPr="00BF5C19">
        <w:rPr>
          <w:rFonts w:ascii="Trebuchet MS" w:hAnsi="Trebuchet MS" w:cs="Times New Roman"/>
          <w:noProof/>
          <w:spacing w:val="-2"/>
        </w:rPr>
        <w:t xml:space="preserve">  </w:t>
      </w:r>
      <w:r w:rsidR="000A2674" w:rsidRPr="00BF5C19">
        <w:rPr>
          <w:rFonts w:ascii="Trebuchet MS" w:hAnsi="Trebuchet MS" w:cs="Times New Roman"/>
          <w:noProof/>
          <w:spacing w:val="-2"/>
        </w:rPr>
        <w:t xml:space="preserve">                </w:t>
      </w:r>
      <w:r w:rsidRPr="00BF5C19">
        <w:rPr>
          <w:rFonts w:ascii="Trebuchet MS" w:hAnsi="Trebuchet MS" w:cs="Times New Roman"/>
          <w:noProof/>
          <w:spacing w:val="-2"/>
        </w:rPr>
        <w:t xml:space="preserve"> CALITATEA FACTORILOR DE MEDIU</w:t>
      </w:r>
    </w:p>
    <w:p w14:paraId="17212C04" w14:textId="61EB29E7" w:rsidR="000C4E47" w:rsidRPr="00BF5C19" w:rsidRDefault="000C4E47" w:rsidP="00525BC4">
      <w:pPr>
        <w:spacing w:after="0" w:line="240" w:lineRule="auto"/>
        <w:rPr>
          <w:rFonts w:ascii="Trebuchet MS" w:eastAsia="Times New Roman" w:hAnsi="Trebuchet MS" w:cs="Times New Roman"/>
          <w:noProof/>
          <w:spacing w:val="-2"/>
        </w:rPr>
      </w:pPr>
      <w:r w:rsidRPr="00BF5C19">
        <w:rPr>
          <w:rFonts w:ascii="Trebuchet MS" w:hAnsi="Trebuchet MS" w:cs="Times New Roman"/>
          <w:noProof/>
          <w:spacing w:val="-2"/>
        </w:rPr>
        <w:t xml:space="preserve">                 ing. Marinela Suciu </w:t>
      </w:r>
      <w:r w:rsidRPr="00BF5C19">
        <w:rPr>
          <w:rFonts w:ascii="Trebuchet MS" w:eastAsia="Times New Roman" w:hAnsi="Trebuchet MS" w:cs="Times New Roman"/>
          <w:noProof/>
          <w:spacing w:val="-2"/>
        </w:rPr>
        <w:t xml:space="preserve"> </w:t>
      </w:r>
      <w:r w:rsidRPr="00BF5C19">
        <w:rPr>
          <w:rFonts w:ascii="Trebuchet MS" w:eastAsia="Times New Roman" w:hAnsi="Trebuchet MS" w:cs="Times New Roman"/>
          <w:noProof/>
          <w:spacing w:val="-2"/>
        </w:rPr>
        <w:tab/>
      </w:r>
      <w:r w:rsidRPr="00BF5C19">
        <w:rPr>
          <w:rFonts w:ascii="Trebuchet MS" w:eastAsia="Times New Roman" w:hAnsi="Trebuchet MS" w:cs="Times New Roman"/>
          <w:noProof/>
          <w:spacing w:val="-2"/>
        </w:rPr>
        <w:tab/>
      </w:r>
      <w:r w:rsidRPr="00BF5C19">
        <w:rPr>
          <w:rFonts w:ascii="Trebuchet MS" w:eastAsia="Times New Roman" w:hAnsi="Trebuchet MS" w:cs="Times New Roman"/>
          <w:noProof/>
          <w:spacing w:val="-2"/>
        </w:rPr>
        <w:tab/>
      </w:r>
      <w:r w:rsidRPr="00BF5C19">
        <w:rPr>
          <w:rFonts w:ascii="Trebuchet MS" w:eastAsia="Times New Roman" w:hAnsi="Trebuchet MS" w:cs="Times New Roman"/>
          <w:noProof/>
          <w:spacing w:val="-2"/>
        </w:rPr>
        <w:tab/>
        <w:t xml:space="preserve">       </w:t>
      </w:r>
      <w:r w:rsidR="000A2674" w:rsidRPr="00BF5C19">
        <w:rPr>
          <w:rFonts w:ascii="Trebuchet MS" w:eastAsia="Times New Roman" w:hAnsi="Trebuchet MS" w:cs="Times New Roman"/>
          <w:noProof/>
          <w:spacing w:val="-2"/>
        </w:rPr>
        <w:t xml:space="preserve">             </w:t>
      </w:r>
      <w:r w:rsidRPr="00BF5C19">
        <w:rPr>
          <w:rFonts w:ascii="Trebuchet MS" w:eastAsia="Times New Roman" w:hAnsi="Trebuchet MS" w:cs="Times New Roman"/>
          <w:noProof/>
          <w:spacing w:val="-2"/>
        </w:rPr>
        <w:t xml:space="preserve">   ing. Anca Zaharie</w:t>
      </w:r>
    </w:p>
    <w:p w14:paraId="76D1E9C6" w14:textId="58FDDD83" w:rsidR="000C4E47" w:rsidRPr="00BF5C19" w:rsidRDefault="000C4E47" w:rsidP="00525BC4">
      <w:pPr>
        <w:spacing w:after="0" w:line="240" w:lineRule="auto"/>
        <w:ind w:firstLine="720"/>
        <w:rPr>
          <w:rFonts w:ascii="Trebuchet MS" w:eastAsia="Calibri" w:hAnsi="Trebuchet MS" w:cs="Times New Roman"/>
          <w:iCs/>
          <w:noProof/>
          <w:snapToGrid w:val="0"/>
          <w:spacing w:val="-2"/>
        </w:rPr>
      </w:pPr>
    </w:p>
    <w:p w14:paraId="1E27D391" w14:textId="5FC7BF70" w:rsidR="000A2674" w:rsidRPr="00BF5C19" w:rsidRDefault="000A2674" w:rsidP="00525BC4">
      <w:pPr>
        <w:spacing w:after="0" w:line="240" w:lineRule="auto"/>
        <w:ind w:firstLine="720"/>
        <w:rPr>
          <w:rFonts w:ascii="Trebuchet MS" w:hAnsi="Trebuchet MS" w:cs="Times New Roman"/>
          <w:iCs/>
          <w:noProof/>
          <w:snapToGrid w:val="0"/>
          <w:spacing w:val="-2"/>
        </w:rPr>
      </w:pPr>
    </w:p>
    <w:p w14:paraId="0D0815B7" w14:textId="77777777" w:rsidR="00F42FD0" w:rsidRPr="00BF5C19" w:rsidRDefault="00F42FD0" w:rsidP="00525BC4">
      <w:pPr>
        <w:spacing w:after="0" w:line="240" w:lineRule="auto"/>
        <w:ind w:firstLine="720"/>
        <w:rPr>
          <w:rFonts w:ascii="Trebuchet MS" w:hAnsi="Trebuchet MS" w:cs="Times New Roman"/>
          <w:iCs/>
          <w:noProof/>
          <w:snapToGrid w:val="0"/>
          <w:spacing w:val="-2"/>
        </w:rPr>
      </w:pPr>
    </w:p>
    <w:p w14:paraId="6E0255DA" w14:textId="707F7B58" w:rsidR="000C4E47" w:rsidRPr="00BF5C19" w:rsidRDefault="000C4E47" w:rsidP="00525BC4">
      <w:pPr>
        <w:spacing w:after="0" w:line="240" w:lineRule="auto"/>
        <w:ind w:firstLine="720"/>
        <w:rPr>
          <w:rFonts w:ascii="Trebuchet MS" w:hAnsi="Trebuchet MS" w:cs="Times New Roman"/>
          <w:iCs/>
          <w:noProof/>
          <w:snapToGrid w:val="0"/>
          <w:spacing w:val="-2"/>
        </w:rPr>
      </w:pPr>
      <w:r w:rsidRPr="00BF5C19">
        <w:rPr>
          <w:rFonts w:ascii="Trebuchet MS" w:hAnsi="Trebuchet MS" w:cs="Times New Roman"/>
          <w:iCs/>
          <w:noProof/>
          <w:snapToGrid w:val="0"/>
          <w:spacing w:val="-2"/>
        </w:rPr>
        <w:t xml:space="preserve">          ÎNTOCMIT, </w:t>
      </w:r>
      <w:r w:rsidRPr="00BF5C19">
        <w:rPr>
          <w:rFonts w:ascii="Trebuchet MS" w:hAnsi="Trebuchet MS" w:cs="Times New Roman"/>
          <w:iCs/>
          <w:noProof/>
          <w:snapToGrid w:val="0"/>
          <w:spacing w:val="-2"/>
        </w:rPr>
        <w:tab/>
      </w:r>
      <w:r w:rsidRPr="00BF5C19">
        <w:rPr>
          <w:rFonts w:ascii="Trebuchet MS" w:hAnsi="Trebuchet MS" w:cs="Times New Roman"/>
          <w:iCs/>
          <w:noProof/>
          <w:snapToGrid w:val="0"/>
          <w:spacing w:val="-2"/>
        </w:rPr>
        <w:tab/>
      </w:r>
      <w:r w:rsidRPr="00BF5C19">
        <w:rPr>
          <w:rFonts w:ascii="Trebuchet MS" w:hAnsi="Trebuchet MS" w:cs="Times New Roman"/>
          <w:iCs/>
          <w:noProof/>
          <w:snapToGrid w:val="0"/>
          <w:spacing w:val="-2"/>
        </w:rPr>
        <w:tab/>
      </w:r>
      <w:r w:rsidRPr="00BF5C19">
        <w:rPr>
          <w:rFonts w:ascii="Trebuchet MS" w:hAnsi="Trebuchet MS" w:cs="Times New Roman"/>
          <w:iCs/>
          <w:noProof/>
          <w:snapToGrid w:val="0"/>
          <w:spacing w:val="-2"/>
        </w:rPr>
        <w:tab/>
        <w:t xml:space="preserve">           </w:t>
      </w:r>
      <w:r w:rsidR="00897EFD" w:rsidRPr="00BF5C19">
        <w:rPr>
          <w:rFonts w:ascii="Trebuchet MS" w:hAnsi="Trebuchet MS" w:cs="Times New Roman"/>
          <w:iCs/>
          <w:noProof/>
          <w:snapToGrid w:val="0"/>
          <w:spacing w:val="-2"/>
        </w:rPr>
        <w:t xml:space="preserve">         </w:t>
      </w:r>
      <w:r w:rsidRPr="00BF5C19">
        <w:rPr>
          <w:rFonts w:ascii="Trebuchet MS" w:hAnsi="Trebuchet MS" w:cs="Times New Roman"/>
          <w:iCs/>
          <w:noProof/>
          <w:snapToGrid w:val="0"/>
          <w:spacing w:val="-2"/>
        </w:rPr>
        <w:t xml:space="preserve">   </w:t>
      </w:r>
      <w:r w:rsidR="000A2674" w:rsidRPr="00BF5C19">
        <w:rPr>
          <w:rFonts w:ascii="Trebuchet MS" w:hAnsi="Trebuchet MS" w:cs="Times New Roman"/>
          <w:iCs/>
          <w:noProof/>
          <w:snapToGrid w:val="0"/>
          <w:spacing w:val="-2"/>
        </w:rPr>
        <w:t xml:space="preserve">               </w:t>
      </w:r>
      <w:r w:rsidRPr="00BF5C19">
        <w:rPr>
          <w:rFonts w:ascii="Trebuchet MS" w:hAnsi="Trebuchet MS" w:cs="Times New Roman"/>
          <w:iCs/>
          <w:noProof/>
          <w:snapToGrid w:val="0"/>
          <w:spacing w:val="-2"/>
        </w:rPr>
        <w:t xml:space="preserve"> ÎNTOCMIT,</w:t>
      </w:r>
      <w:r w:rsidRPr="00BF5C19">
        <w:rPr>
          <w:rFonts w:ascii="Trebuchet MS" w:hAnsi="Trebuchet MS" w:cs="Times New Roman"/>
          <w:iCs/>
          <w:noProof/>
          <w:snapToGrid w:val="0"/>
          <w:spacing w:val="-2"/>
        </w:rPr>
        <w:tab/>
        <w:t xml:space="preserve">             </w:t>
      </w:r>
    </w:p>
    <w:p w14:paraId="12B3EB0F" w14:textId="3199A38F" w:rsidR="00417E24" w:rsidRPr="00BF5C19" w:rsidRDefault="000C4E47" w:rsidP="00BF5C19">
      <w:pPr>
        <w:spacing w:after="0" w:line="240" w:lineRule="auto"/>
        <w:ind w:firstLine="720"/>
        <w:rPr>
          <w:rFonts w:ascii="Trebuchet MS" w:hAnsi="Trebuchet MS" w:cs="Times New Roman"/>
          <w:iCs/>
          <w:noProof/>
          <w:snapToGrid w:val="0"/>
          <w:spacing w:val="-2"/>
        </w:rPr>
      </w:pPr>
      <w:r w:rsidRPr="00BF5C19">
        <w:rPr>
          <w:rFonts w:ascii="Trebuchet MS" w:hAnsi="Trebuchet MS" w:cs="Times New Roman"/>
          <w:iCs/>
          <w:noProof/>
          <w:snapToGrid w:val="0"/>
          <w:spacing w:val="-2"/>
        </w:rPr>
        <w:t xml:space="preserve">  ing. Alexandra Turda</w:t>
      </w:r>
      <w:r w:rsidRPr="00BF5C19">
        <w:rPr>
          <w:rFonts w:ascii="Trebuchet MS" w:hAnsi="Trebuchet MS" w:cs="Times New Roman"/>
          <w:iCs/>
          <w:noProof/>
          <w:snapToGrid w:val="0"/>
          <w:spacing w:val="-2"/>
        </w:rPr>
        <w:tab/>
      </w:r>
      <w:r w:rsidRPr="00BF5C19">
        <w:rPr>
          <w:rFonts w:ascii="Trebuchet MS" w:hAnsi="Trebuchet MS" w:cs="Times New Roman"/>
          <w:iCs/>
          <w:noProof/>
          <w:snapToGrid w:val="0"/>
          <w:spacing w:val="-2"/>
        </w:rPr>
        <w:tab/>
      </w:r>
      <w:r w:rsidRPr="00BF5C19">
        <w:rPr>
          <w:rFonts w:ascii="Trebuchet MS" w:hAnsi="Trebuchet MS" w:cs="Times New Roman"/>
          <w:iCs/>
          <w:noProof/>
          <w:snapToGrid w:val="0"/>
          <w:spacing w:val="-2"/>
        </w:rPr>
        <w:tab/>
        <w:t xml:space="preserve">     </w:t>
      </w:r>
      <w:r w:rsidR="00897EFD" w:rsidRPr="00BF5C19">
        <w:rPr>
          <w:rFonts w:ascii="Trebuchet MS" w:hAnsi="Trebuchet MS" w:cs="Times New Roman"/>
          <w:iCs/>
          <w:noProof/>
          <w:snapToGrid w:val="0"/>
          <w:spacing w:val="-2"/>
        </w:rPr>
        <w:t xml:space="preserve">   </w:t>
      </w:r>
      <w:r w:rsidR="000A2674" w:rsidRPr="00BF5C19">
        <w:rPr>
          <w:rFonts w:ascii="Trebuchet MS" w:hAnsi="Trebuchet MS" w:cs="Times New Roman"/>
          <w:iCs/>
          <w:noProof/>
          <w:snapToGrid w:val="0"/>
          <w:spacing w:val="-2"/>
        </w:rPr>
        <w:t xml:space="preserve">    </w:t>
      </w:r>
      <w:r w:rsidR="00897EFD" w:rsidRPr="00BF5C19">
        <w:rPr>
          <w:rFonts w:ascii="Trebuchet MS" w:hAnsi="Trebuchet MS" w:cs="Times New Roman"/>
          <w:iCs/>
          <w:noProof/>
          <w:snapToGrid w:val="0"/>
          <w:spacing w:val="-2"/>
        </w:rPr>
        <w:t xml:space="preserve"> </w:t>
      </w:r>
      <w:r w:rsidRPr="00BF5C19">
        <w:rPr>
          <w:rFonts w:ascii="Trebuchet MS" w:hAnsi="Trebuchet MS" w:cs="Times New Roman"/>
          <w:iCs/>
          <w:noProof/>
          <w:snapToGrid w:val="0"/>
          <w:spacing w:val="-2"/>
        </w:rPr>
        <w:t xml:space="preserve"> </w:t>
      </w:r>
      <w:r w:rsidR="000A2674" w:rsidRPr="00BF5C19">
        <w:rPr>
          <w:rFonts w:ascii="Trebuchet MS" w:hAnsi="Trebuchet MS" w:cs="Times New Roman"/>
          <w:iCs/>
          <w:noProof/>
          <w:snapToGrid w:val="0"/>
          <w:spacing w:val="-2"/>
        </w:rPr>
        <w:t xml:space="preserve">             </w:t>
      </w:r>
      <w:r w:rsidRPr="00BF5C19">
        <w:rPr>
          <w:rFonts w:ascii="Trebuchet MS" w:hAnsi="Trebuchet MS" w:cs="Times New Roman"/>
          <w:iCs/>
          <w:noProof/>
          <w:snapToGrid w:val="0"/>
          <w:spacing w:val="-2"/>
        </w:rPr>
        <w:t xml:space="preserve">  </w:t>
      </w:r>
      <w:r w:rsidR="000A2674" w:rsidRPr="00BF5C19">
        <w:rPr>
          <w:rFonts w:ascii="Trebuchet MS" w:hAnsi="Trebuchet MS" w:cs="Times New Roman"/>
          <w:iCs/>
          <w:noProof/>
          <w:snapToGrid w:val="0"/>
          <w:spacing w:val="-2"/>
        </w:rPr>
        <w:t xml:space="preserve">biolog Crina Năstase </w:t>
      </w:r>
    </w:p>
    <w:p w14:paraId="6E247472" w14:textId="35502F2E" w:rsidR="00BF5C19" w:rsidRDefault="00BF5C19" w:rsidP="00BF5C19">
      <w:pPr>
        <w:spacing w:after="0" w:line="240" w:lineRule="auto"/>
        <w:ind w:firstLine="720"/>
        <w:rPr>
          <w:rFonts w:ascii="Trebuchet MS" w:hAnsi="Trebuchet MS" w:cs="Times New Roman"/>
          <w:iCs/>
          <w:noProof/>
          <w:snapToGrid w:val="0"/>
          <w:spacing w:val="-2"/>
        </w:rPr>
      </w:pPr>
    </w:p>
    <w:p w14:paraId="602EB6E0" w14:textId="4F8AA7FE" w:rsidR="009D1C0E" w:rsidRDefault="009D1C0E" w:rsidP="00BF5C19">
      <w:pPr>
        <w:spacing w:after="0" w:line="240" w:lineRule="auto"/>
        <w:ind w:firstLine="720"/>
        <w:rPr>
          <w:rFonts w:ascii="Trebuchet MS" w:hAnsi="Trebuchet MS" w:cs="Times New Roman"/>
          <w:iCs/>
          <w:noProof/>
          <w:snapToGrid w:val="0"/>
          <w:spacing w:val="-2"/>
        </w:rPr>
      </w:pPr>
    </w:p>
    <w:p w14:paraId="155B9830" w14:textId="29C4447A" w:rsidR="009D1C0E" w:rsidRDefault="009D1C0E" w:rsidP="00BF5C19">
      <w:pPr>
        <w:spacing w:after="0" w:line="240" w:lineRule="auto"/>
        <w:ind w:firstLine="720"/>
        <w:rPr>
          <w:rFonts w:ascii="Trebuchet MS" w:hAnsi="Trebuchet MS" w:cs="Times New Roman"/>
          <w:iCs/>
          <w:noProof/>
          <w:snapToGrid w:val="0"/>
          <w:spacing w:val="-2"/>
        </w:rPr>
      </w:pPr>
    </w:p>
    <w:p w14:paraId="6983D63B" w14:textId="5562725E" w:rsidR="009D1C0E" w:rsidRDefault="009D1C0E" w:rsidP="00BF5C19">
      <w:pPr>
        <w:spacing w:after="0" w:line="240" w:lineRule="auto"/>
        <w:ind w:firstLine="720"/>
        <w:rPr>
          <w:rFonts w:ascii="Trebuchet MS" w:hAnsi="Trebuchet MS" w:cs="Times New Roman"/>
          <w:iCs/>
          <w:noProof/>
          <w:snapToGrid w:val="0"/>
          <w:spacing w:val="-2"/>
        </w:rPr>
      </w:pPr>
    </w:p>
    <w:p w14:paraId="3CCA5498" w14:textId="6FA848A5" w:rsidR="009D1C0E" w:rsidRDefault="009D1C0E" w:rsidP="00BF5C19">
      <w:pPr>
        <w:spacing w:after="0" w:line="240" w:lineRule="auto"/>
        <w:ind w:firstLine="720"/>
        <w:rPr>
          <w:rFonts w:ascii="Trebuchet MS" w:hAnsi="Trebuchet MS" w:cs="Times New Roman"/>
          <w:iCs/>
          <w:noProof/>
          <w:snapToGrid w:val="0"/>
          <w:spacing w:val="-2"/>
        </w:rPr>
      </w:pPr>
    </w:p>
    <w:p w14:paraId="25F7E2BF" w14:textId="1809D22D" w:rsidR="009D1C0E" w:rsidRDefault="009D1C0E" w:rsidP="00BF5C19">
      <w:pPr>
        <w:spacing w:after="0" w:line="240" w:lineRule="auto"/>
        <w:ind w:firstLine="720"/>
        <w:rPr>
          <w:rFonts w:ascii="Trebuchet MS" w:hAnsi="Trebuchet MS" w:cs="Times New Roman"/>
          <w:iCs/>
          <w:noProof/>
          <w:snapToGrid w:val="0"/>
          <w:spacing w:val="-2"/>
        </w:rPr>
      </w:pPr>
    </w:p>
    <w:p w14:paraId="4BD0C018" w14:textId="1A8C15B1" w:rsidR="009D1C0E" w:rsidRDefault="009D1C0E" w:rsidP="00BF5C19">
      <w:pPr>
        <w:spacing w:after="0" w:line="240" w:lineRule="auto"/>
        <w:ind w:firstLine="720"/>
        <w:rPr>
          <w:rFonts w:ascii="Trebuchet MS" w:hAnsi="Trebuchet MS" w:cs="Times New Roman"/>
          <w:iCs/>
          <w:noProof/>
          <w:snapToGrid w:val="0"/>
          <w:spacing w:val="-2"/>
        </w:rPr>
      </w:pPr>
    </w:p>
    <w:p w14:paraId="0B28F275" w14:textId="3F574570" w:rsidR="009D1C0E" w:rsidRDefault="009D1C0E" w:rsidP="00BF5C19">
      <w:pPr>
        <w:spacing w:after="0" w:line="240" w:lineRule="auto"/>
        <w:ind w:firstLine="720"/>
        <w:rPr>
          <w:rFonts w:ascii="Trebuchet MS" w:hAnsi="Trebuchet MS" w:cs="Times New Roman"/>
          <w:iCs/>
          <w:noProof/>
          <w:snapToGrid w:val="0"/>
          <w:spacing w:val="-2"/>
        </w:rPr>
      </w:pPr>
    </w:p>
    <w:p w14:paraId="120FB481" w14:textId="04EBC1A6" w:rsidR="009D1C0E" w:rsidRDefault="009D1C0E" w:rsidP="00BF5C19">
      <w:pPr>
        <w:spacing w:after="0" w:line="240" w:lineRule="auto"/>
        <w:ind w:firstLine="720"/>
        <w:rPr>
          <w:rFonts w:ascii="Trebuchet MS" w:hAnsi="Trebuchet MS" w:cs="Times New Roman"/>
          <w:iCs/>
          <w:noProof/>
          <w:snapToGrid w:val="0"/>
          <w:spacing w:val="-2"/>
        </w:rPr>
      </w:pPr>
    </w:p>
    <w:p w14:paraId="6370B50D" w14:textId="6D954D7E" w:rsidR="009D1C0E" w:rsidRDefault="009D1C0E" w:rsidP="00BF5C19">
      <w:pPr>
        <w:spacing w:after="0" w:line="240" w:lineRule="auto"/>
        <w:ind w:firstLine="720"/>
        <w:rPr>
          <w:rFonts w:ascii="Trebuchet MS" w:hAnsi="Trebuchet MS" w:cs="Times New Roman"/>
          <w:iCs/>
          <w:noProof/>
          <w:snapToGrid w:val="0"/>
          <w:spacing w:val="-2"/>
        </w:rPr>
      </w:pPr>
    </w:p>
    <w:p w14:paraId="13CAC8D9" w14:textId="0B866B47" w:rsidR="009D1C0E" w:rsidRDefault="009D1C0E" w:rsidP="00BF5C19">
      <w:pPr>
        <w:spacing w:after="0" w:line="240" w:lineRule="auto"/>
        <w:ind w:firstLine="720"/>
        <w:rPr>
          <w:rFonts w:ascii="Trebuchet MS" w:hAnsi="Trebuchet MS" w:cs="Times New Roman"/>
          <w:iCs/>
          <w:noProof/>
          <w:snapToGrid w:val="0"/>
          <w:spacing w:val="-2"/>
        </w:rPr>
      </w:pPr>
    </w:p>
    <w:p w14:paraId="3ECE2EDA" w14:textId="7ECB484B" w:rsidR="009D1C0E" w:rsidRDefault="009D1C0E" w:rsidP="00BF5C19">
      <w:pPr>
        <w:spacing w:after="0" w:line="240" w:lineRule="auto"/>
        <w:ind w:firstLine="720"/>
        <w:rPr>
          <w:rFonts w:ascii="Trebuchet MS" w:hAnsi="Trebuchet MS" w:cs="Times New Roman"/>
          <w:iCs/>
          <w:noProof/>
          <w:snapToGrid w:val="0"/>
          <w:spacing w:val="-2"/>
        </w:rPr>
      </w:pPr>
    </w:p>
    <w:p w14:paraId="57A16200" w14:textId="4A30417C" w:rsidR="009D1C0E" w:rsidRDefault="009D1C0E" w:rsidP="00BF5C19">
      <w:pPr>
        <w:spacing w:after="0" w:line="240" w:lineRule="auto"/>
        <w:ind w:firstLine="720"/>
        <w:rPr>
          <w:rFonts w:ascii="Trebuchet MS" w:hAnsi="Trebuchet MS" w:cs="Times New Roman"/>
          <w:iCs/>
          <w:noProof/>
          <w:snapToGrid w:val="0"/>
          <w:spacing w:val="-2"/>
        </w:rPr>
      </w:pPr>
    </w:p>
    <w:p w14:paraId="384D1720" w14:textId="12293BEA" w:rsidR="009D1C0E" w:rsidRDefault="009D1C0E" w:rsidP="00BF5C19">
      <w:pPr>
        <w:spacing w:after="0" w:line="240" w:lineRule="auto"/>
        <w:ind w:firstLine="720"/>
        <w:rPr>
          <w:rFonts w:ascii="Trebuchet MS" w:hAnsi="Trebuchet MS" w:cs="Times New Roman"/>
          <w:iCs/>
          <w:noProof/>
          <w:snapToGrid w:val="0"/>
          <w:spacing w:val="-2"/>
        </w:rPr>
      </w:pPr>
    </w:p>
    <w:p w14:paraId="52EC3B0D" w14:textId="0E3B6D18" w:rsidR="009D1C0E" w:rsidRDefault="009D1C0E" w:rsidP="00BF5C19">
      <w:pPr>
        <w:spacing w:after="0" w:line="240" w:lineRule="auto"/>
        <w:ind w:firstLine="720"/>
        <w:rPr>
          <w:rFonts w:ascii="Trebuchet MS" w:hAnsi="Trebuchet MS" w:cs="Times New Roman"/>
          <w:iCs/>
          <w:noProof/>
          <w:snapToGrid w:val="0"/>
          <w:spacing w:val="-2"/>
        </w:rPr>
      </w:pPr>
    </w:p>
    <w:p w14:paraId="18D4F921" w14:textId="1EA8665E" w:rsidR="009D1C0E" w:rsidRDefault="009D1C0E" w:rsidP="00BF5C19">
      <w:pPr>
        <w:spacing w:after="0" w:line="240" w:lineRule="auto"/>
        <w:ind w:firstLine="720"/>
        <w:rPr>
          <w:rFonts w:ascii="Trebuchet MS" w:hAnsi="Trebuchet MS" w:cs="Times New Roman"/>
          <w:iCs/>
          <w:noProof/>
          <w:snapToGrid w:val="0"/>
          <w:spacing w:val="-2"/>
        </w:rPr>
      </w:pPr>
    </w:p>
    <w:p w14:paraId="3D6BF91E" w14:textId="4194F081" w:rsidR="009D1C0E" w:rsidRDefault="009D1C0E" w:rsidP="00BF5C19">
      <w:pPr>
        <w:spacing w:after="0" w:line="240" w:lineRule="auto"/>
        <w:ind w:firstLine="720"/>
        <w:rPr>
          <w:rFonts w:ascii="Trebuchet MS" w:hAnsi="Trebuchet MS" w:cs="Times New Roman"/>
          <w:iCs/>
          <w:noProof/>
          <w:snapToGrid w:val="0"/>
          <w:spacing w:val="-2"/>
        </w:rPr>
      </w:pPr>
    </w:p>
    <w:p w14:paraId="09DB4BC0" w14:textId="1E83334B" w:rsidR="009D1C0E" w:rsidRDefault="009D1C0E" w:rsidP="00BF5C19">
      <w:pPr>
        <w:spacing w:after="0" w:line="240" w:lineRule="auto"/>
        <w:ind w:firstLine="720"/>
        <w:rPr>
          <w:rFonts w:ascii="Trebuchet MS" w:hAnsi="Trebuchet MS" w:cs="Times New Roman"/>
          <w:iCs/>
          <w:noProof/>
          <w:snapToGrid w:val="0"/>
          <w:spacing w:val="-2"/>
        </w:rPr>
      </w:pPr>
    </w:p>
    <w:p w14:paraId="2A538177" w14:textId="32AB7CF7" w:rsidR="009D1C0E" w:rsidRDefault="009D1C0E" w:rsidP="00BF5C19">
      <w:pPr>
        <w:spacing w:after="0" w:line="240" w:lineRule="auto"/>
        <w:ind w:firstLine="720"/>
        <w:rPr>
          <w:rFonts w:ascii="Trebuchet MS" w:hAnsi="Trebuchet MS" w:cs="Times New Roman"/>
          <w:iCs/>
          <w:noProof/>
          <w:snapToGrid w:val="0"/>
          <w:spacing w:val="-2"/>
        </w:rPr>
      </w:pPr>
    </w:p>
    <w:p w14:paraId="77E5E419" w14:textId="1FAE1E15" w:rsidR="009D1C0E" w:rsidRDefault="009D1C0E" w:rsidP="00BF5C19">
      <w:pPr>
        <w:spacing w:after="0" w:line="240" w:lineRule="auto"/>
        <w:ind w:firstLine="720"/>
        <w:rPr>
          <w:rFonts w:ascii="Trebuchet MS" w:hAnsi="Trebuchet MS" w:cs="Times New Roman"/>
          <w:iCs/>
          <w:noProof/>
          <w:snapToGrid w:val="0"/>
          <w:spacing w:val="-2"/>
        </w:rPr>
      </w:pPr>
    </w:p>
    <w:p w14:paraId="75C4C4F2" w14:textId="2C2AE78B" w:rsidR="009D1C0E" w:rsidRDefault="009D1C0E" w:rsidP="00BF5C19">
      <w:pPr>
        <w:spacing w:after="0" w:line="240" w:lineRule="auto"/>
        <w:ind w:firstLine="720"/>
        <w:rPr>
          <w:rFonts w:ascii="Trebuchet MS" w:hAnsi="Trebuchet MS" w:cs="Times New Roman"/>
          <w:iCs/>
          <w:noProof/>
          <w:snapToGrid w:val="0"/>
          <w:spacing w:val="-2"/>
        </w:rPr>
      </w:pPr>
    </w:p>
    <w:p w14:paraId="0501815D" w14:textId="1CAE777C" w:rsidR="009D1C0E" w:rsidRDefault="009D1C0E" w:rsidP="00BF5C19">
      <w:pPr>
        <w:spacing w:after="0" w:line="240" w:lineRule="auto"/>
        <w:ind w:firstLine="720"/>
        <w:rPr>
          <w:rFonts w:ascii="Trebuchet MS" w:hAnsi="Trebuchet MS" w:cs="Times New Roman"/>
          <w:iCs/>
          <w:noProof/>
          <w:snapToGrid w:val="0"/>
          <w:spacing w:val="-2"/>
        </w:rPr>
      </w:pPr>
    </w:p>
    <w:p w14:paraId="6C2A9BB9" w14:textId="3DB99A15" w:rsidR="009D1C0E" w:rsidRDefault="009D1C0E" w:rsidP="00BF5C19">
      <w:pPr>
        <w:spacing w:after="0" w:line="240" w:lineRule="auto"/>
        <w:ind w:firstLine="720"/>
        <w:rPr>
          <w:rFonts w:ascii="Trebuchet MS" w:hAnsi="Trebuchet MS" w:cs="Times New Roman"/>
          <w:iCs/>
          <w:noProof/>
          <w:snapToGrid w:val="0"/>
          <w:spacing w:val="-2"/>
        </w:rPr>
      </w:pPr>
    </w:p>
    <w:p w14:paraId="1458EEC6" w14:textId="482DA850" w:rsidR="009D1C0E" w:rsidRDefault="009D1C0E" w:rsidP="00BF5C19">
      <w:pPr>
        <w:spacing w:after="0" w:line="240" w:lineRule="auto"/>
        <w:ind w:firstLine="720"/>
        <w:rPr>
          <w:rFonts w:ascii="Trebuchet MS" w:hAnsi="Trebuchet MS" w:cs="Times New Roman"/>
          <w:iCs/>
          <w:noProof/>
          <w:snapToGrid w:val="0"/>
          <w:spacing w:val="-2"/>
        </w:rPr>
      </w:pPr>
    </w:p>
    <w:p w14:paraId="1A9EE14D" w14:textId="7CBCAC85" w:rsidR="009D1C0E" w:rsidRDefault="009D1C0E" w:rsidP="00BF5C19">
      <w:pPr>
        <w:spacing w:after="0" w:line="240" w:lineRule="auto"/>
        <w:ind w:firstLine="720"/>
        <w:rPr>
          <w:rFonts w:ascii="Trebuchet MS" w:hAnsi="Trebuchet MS" w:cs="Times New Roman"/>
          <w:iCs/>
          <w:noProof/>
          <w:snapToGrid w:val="0"/>
          <w:spacing w:val="-2"/>
        </w:rPr>
      </w:pPr>
    </w:p>
    <w:p w14:paraId="6D336F63" w14:textId="4A840EE5" w:rsidR="009D1C0E" w:rsidRDefault="009D1C0E" w:rsidP="00BF5C19">
      <w:pPr>
        <w:spacing w:after="0" w:line="240" w:lineRule="auto"/>
        <w:ind w:firstLine="720"/>
        <w:rPr>
          <w:rFonts w:ascii="Trebuchet MS" w:hAnsi="Trebuchet MS" w:cs="Times New Roman"/>
          <w:iCs/>
          <w:noProof/>
          <w:snapToGrid w:val="0"/>
          <w:spacing w:val="-2"/>
        </w:rPr>
      </w:pPr>
    </w:p>
    <w:p w14:paraId="473C33FE" w14:textId="448F2DF7" w:rsidR="009D1C0E" w:rsidRDefault="009D1C0E" w:rsidP="00BF5C19">
      <w:pPr>
        <w:spacing w:after="0" w:line="240" w:lineRule="auto"/>
        <w:ind w:firstLine="720"/>
        <w:rPr>
          <w:rFonts w:ascii="Trebuchet MS" w:hAnsi="Trebuchet MS" w:cs="Times New Roman"/>
          <w:iCs/>
          <w:noProof/>
          <w:snapToGrid w:val="0"/>
          <w:spacing w:val="-2"/>
        </w:rPr>
      </w:pPr>
    </w:p>
    <w:p w14:paraId="43E324A9" w14:textId="051E94B8" w:rsidR="009D1C0E" w:rsidRDefault="009D1C0E" w:rsidP="00BF5C19">
      <w:pPr>
        <w:spacing w:after="0" w:line="240" w:lineRule="auto"/>
        <w:ind w:firstLine="720"/>
        <w:rPr>
          <w:rFonts w:ascii="Trebuchet MS" w:hAnsi="Trebuchet MS" w:cs="Times New Roman"/>
          <w:iCs/>
          <w:noProof/>
          <w:snapToGrid w:val="0"/>
          <w:spacing w:val="-2"/>
        </w:rPr>
      </w:pPr>
    </w:p>
    <w:p w14:paraId="013C083A" w14:textId="66C78C5B" w:rsidR="009D1C0E" w:rsidRDefault="009D1C0E" w:rsidP="00BF5C19">
      <w:pPr>
        <w:spacing w:after="0" w:line="240" w:lineRule="auto"/>
        <w:ind w:firstLine="720"/>
        <w:rPr>
          <w:rFonts w:ascii="Trebuchet MS" w:hAnsi="Trebuchet MS" w:cs="Times New Roman"/>
          <w:iCs/>
          <w:noProof/>
          <w:snapToGrid w:val="0"/>
          <w:spacing w:val="-2"/>
        </w:rPr>
      </w:pPr>
    </w:p>
    <w:p w14:paraId="10607FA4" w14:textId="359D74F0" w:rsidR="009D1C0E" w:rsidRDefault="009D1C0E" w:rsidP="00BF5C19">
      <w:pPr>
        <w:spacing w:after="0" w:line="240" w:lineRule="auto"/>
        <w:ind w:firstLine="720"/>
        <w:rPr>
          <w:rFonts w:ascii="Trebuchet MS" w:hAnsi="Trebuchet MS" w:cs="Times New Roman"/>
          <w:iCs/>
          <w:noProof/>
          <w:snapToGrid w:val="0"/>
          <w:spacing w:val="-2"/>
        </w:rPr>
      </w:pPr>
    </w:p>
    <w:p w14:paraId="749BEAC2" w14:textId="487BCB79" w:rsidR="009D1C0E" w:rsidRDefault="009D1C0E" w:rsidP="00BF5C19">
      <w:pPr>
        <w:spacing w:after="0" w:line="240" w:lineRule="auto"/>
        <w:ind w:firstLine="720"/>
        <w:rPr>
          <w:rFonts w:ascii="Trebuchet MS" w:hAnsi="Trebuchet MS" w:cs="Times New Roman"/>
          <w:iCs/>
          <w:noProof/>
          <w:snapToGrid w:val="0"/>
          <w:spacing w:val="-2"/>
        </w:rPr>
      </w:pPr>
    </w:p>
    <w:p w14:paraId="5039B780" w14:textId="470EB4B9" w:rsidR="009D1C0E" w:rsidRDefault="009D1C0E" w:rsidP="00BF5C19">
      <w:pPr>
        <w:spacing w:after="0" w:line="240" w:lineRule="auto"/>
        <w:ind w:firstLine="720"/>
        <w:rPr>
          <w:rFonts w:ascii="Trebuchet MS" w:hAnsi="Trebuchet MS" w:cs="Times New Roman"/>
          <w:iCs/>
          <w:noProof/>
          <w:snapToGrid w:val="0"/>
          <w:spacing w:val="-2"/>
        </w:rPr>
      </w:pPr>
    </w:p>
    <w:p w14:paraId="1A380583" w14:textId="77777777" w:rsidR="009D1C0E" w:rsidRPr="00BF5C19" w:rsidRDefault="009D1C0E" w:rsidP="00BF5C19">
      <w:pPr>
        <w:spacing w:after="0" w:line="240" w:lineRule="auto"/>
        <w:ind w:firstLine="720"/>
        <w:rPr>
          <w:rFonts w:ascii="Trebuchet MS" w:hAnsi="Trebuchet MS" w:cs="Times New Roman"/>
          <w:iCs/>
          <w:noProof/>
          <w:snapToGrid w:val="0"/>
          <w:spacing w:val="-2"/>
        </w:rPr>
      </w:pPr>
    </w:p>
    <w:p w14:paraId="428A2B3D" w14:textId="77777777" w:rsidR="00BF5C19" w:rsidRPr="00BF5C19" w:rsidRDefault="00BF5C19" w:rsidP="00BF5C19">
      <w:pPr>
        <w:spacing w:after="0" w:line="240" w:lineRule="auto"/>
        <w:ind w:firstLine="720"/>
        <w:rPr>
          <w:rFonts w:ascii="Trebuchet MS" w:hAnsi="Trebuchet MS" w:cs="Times New Roman"/>
          <w:iCs/>
          <w:noProof/>
          <w:snapToGrid w:val="0"/>
          <w:spacing w:val="-2"/>
        </w:rPr>
      </w:pPr>
    </w:p>
    <w:p w14:paraId="167B2A92" w14:textId="77777777" w:rsidR="00ED2AF5" w:rsidRPr="00BF5C19" w:rsidRDefault="00ED2AF5" w:rsidP="00525BC4">
      <w:pPr>
        <w:pStyle w:val="Footer1"/>
        <w:ind w:left="284"/>
        <w:rPr>
          <w:noProof/>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BF5C19">
        <w:rPr>
          <w:noProof/>
          <w:sz w:val="18"/>
          <w:szCs w:val="18"/>
        </w:rPr>
        <w:t xml:space="preserve">AGENȚIA PENTRU PROTECȚIA MEDIULUI BISTRIȚA-NĂSĂUD                                                          </w:t>
      </w:r>
    </w:p>
    <w:p w14:paraId="0E1CD432" w14:textId="77777777" w:rsidR="00ED2AF5" w:rsidRPr="00BF5C19" w:rsidRDefault="00ED2AF5" w:rsidP="00525BC4">
      <w:pPr>
        <w:pStyle w:val="Footer1"/>
        <w:ind w:left="284"/>
        <w:rPr>
          <w:noProof/>
          <w:sz w:val="18"/>
          <w:szCs w:val="18"/>
        </w:rPr>
      </w:pPr>
      <w:r w:rsidRPr="00BF5C19">
        <w:rPr>
          <w:noProof/>
          <w:sz w:val="18"/>
          <w:szCs w:val="18"/>
        </w:rPr>
        <w:t>Strada Parcului, nr.20, Bistrița, jud. Bistrița-Năsăud, Cod poștal 420035</w:t>
      </w:r>
    </w:p>
    <w:p w14:paraId="03053BA3" w14:textId="77777777" w:rsidR="00ED2AF5" w:rsidRPr="00BF5C19" w:rsidRDefault="00ED2AF5" w:rsidP="00525BC4">
      <w:pPr>
        <w:pStyle w:val="Footer1"/>
        <w:ind w:left="284"/>
        <w:rPr>
          <w:noProof/>
          <w:color w:val="auto"/>
          <w:sz w:val="18"/>
          <w:szCs w:val="18"/>
        </w:rPr>
      </w:pPr>
      <w:r w:rsidRPr="00BF5C19">
        <w:rPr>
          <w:noProof/>
          <w:sz w:val="18"/>
          <w:szCs w:val="18"/>
        </w:rPr>
        <w:t xml:space="preserve">Tel.: +4 0263224064    Fax: +4 0263223709       e-mail: </w:t>
      </w:r>
      <w:hyperlink r:id="rId18" w:history="1">
        <w:r w:rsidRPr="00BF5C19">
          <w:rPr>
            <w:rStyle w:val="Hyperlink"/>
            <w:noProof/>
            <w:sz w:val="18"/>
            <w:szCs w:val="18"/>
          </w:rPr>
          <w:t>office@apmbn.anpm.ro</w:t>
        </w:r>
      </w:hyperlink>
      <w:r w:rsidRPr="00BF5C19">
        <w:rPr>
          <w:rStyle w:val="Hyperlink"/>
          <w:noProof/>
          <w:color w:val="auto"/>
          <w:sz w:val="18"/>
          <w:szCs w:val="18"/>
          <w:u w:val="none"/>
        </w:rPr>
        <w:t xml:space="preserve">       </w:t>
      </w:r>
      <w:r w:rsidRPr="00BF5C19">
        <w:rPr>
          <w:noProof/>
          <w:color w:val="auto"/>
          <w:sz w:val="18"/>
          <w:szCs w:val="18"/>
        </w:rPr>
        <w:t xml:space="preserve">website: </w:t>
      </w:r>
      <w:bookmarkEnd w:id="1"/>
      <w:bookmarkEnd w:id="2"/>
      <w:bookmarkEnd w:id="3"/>
      <w:bookmarkEnd w:id="4"/>
      <w:bookmarkEnd w:id="5"/>
      <w:bookmarkEnd w:id="6"/>
      <w:r w:rsidRPr="00BF5C19">
        <w:rPr>
          <w:noProof/>
          <w:color w:val="auto"/>
          <w:sz w:val="18"/>
          <w:szCs w:val="18"/>
        </w:rPr>
        <w:fldChar w:fldCharType="begin"/>
      </w:r>
      <w:r w:rsidRPr="00BF5C19">
        <w:rPr>
          <w:noProof/>
          <w:color w:val="auto"/>
          <w:sz w:val="18"/>
          <w:szCs w:val="18"/>
        </w:rPr>
        <w:instrText xml:space="preserve"> HYPERLINK "http://apmbn.anpm.ro" </w:instrText>
      </w:r>
      <w:r w:rsidRPr="00BF5C19">
        <w:rPr>
          <w:noProof/>
          <w:color w:val="auto"/>
          <w:sz w:val="18"/>
          <w:szCs w:val="18"/>
        </w:rPr>
        <w:fldChar w:fldCharType="separate"/>
      </w:r>
      <w:r w:rsidRPr="00BF5C19">
        <w:rPr>
          <w:rStyle w:val="Hyperlink"/>
          <w:noProof/>
          <w:sz w:val="18"/>
          <w:szCs w:val="18"/>
        </w:rPr>
        <w:t>http://apmbn.anpm.ro</w:t>
      </w:r>
      <w:r w:rsidRPr="00BF5C19">
        <w:rPr>
          <w:noProof/>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tblGrid>
      <w:tr w:rsidR="00ED2AF5" w:rsidRPr="00BF5C19" w14:paraId="3CE2D5E5" w14:textId="77777777" w:rsidTr="00417E24">
        <w:trPr>
          <w:trHeight w:val="254"/>
        </w:trPr>
        <w:tc>
          <w:tcPr>
            <w:tcW w:w="7290" w:type="dxa"/>
            <w:shd w:val="clear" w:color="auto" w:fill="auto"/>
            <w:vAlign w:val="center"/>
          </w:tcPr>
          <w:p w14:paraId="7ACD9BE7" w14:textId="77777777" w:rsidR="00ED2AF5" w:rsidRPr="00BF5C19" w:rsidRDefault="00ED2AF5" w:rsidP="00525BC4">
            <w:pPr>
              <w:pStyle w:val="Antet"/>
              <w:rPr>
                <w:rFonts w:ascii="Trebuchet MS" w:hAnsi="Trebuchet MS" w:cs="Open Sans"/>
                <w:noProof/>
                <w:color w:val="000000"/>
                <w:sz w:val="18"/>
                <w:szCs w:val="18"/>
                <w:shd w:val="clear" w:color="auto" w:fill="FFFFFF"/>
              </w:rPr>
            </w:pPr>
            <w:r w:rsidRPr="00BF5C19">
              <w:rPr>
                <w:rFonts w:ascii="Trebuchet MS" w:hAnsi="Trebuchet MS" w:cs="Open Sans"/>
                <w:noProof/>
                <w:color w:val="000000"/>
                <w:sz w:val="18"/>
                <w:szCs w:val="18"/>
                <w:shd w:val="clear" w:color="auto" w:fill="FFFFFF"/>
              </w:rPr>
              <w:t>Operator de date cu caracter personal, conform Regulamentului (UE) 2016/679</w:t>
            </w:r>
          </w:p>
        </w:tc>
      </w:tr>
    </w:tbl>
    <w:p w14:paraId="5B61B015" w14:textId="77777777" w:rsidR="00ED2AF5" w:rsidRPr="00BF5C19" w:rsidRDefault="00ED2AF5" w:rsidP="00525BC4">
      <w:pPr>
        <w:spacing w:after="0" w:line="240" w:lineRule="auto"/>
        <w:rPr>
          <w:rFonts w:ascii="Trebuchet MS" w:hAnsi="Trebuchet MS"/>
          <w:noProof/>
        </w:rPr>
      </w:pPr>
    </w:p>
    <w:sectPr w:rsidR="00ED2AF5" w:rsidRPr="00BF5C19" w:rsidSect="00894D3A">
      <w:headerReference w:type="default" r:id="rId19"/>
      <w:footerReference w:type="default" r:id="rId20"/>
      <w:headerReference w:type="first" r:id="rId21"/>
      <w:footerReference w:type="first" r:id="rId22"/>
      <w:pgSz w:w="11906" w:h="16838" w:code="9"/>
      <w:pgMar w:top="432" w:right="1008" w:bottom="432" w:left="1152" w:header="173" w:footer="17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A4AF" w14:textId="77777777" w:rsidR="000803D5" w:rsidRDefault="000803D5" w:rsidP="00143ACD">
      <w:pPr>
        <w:spacing w:after="0" w:line="240" w:lineRule="auto"/>
      </w:pPr>
      <w:r>
        <w:separator/>
      </w:r>
    </w:p>
  </w:endnote>
  <w:endnote w:type="continuationSeparator" w:id="0">
    <w:p w14:paraId="46EA992D" w14:textId="77777777" w:rsidR="000803D5" w:rsidRDefault="000803D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47EC8E99" w:rsidR="00417E24" w:rsidRPr="00FE758C" w:rsidRDefault="00417E24">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63C6F">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63C6F">
              <w:rPr>
                <w:rFonts w:ascii="Trebuchet MS" w:hAnsi="Trebuchet MS"/>
                <w:b/>
                <w:bCs/>
                <w:noProof/>
                <w:sz w:val="16"/>
                <w:szCs w:val="16"/>
              </w:rPr>
              <w:t>6</w:t>
            </w:r>
            <w:r w:rsidRPr="00FE758C">
              <w:rPr>
                <w:rFonts w:ascii="Trebuchet MS" w:hAnsi="Trebuchet MS"/>
                <w:b/>
                <w:bCs/>
                <w:sz w:val="16"/>
                <w:szCs w:val="16"/>
              </w:rPr>
              <w:fldChar w:fldCharType="end"/>
            </w:r>
          </w:p>
          <w:p w14:paraId="4410F7E4" w14:textId="6B8AEF29" w:rsidR="00417E24" w:rsidRPr="00D62259" w:rsidRDefault="000803D5"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76B9E4E7" w:rsidR="00417E24" w:rsidRDefault="00417E2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63C6F">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63C6F">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051FD53C" w14:textId="6236A143" w:rsidR="00417E24" w:rsidRPr="00D61F63" w:rsidRDefault="00417E24"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8A19F" w14:textId="77777777" w:rsidR="000803D5" w:rsidRDefault="000803D5" w:rsidP="00143ACD">
      <w:pPr>
        <w:spacing w:after="0" w:line="240" w:lineRule="auto"/>
      </w:pPr>
      <w:r>
        <w:separator/>
      </w:r>
    </w:p>
  </w:footnote>
  <w:footnote w:type="continuationSeparator" w:id="0">
    <w:p w14:paraId="6F89B8A8" w14:textId="77777777" w:rsidR="000803D5" w:rsidRDefault="000803D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17E24" w:rsidRDefault="00417E24">
    <w:pPr>
      <w:pStyle w:val="Antet"/>
    </w:pPr>
    <w:r w:rsidRPr="00E84F3C">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17E24" w:rsidRDefault="00417E24"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ADB26E7"/>
    <w:multiLevelType w:val="hybridMultilevel"/>
    <w:tmpl w:val="AB28C590"/>
    <w:lvl w:ilvl="0" w:tplc="5D086D3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D0B36DB"/>
    <w:multiLevelType w:val="hybridMultilevel"/>
    <w:tmpl w:val="1AF467BA"/>
    <w:lvl w:ilvl="0" w:tplc="0409000B">
      <w:start w:val="1"/>
      <w:numFmt w:val="bullet"/>
      <w:lvlText w:val=""/>
      <w:lvlJc w:val="left"/>
      <w:pPr>
        <w:ind w:left="786" w:hanging="360"/>
      </w:pPr>
      <w:rPr>
        <w:rFonts w:ascii="Wingdings" w:hAnsi="Wingdings" w:cs="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0061AE9"/>
    <w:multiLevelType w:val="hybridMultilevel"/>
    <w:tmpl w:val="4218F9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97046"/>
    <w:multiLevelType w:val="hybridMultilevel"/>
    <w:tmpl w:val="018C9F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449A6"/>
    <w:multiLevelType w:val="hybridMultilevel"/>
    <w:tmpl w:val="2DBCD75E"/>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7A45634"/>
    <w:multiLevelType w:val="hybridMultilevel"/>
    <w:tmpl w:val="BC50F106"/>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C943ABB"/>
    <w:multiLevelType w:val="hybridMultilevel"/>
    <w:tmpl w:val="30BC1A9A"/>
    <w:lvl w:ilvl="0" w:tplc="04180001">
      <w:start w:val="1"/>
      <w:numFmt w:val="bullet"/>
      <w:lvlText w:val=""/>
      <w:lvlJc w:val="left"/>
      <w:pPr>
        <w:ind w:left="1454" w:hanging="360"/>
      </w:pPr>
      <w:rPr>
        <w:rFonts w:ascii="Symbol" w:hAnsi="Symbol" w:hint="default"/>
      </w:rPr>
    </w:lvl>
    <w:lvl w:ilvl="1" w:tplc="04180003">
      <w:start w:val="1"/>
      <w:numFmt w:val="bullet"/>
      <w:lvlText w:val="o"/>
      <w:lvlJc w:val="left"/>
      <w:pPr>
        <w:ind w:left="2174" w:hanging="360"/>
      </w:pPr>
      <w:rPr>
        <w:rFonts w:ascii="Courier New" w:hAnsi="Courier New" w:cs="Courier New" w:hint="default"/>
      </w:rPr>
    </w:lvl>
    <w:lvl w:ilvl="2" w:tplc="04180005">
      <w:start w:val="1"/>
      <w:numFmt w:val="bullet"/>
      <w:lvlText w:val=""/>
      <w:lvlJc w:val="left"/>
      <w:pPr>
        <w:ind w:left="2894" w:hanging="360"/>
      </w:pPr>
      <w:rPr>
        <w:rFonts w:ascii="Wingdings" w:hAnsi="Wingdings" w:hint="default"/>
      </w:rPr>
    </w:lvl>
    <w:lvl w:ilvl="3" w:tplc="04180001">
      <w:start w:val="1"/>
      <w:numFmt w:val="bullet"/>
      <w:lvlText w:val=""/>
      <w:lvlJc w:val="left"/>
      <w:pPr>
        <w:ind w:left="3614" w:hanging="360"/>
      </w:pPr>
      <w:rPr>
        <w:rFonts w:ascii="Symbol" w:hAnsi="Symbol" w:hint="default"/>
      </w:rPr>
    </w:lvl>
    <w:lvl w:ilvl="4" w:tplc="04180003">
      <w:start w:val="1"/>
      <w:numFmt w:val="bullet"/>
      <w:lvlText w:val="o"/>
      <w:lvlJc w:val="left"/>
      <w:pPr>
        <w:ind w:left="4334" w:hanging="360"/>
      </w:pPr>
      <w:rPr>
        <w:rFonts w:ascii="Courier New" w:hAnsi="Courier New" w:cs="Courier New" w:hint="default"/>
      </w:rPr>
    </w:lvl>
    <w:lvl w:ilvl="5" w:tplc="04180005">
      <w:start w:val="1"/>
      <w:numFmt w:val="bullet"/>
      <w:lvlText w:val=""/>
      <w:lvlJc w:val="left"/>
      <w:pPr>
        <w:ind w:left="5054" w:hanging="360"/>
      </w:pPr>
      <w:rPr>
        <w:rFonts w:ascii="Wingdings" w:hAnsi="Wingdings" w:hint="default"/>
      </w:rPr>
    </w:lvl>
    <w:lvl w:ilvl="6" w:tplc="04180001">
      <w:start w:val="1"/>
      <w:numFmt w:val="bullet"/>
      <w:lvlText w:val=""/>
      <w:lvlJc w:val="left"/>
      <w:pPr>
        <w:ind w:left="5774" w:hanging="360"/>
      </w:pPr>
      <w:rPr>
        <w:rFonts w:ascii="Symbol" w:hAnsi="Symbol" w:hint="default"/>
      </w:rPr>
    </w:lvl>
    <w:lvl w:ilvl="7" w:tplc="04180003">
      <w:start w:val="1"/>
      <w:numFmt w:val="bullet"/>
      <w:lvlText w:val="o"/>
      <w:lvlJc w:val="left"/>
      <w:pPr>
        <w:ind w:left="6494" w:hanging="360"/>
      </w:pPr>
      <w:rPr>
        <w:rFonts w:ascii="Courier New" w:hAnsi="Courier New" w:cs="Courier New" w:hint="default"/>
      </w:rPr>
    </w:lvl>
    <w:lvl w:ilvl="8" w:tplc="04180005">
      <w:start w:val="1"/>
      <w:numFmt w:val="bullet"/>
      <w:lvlText w:val=""/>
      <w:lvlJc w:val="left"/>
      <w:pPr>
        <w:ind w:left="7214" w:hanging="360"/>
      </w:pPr>
      <w:rPr>
        <w:rFonts w:ascii="Wingdings" w:hAnsi="Wingdings" w:hint="default"/>
      </w:rPr>
    </w:lvl>
  </w:abstractNum>
  <w:abstractNum w:abstractNumId="8" w15:restartNumberingAfterBreak="0">
    <w:nsid w:val="6DAC23A9"/>
    <w:multiLevelType w:val="hybridMultilevel"/>
    <w:tmpl w:val="A06241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6E661AB4"/>
    <w:multiLevelType w:val="hybridMultilevel"/>
    <w:tmpl w:val="357EB2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479E6"/>
    <w:multiLevelType w:val="hybridMultilevel"/>
    <w:tmpl w:val="7B0262FC"/>
    <w:lvl w:ilvl="0" w:tplc="04090001">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2"/>
  </w:num>
  <w:num w:numId="6">
    <w:abstractNumId w:val="3"/>
  </w:num>
  <w:num w:numId="7">
    <w:abstractNumId w:val="10"/>
  </w:num>
  <w:num w:numId="8">
    <w:abstractNumId w:val="4"/>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74F"/>
    <w:rsid w:val="00042469"/>
    <w:rsid w:val="00054025"/>
    <w:rsid w:val="00074CE3"/>
    <w:rsid w:val="000803D5"/>
    <w:rsid w:val="000A2674"/>
    <w:rsid w:val="000C0E50"/>
    <w:rsid w:val="000C4E47"/>
    <w:rsid w:val="000E1DC5"/>
    <w:rsid w:val="000F6C9D"/>
    <w:rsid w:val="00104FEA"/>
    <w:rsid w:val="001106DF"/>
    <w:rsid w:val="00143ACD"/>
    <w:rsid w:val="00164A31"/>
    <w:rsid w:val="00177804"/>
    <w:rsid w:val="001B47C8"/>
    <w:rsid w:val="001C3430"/>
    <w:rsid w:val="001C3442"/>
    <w:rsid w:val="001D2B45"/>
    <w:rsid w:val="00204AA3"/>
    <w:rsid w:val="00233EC0"/>
    <w:rsid w:val="0023457F"/>
    <w:rsid w:val="002477AA"/>
    <w:rsid w:val="00261535"/>
    <w:rsid w:val="00280580"/>
    <w:rsid w:val="002C1C9C"/>
    <w:rsid w:val="002C2EC1"/>
    <w:rsid w:val="002D09B8"/>
    <w:rsid w:val="002E4B66"/>
    <w:rsid w:val="002E7A73"/>
    <w:rsid w:val="00354326"/>
    <w:rsid w:val="003E39F1"/>
    <w:rsid w:val="003E7BC0"/>
    <w:rsid w:val="00417E24"/>
    <w:rsid w:val="004607FF"/>
    <w:rsid w:val="00482DA2"/>
    <w:rsid w:val="00482EF6"/>
    <w:rsid w:val="00496823"/>
    <w:rsid w:val="004A5C08"/>
    <w:rsid w:val="004A6381"/>
    <w:rsid w:val="004B37E2"/>
    <w:rsid w:val="004B7417"/>
    <w:rsid w:val="004C0CE7"/>
    <w:rsid w:val="004C7186"/>
    <w:rsid w:val="004D3D30"/>
    <w:rsid w:val="004F01F0"/>
    <w:rsid w:val="004F0F51"/>
    <w:rsid w:val="004F518D"/>
    <w:rsid w:val="0051560F"/>
    <w:rsid w:val="00525BC4"/>
    <w:rsid w:val="00525DE3"/>
    <w:rsid w:val="0053065D"/>
    <w:rsid w:val="00541B1D"/>
    <w:rsid w:val="005438C2"/>
    <w:rsid w:val="005B5A6A"/>
    <w:rsid w:val="00624717"/>
    <w:rsid w:val="006405F5"/>
    <w:rsid w:val="0067069F"/>
    <w:rsid w:val="006A1311"/>
    <w:rsid w:val="006A261F"/>
    <w:rsid w:val="006B3D21"/>
    <w:rsid w:val="006C4DF3"/>
    <w:rsid w:val="006C76E7"/>
    <w:rsid w:val="006D65DB"/>
    <w:rsid w:val="00704FA8"/>
    <w:rsid w:val="007157CC"/>
    <w:rsid w:val="00716C49"/>
    <w:rsid w:val="00730FDC"/>
    <w:rsid w:val="007314A8"/>
    <w:rsid w:val="0074128A"/>
    <w:rsid w:val="007424C2"/>
    <w:rsid w:val="00753B14"/>
    <w:rsid w:val="00753CCD"/>
    <w:rsid w:val="007D4A5C"/>
    <w:rsid w:val="007E6483"/>
    <w:rsid w:val="0081504B"/>
    <w:rsid w:val="00845D66"/>
    <w:rsid w:val="008507D9"/>
    <w:rsid w:val="008631FB"/>
    <w:rsid w:val="00875F7A"/>
    <w:rsid w:val="00894D3A"/>
    <w:rsid w:val="00897EFD"/>
    <w:rsid w:val="008B30F5"/>
    <w:rsid w:val="008C7811"/>
    <w:rsid w:val="008D246C"/>
    <w:rsid w:val="008E19DC"/>
    <w:rsid w:val="008E2BE3"/>
    <w:rsid w:val="008F631A"/>
    <w:rsid w:val="0090061B"/>
    <w:rsid w:val="009142A5"/>
    <w:rsid w:val="0093028A"/>
    <w:rsid w:val="00933510"/>
    <w:rsid w:val="00940228"/>
    <w:rsid w:val="00961501"/>
    <w:rsid w:val="009A3973"/>
    <w:rsid w:val="009B480A"/>
    <w:rsid w:val="009B5F83"/>
    <w:rsid w:val="009D1C0E"/>
    <w:rsid w:val="00A0719A"/>
    <w:rsid w:val="00A53D50"/>
    <w:rsid w:val="00A60E26"/>
    <w:rsid w:val="00A62EBF"/>
    <w:rsid w:val="00A77E2E"/>
    <w:rsid w:val="00A815AB"/>
    <w:rsid w:val="00A84E04"/>
    <w:rsid w:val="00A906B5"/>
    <w:rsid w:val="00A9253E"/>
    <w:rsid w:val="00AB0B11"/>
    <w:rsid w:val="00B06886"/>
    <w:rsid w:val="00B437DB"/>
    <w:rsid w:val="00B66053"/>
    <w:rsid w:val="00B84ED0"/>
    <w:rsid w:val="00B957FF"/>
    <w:rsid w:val="00BB1060"/>
    <w:rsid w:val="00BD3CF4"/>
    <w:rsid w:val="00BD505C"/>
    <w:rsid w:val="00BE0746"/>
    <w:rsid w:val="00BE3775"/>
    <w:rsid w:val="00BF5C19"/>
    <w:rsid w:val="00BF7717"/>
    <w:rsid w:val="00C02DFA"/>
    <w:rsid w:val="00C06C13"/>
    <w:rsid w:val="00C545F6"/>
    <w:rsid w:val="00C61733"/>
    <w:rsid w:val="00CA42F7"/>
    <w:rsid w:val="00CA526D"/>
    <w:rsid w:val="00CA71EB"/>
    <w:rsid w:val="00CF31D5"/>
    <w:rsid w:val="00D01517"/>
    <w:rsid w:val="00D1499F"/>
    <w:rsid w:val="00D356FA"/>
    <w:rsid w:val="00D41783"/>
    <w:rsid w:val="00D447FB"/>
    <w:rsid w:val="00D534D4"/>
    <w:rsid w:val="00D54C97"/>
    <w:rsid w:val="00D61F63"/>
    <w:rsid w:val="00D62259"/>
    <w:rsid w:val="00D7310A"/>
    <w:rsid w:val="00D8381D"/>
    <w:rsid w:val="00D94F87"/>
    <w:rsid w:val="00DE792C"/>
    <w:rsid w:val="00DF5DA1"/>
    <w:rsid w:val="00E11C7A"/>
    <w:rsid w:val="00E17FB9"/>
    <w:rsid w:val="00E339B8"/>
    <w:rsid w:val="00E35AD6"/>
    <w:rsid w:val="00E64DBC"/>
    <w:rsid w:val="00E72F63"/>
    <w:rsid w:val="00E75573"/>
    <w:rsid w:val="00E82CD9"/>
    <w:rsid w:val="00E84F3C"/>
    <w:rsid w:val="00E9748E"/>
    <w:rsid w:val="00ED25D0"/>
    <w:rsid w:val="00ED2AF5"/>
    <w:rsid w:val="00F1090C"/>
    <w:rsid w:val="00F21D3D"/>
    <w:rsid w:val="00F33B43"/>
    <w:rsid w:val="00F42FD0"/>
    <w:rsid w:val="00F57621"/>
    <w:rsid w:val="00F63C6F"/>
    <w:rsid w:val="00F97CD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0A26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aliases w:val="Char Char Char Char"/>
    <w:basedOn w:val="Normal"/>
    <w:link w:val="SubsolCaracter"/>
    <w:unhideWhenUsed/>
    <w:qFormat/>
    <w:rsid w:val="00143ACD"/>
    <w:pPr>
      <w:tabs>
        <w:tab w:val="center" w:pos="4513"/>
        <w:tab w:val="right" w:pos="9026"/>
      </w:tabs>
      <w:spacing w:after="0" w:line="240" w:lineRule="auto"/>
    </w:pPr>
  </w:style>
  <w:style w:type="character" w:customStyle="1" w:styleId="SubsolCaracter">
    <w:name w:val="Subsol Caracter"/>
    <w:aliases w:val="Char Char Char Char Caracter"/>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Frspaiere">
    <w:name w:val="No Spacing"/>
    <w:aliases w:val="Text Normal,Grilă medie 2 - Accentuare 11"/>
    <w:link w:val="FrspaiereCaracter"/>
    <w:uiPriority w:val="1"/>
    <w:qFormat/>
    <w:rsid w:val="00BD505C"/>
    <w:pPr>
      <w:spacing w:after="0" w:line="240" w:lineRule="auto"/>
    </w:pPr>
    <w:rPr>
      <w:rFonts w:ascii="Calibri" w:eastAsia="Calibri" w:hAnsi="Calibri" w:cs="Times New Roman"/>
      <w:lang w:val="en-US"/>
      <w14:ligatures w14:val="none"/>
    </w:rPr>
  </w:style>
  <w:style w:type="paragraph" w:customStyle="1" w:styleId="al">
    <w:name w:val="a_l"/>
    <w:basedOn w:val="Normal"/>
    <w:rsid w:val="00BD505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Corptext">
    <w:name w:val="Body Text"/>
    <w:basedOn w:val="Normal"/>
    <w:link w:val="CorptextCaracter"/>
    <w:uiPriority w:val="99"/>
    <w:rsid w:val="00F97CDB"/>
    <w:pPr>
      <w:spacing w:after="120" w:line="276" w:lineRule="auto"/>
    </w:pPr>
    <w:rPr>
      <w:rFonts w:ascii="Calibri" w:eastAsia="Calibri" w:hAnsi="Calibri" w:cs="Calibri"/>
      <w:lang w:val="en-US"/>
      <w14:ligatures w14:val="none"/>
    </w:rPr>
  </w:style>
  <w:style w:type="character" w:customStyle="1" w:styleId="CorptextCaracter">
    <w:name w:val="Corp text Caracter"/>
    <w:basedOn w:val="Fontdeparagrafimplicit"/>
    <w:link w:val="Corptext"/>
    <w:uiPriority w:val="99"/>
    <w:rsid w:val="00F97CDB"/>
    <w:rPr>
      <w:rFonts w:ascii="Calibri" w:eastAsia="Calibri" w:hAnsi="Calibri" w:cs="Calibri"/>
      <w:lang w:val="en-US"/>
      <w14:ligatures w14:val="none"/>
    </w:rPr>
  </w:style>
  <w:style w:type="character" w:customStyle="1" w:styleId="tpa1">
    <w:name w:val="tpa1"/>
    <w:basedOn w:val="Fontdeparagrafimplicit"/>
    <w:uiPriority w:val="99"/>
    <w:rsid w:val="00F97CDB"/>
  </w:style>
  <w:style w:type="paragraph" w:customStyle="1" w:styleId="NoSpacing1">
    <w:name w:val="No Spacing1"/>
    <w:link w:val="NoSpacing1Char"/>
    <w:qFormat/>
    <w:rsid w:val="00F97CDB"/>
    <w:pPr>
      <w:spacing w:after="0" w:line="240" w:lineRule="auto"/>
    </w:pPr>
    <w:rPr>
      <w:rFonts w:ascii="Calibri" w:eastAsia="Calibri" w:hAnsi="Calibri" w:cs="Calibri"/>
      <w:lang w:val="en-US"/>
      <w14:ligatures w14:val="none"/>
    </w:rPr>
  </w:style>
  <w:style w:type="character" w:styleId="Accentuat">
    <w:name w:val="Emphasis"/>
    <w:qFormat/>
    <w:rsid w:val="00F97CDB"/>
    <w:rPr>
      <w:i/>
      <w:iCs/>
    </w:rPr>
  </w:style>
  <w:style w:type="character" w:customStyle="1" w:styleId="FrspaiereCaracter">
    <w:name w:val="Fără spațiere Caracter"/>
    <w:aliases w:val="Text Normal Caracter,Grilă medie 2 - Accentuare 11 Caracter"/>
    <w:link w:val="Frspaiere"/>
    <w:uiPriority w:val="1"/>
    <w:locked/>
    <w:rsid w:val="00F97CDB"/>
    <w:rPr>
      <w:rFonts w:ascii="Calibri" w:eastAsia="Calibri" w:hAnsi="Calibri" w:cs="Times New Roman"/>
      <w:lang w:val="en-US"/>
      <w14:ligatures w14:val="none"/>
    </w:rPr>
  </w:style>
  <w:style w:type="character" w:customStyle="1" w:styleId="NoSpacing1Char">
    <w:name w:val="No Spacing1 Char"/>
    <w:link w:val="NoSpacing1"/>
    <w:uiPriority w:val="1"/>
    <w:qFormat/>
    <w:rsid w:val="00F97CDB"/>
    <w:rPr>
      <w:rFonts w:ascii="Calibri" w:eastAsia="Calibri" w:hAnsi="Calibri" w:cs="Calibri"/>
      <w:lang w:val="en-US"/>
      <w14:ligatures w14:val="none"/>
    </w:rPr>
  </w:style>
  <w:style w:type="paragraph" w:styleId="Indentcorptext3">
    <w:name w:val="Body Text Indent 3"/>
    <w:basedOn w:val="Normal"/>
    <w:link w:val="Indentcorptext3Caracter"/>
    <w:uiPriority w:val="99"/>
    <w:semiHidden/>
    <w:unhideWhenUsed/>
    <w:rsid w:val="00F97CDB"/>
    <w:pPr>
      <w:spacing w:after="120" w:line="276" w:lineRule="auto"/>
      <w:ind w:left="283"/>
    </w:pPr>
    <w:rPr>
      <w:rFonts w:ascii="Calibri" w:eastAsia="Calibri" w:hAnsi="Calibri" w:cs="Calibri"/>
      <w:sz w:val="16"/>
      <w:szCs w:val="16"/>
      <w:lang w:val="en-US"/>
      <w14:ligatures w14:val="none"/>
    </w:rPr>
  </w:style>
  <w:style w:type="character" w:customStyle="1" w:styleId="Indentcorptext3Caracter">
    <w:name w:val="Indent corp text 3 Caracter"/>
    <w:basedOn w:val="Fontdeparagrafimplicit"/>
    <w:link w:val="Indentcorptext3"/>
    <w:uiPriority w:val="99"/>
    <w:semiHidden/>
    <w:rsid w:val="00F97CDB"/>
    <w:rPr>
      <w:rFonts w:ascii="Calibri" w:eastAsia="Calibri" w:hAnsi="Calibri" w:cs="Calibri"/>
      <w:sz w:val="16"/>
      <w:szCs w:val="16"/>
      <w:lang w:val="en-US"/>
      <w14:ligatures w14:val="none"/>
    </w:rPr>
  </w:style>
  <w:style w:type="paragraph" w:customStyle="1" w:styleId="textliniat">
    <w:name w:val="text liniat"/>
    <w:rsid w:val="00F97CDB"/>
    <w:pPr>
      <w:suppressAutoHyphens/>
      <w:spacing w:after="0" w:line="240" w:lineRule="auto"/>
      <w:jc w:val="both"/>
    </w:pPr>
    <w:rPr>
      <w:rFonts w:ascii="Times New Roman" w:eastAsia="Times New Roman" w:hAnsi="Times New Roman" w:cs="Times New Roman"/>
      <w:sz w:val="20"/>
      <w:szCs w:val="20"/>
      <w:lang w:val="en-US" w:eastAsia="ar-SA"/>
      <w14:ligatures w14:val="none"/>
    </w:rPr>
  </w:style>
  <w:style w:type="paragraph" w:customStyle="1" w:styleId="text">
    <w:name w:val="text"/>
    <w:basedOn w:val="Normal"/>
    <w:qFormat/>
    <w:rsid w:val="00F97CDB"/>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qFormat/>
    <w:locked/>
    <w:rsid w:val="000C4E47"/>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qFormat/>
    <w:rsid w:val="000C4E47"/>
    <w:pPr>
      <w:spacing w:after="200" w:line="276" w:lineRule="auto"/>
      <w:ind w:left="720"/>
      <w:contextualSpacing/>
    </w:pPr>
  </w:style>
  <w:style w:type="paragraph" w:styleId="NormalWeb">
    <w:name w:val="Normal (Web)"/>
    <w:basedOn w:val="Normal"/>
    <w:uiPriority w:val="99"/>
    <w:unhideWhenUsed/>
    <w:rsid w:val="000A2674"/>
    <w:pPr>
      <w:spacing w:before="100" w:beforeAutospacing="1" w:after="200" w:line="240" w:lineRule="auto"/>
    </w:pPr>
    <w:rPr>
      <w:rFonts w:ascii="Times New Roman" w:eastAsia="Times New Roman" w:hAnsi="Times New Roman" w:cs="Times New Roman"/>
      <w:sz w:val="24"/>
      <w:szCs w:val="24"/>
      <w:lang w:eastAsia="ro-RO"/>
      <w14:ligatures w14:val="none"/>
    </w:rPr>
  </w:style>
  <w:style w:type="character" w:customStyle="1" w:styleId="Titlu1Caracter">
    <w:name w:val="Titlu 1 Caracter"/>
    <w:basedOn w:val="Fontdeparagrafimplicit"/>
    <w:link w:val="Titlu1"/>
    <w:uiPriority w:val="9"/>
    <w:rsid w:val="000A2674"/>
    <w:rPr>
      <w:rFonts w:asciiTheme="majorHAnsi" w:eastAsiaTheme="majorEastAsia" w:hAnsiTheme="majorHAnsi" w:cstheme="majorBidi"/>
      <w:color w:val="2F5496" w:themeColor="accent1" w:themeShade="BF"/>
      <w:sz w:val="32"/>
      <w:szCs w:val="32"/>
    </w:rPr>
  </w:style>
  <w:style w:type="paragraph" w:customStyle="1" w:styleId="Textbody">
    <w:name w:val="Text body"/>
    <w:basedOn w:val="Normal"/>
    <w:rsid w:val="00525BC4"/>
    <w:pPr>
      <w:suppressAutoHyphens/>
      <w:autoSpaceDN w:val="0"/>
      <w:spacing w:after="120" w:line="240" w:lineRule="auto"/>
      <w:textAlignment w:val="baseline"/>
    </w:pPr>
    <w:rPr>
      <w:rFonts w:ascii="Calibri" w:eastAsia="SimSun" w:hAnsi="Calibri" w:cs="Tahoma"/>
      <w:kern w:val="3"/>
      <w:lang w:val="en-US"/>
      <w14:ligatures w14:val="none"/>
    </w:rPr>
  </w:style>
  <w:style w:type="paragraph" w:customStyle="1" w:styleId="Standard">
    <w:name w:val="Standard"/>
    <w:rsid w:val="00525BC4"/>
    <w:pPr>
      <w:spacing w:after="0" w:line="240" w:lineRule="auto"/>
    </w:pPr>
    <w:rPr>
      <w:rFonts w:ascii="Times New Roman" w:eastAsia="Times New Roman" w:hAnsi="Times New Roman" w:cs="Times New Roman"/>
      <w:snapToGrid w:val="0"/>
      <w:sz w:val="24"/>
      <w:szCs w:val="20"/>
      <w:lang w:val="en-US"/>
      <w14:ligatures w14:val="none"/>
    </w:rPr>
  </w:style>
  <w:style w:type="character" w:customStyle="1" w:styleId="sp1">
    <w:name w:val="sp1"/>
    <w:uiPriority w:val="99"/>
    <w:rsid w:val="00525BC4"/>
    <w:rPr>
      <w:b/>
      <w:bCs/>
      <w:color w:val="8F0000"/>
    </w:rPr>
  </w:style>
  <w:style w:type="paragraph" w:customStyle="1" w:styleId="Listparagraf1">
    <w:name w:val="Listă paragraf1"/>
    <w:basedOn w:val="Normal"/>
    <w:rsid w:val="00525BC4"/>
    <w:pPr>
      <w:suppressAutoHyphens/>
      <w:spacing w:after="0" w:line="240" w:lineRule="auto"/>
      <w:ind w:left="720"/>
    </w:pPr>
    <w:rPr>
      <w:rFonts w:ascii="Times New Roman" w:eastAsia="Times New Roman" w:hAnsi="Times New Roman" w:cs="Times New Roman"/>
      <w:sz w:val="24"/>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08" TargetMode="External"/><Relationship Id="rId13"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8" Type="http://schemas.openxmlformats.org/officeDocument/2006/relationships/hyperlink" Target="mailto:office@apmbn.anpm.r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7"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hyperlink" Target="https://lege5.ro/Gratuit/gu3dsojy/legea-contenciosului-administrativ-nr-554-2004?d=2019-01-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0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e3demru/legea-apelor-nr-107-1996?pid=10135178&amp;d=2019-01-17" TargetMode="External"/><Relationship Id="rId23" Type="http://schemas.openxmlformats.org/officeDocument/2006/relationships/fontTable" Target="fontTable.xml"/><Relationship Id="rId10" Type="http://schemas.openxmlformats.org/officeDocument/2006/relationships/hyperlink" Target="https://lege5.ro/Gratuit/ge3demru/legea-apelor-nr-107-1996?pid=10135143&amp;d=2019-01-0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14" Type="http://schemas.openxmlformats.org/officeDocument/2006/relationships/hyperlink" Target="https://lege5.ro/Gratuit/ge3demru/legea-apelor-nr-107-1996?pid=10135143&amp;d=2019-01-17"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A190A-6971-4EAE-B0D9-EAA4382E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3351</Words>
  <Characters>19106</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Turda Alexandra</cp:lastModifiedBy>
  <cp:revision>3</cp:revision>
  <cp:lastPrinted>2024-02-05T12:03:00Z</cp:lastPrinted>
  <dcterms:created xsi:type="dcterms:W3CDTF">2024-05-30T08:01:00Z</dcterms:created>
  <dcterms:modified xsi:type="dcterms:W3CDTF">2024-05-31T06:00:00Z</dcterms:modified>
</cp:coreProperties>
</file>