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385FEF32" w:rsidR="00A62EBF" w:rsidRPr="009F2CE0" w:rsidRDefault="00A62EBF" w:rsidP="00845954">
      <w:pPr>
        <w:pStyle w:val="Antet"/>
        <w:spacing w:line="360" w:lineRule="auto"/>
        <w:jc w:val="center"/>
        <w:rPr>
          <w:rFonts w:ascii="Trebuchet MS" w:hAnsi="Trebuchet MS"/>
          <w:b/>
          <w:bCs/>
          <w:sz w:val="28"/>
          <w:szCs w:val="28"/>
        </w:rPr>
      </w:pPr>
      <w:r w:rsidRPr="009F2CE0">
        <w:rPr>
          <w:rFonts w:ascii="Trebuchet MS" w:hAnsi="Trebuchet MS"/>
          <w:b/>
          <w:bCs/>
          <w:sz w:val="28"/>
          <w:szCs w:val="28"/>
        </w:rPr>
        <w:t>AGENȚIA PENTRU PROTECȚIA MEDIULUI BISTRIȚA-NĂSĂUD</w:t>
      </w:r>
    </w:p>
    <w:p w14:paraId="062E14B3" w14:textId="4D4C2DFC" w:rsidR="00BE3775" w:rsidRPr="00845954" w:rsidRDefault="00BE3775" w:rsidP="00845954">
      <w:pPr>
        <w:keepNext/>
        <w:spacing w:after="0" w:line="360" w:lineRule="auto"/>
        <w:outlineLvl w:val="0"/>
        <w:rPr>
          <w:rFonts w:ascii="Trebuchet MS" w:eastAsia="Times New Roman" w:hAnsi="Trebuchet MS"/>
          <w:b/>
          <w:bCs/>
          <w:iCs/>
          <w:lang w:eastAsia="ro-RO"/>
        </w:rPr>
      </w:pPr>
    </w:p>
    <w:p w14:paraId="01BFF704" w14:textId="7D7C1F06" w:rsidR="00BE3775" w:rsidRPr="00845954" w:rsidRDefault="00BE3775" w:rsidP="009621F0">
      <w:pPr>
        <w:keepNext/>
        <w:spacing w:after="0" w:line="240" w:lineRule="auto"/>
        <w:jc w:val="center"/>
        <w:outlineLvl w:val="0"/>
        <w:rPr>
          <w:rFonts w:ascii="Trebuchet MS" w:eastAsia="Times New Roman" w:hAnsi="Trebuchet MS"/>
          <w:b/>
          <w:bCs/>
          <w:iCs/>
          <w:lang w:eastAsia="ro-RO"/>
        </w:rPr>
      </w:pPr>
    </w:p>
    <w:p w14:paraId="1DBF1F45" w14:textId="77777777" w:rsidR="0024181C" w:rsidRPr="00845954" w:rsidRDefault="0024181C" w:rsidP="009621F0">
      <w:pPr>
        <w:keepNext/>
        <w:spacing w:after="0" w:line="240" w:lineRule="auto"/>
        <w:jc w:val="center"/>
        <w:outlineLvl w:val="0"/>
        <w:rPr>
          <w:rFonts w:ascii="Trebuchet MS" w:eastAsia="Times New Roman" w:hAnsi="Trebuchet MS"/>
          <w:b/>
          <w:bCs/>
          <w:iCs/>
          <w:lang w:eastAsia="ro-RO"/>
        </w:rPr>
      </w:pPr>
    </w:p>
    <w:p w14:paraId="4391C16F" w14:textId="6940EBAF" w:rsidR="00BE3775" w:rsidRPr="00751B94" w:rsidRDefault="00A106D3" w:rsidP="009621F0">
      <w:pPr>
        <w:keepNext/>
        <w:tabs>
          <w:tab w:val="left" w:pos="2250"/>
          <w:tab w:val="center" w:pos="4873"/>
        </w:tabs>
        <w:spacing w:after="0" w:line="240" w:lineRule="auto"/>
        <w:jc w:val="center"/>
        <w:outlineLvl w:val="0"/>
        <w:rPr>
          <w:rFonts w:ascii="Trebuchet MS" w:eastAsia="Times New Roman" w:hAnsi="Trebuchet MS"/>
          <w:b/>
          <w:bCs/>
          <w:iCs/>
          <w:sz w:val="24"/>
          <w:szCs w:val="24"/>
          <w:lang w:eastAsia="ro-RO"/>
        </w:rPr>
      </w:pPr>
      <w:r w:rsidRPr="00751B94">
        <w:rPr>
          <w:rFonts w:ascii="Trebuchet MS" w:eastAsia="Times New Roman" w:hAnsi="Trebuchet MS"/>
          <w:b/>
          <w:bCs/>
          <w:iCs/>
          <w:sz w:val="24"/>
          <w:szCs w:val="24"/>
          <w:lang w:eastAsia="ro-RO"/>
        </w:rPr>
        <w:t>DECIZIA ETAPEI DE ÎNCADRARE</w:t>
      </w:r>
    </w:p>
    <w:p w14:paraId="49B69771" w14:textId="77777777" w:rsidR="00BE3775" w:rsidRPr="00751B94" w:rsidRDefault="00BE3775" w:rsidP="009621F0">
      <w:pPr>
        <w:keepNext/>
        <w:spacing w:after="0" w:line="240" w:lineRule="auto"/>
        <w:jc w:val="center"/>
        <w:outlineLvl w:val="0"/>
        <w:rPr>
          <w:rFonts w:ascii="Trebuchet MS" w:eastAsia="Times New Roman" w:hAnsi="Trebuchet MS"/>
          <w:b/>
          <w:bCs/>
          <w:iCs/>
          <w:color w:val="FF0000"/>
          <w:sz w:val="24"/>
          <w:szCs w:val="24"/>
          <w:lang w:eastAsia="ro-RO"/>
        </w:rPr>
      </w:pPr>
    </w:p>
    <w:p w14:paraId="524E8739" w14:textId="3D63F278" w:rsidR="00BE3775" w:rsidRPr="00751B94" w:rsidRDefault="00CC5944" w:rsidP="009621F0">
      <w:pPr>
        <w:keepNext/>
        <w:spacing w:after="0" w:line="240" w:lineRule="auto"/>
        <w:jc w:val="center"/>
        <w:outlineLvl w:val="0"/>
        <w:rPr>
          <w:rFonts w:ascii="Trebuchet MS" w:eastAsia="Times New Roman" w:hAnsi="Trebuchet MS"/>
          <w:b/>
          <w:bCs/>
          <w:iCs/>
          <w:sz w:val="24"/>
          <w:szCs w:val="24"/>
          <w:lang w:eastAsia="ro-RO"/>
        </w:rPr>
      </w:pPr>
      <w:r w:rsidRPr="00751B94">
        <w:rPr>
          <w:rFonts w:ascii="Trebuchet MS" w:eastAsia="Times New Roman" w:hAnsi="Trebuchet MS"/>
          <w:b/>
          <w:bCs/>
          <w:iCs/>
          <w:sz w:val="24"/>
          <w:szCs w:val="24"/>
          <w:lang w:eastAsia="ro-RO"/>
        </w:rPr>
        <w:t>Proiect</w:t>
      </w:r>
      <w:r w:rsidR="00E339B8" w:rsidRPr="00751B94">
        <w:rPr>
          <w:rFonts w:ascii="Trebuchet MS" w:eastAsia="Times New Roman" w:hAnsi="Trebuchet MS"/>
          <w:b/>
          <w:bCs/>
          <w:iCs/>
          <w:sz w:val="24"/>
          <w:szCs w:val="24"/>
          <w:lang w:eastAsia="ro-RO"/>
        </w:rPr>
        <w:t xml:space="preserve"> </w:t>
      </w:r>
      <w:r w:rsidR="00BE3775" w:rsidRPr="00751B94">
        <w:rPr>
          <w:rFonts w:ascii="Trebuchet MS" w:eastAsia="Times New Roman" w:hAnsi="Trebuchet MS"/>
          <w:b/>
          <w:bCs/>
          <w:iCs/>
          <w:sz w:val="24"/>
          <w:szCs w:val="24"/>
          <w:lang w:eastAsia="ro-RO"/>
        </w:rPr>
        <w:t xml:space="preserve">din </w:t>
      </w:r>
      <w:r w:rsidR="009F2CE0" w:rsidRPr="00751B94">
        <w:rPr>
          <w:rFonts w:ascii="Trebuchet MS" w:eastAsia="Times New Roman" w:hAnsi="Trebuchet MS"/>
          <w:b/>
          <w:bCs/>
          <w:iCs/>
          <w:sz w:val="24"/>
          <w:szCs w:val="24"/>
          <w:lang w:eastAsia="ro-RO"/>
        </w:rPr>
        <w:t>0</w:t>
      </w:r>
      <w:r w:rsidR="00063BE3" w:rsidRPr="00751B94">
        <w:rPr>
          <w:rFonts w:ascii="Trebuchet MS" w:eastAsia="Times New Roman" w:hAnsi="Trebuchet MS"/>
          <w:b/>
          <w:bCs/>
          <w:iCs/>
          <w:sz w:val="24"/>
          <w:szCs w:val="24"/>
          <w:lang w:eastAsia="ro-RO"/>
        </w:rPr>
        <w:t>2</w:t>
      </w:r>
      <w:r w:rsidR="00BE3775" w:rsidRPr="00751B94">
        <w:rPr>
          <w:rFonts w:ascii="Trebuchet MS" w:eastAsia="Times New Roman" w:hAnsi="Trebuchet MS"/>
          <w:b/>
          <w:bCs/>
          <w:iCs/>
          <w:sz w:val="24"/>
          <w:szCs w:val="24"/>
          <w:lang w:eastAsia="ro-RO"/>
        </w:rPr>
        <w:t xml:space="preserve"> </w:t>
      </w:r>
      <w:r w:rsidR="00845954" w:rsidRPr="00751B94">
        <w:rPr>
          <w:rFonts w:ascii="Trebuchet MS" w:eastAsia="Times New Roman" w:hAnsi="Trebuchet MS"/>
          <w:b/>
          <w:bCs/>
          <w:iCs/>
          <w:sz w:val="24"/>
          <w:szCs w:val="24"/>
          <w:lang w:eastAsia="ro-RO"/>
        </w:rPr>
        <w:t>IU</w:t>
      </w:r>
      <w:r w:rsidR="009F2CE0" w:rsidRPr="00751B94">
        <w:rPr>
          <w:rFonts w:ascii="Trebuchet MS" w:eastAsia="Times New Roman" w:hAnsi="Trebuchet MS"/>
          <w:b/>
          <w:bCs/>
          <w:iCs/>
          <w:sz w:val="24"/>
          <w:szCs w:val="24"/>
          <w:lang w:eastAsia="ro-RO"/>
        </w:rPr>
        <w:t>L</w:t>
      </w:r>
      <w:r w:rsidR="00845954" w:rsidRPr="00751B94">
        <w:rPr>
          <w:rFonts w:ascii="Trebuchet MS" w:eastAsia="Times New Roman" w:hAnsi="Trebuchet MS"/>
          <w:b/>
          <w:bCs/>
          <w:iCs/>
          <w:sz w:val="24"/>
          <w:szCs w:val="24"/>
          <w:lang w:eastAsia="ro-RO"/>
        </w:rPr>
        <w:t>IE</w:t>
      </w:r>
      <w:r w:rsidR="00BE3775" w:rsidRPr="00751B94">
        <w:rPr>
          <w:rFonts w:ascii="Trebuchet MS" w:eastAsia="Times New Roman" w:hAnsi="Trebuchet MS"/>
          <w:b/>
          <w:bCs/>
          <w:iCs/>
          <w:sz w:val="24"/>
          <w:szCs w:val="24"/>
          <w:lang w:eastAsia="ro-RO"/>
        </w:rPr>
        <w:t xml:space="preserve"> 2024</w:t>
      </w:r>
    </w:p>
    <w:p w14:paraId="4630FD84" w14:textId="533EE9F7" w:rsidR="00BE3775" w:rsidRPr="00751B94" w:rsidRDefault="00BE3775" w:rsidP="009621F0">
      <w:pPr>
        <w:keepNext/>
        <w:spacing w:after="0" w:line="240" w:lineRule="auto"/>
        <w:jc w:val="center"/>
        <w:outlineLvl w:val="0"/>
        <w:rPr>
          <w:rFonts w:ascii="Trebuchet MS" w:eastAsia="Times New Roman" w:hAnsi="Trebuchet MS"/>
          <w:b/>
          <w:bCs/>
          <w:sz w:val="24"/>
          <w:szCs w:val="24"/>
          <w:lang w:eastAsia="ro-RO"/>
        </w:rPr>
      </w:pPr>
    </w:p>
    <w:p w14:paraId="2FA27EE6" w14:textId="447BDE1C" w:rsidR="0024181C" w:rsidRPr="00845954" w:rsidRDefault="0024181C" w:rsidP="009621F0">
      <w:pPr>
        <w:keepNext/>
        <w:spacing w:after="0" w:line="240" w:lineRule="auto"/>
        <w:jc w:val="center"/>
        <w:outlineLvl w:val="0"/>
        <w:rPr>
          <w:rFonts w:ascii="Trebuchet MS" w:eastAsia="Times New Roman" w:hAnsi="Trebuchet MS"/>
          <w:b/>
          <w:bCs/>
          <w:lang w:eastAsia="ro-RO"/>
        </w:rPr>
      </w:pPr>
    </w:p>
    <w:p w14:paraId="5F04B934" w14:textId="77777777" w:rsidR="0024181C" w:rsidRPr="00845954" w:rsidRDefault="0024181C" w:rsidP="009621F0">
      <w:pPr>
        <w:keepNext/>
        <w:spacing w:after="0" w:line="240" w:lineRule="auto"/>
        <w:jc w:val="center"/>
        <w:outlineLvl w:val="0"/>
        <w:rPr>
          <w:rFonts w:ascii="Trebuchet MS" w:eastAsia="Times New Roman" w:hAnsi="Trebuchet MS"/>
          <w:b/>
          <w:bCs/>
          <w:lang w:eastAsia="ro-RO"/>
        </w:rPr>
      </w:pPr>
    </w:p>
    <w:p w14:paraId="5829D4E8" w14:textId="77777777" w:rsidR="00BE3775" w:rsidRPr="00845954" w:rsidRDefault="00BE3775" w:rsidP="009621F0">
      <w:pPr>
        <w:spacing w:after="0" w:line="240" w:lineRule="auto"/>
        <w:ind w:firstLine="720"/>
        <w:jc w:val="center"/>
        <w:rPr>
          <w:rFonts w:ascii="Trebuchet MS" w:hAnsi="Trebuchet MS"/>
          <w:b/>
          <w:color w:val="000000"/>
          <w:bdr w:val="none" w:sz="0" w:space="0" w:color="auto" w:frame="1"/>
          <w:shd w:val="clear" w:color="auto" w:fill="FFFFFF"/>
        </w:rPr>
      </w:pPr>
    </w:p>
    <w:p w14:paraId="29556273" w14:textId="6AAFAE31" w:rsidR="002D4AC6" w:rsidRPr="00845954" w:rsidRDefault="002D4AC6" w:rsidP="009621F0">
      <w:pPr>
        <w:tabs>
          <w:tab w:val="left" w:pos="0"/>
        </w:tabs>
        <w:spacing w:after="0" w:line="240" w:lineRule="auto"/>
        <w:jc w:val="both"/>
        <w:rPr>
          <w:rFonts w:ascii="Trebuchet MS" w:eastAsia="Times New Roman" w:hAnsi="Trebuchet MS"/>
          <w:i/>
          <w:noProof/>
        </w:rPr>
      </w:pPr>
      <w:r w:rsidRPr="00845954">
        <w:rPr>
          <w:rFonts w:ascii="Trebuchet MS" w:eastAsia="Times New Roman" w:hAnsi="Trebuchet MS"/>
          <w:noProof/>
        </w:rPr>
        <w:tab/>
        <w:t xml:space="preserve">Ca urmare a solicitării de emitere a acordului de mediu adresată de </w:t>
      </w:r>
      <w:r w:rsidR="00845954" w:rsidRPr="00845954">
        <w:rPr>
          <w:rFonts w:ascii="Trebuchet MS" w:hAnsi="Trebuchet MS"/>
          <w:b/>
          <w:bCs/>
          <w:noProof/>
        </w:rPr>
        <w:t>ONOE ALINA-RAMONA</w:t>
      </w:r>
      <w:r w:rsidRPr="00845954">
        <w:rPr>
          <w:rFonts w:ascii="Trebuchet MS" w:hAnsi="Trebuchet MS"/>
          <w:noProof/>
        </w:rPr>
        <w:t xml:space="preserve">, </w:t>
      </w:r>
      <w:r w:rsidRPr="00845954">
        <w:rPr>
          <w:rFonts w:ascii="Trebuchet MS" w:eastAsia="Times New Roman" w:hAnsi="Trebuchet MS"/>
          <w:bCs/>
          <w:noProof/>
        </w:rPr>
        <w:t xml:space="preserve">cu </w:t>
      </w:r>
      <w:r w:rsidR="00063BE3" w:rsidRPr="00845954">
        <w:rPr>
          <w:rFonts w:ascii="Trebuchet MS" w:eastAsia="Times New Roman" w:hAnsi="Trebuchet MS"/>
          <w:bCs/>
          <w:noProof/>
        </w:rPr>
        <w:t>domiciliul</w:t>
      </w:r>
      <w:r w:rsidRPr="00845954">
        <w:rPr>
          <w:rFonts w:ascii="Trebuchet MS" w:eastAsia="Times New Roman" w:hAnsi="Trebuchet MS"/>
          <w:bCs/>
          <w:noProof/>
        </w:rPr>
        <w:t xml:space="preserve"> în </w:t>
      </w:r>
      <w:r w:rsidR="00845954" w:rsidRPr="00845954">
        <w:rPr>
          <w:rFonts w:ascii="Trebuchet MS" w:eastAsia="Times New Roman" w:hAnsi="Trebuchet MS"/>
          <w:noProof/>
        </w:rPr>
        <w:t>localitatea Dumitra</w:t>
      </w:r>
      <w:r w:rsidR="000E60B9" w:rsidRPr="00845954">
        <w:rPr>
          <w:rFonts w:ascii="Trebuchet MS" w:eastAsia="Times New Roman" w:hAnsi="Trebuchet MS"/>
          <w:noProof/>
        </w:rPr>
        <w:t xml:space="preserve">, </w:t>
      </w:r>
      <w:r w:rsidR="00845954" w:rsidRPr="00845954">
        <w:rPr>
          <w:rFonts w:ascii="Trebuchet MS" w:eastAsia="Times New Roman" w:hAnsi="Trebuchet MS"/>
          <w:noProof/>
        </w:rPr>
        <w:t>nr. 351</w:t>
      </w:r>
      <w:r w:rsidR="00063BE3" w:rsidRPr="00845954">
        <w:rPr>
          <w:rFonts w:ascii="Trebuchet MS" w:eastAsia="Times New Roman" w:hAnsi="Trebuchet MS"/>
          <w:noProof/>
        </w:rPr>
        <w:t xml:space="preserve">, </w:t>
      </w:r>
      <w:r w:rsidR="00845954" w:rsidRPr="00845954">
        <w:rPr>
          <w:rFonts w:ascii="Trebuchet MS" w:eastAsia="Times New Roman" w:hAnsi="Trebuchet MS"/>
          <w:noProof/>
        </w:rPr>
        <w:t xml:space="preserve">comuna Dumitra, </w:t>
      </w:r>
      <w:r w:rsidRPr="00845954">
        <w:rPr>
          <w:rFonts w:ascii="Trebuchet MS" w:eastAsia="Times New Roman" w:hAnsi="Trebuchet MS"/>
          <w:noProof/>
        </w:rPr>
        <w:t>judeţul Bistriţa-Năsăud</w:t>
      </w:r>
      <w:r w:rsidRPr="00845954">
        <w:rPr>
          <w:rFonts w:ascii="Trebuchet MS" w:hAnsi="Trebuchet MS"/>
          <w:noProof/>
        </w:rPr>
        <w:t>, pentru proiectul:</w:t>
      </w:r>
      <w:r w:rsidRPr="00845954">
        <w:rPr>
          <w:rFonts w:ascii="Trebuchet MS" w:hAnsi="Trebuchet MS"/>
          <w:i/>
          <w:noProof/>
        </w:rPr>
        <w:t xml:space="preserve"> </w:t>
      </w:r>
      <w:r w:rsidRPr="00845954">
        <w:rPr>
          <w:rFonts w:ascii="Trebuchet MS" w:eastAsia="Times New Roman" w:hAnsi="Trebuchet MS"/>
          <w:noProof/>
        </w:rPr>
        <w:t>„</w:t>
      </w:r>
      <w:r w:rsidR="00ED13C1" w:rsidRPr="00845954">
        <w:rPr>
          <w:rFonts w:ascii="Trebuchet MS" w:eastAsia="Times New Roman" w:hAnsi="Trebuchet MS"/>
          <w:bCs/>
          <w:i/>
          <w:iCs/>
          <w:noProof/>
        </w:rPr>
        <w:t xml:space="preserve">Împădurire teren agricol </w:t>
      </w:r>
      <w:r w:rsidR="00845954" w:rsidRPr="00845954">
        <w:rPr>
          <w:rFonts w:ascii="Trebuchet MS" w:eastAsia="Times New Roman" w:hAnsi="Trebuchet MS"/>
          <w:bCs/>
          <w:i/>
          <w:iCs/>
          <w:noProof/>
        </w:rPr>
        <w:t>Deal Pintic</w:t>
      </w:r>
      <w:r w:rsidRPr="00845954">
        <w:rPr>
          <w:rFonts w:ascii="Trebuchet MS" w:eastAsia="Times New Roman" w:hAnsi="Trebuchet MS"/>
          <w:noProof/>
        </w:rPr>
        <w:t>”,</w:t>
      </w:r>
      <w:r w:rsidRPr="00845954">
        <w:rPr>
          <w:rFonts w:ascii="Trebuchet MS" w:eastAsia="Times New Roman" w:hAnsi="Trebuchet MS"/>
          <w:i/>
          <w:noProof/>
        </w:rPr>
        <w:t xml:space="preserve"> </w:t>
      </w:r>
      <w:r w:rsidRPr="00845954">
        <w:rPr>
          <w:rFonts w:ascii="Trebuchet MS" w:eastAsia="Times New Roman" w:hAnsi="Trebuchet MS"/>
          <w:noProof/>
        </w:rPr>
        <w:t xml:space="preserve">propus a fi amplasat în </w:t>
      </w:r>
      <w:r w:rsidR="000E60B9" w:rsidRPr="00845954">
        <w:rPr>
          <w:rFonts w:ascii="Trebuchet MS" w:eastAsia="Times New Roman" w:hAnsi="Trebuchet MS"/>
          <w:bCs/>
          <w:iCs/>
          <w:noProof/>
        </w:rPr>
        <w:t xml:space="preserve">localitatea </w:t>
      </w:r>
      <w:r w:rsidR="00845954" w:rsidRPr="00845954">
        <w:rPr>
          <w:rFonts w:ascii="Trebuchet MS" w:eastAsia="Times New Roman" w:hAnsi="Trebuchet MS"/>
          <w:bCs/>
          <w:iCs/>
          <w:noProof/>
        </w:rPr>
        <w:t>Dumitra</w:t>
      </w:r>
      <w:r w:rsidR="000E60B9" w:rsidRPr="00845954">
        <w:rPr>
          <w:rFonts w:ascii="Trebuchet MS" w:eastAsia="Times New Roman" w:hAnsi="Trebuchet MS"/>
          <w:bCs/>
          <w:iCs/>
          <w:noProof/>
        </w:rPr>
        <w:t>,</w:t>
      </w:r>
      <w:r w:rsidR="00845954" w:rsidRPr="00845954">
        <w:rPr>
          <w:rFonts w:ascii="Trebuchet MS" w:eastAsia="Times New Roman" w:hAnsi="Trebuchet MS"/>
          <w:bCs/>
          <w:iCs/>
          <w:noProof/>
        </w:rPr>
        <w:t xml:space="preserve"> extravilan,</w:t>
      </w:r>
      <w:r w:rsidR="000E60B9" w:rsidRPr="00845954">
        <w:rPr>
          <w:rFonts w:ascii="Trebuchet MS" w:eastAsia="Times New Roman" w:hAnsi="Trebuchet MS"/>
          <w:bCs/>
          <w:iCs/>
          <w:noProof/>
        </w:rPr>
        <w:t xml:space="preserve"> </w:t>
      </w:r>
      <w:r w:rsidR="00ED13C1" w:rsidRPr="00845954">
        <w:rPr>
          <w:rFonts w:ascii="Trebuchet MS" w:eastAsia="Times New Roman" w:hAnsi="Trebuchet MS"/>
          <w:bCs/>
          <w:iCs/>
          <w:noProof/>
        </w:rPr>
        <w:t xml:space="preserve">comuna </w:t>
      </w:r>
      <w:r w:rsidR="00845954" w:rsidRPr="00845954">
        <w:rPr>
          <w:rFonts w:ascii="Trebuchet MS" w:eastAsia="Times New Roman" w:hAnsi="Trebuchet MS"/>
          <w:bCs/>
          <w:iCs/>
          <w:noProof/>
        </w:rPr>
        <w:t>Dumitra</w:t>
      </w:r>
      <w:r w:rsidRPr="00845954">
        <w:rPr>
          <w:rFonts w:ascii="Trebuchet MS" w:eastAsia="Times New Roman" w:hAnsi="Trebuchet MS"/>
          <w:noProof/>
        </w:rPr>
        <w:t>, judeţul Bistriţa-Năsăud</w:t>
      </w:r>
      <w:r w:rsidRPr="00845954">
        <w:rPr>
          <w:rFonts w:ascii="Trebuchet MS" w:hAnsi="Trebuchet MS"/>
          <w:noProof/>
          <w:spacing w:val="-6"/>
        </w:rPr>
        <w:t>,</w:t>
      </w:r>
      <w:r w:rsidRPr="00845954">
        <w:rPr>
          <w:rFonts w:ascii="Trebuchet MS" w:eastAsia="Times New Roman" w:hAnsi="Trebuchet MS"/>
          <w:noProof/>
        </w:rPr>
        <w:t xml:space="preserve"> înregistrată la Agenţia pentru Protecţia Mediului Bistriţa-Năsăud cu nr. </w:t>
      </w:r>
      <w:r w:rsidR="00845954" w:rsidRPr="00845954">
        <w:rPr>
          <w:rFonts w:ascii="Trebuchet MS" w:eastAsia="Times New Roman" w:hAnsi="Trebuchet MS"/>
          <w:bCs/>
          <w:iCs/>
          <w:noProof/>
        </w:rPr>
        <w:t>5498/23.04</w:t>
      </w:r>
      <w:r w:rsidR="000E60B9" w:rsidRPr="00845954">
        <w:rPr>
          <w:rFonts w:ascii="Trebuchet MS" w:eastAsia="Times New Roman" w:hAnsi="Trebuchet MS"/>
          <w:bCs/>
          <w:iCs/>
          <w:noProof/>
        </w:rPr>
        <w:t>.2024</w:t>
      </w:r>
      <w:r w:rsidRPr="00845954">
        <w:rPr>
          <w:rFonts w:ascii="Trebuchet MS" w:hAnsi="Trebuchet MS"/>
          <w:noProof/>
        </w:rPr>
        <w:t xml:space="preserve">, ultima completare cu nr. </w:t>
      </w:r>
      <w:r w:rsidR="00742087" w:rsidRPr="00742087">
        <w:rPr>
          <w:rFonts w:ascii="Trebuchet MS" w:hAnsi="Trebuchet MS"/>
          <w:noProof/>
        </w:rPr>
        <w:t>8268</w:t>
      </w:r>
      <w:r w:rsidRPr="00742087">
        <w:rPr>
          <w:rFonts w:ascii="Trebuchet MS" w:hAnsi="Trebuchet MS"/>
          <w:noProof/>
        </w:rPr>
        <w:t>/</w:t>
      </w:r>
      <w:r w:rsidR="00742087" w:rsidRPr="00742087">
        <w:rPr>
          <w:rFonts w:ascii="Trebuchet MS" w:hAnsi="Trebuchet MS"/>
          <w:noProof/>
        </w:rPr>
        <w:t>02.07</w:t>
      </w:r>
      <w:r w:rsidRPr="00742087">
        <w:rPr>
          <w:rFonts w:ascii="Trebuchet MS" w:hAnsi="Trebuchet MS"/>
          <w:noProof/>
        </w:rPr>
        <w:t xml:space="preserve">.2024, </w:t>
      </w:r>
      <w:r w:rsidRPr="00845954">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4BAE9B3C" w14:textId="7C340710" w:rsidR="002D4AC6" w:rsidRPr="00845954" w:rsidRDefault="002D4AC6" w:rsidP="009621F0">
      <w:pPr>
        <w:spacing w:after="0" w:line="240" w:lineRule="auto"/>
        <w:ind w:firstLine="720"/>
        <w:jc w:val="both"/>
        <w:rPr>
          <w:rFonts w:ascii="Trebuchet MS" w:eastAsia="Times New Roman" w:hAnsi="Trebuchet MS"/>
          <w:noProof/>
        </w:rPr>
      </w:pPr>
      <w:r w:rsidRPr="00845954">
        <w:rPr>
          <w:rFonts w:ascii="Trebuchet MS" w:eastAsia="Times New Roman" w:hAnsi="Trebuchet MS"/>
          <w:b/>
          <w:noProof/>
        </w:rPr>
        <w:t>Agenţia pentru Protecţia Mediului Bistriţa-Năsăud decide</w:t>
      </w:r>
      <w:r w:rsidRPr="00845954">
        <w:rPr>
          <w:rFonts w:ascii="Trebuchet MS" w:eastAsia="Times New Roman" w:hAnsi="Trebuchet MS"/>
          <w:noProof/>
        </w:rPr>
        <w:t xml:space="preserve">, ca urmare a consultărilor desfăşurate în cadrul şedinţei Comisiei de Analiză Tehnică din data de </w:t>
      </w:r>
      <w:r w:rsidR="00845954" w:rsidRPr="00845954">
        <w:rPr>
          <w:rFonts w:ascii="Trebuchet MS" w:eastAsia="Times New Roman" w:hAnsi="Trebuchet MS"/>
          <w:noProof/>
        </w:rPr>
        <w:t>19.06</w:t>
      </w:r>
      <w:r w:rsidRPr="00845954">
        <w:rPr>
          <w:rFonts w:ascii="Trebuchet MS" w:eastAsia="Times New Roman" w:hAnsi="Trebuchet MS"/>
          <w:noProof/>
        </w:rPr>
        <w:t xml:space="preserve">.2024, că </w:t>
      </w:r>
      <w:r w:rsidRPr="00845954">
        <w:rPr>
          <w:rFonts w:ascii="Trebuchet MS" w:eastAsia="Times New Roman" w:hAnsi="Trebuchet MS"/>
          <w:b/>
          <w:noProof/>
        </w:rPr>
        <w:t xml:space="preserve">proiectul: </w:t>
      </w:r>
      <w:r w:rsidR="00ED13C1" w:rsidRPr="00845954">
        <w:rPr>
          <w:rFonts w:ascii="Trebuchet MS" w:eastAsia="Times New Roman" w:hAnsi="Trebuchet MS"/>
          <w:noProof/>
        </w:rPr>
        <w:t>„</w:t>
      </w:r>
      <w:r w:rsidR="00845954" w:rsidRPr="00845954">
        <w:rPr>
          <w:rFonts w:ascii="Trebuchet MS" w:eastAsia="Times New Roman" w:hAnsi="Trebuchet MS"/>
          <w:bCs/>
          <w:i/>
          <w:iCs/>
          <w:noProof/>
        </w:rPr>
        <w:t>Împădurire teren agricol Deal Pintic</w:t>
      </w:r>
      <w:r w:rsidR="00ED13C1" w:rsidRPr="00845954">
        <w:rPr>
          <w:rFonts w:ascii="Trebuchet MS" w:eastAsia="Times New Roman" w:hAnsi="Trebuchet MS"/>
          <w:noProof/>
        </w:rPr>
        <w:t>”</w:t>
      </w:r>
      <w:r w:rsidRPr="00845954">
        <w:rPr>
          <w:rFonts w:ascii="Trebuchet MS" w:eastAsia="Times New Roman" w:hAnsi="Trebuchet MS"/>
          <w:noProof/>
        </w:rPr>
        <w:t>,</w:t>
      </w:r>
      <w:r w:rsidRPr="00845954">
        <w:rPr>
          <w:rFonts w:ascii="Trebuchet MS" w:eastAsia="Times New Roman" w:hAnsi="Trebuchet MS"/>
          <w:i/>
          <w:noProof/>
        </w:rPr>
        <w:t xml:space="preserve"> </w:t>
      </w:r>
      <w:r w:rsidR="00845954" w:rsidRPr="00845954">
        <w:rPr>
          <w:rFonts w:ascii="Trebuchet MS" w:eastAsia="Times New Roman" w:hAnsi="Trebuchet MS"/>
          <w:noProof/>
        </w:rPr>
        <w:t xml:space="preserve">propus a fi amplasat în </w:t>
      </w:r>
      <w:r w:rsidR="00845954" w:rsidRPr="00845954">
        <w:rPr>
          <w:rFonts w:ascii="Trebuchet MS" w:eastAsia="Times New Roman" w:hAnsi="Trebuchet MS"/>
          <w:bCs/>
          <w:iCs/>
          <w:noProof/>
        </w:rPr>
        <w:t>localitatea Dumitra, extravilan, comuna Dumitra</w:t>
      </w:r>
      <w:r w:rsidR="00845954" w:rsidRPr="00845954">
        <w:rPr>
          <w:rFonts w:ascii="Trebuchet MS" w:eastAsia="Times New Roman" w:hAnsi="Trebuchet MS"/>
          <w:noProof/>
        </w:rPr>
        <w:t>, judeţul Bistriţa-Năsăud</w:t>
      </w:r>
      <w:r w:rsidRPr="00845954">
        <w:rPr>
          <w:rFonts w:ascii="Trebuchet MS" w:eastAsia="Times New Roman" w:hAnsi="Trebuchet MS"/>
          <w:noProof/>
        </w:rPr>
        <w:t xml:space="preserve">, </w:t>
      </w:r>
      <w:r w:rsidRPr="00845954">
        <w:rPr>
          <w:rFonts w:ascii="Trebuchet MS" w:eastAsia="Times New Roman" w:hAnsi="Trebuchet MS"/>
          <w:b/>
          <w:bCs/>
          <w:noProof/>
        </w:rPr>
        <w:t>nu se supune evaluării impactului asupra mediului</w:t>
      </w:r>
      <w:r w:rsidRPr="00845954">
        <w:rPr>
          <w:rFonts w:ascii="Trebuchet MS" w:eastAsia="Times New Roman" w:hAnsi="Trebuchet MS"/>
          <w:noProof/>
        </w:rPr>
        <w:t xml:space="preserve">. </w:t>
      </w:r>
    </w:p>
    <w:p w14:paraId="04863540" w14:textId="77777777" w:rsidR="002D4AC6" w:rsidRPr="00845954" w:rsidRDefault="002D4AC6" w:rsidP="009621F0">
      <w:pPr>
        <w:spacing w:after="0" w:line="240" w:lineRule="auto"/>
        <w:ind w:firstLine="720"/>
        <w:jc w:val="both"/>
        <w:rPr>
          <w:rFonts w:ascii="Trebuchet MS" w:eastAsia="Times New Roman" w:hAnsi="Trebuchet MS" w:cs="Arial"/>
          <w:noProof/>
        </w:rPr>
      </w:pPr>
    </w:p>
    <w:p w14:paraId="2BB593AB" w14:textId="77777777" w:rsidR="002D4AC6" w:rsidRPr="00845954" w:rsidRDefault="002D4AC6" w:rsidP="009621F0">
      <w:pPr>
        <w:spacing w:after="0" w:line="240" w:lineRule="auto"/>
        <w:ind w:firstLine="720"/>
        <w:jc w:val="both"/>
        <w:rPr>
          <w:rFonts w:ascii="Trebuchet MS" w:eastAsia="Times New Roman" w:hAnsi="Trebuchet MS"/>
          <w:b/>
          <w:noProof/>
        </w:rPr>
      </w:pPr>
      <w:r w:rsidRPr="00845954">
        <w:rPr>
          <w:rFonts w:ascii="Trebuchet MS" w:eastAsia="Times New Roman" w:hAnsi="Trebuchet MS"/>
          <w:b/>
          <w:noProof/>
        </w:rPr>
        <w:t>Justificarea prezentei decizii:</w:t>
      </w:r>
    </w:p>
    <w:p w14:paraId="6FEEE288" w14:textId="77777777" w:rsidR="002D4AC6" w:rsidRPr="00845954" w:rsidRDefault="002D4AC6" w:rsidP="009621F0">
      <w:pPr>
        <w:autoSpaceDE w:val="0"/>
        <w:autoSpaceDN w:val="0"/>
        <w:adjustRightInd w:val="0"/>
        <w:spacing w:after="0" w:line="240" w:lineRule="auto"/>
        <w:jc w:val="both"/>
        <w:rPr>
          <w:rFonts w:ascii="Trebuchet MS" w:eastAsia="Times New Roman" w:hAnsi="Trebuchet MS"/>
          <w:noProof/>
        </w:rPr>
      </w:pPr>
      <w:r w:rsidRPr="00845954">
        <w:rPr>
          <w:rFonts w:ascii="Trebuchet MS" w:eastAsia="Times New Roman" w:hAnsi="Trebuchet MS"/>
          <w:noProof/>
        </w:rPr>
        <w:tab/>
      </w:r>
    </w:p>
    <w:p w14:paraId="3A756C53" w14:textId="77777777" w:rsidR="002D4AC6" w:rsidRPr="00845954" w:rsidRDefault="002D4AC6" w:rsidP="009621F0">
      <w:pPr>
        <w:autoSpaceDE w:val="0"/>
        <w:autoSpaceDN w:val="0"/>
        <w:adjustRightInd w:val="0"/>
        <w:spacing w:after="0" w:line="240" w:lineRule="auto"/>
        <w:jc w:val="both"/>
        <w:rPr>
          <w:rFonts w:ascii="Trebuchet MS" w:eastAsia="Times New Roman" w:hAnsi="Trebuchet MS"/>
          <w:noProof/>
        </w:rPr>
      </w:pPr>
      <w:r w:rsidRPr="00845954">
        <w:rPr>
          <w:rFonts w:ascii="Trebuchet MS" w:eastAsia="Times New Roman" w:hAnsi="Trebuchet MS"/>
          <w:b/>
          <w:noProof/>
        </w:rPr>
        <w:t>I.</w:t>
      </w:r>
      <w:r w:rsidRPr="00845954">
        <w:rPr>
          <w:rFonts w:ascii="Trebuchet MS" w:eastAsia="Times New Roman" w:hAnsi="Trebuchet MS"/>
          <w:noProof/>
        </w:rPr>
        <w:t xml:space="preserve"> </w:t>
      </w:r>
      <w:r w:rsidRPr="00845954">
        <w:rPr>
          <w:rFonts w:ascii="Trebuchet MS" w:eastAsia="Times New Roman" w:hAnsi="Trebuchet MS"/>
          <w:b/>
          <w:noProof/>
        </w:rPr>
        <w:t>Motivele pe baza cărora s-a stabilit necesitatea neefectuării evaluării impactului asupra mediului sunt următoarele:</w:t>
      </w:r>
      <w:r w:rsidRPr="00845954">
        <w:rPr>
          <w:rFonts w:ascii="Trebuchet MS" w:eastAsia="Times New Roman" w:hAnsi="Trebuchet MS"/>
          <w:noProof/>
        </w:rPr>
        <w:t xml:space="preserve"> </w:t>
      </w:r>
    </w:p>
    <w:p w14:paraId="14852E17" w14:textId="77777777" w:rsidR="002D4AC6" w:rsidRPr="00845954" w:rsidRDefault="002D4AC6" w:rsidP="009621F0">
      <w:pPr>
        <w:pStyle w:val="al"/>
        <w:spacing w:before="0" w:beforeAutospacing="0" w:after="0" w:afterAutospacing="0"/>
        <w:ind w:firstLine="720"/>
        <w:jc w:val="both"/>
        <w:rPr>
          <w:rFonts w:ascii="Trebuchet MS" w:hAnsi="Trebuchet MS"/>
          <w:noProof/>
          <w:sz w:val="22"/>
          <w:szCs w:val="22"/>
          <w:lang w:val="ro-RO"/>
        </w:rPr>
      </w:pPr>
    </w:p>
    <w:p w14:paraId="28A63E8C" w14:textId="04540AAE" w:rsidR="00ED13C1" w:rsidRPr="00845954" w:rsidRDefault="00ED13C1" w:rsidP="00ED13C1">
      <w:pPr>
        <w:spacing w:after="0" w:line="240" w:lineRule="auto"/>
        <w:ind w:firstLine="708"/>
        <w:jc w:val="both"/>
        <w:rPr>
          <w:rFonts w:ascii="Trebuchet MS" w:hAnsi="Trebuchet MS"/>
          <w:spacing w:val="-6"/>
        </w:rPr>
      </w:pPr>
      <w:r w:rsidRPr="00845954">
        <w:rPr>
          <w:rFonts w:ascii="Trebuchet MS" w:hAnsi="Trebuchet MS"/>
          <w:spacing w:val="-6"/>
        </w:rPr>
        <w:t xml:space="preserve">Proiectul propus </w:t>
      </w:r>
      <w:r w:rsidRPr="00342A3E">
        <w:rPr>
          <w:rFonts w:ascii="Trebuchet MS" w:hAnsi="Trebuchet MS"/>
          <w:b/>
          <w:spacing w:val="-6"/>
        </w:rPr>
        <w:t>intră</w:t>
      </w:r>
      <w:r w:rsidRPr="00845954">
        <w:rPr>
          <w:rFonts w:ascii="Trebuchet MS" w:hAnsi="Trebuchet MS"/>
          <w:spacing w:val="-6"/>
        </w:rPr>
        <w:t xml:space="preserve"> sub </w:t>
      </w:r>
      <w:proofErr w:type="spellStart"/>
      <w:r w:rsidRPr="00845954">
        <w:rPr>
          <w:rFonts w:ascii="Trebuchet MS" w:hAnsi="Trebuchet MS"/>
          <w:spacing w:val="-6"/>
        </w:rPr>
        <w:t>incidenţa</w:t>
      </w:r>
      <w:proofErr w:type="spellEnd"/>
      <w:r w:rsidRPr="00845954">
        <w:rPr>
          <w:rFonts w:ascii="Trebuchet MS" w:hAnsi="Trebuchet MS"/>
          <w:spacing w:val="-6"/>
        </w:rPr>
        <w:t xml:space="preserve"> Legii nr. 292/2018 privind evaluarea impactului anumitor proiecte publice </w:t>
      </w:r>
      <w:proofErr w:type="spellStart"/>
      <w:r w:rsidRPr="00845954">
        <w:rPr>
          <w:rFonts w:ascii="Trebuchet MS" w:hAnsi="Trebuchet MS"/>
          <w:spacing w:val="-6"/>
        </w:rPr>
        <w:t>şi</w:t>
      </w:r>
      <w:proofErr w:type="spellEnd"/>
      <w:r w:rsidRPr="00845954">
        <w:rPr>
          <w:rFonts w:ascii="Trebuchet MS" w:hAnsi="Trebuchet MS"/>
          <w:spacing w:val="-6"/>
        </w:rPr>
        <w:t xml:space="preserve"> private asupra mediului, fiind încadrat în Anexa 2,</w:t>
      </w:r>
      <w:r w:rsidRPr="00845954">
        <w:rPr>
          <w:rFonts w:ascii="Trebuchet MS" w:hAnsi="Trebuchet MS"/>
          <w:i/>
        </w:rPr>
        <w:t xml:space="preserve"> la punctul 1,</w:t>
      </w:r>
      <w:r w:rsidRPr="00845954">
        <w:rPr>
          <w:rFonts w:ascii="Trebuchet MS" w:hAnsi="Trebuchet MS"/>
        </w:rPr>
        <w:t xml:space="preserve"> </w:t>
      </w:r>
      <w:r w:rsidRPr="00845954">
        <w:rPr>
          <w:rFonts w:ascii="Trebuchet MS" w:hAnsi="Trebuchet MS"/>
          <w:i/>
        </w:rPr>
        <w:t xml:space="preserve">lit. d) </w:t>
      </w:r>
      <w:r w:rsidRPr="00845954">
        <w:rPr>
          <w:rFonts w:ascii="Trebuchet MS" w:hAnsi="Trebuchet MS"/>
          <w:color w:val="000000"/>
          <w:shd w:val="clear" w:color="auto" w:fill="FFFFFF"/>
        </w:rPr>
        <w:t>împădurirea terenurilor pe care nu a existat anterior vegetație forestieră sau defrișare în scopul schimbării destinației terenului;</w:t>
      </w:r>
    </w:p>
    <w:p w14:paraId="0CBA46D9" w14:textId="720E2D56" w:rsidR="00ED13C1" w:rsidRPr="00845954" w:rsidRDefault="00ED13C1" w:rsidP="00ED13C1">
      <w:pPr>
        <w:spacing w:after="0" w:line="240" w:lineRule="auto"/>
        <w:ind w:firstLine="720"/>
        <w:jc w:val="both"/>
        <w:rPr>
          <w:rFonts w:ascii="Trebuchet MS" w:hAnsi="Trebuchet MS"/>
        </w:rPr>
      </w:pPr>
      <w:r w:rsidRPr="00845954">
        <w:rPr>
          <w:rFonts w:ascii="Trebuchet MS" w:hAnsi="Trebuchet MS"/>
          <w:spacing w:val="-6"/>
        </w:rPr>
        <w:t xml:space="preserve">Proiectul propus </w:t>
      </w:r>
      <w:r w:rsidRPr="00342A3E">
        <w:rPr>
          <w:rFonts w:ascii="Trebuchet MS" w:hAnsi="Trebuchet MS"/>
          <w:b/>
          <w:spacing w:val="-6"/>
        </w:rPr>
        <w:t>nu intră</w:t>
      </w:r>
      <w:r w:rsidRPr="00845954">
        <w:rPr>
          <w:rFonts w:ascii="Trebuchet MS" w:hAnsi="Trebuchet MS"/>
          <w:spacing w:val="-6"/>
        </w:rPr>
        <w:t xml:space="preserve"> sub incidența art. 28 din </w:t>
      </w:r>
      <w:proofErr w:type="spellStart"/>
      <w:r w:rsidRPr="00845954">
        <w:rPr>
          <w:rFonts w:ascii="Trebuchet MS" w:hAnsi="Trebuchet MS"/>
          <w:spacing w:val="-6"/>
        </w:rPr>
        <w:t>Ordonanţa</w:t>
      </w:r>
      <w:proofErr w:type="spellEnd"/>
      <w:r w:rsidRPr="00845954">
        <w:rPr>
          <w:rFonts w:ascii="Trebuchet MS" w:hAnsi="Trebuchet MS"/>
          <w:spacing w:val="-6"/>
        </w:rPr>
        <w:t xml:space="preserve"> de </w:t>
      </w:r>
      <w:proofErr w:type="spellStart"/>
      <w:r w:rsidRPr="00845954">
        <w:rPr>
          <w:rFonts w:ascii="Trebuchet MS" w:hAnsi="Trebuchet MS"/>
          <w:spacing w:val="-6"/>
        </w:rPr>
        <w:t>urgenţă</w:t>
      </w:r>
      <w:proofErr w:type="spellEnd"/>
      <w:r w:rsidRPr="00845954">
        <w:rPr>
          <w:rFonts w:ascii="Trebuchet MS" w:hAnsi="Trebuchet MS"/>
          <w:spacing w:val="-6"/>
        </w:rPr>
        <w:t xml:space="preserve"> a Guvernului nr. 57/2007 privind regimul ariilor naturale protejate, conservarea habitatelor naturale, a florei </w:t>
      </w:r>
      <w:proofErr w:type="spellStart"/>
      <w:r w:rsidRPr="00845954">
        <w:rPr>
          <w:rFonts w:ascii="Trebuchet MS" w:hAnsi="Trebuchet MS"/>
          <w:spacing w:val="-6"/>
        </w:rPr>
        <w:t>şi</w:t>
      </w:r>
      <w:proofErr w:type="spellEnd"/>
      <w:r w:rsidRPr="00845954">
        <w:rPr>
          <w:rFonts w:ascii="Trebuchet MS" w:hAnsi="Trebuchet MS"/>
          <w:spacing w:val="-6"/>
        </w:rPr>
        <w:t xml:space="preserve"> faunei sălbatice, aprobată cu modificări și completări prin Legea nr. 49/2011, cu modificările și completările ulterioare</w:t>
      </w:r>
      <w:r w:rsidRPr="00845954">
        <w:rPr>
          <w:rFonts w:ascii="Trebuchet MS" w:hAnsi="Trebuchet MS"/>
        </w:rPr>
        <w:t>;</w:t>
      </w:r>
    </w:p>
    <w:p w14:paraId="613C98F8" w14:textId="4F42752C" w:rsidR="00ED13C1" w:rsidRPr="00845954" w:rsidRDefault="00ED13C1" w:rsidP="00ED13C1">
      <w:pPr>
        <w:spacing w:after="0" w:line="240" w:lineRule="auto"/>
        <w:ind w:firstLine="720"/>
        <w:jc w:val="both"/>
        <w:rPr>
          <w:rFonts w:ascii="Trebuchet MS" w:hAnsi="Trebuchet MS"/>
          <w:spacing w:val="-6"/>
        </w:rPr>
      </w:pPr>
      <w:r w:rsidRPr="00845954">
        <w:rPr>
          <w:rFonts w:ascii="Trebuchet MS" w:hAnsi="Trebuchet MS"/>
          <w:spacing w:val="-6"/>
        </w:rPr>
        <w:t xml:space="preserve">Proiectul propus </w:t>
      </w:r>
      <w:r w:rsidRPr="00342A3E">
        <w:rPr>
          <w:rFonts w:ascii="Trebuchet MS" w:hAnsi="Trebuchet MS"/>
          <w:b/>
          <w:spacing w:val="-6"/>
        </w:rPr>
        <w:t>nu intră</w:t>
      </w:r>
      <w:r w:rsidRPr="00845954">
        <w:rPr>
          <w:rFonts w:ascii="Trebuchet MS" w:hAnsi="Trebuchet MS"/>
          <w:spacing w:val="-6"/>
        </w:rPr>
        <w:t xml:space="preserve"> sub incidența art. 48 și 54 din Legea apelor nr. 107/1996, cu modificările și completările ulterioare</w:t>
      </w:r>
      <w:r w:rsidR="000361C8" w:rsidRPr="00845954">
        <w:rPr>
          <w:rFonts w:ascii="Trebuchet MS" w:hAnsi="Trebuchet MS"/>
          <w:spacing w:val="-6"/>
        </w:rPr>
        <w:t>.</w:t>
      </w:r>
      <w:r w:rsidRPr="00845954">
        <w:rPr>
          <w:rFonts w:ascii="Trebuchet MS" w:hAnsi="Trebuchet MS"/>
          <w:spacing w:val="-6"/>
        </w:rPr>
        <w:t xml:space="preserve"> </w:t>
      </w:r>
    </w:p>
    <w:p w14:paraId="11A3FDE1" w14:textId="77777777" w:rsidR="002D4AC6" w:rsidRPr="00845954" w:rsidRDefault="002D4AC6" w:rsidP="009621F0">
      <w:pPr>
        <w:spacing w:after="0" w:line="240" w:lineRule="auto"/>
        <w:jc w:val="both"/>
        <w:rPr>
          <w:rFonts w:ascii="Trebuchet MS" w:hAnsi="Trebuchet MS"/>
          <w:noProof/>
          <w:spacing w:val="-4"/>
        </w:rPr>
      </w:pPr>
    </w:p>
    <w:p w14:paraId="0C91215A" w14:textId="794015CB" w:rsidR="002D4AC6" w:rsidRPr="00845954" w:rsidRDefault="002D4AC6" w:rsidP="009621F0">
      <w:pPr>
        <w:spacing w:after="0" w:line="240" w:lineRule="auto"/>
        <w:ind w:firstLine="720"/>
        <w:jc w:val="both"/>
        <w:rPr>
          <w:rFonts w:ascii="Trebuchet MS" w:hAnsi="Trebuchet MS"/>
          <w:noProof/>
        </w:rPr>
      </w:pPr>
      <w:r w:rsidRPr="00845954">
        <w:rPr>
          <w:rFonts w:ascii="Trebuchet MS" w:hAnsi="Trebuchet MS"/>
          <w:iCs/>
          <w:noProof/>
        </w:rPr>
        <w:t xml:space="preserve">Proiectul a parcurs etapa de evaluare iniţială şi etapa de încadrare, </w:t>
      </w:r>
      <w:r w:rsidRPr="00845954">
        <w:rPr>
          <w:rFonts w:ascii="Trebuchet MS" w:hAnsi="Trebuchet MS"/>
          <w:noProof/>
        </w:rPr>
        <w:t xml:space="preserve">din analiza listei de control pentru etapa de încadrare, definitivată în cadrul ședinței C.A.T. şi în baza </w:t>
      </w:r>
      <w:r w:rsidRPr="00845954">
        <w:rPr>
          <w:rFonts w:ascii="Trebuchet MS" w:hAnsi="Trebuchet MS"/>
          <w:noProof/>
          <w:color w:val="000000"/>
        </w:rPr>
        <w:t xml:space="preserve">criteriilor de selecţie pentru stabilirea necesităţii efectuării evaluării impactului asupra mediului din Anexa 3 la </w:t>
      </w:r>
      <w:r w:rsidRPr="00845954">
        <w:rPr>
          <w:rFonts w:ascii="Trebuchet MS" w:hAnsi="Trebuchet MS"/>
          <w:noProof/>
        </w:rPr>
        <w:t xml:space="preserve">Legea nr. </w:t>
      </w:r>
      <w:r w:rsidRPr="00845954">
        <w:rPr>
          <w:rFonts w:ascii="Trebuchet MS" w:hAnsi="Trebuchet MS"/>
          <w:noProof/>
          <w:shd w:val="clear" w:color="auto" w:fill="FFFFFF"/>
        </w:rPr>
        <w:t xml:space="preserve">292/2018, </w:t>
      </w:r>
      <w:r w:rsidRPr="00845954">
        <w:rPr>
          <w:rFonts w:ascii="Trebuchet MS" w:hAnsi="Trebuchet MS"/>
          <w:noProof/>
        </w:rPr>
        <w:t>nu rezultă un impact semnificativ asupra mediului al proiectului propus.</w:t>
      </w:r>
      <w:r w:rsidRPr="00845954">
        <w:rPr>
          <w:rFonts w:ascii="Trebuchet MS" w:hAnsi="Trebuchet MS"/>
          <w:noProof/>
        </w:rPr>
        <w:tab/>
      </w:r>
    </w:p>
    <w:p w14:paraId="107DAFB4" w14:textId="16A18E1C" w:rsidR="002D4AC6" w:rsidRPr="00845954" w:rsidRDefault="002D4AC6" w:rsidP="009621F0">
      <w:pPr>
        <w:spacing w:after="0" w:line="240" w:lineRule="auto"/>
        <w:ind w:firstLine="720"/>
        <w:jc w:val="both"/>
        <w:rPr>
          <w:rFonts w:ascii="Trebuchet MS" w:hAnsi="Trebuchet MS"/>
          <w:iCs/>
          <w:noProof/>
        </w:rPr>
      </w:pPr>
      <w:r w:rsidRPr="00845954">
        <w:rPr>
          <w:rFonts w:ascii="Trebuchet MS" w:hAnsi="Trebuchet MS"/>
          <w:noProof/>
        </w:rPr>
        <w:t>Pe parcursul derulării procedurii de mediu, anunţurile publice la depunerea solicitării de emitere a acordului de mediu şi pentru încadrarea proiectului</w:t>
      </w:r>
      <w:r w:rsidRPr="00845954">
        <w:rPr>
          <w:rFonts w:ascii="Trebuchet MS" w:eastAsia="Times New Roman" w:hAnsi="Trebuchet MS"/>
          <w:noProof/>
        </w:rPr>
        <w:t xml:space="preserve"> au fost mediatizate prin: afişare la sediul Primăriei </w:t>
      </w:r>
      <w:r w:rsidRPr="00845954">
        <w:rPr>
          <w:rFonts w:ascii="Trebuchet MS" w:hAnsi="Trebuchet MS"/>
          <w:noProof/>
        </w:rPr>
        <w:t xml:space="preserve">Comunei </w:t>
      </w:r>
      <w:r w:rsidR="00845954" w:rsidRPr="00845954">
        <w:rPr>
          <w:rFonts w:ascii="Trebuchet MS" w:hAnsi="Trebuchet MS"/>
          <w:noProof/>
        </w:rPr>
        <w:t>Dumitra</w:t>
      </w:r>
      <w:r w:rsidRPr="00845954">
        <w:rPr>
          <w:rFonts w:ascii="Trebuchet MS" w:eastAsia="Times New Roman" w:hAnsi="Trebuchet MS"/>
          <w:noProof/>
        </w:rPr>
        <w:t xml:space="preserve">, publicare în presa locală, afişare pe site-ul şi la sediul A.P.M. Bistriţa-Năsăud. </w:t>
      </w:r>
    </w:p>
    <w:p w14:paraId="6F685947" w14:textId="77777777" w:rsidR="002D4AC6" w:rsidRPr="00845954" w:rsidRDefault="002D4AC6" w:rsidP="009621F0">
      <w:pPr>
        <w:autoSpaceDE w:val="0"/>
        <w:autoSpaceDN w:val="0"/>
        <w:adjustRightInd w:val="0"/>
        <w:spacing w:after="0" w:line="240" w:lineRule="auto"/>
        <w:ind w:firstLine="720"/>
        <w:jc w:val="both"/>
        <w:rPr>
          <w:rFonts w:ascii="Trebuchet MS" w:eastAsia="Times New Roman" w:hAnsi="Trebuchet MS"/>
          <w:iCs/>
          <w:noProof/>
          <w:lang w:eastAsia="ro-RO"/>
        </w:rPr>
      </w:pPr>
    </w:p>
    <w:p w14:paraId="1581EE52" w14:textId="2B5ED043" w:rsidR="008E7E59" w:rsidRPr="00845954" w:rsidRDefault="008E7E59" w:rsidP="009621F0">
      <w:pPr>
        <w:autoSpaceDE w:val="0"/>
        <w:autoSpaceDN w:val="0"/>
        <w:adjustRightInd w:val="0"/>
        <w:spacing w:after="0" w:line="240" w:lineRule="auto"/>
        <w:ind w:firstLine="720"/>
        <w:jc w:val="both"/>
        <w:rPr>
          <w:rFonts w:ascii="Trebuchet MS" w:eastAsia="Times New Roman" w:hAnsi="Trebuchet MS"/>
          <w:iCs/>
          <w:noProof/>
          <w:lang w:eastAsia="ro-RO"/>
        </w:rPr>
      </w:pPr>
      <w:r w:rsidRPr="00845954">
        <w:rPr>
          <w:rFonts w:ascii="Trebuchet MS" w:eastAsia="Times New Roman" w:hAnsi="Trebuchet MS"/>
          <w:iCs/>
          <w:noProof/>
          <w:lang w:eastAsia="ro-RO"/>
        </w:rPr>
        <w:lastRenderedPageBreak/>
        <w:t>Nu s-au înregistrat observaţii/comentarii/contestaţii din partea publicului interesat pe durata desfășurării procedurii de emitere a actului de reglementare.</w:t>
      </w:r>
    </w:p>
    <w:p w14:paraId="3742401C" w14:textId="77777777" w:rsidR="008E7E59" w:rsidRPr="00845954" w:rsidRDefault="008E7E59" w:rsidP="009621F0">
      <w:pPr>
        <w:spacing w:after="0" w:line="240" w:lineRule="auto"/>
        <w:jc w:val="both"/>
        <w:rPr>
          <w:rFonts w:ascii="Trebuchet MS" w:hAnsi="Trebuchet MS"/>
          <w:b/>
          <w:noProof/>
        </w:rPr>
      </w:pPr>
    </w:p>
    <w:p w14:paraId="2E0FAA28" w14:textId="77777777" w:rsidR="002D4AC6" w:rsidRPr="00845954" w:rsidRDefault="002D4AC6" w:rsidP="009621F0">
      <w:pPr>
        <w:tabs>
          <w:tab w:val="center" w:pos="6118"/>
        </w:tabs>
        <w:spacing w:after="0" w:line="240" w:lineRule="auto"/>
        <w:jc w:val="both"/>
        <w:rPr>
          <w:rFonts w:ascii="Trebuchet MS" w:hAnsi="Trebuchet MS" w:cs="Arial"/>
          <w:b/>
          <w:bCs/>
          <w:noProof/>
        </w:rPr>
      </w:pPr>
      <w:r w:rsidRPr="00845954">
        <w:rPr>
          <w:rFonts w:ascii="Trebuchet MS" w:hAnsi="Trebuchet MS" w:cs="Arial"/>
          <w:b/>
          <w:bCs/>
          <w:noProof/>
        </w:rPr>
        <w:t>1. Caracteristicile proiectului</w:t>
      </w:r>
    </w:p>
    <w:p w14:paraId="1C18F465" w14:textId="77777777" w:rsidR="00845954" w:rsidRPr="00845954" w:rsidRDefault="002D4AC6" w:rsidP="00845954">
      <w:pPr>
        <w:tabs>
          <w:tab w:val="center" w:pos="6118"/>
        </w:tabs>
        <w:spacing w:after="0" w:line="240" w:lineRule="auto"/>
        <w:jc w:val="both"/>
        <w:rPr>
          <w:rFonts w:ascii="Trebuchet MS" w:hAnsi="Trebuchet MS" w:cs="Arial"/>
          <w:b/>
          <w:bCs/>
          <w:i/>
        </w:rPr>
      </w:pPr>
      <w:r w:rsidRPr="00845954">
        <w:rPr>
          <w:rFonts w:ascii="Trebuchet MS" w:hAnsi="Trebuchet MS" w:cs="Arial"/>
          <w:b/>
          <w:bCs/>
          <w:noProof/>
        </w:rPr>
        <w:t>a)</w:t>
      </w:r>
      <w:r w:rsidRPr="00845954">
        <w:rPr>
          <w:rFonts w:ascii="Trebuchet MS" w:hAnsi="Trebuchet MS" w:cs="Arial"/>
          <w:bCs/>
          <w:noProof/>
        </w:rPr>
        <w:t xml:space="preserve"> </w:t>
      </w:r>
      <w:r w:rsidRPr="00845954">
        <w:rPr>
          <w:rFonts w:ascii="Trebuchet MS" w:hAnsi="Trebuchet MS" w:cs="Arial"/>
          <w:b/>
          <w:bCs/>
          <w:noProof/>
        </w:rPr>
        <w:t xml:space="preserve">dimensiunea și concepția întregului proiect: </w:t>
      </w:r>
      <w:r w:rsidR="00845954" w:rsidRPr="00845954">
        <w:rPr>
          <w:rFonts w:ascii="Trebuchet MS" w:hAnsi="Trebuchet MS" w:cs="Arial"/>
          <w:i/>
        </w:rPr>
        <w:t xml:space="preserve">proiectul propune intervenția prin lucrări de împădurire și întreținere a plantației până la reușita definitivă, cât și lucrări de împrejmuire a perimetrului plantat și paza acestuia. Perimetrul de împădurire este constituit dintr-un lot de teren agricol situat la etajul </w:t>
      </w:r>
      <w:proofErr w:type="spellStart"/>
      <w:r w:rsidR="00845954" w:rsidRPr="00845954">
        <w:rPr>
          <w:rFonts w:ascii="Trebuchet MS" w:hAnsi="Trebuchet MS" w:cs="Arial"/>
          <w:i/>
        </w:rPr>
        <w:t>fitoclimatic</w:t>
      </w:r>
      <w:proofErr w:type="spellEnd"/>
      <w:r w:rsidR="00845954" w:rsidRPr="00845954">
        <w:rPr>
          <w:rFonts w:ascii="Trebuchet MS" w:hAnsi="Trebuchet MS" w:cs="Arial"/>
          <w:i/>
        </w:rPr>
        <w:t xml:space="preserve"> de dealuri, având o suprafață de 3,9982 ha, pe teritoriul U.A.T. Dumitra, terenul este situat în extravilanul localității Dumitra, Registrul Agricol tipul I, Vol. 024, poziția nr. 029, situat în U.A.T. Dumitra, sat Dumitra. </w:t>
      </w:r>
    </w:p>
    <w:p w14:paraId="04647719" w14:textId="77777777" w:rsidR="00845954" w:rsidRPr="00845954" w:rsidRDefault="00845954" w:rsidP="00342A3E">
      <w:pPr>
        <w:autoSpaceDE w:val="0"/>
        <w:autoSpaceDN w:val="0"/>
        <w:adjustRightInd w:val="0"/>
        <w:spacing w:after="0" w:line="240" w:lineRule="auto"/>
        <w:jc w:val="both"/>
        <w:rPr>
          <w:rFonts w:ascii="Trebuchet MS" w:hAnsi="Trebuchet MS" w:cs="Arial"/>
          <w:i/>
          <w:color w:val="000000" w:themeColor="text1"/>
        </w:rPr>
      </w:pPr>
      <w:r w:rsidRPr="00845954">
        <w:rPr>
          <w:rFonts w:ascii="Trebuchet MS" w:hAnsi="Trebuchet MS" w:cs="Arial"/>
          <w:i/>
          <w:color w:val="000000" w:themeColor="text1"/>
        </w:rPr>
        <w:t xml:space="preserve">Accesul la terenul propus pentru împădurire se face conform planului de situație, de pe drumul județean 17C, apoi cca. 2 km pe un drum agricol, ajungând și în proximitatea parcelei propuse spre împădurire. </w:t>
      </w:r>
    </w:p>
    <w:p w14:paraId="1D39BA99" w14:textId="77777777" w:rsidR="00845954" w:rsidRPr="00845954" w:rsidRDefault="00845954" w:rsidP="00342A3E">
      <w:pPr>
        <w:spacing w:after="0" w:line="240" w:lineRule="auto"/>
        <w:jc w:val="both"/>
        <w:rPr>
          <w:rFonts w:ascii="Trebuchet MS" w:hAnsi="Trebuchet MS" w:cs="Arial"/>
          <w:i/>
        </w:rPr>
      </w:pPr>
      <w:r w:rsidRPr="00845954">
        <w:rPr>
          <w:rFonts w:ascii="Trebuchet MS" w:hAnsi="Trebuchet MS" w:cs="Arial"/>
          <w:i/>
        </w:rPr>
        <w:t xml:space="preserve">Înființarea plantației pe terenul agricol în cauză va urmări crearea unui arboret </w:t>
      </w:r>
      <w:proofErr w:type="spellStart"/>
      <w:r w:rsidRPr="00845954">
        <w:rPr>
          <w:rFonts w:ascii="Trebuchet MS" w:hAnsi="Trebuchet MS" w:cs="Arial"/>
          <w:i/>
        </w:rPr>
        <w:t>rezilient</w:t>
      </w:r>
      <w:proofErr w:type="spellEnd"/>
      <w:r w:rsidRPr="00845954">
        <w:rPr>
          <w:rFonts w:ascii="Trebuchet MS" w:hAnsi="Trebuchet MS" w:cs="Arial"/>
          <w:i/>
        </w:rPr>
        <w:t xml:space="preserve"> climatic și cu un impact pozitiv asupra biodiversității, urmărind introducerea unor specii native</w:t>
      </w:r>
      <w:r w:rsidRPr="00845954">
        <w:rPr>
          <w:rFonts w:ascii="Trebuchet MS" w:hAnsi="Trebuchet MS" w:cs="Arial"/>
          <w:i/>
          <w:color w:val="FF0000"/>
        </w:rPr>
        <w:t xml:space="preserve"> </w:t>
      </w:r>
      <w:r w:rsidRPr="00845954">
        <w:rPr>
          <w:rFonts w:ascii="Trebuchet MS" w:hAnsi="Trebuchet MS" w:cs="Arial"/>
          <w:i/>
        </w:rPr>
        <w:t xml:space="preserve">(St, Fr, Pa, Ci, </w:t>
      </w:r>
      <w:proofErr w:type="spellStart"/>
      <w:r w:rsidRPr="00845954">
        <w:rPr>
          <w:rFonts w:ascii="Trebuchet MS" w:hAnsi="Trebuchet MS" w:cs="Arial"/>
          <w:i/>
        </w:rPr>
        <w:t>Te.a</w:t>
      </w:r>
      <w:proofErr w:type="spellEnd"/>
      <w:r w:rsidRPr="00845954">
        <w:rPr>
          <w:rFonts w:ascii="Trebuchet MS" w:hAnsi="Trebuchet MS" w:cs="Arial"/>
          <w:i/>
        </w:rPr>
        <w:t>) în formula de împădurire.</w:t>
      </w:r>
    </w:p>
    <w:p w14:paraId="4AB8421E" w14:textId="756CF8CC"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 xml:space="preserve">Compoziția de regenerare stabilește ponderea speciilor principale în cultura nou creată, după care </w:t>
      </w:r>
      <w:r w:rsidR="00342A3E">
        <w:rPr>
          <w:rFonts w:ascii="Trebuchet MS" w:hAnsi="Trebuchet MS" w:cs="Arial"/>
          <w:i/>
        </w:rPr>
        <w:t>a fost</w:t>
      </w:r>
      <w:r w:rsidRPr="00845954">
        <w:rPr>
          <w:rFonts w:ascii="Trebuchet MS" w:hAnsi="Trebuchet MS" w:cs="Arial"/>
          <w:i/>
        </w:rPr>
        <w:t xml:space="preserve"> stabilit</w:t>
      </w:r>
      <w:r w:rsidR="00342A3E">
        <w:rPr>
          <w:rFonts w:ascii="Trebuchet MS" w:hAnsi="Trebuchet MS" w:cs="Arial"/>
          <w:i/>
        </w:rPr>
        <w:t>ă</w:t>
      </w:r>
      <w:r w:rsidRPr="00845954">
        <w:rPr>
          <w:rFonts w:ascii="Trebuchet MS" w:hAnsi="Trebuchet MS" w:cs="Arial"/>
          <w:i/>
        </w:rPr>
        <w:t xml:space="preserve"> schema de împădurire, respectiv dispozitivul de amplasare pe teren a speciilor din compoziția de împădurire și numărul de puieți pe unitatea de suprafață, la ha. </w:t>
      </w:r>
    </w:p>
    <w:p w14:paraId="19CD5E21"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Stabilirea compozițiilor de împădurire, a schemei de plantare și a desimii puieților:</w:t>
      </w:r>
    </w:p>
    <w:p w14:paraId="00A11E8D" w14:textId="77777777" w:rsidR="00845954" w:rsidRPr="00845954" w:rsidRDefault="00E71EA2" w:rsidP="00845954">
      <w:pPr>
        <w:spacing w:after="0" w:line="240" w:lineRule="auto"/>
        <w:rPr>
          <w:rFonts w:ascii="Trebuchet MS" w:hAnsi="Trebuchet MS"/>
        </w:rPr>
      </w:pPr>
      <w:r w:rsidRPr="00845954">
        <w:rPr>
          <w:rFonts w:ascii="Trebuchet MS" w:hAnsi="Trebuchet MS"/>
        </w:rPr>
        <w:t xml:space="preserve">   </w:t>
      </w:r>
    </w:p>
    <w:tbl>
      <w:tblPr>
        <w:tblStyle w:val="Tabelgril"/>
        <w:tblW w:w="9781" w:type="dxa"/>
        <w:tblLook w:val="04A0" w:firstRow="1" w:lastRow="0" w:firstColumn="1" w:lastColumn="0" w:noHBand="0" w:noVBand="1"/>
      </w:tblPr>
      <w:tblGrid>
        <w:gridCol w:w="1059"/>
        <w:gridCol w:w="695"/>
        <w:gridCol w:w="1048"/>
        <w:gridCol w:w="871"/>
        <w:gridCol w:w="778"/>
        <w:gridCol w:w="829"/>
        <w:gridCol w:w="2092"/>
        <w:gridCol w:w="992"/>
        <w:gridCol w:w="1417"/>
      </w:tblGrid>
      <w:tr w:rsidR="00845954" w:rsidRPr="00845954" w14:paraId="078449F4" w14:textId="77777777" w:rsidTr="00342A3E">
        <w:tc>
          <w:tcPr>
            <w:tcW w:w="1059" w:type="dxa"/>
            <w:vAlign w:val="center"/>
          </w:tcPr>
          <w:p w14:paraId="401DB1A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Grupa</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stațională</w:t>
            </w:r>
            <w:proofErr w:type="spellEnd"/>
          </w:p>
        </w:tc>
        <w:tc>
          <w:tcPr>
            <w:tcW w:w="695" w:type="dxa"/>
            <w:vAlign w:val="center"/>
          </w:tcPr>
          <w:p w14:paraId="4E346659"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u.a</w:t>
            </w:r>
            <w:proofErr w:type="spellEnd"/>
            <w:r w:rsidRPr="00845954">
              <w:rPr>
                <w:rFonts w:ascii="Trebuchet MS" w:hAnsi="Trebuchet MS" w:cs="Arial"/>
                <w:sz w:val="18"/>
                <w:szCs w:val="18"/>
              </w:rPr>
              <w:t>.</w:t>
            </w:r>
          </w:p>
        </w:tc>
        <w:tc>
          <w:tcPr>
            <w:tcW w:w="1048" w:type="dxa"/>
            <w:vAlign w:val="center"/>
          </w:tcPr>
          <w:p w14:paraId="4B47491C"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Suprafața</w:t>
            </w:r>
            <w:proofErr w:type="spellEnd"/>
          </w:p>
          <w:p w14:paraId="08CC9CC7"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-ha-</w:t>
            </w:r>
          </w:p>
        </w:tc>
        <w:tc>
          <w:tcPr>
            <w:tcW w:w="871" w:type="dxa"/>
            <w:vAlign w:val="center"/>
          </w:tcPr>
          <w:p w14:paraId="2CA73D76"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Panta</w:t>
            </w:r>
            <w:proofErr w:type="spellEnd"/>
          </w:p>
          <w:p w14:paraId="26ED9011"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-grade-</w:t>
            </w:r>
          </w:p>
        </w:tc>
        <w:tc>
          <w:tcPr>
            <w:tcW w:w="778" w:type="dxa"/>
            <w:vAlign w:val="center"/>
          </w:tcPr>
          <w:p w14:paraId="02BC987F"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Expoz</w:t>
            </w:r>
            <w:proofErr w:type="spellEnd"/>
            <w:r w:rsidRPr="00845954">
              <w:rPr>
                <w:rFonts w:ascii="Trebuchet MS" w:hAnsi="Trebuchet MS" w:cs="Arial"/>
                <w:sz w:val="18"/>
                <w:szCs w:val="18"/>
              </w:rPr>
              <w:t>.</w:t>
            </w:r>
          </w:p>
        </w:tc>
        <w:tc>
          <w:tcPr>
            <w:tcW w:w="829" w:type="dxa"/>
            <w:vAlign w:val="center"/>
          </w:tcPr>
          <w:p w14:paraId="1832FC15"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Config</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teren</w:t>
            </w:r>
            <w:proofErr w:type="spellEnd"/>
          </w:p>
        </w:tc>
        <w:tc>
          <w:tcPr>
            <w:tcW w:w="2092" w:type="dxa"/>
            <w:vAlign w:val="center"/>
          </w:tcPr>
          <w:p w14:paraId="76FD7118"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Compoziția</w:t>
            </w:r>
            <w:proofErr w:type="spellEnd"/>
            <w:r w:rsidRPr="00845954">
              <w:rPr>
                <w:rFonts w:ascii="Trebuchet MS" w:hAnsi="Trebuchet MS" w:cs="Arial"/>
                <w:sz w:val="18"/>
                <w:szCs w:val="18"/>
              </w:rPr>
              <w:t xml:space="preserve"> de </w:t>
            </w:r>
            <w:proofErr w:type="spellStart"/>
            <w:r w:rsidRPr="00845954">
              <w:rPr>
                <w:rFonts w:ascii="Trebuchet MS" w:hAnsi="Trebuchet MS" w:cs="Arial"/>
                <w:sz w:val="18"/>
                <w:szCs w:val="18"/>
              </w:rPr>
              <w:t>împădurire</w:t>
            </w:r>
            <w:proofErr w:type="spellEnd"/>
          </w:p>
        </w:tc>
        <w:tc>
          <w:tcPr>
            <w:tcW w:w="992" w:type="dxa"/>
            <w:vAlign w:val="center"/>
          </w:tcPr>
          <w:p w14:paraId="73E890CA"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 xml:space="preserve">Schema de </w:t>
            </w:r>
            <w:proofErr w:type="spellStart"/>
            <w:r w:rsidRPr="00845954">
              <w:rPr>
                <w:rFonts w:ascii="Trebuchet MS" w:hAnsi="Trebuchet MS" w:cs="Arial"/>
                <w:sz w:val="18"/>
                <w:szCs w:val="18"/>
              </w:rPr>
              <w:t>plantare</w:t>
            </w:r>
            <w:proofErr w:type="spellEnd"/>
          </w:p>
        </w:tc>
        <w:tc>
          <w:tcPr>
            <w:tcW w:w="1417" w:type="dxa"/>
            <w:vAlign w:val="center"/>
          </w:tcPr>
          <w:p w14:paraId="3C0784F4"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Desimea</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puieților</w:t>
            </w:r>
            <w:proofErr w:type="spellEnd"/>
          </w:p>
        </w:tc>
      </w:tr>
      <w:tr w:rsidR="00845954" w:rsidRPr="00845954" w14:paraId="09D5640F" w14:textId="77777777" w:rsidTr="00342A3E">
        <w:tc>
          <w:tcPr>
            <w:tcW w:w="1059" w:type="dxa"/>
            <w:vAlign w:val="center"/>
          </w:tcPr>
          <w:p w14:paraId="7915C9CA"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GS 8</w:t>
            </w:r>
          </w:p>
        </w:tc>
        <w:tc>
          <w:tcPr>
            <w:tcW w:w="695" w:type="dxa"/>
            <w:vAlign w:val="center"/>
          </w:tcPr>
          <w:p w14:paraId="53EB3468"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1048" w:type="dxa"/>
            <w:vAlign w:val="center"/>
          </w:tcPr>
          <w:p w14:paraId="01465486"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3.9982</w:t>
            </w:r>
          </w:p>
        </w:tc>
        <w:tc>
          <w:tcPr>
            <w:tcW w:w="871" w:type="dxa"/>
            <w:vAlign w:val="center"/>
          </w:tcPr>
          <w:p w14:paraId="02254AE3"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5</w:t>
            </w:r>
          </w:p>
        </w:tc>
        <w:tc>
          <w:tcPr>
            <w:tcW w:w="778" w:type="dxa"/>
            <w:vAlign w:val="center"/>
          </w:tcPr>
          <w:p w14:paraId="6BB68E67"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SV</w:t>
            </w:r>
          </w:p>
        </w:tc>
        <w:tc>
          <w:tcPr>
            <w:tcW w:w="829" w:type="dxa"/>
            <w:vAlign w:val="center"/>
          </w:tcPr>
          <w:p w14:paraId="5581E3A3"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 xml:space="preserve">versant </w:t>
            </w:r>
            <w:proofErr w:type="spellStart"/>
            <w:r w:rsidRPr="00845954">
              <w:rPr>
                <w:rFonts w:ascii="Trebuchet MS" w:hAnsi="Trebuchet MS" w:cs="Arial"/>
                <w:sz w:val="18"/>
                <w:szCs w:val="18"/>
              </w:rPr>
              <w:t>ondulat</w:t>
            </w:r>
            <w:proofErr w:type="spellEnd"/>
          </w:p>
        </w:tc>
        <w:tc>
          <w:tcPr>
            <w:tcW w:w="2092" w:type="dxa"/>
            <w:vAlign w:val="center"/>
          </w:tcPr>
          <w:p w14:paraId="7306CA31"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 xml:space="preserve">50St(Go, </w:t>
            </w:r>
            <w:proofErr w:type="spellStart"/>
            <w:r w:rsidRPr="00845954">
              <w:rPr>
                <w:rFonts w:ascii="Trebuchet MS" w:hAnsi="Trebuchet MS" w:cs="Arial"/>
                <w:sz w:val="18"/>
                <w:szCs w:val="18"/>
              </w:rPr>
              <w:t>St.r</w:t>
            </w:r>
            <w:proofErr w:type="spellEnd"/>
            <w:r w:rsidRPr="00845954">
              <w:rPr>
                <w:rFonts w:ascii="Trebuchet MS" w:hAnsi="Trebuchet MS" w:cs="Arial"/>
                <w:sz w:val="18"/>
                <w:szCs w:val="18"/>
              </w:rPr>
              <w:t>)</w:t>
            </w:r>
          </w:p>
          <w:p w14:paraId="66879BCE"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 xml:space="preserve">50Pa(Ci, </w:t>
            </w:r>
            <w:proofErr w:type="spellStart"/>
            <w:r w:rsidRPr="00845954">
              <w:rPr>
                <w:rFonts w:ascii="Trebuchet MS" w:hAnsi="Trebuchet MS" w:cs="Arial"/>
                <w:sz w:val="18"/>
                <w:szCs w:val="18"/>
              </w:rPr>
              <w:t>Te.a,Fr</w:t>
            </w:r>
            <w:proofErr w:type="spellEnd"/>
            <w:r w:rsidRPr="00845954">
              <w:rPr>
                <w:rFonts w:ascii="Trebuchet MS" w:hAnsi="Trebuchet MS" w:cs="Arial"/>
                <w:sz w:val="18"/>
                <w:szCs w:val="18"/>
              </w:rPr>
              <w:t>)</w:t>
            </w:r>
          </w:p>
        </w:tc>
        <w:tc>
          <w:tcPr>
            <w:tcW w:w="992" w:type="dxa"/>
            <w:vAlign w:val="center"/>
          </w:tcPr>
          <w:p w14:paraId="7B711E26"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2x1</w:t>
            </w:r>
          </w:p>
        </w:tc>
        <w:tc>
          <w:tcPr>
            <w:tcW w:w="1417" w:type="dxa"/>
            <w:vAlign w:val="center"/>
          </w:tcPr>
          <w:p w14:paraId="3D9EA2B9"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5000</w:t>
            </w:r>
          </w:p>
        </w:tc>
      </w:tr>
    </w:tbl>
    <w:p w14:paraId="04B77389" w14:textId="77777777" w:rsidR="00845954" w:rsidRPr="00845954" w:rsidRDefault="00845954" w:rsidP="00845954">
      <w:pPr>
        <w:spacing w:after="0" w:line="240" w:lineRule="auto"/>
        <w:rPr>
          <w:rFonts w:ascii="Trebuchet MS" w:hAnsi="Trebuchet MS"/>
        </w:rPr>
      </w:pPr>
    </w:p>
    <w:p w14:paraId="0CD806BF" w14:textId="77777777" w:rsidR="00845954" w:rsidRPr="00845954" w:rsidRDefault="00845954" w:rsidP="008930D0">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Pentru GS-8, formula de împădurire este bazată doar pe speciile principale de bază St (</w:t>
      </w:r>
      <w:proofErr w:type="spellStart"/>
      <w:r w:rsidRPr="00845954">
        <w:rPr>
          <w:rFonts w:ascii="Trebuchet MS" w:hAnsi="Trebuchet MS" w:cs="Arial"/>
          <w:i/>
        </w:rPr>
        <w:t>Go</w:t>
      </w:r>
      <w:proofErr w:type="spellEnd"/>
      <w:r w:rsidRPr="00845954">
        <w:rPr>
          <w:rFonts w:ascii="Trebuchet MS" w:hAnsi="Trebuchet MS" w:cs="Arial"/>
          <w:i/>
        </w:rPr>
        <w:t xml:space="preserve">, </w:t>
      </w:r>
      <w:proofErr w:type="spellStart"/>
      <w:r w:rsidRPr="00845954">
        <w:rPr>
          <w:rFonts w:ascii="Trebuchet MS" w:hAnsi="Trebuchet MS" w:cs="Arial"/>
          <w:i/>
        </w:rPr>
        <w:t>St.r</w:t>
      </w:r>
      <w:proofErr w:type="spellEnd"/>
      <w:r w:rsidRPr="00845954">
        <w:rPr>
          <w:rFonts w:ascii="Trebuchet MS" w:hAnsi="Trebuchet MS" w:cs="Arial"/>
          <w:i/>
        </w:rPr>
        <w:t xml:space="preserve">) și de amestec (Fr, Pa, Ci), iar schema de plantare este de 2x1 (2,0 m între rânduri și 1,0 m între puieți pe </w:t>
      </w:r>
      <w:proofErr w:type="spellStart"/>
      <w:r w:rsidRPr="00845954">
        <w:rPr>
          <w:rFonts w:ascii="Trebuchet MS" w:hAnsi="Trebuchet MS" w:cs="Arial"/>
          <w:i/>
        </w:rPr>
        <w:t>rnd</w:t>
      </w:r>
      <w:proofErr w:type="spellEnd"/>
      <w:r w:rsidRPr="00845954">
        <w:rPr>
          <w:rFonts w:ascii="Trebuchet MS" w:hAnsi="Trebuchet MS" w:cs="Arial"/>
          <w:i/>
        </w:rPr>
        <w:t>). Speciile de amestec și de ajutor cresc în mod spontan pe teren, așa că vom aplica formula de împădurire bazată doar pe speciile principale de bază St (</w:t>
      </w:r>
      <w:proofErr w:type="spellStart"/>
      <w:r w:rsidRPr="00845954">
        <w:rPr>
          <w:rFonts w:ascii="Trebuchet MS" w:hAnsi="Trebuchet MS" w:cs="Arial"/>
          <w:i/>
        </w:rPr>
        <w:t>Go</w:t>
      </w:r>
      <w:proofErr w:type="spellEnd"/>
      <w:r w:rsidRPr="00845954">
        <w:rPr>
          <w:rFonts w:ascii="Trebuchet MS" w:hAnsi="Trebuchet MS" w:cs="Arial"/>
          <w:i/>
        </w:rPr>
        <w:t xml:space="preserve">, </w:t>
      </w:r>
      <w:proofErr w:type="spellStart"/>
      <w:r w:rsidRPr="00845954">
        <w:rPr>
          <w:rFonts w:ascii="Trebuchet MS" w:hAnsi="Trebuchet MS" w:cs="Arial"/>
          <w:i/>
        </w:rPr>
        <w:t>St.r</w:t>
      </w:r>
      <w:proofErr w:type="spellEnd"/>
      <w:r w:rsidRPr="00845954">
        <w:rPr>
          <w:rFonts w:ascii="Trebuchet MS" w:hAnsi="Trebuchet MS" w:cs="Arial"/>
          <w:i/>
        </w:rPr>
        <w:t xml:space="preserve">) și de amestec (Fr, Pa, Ci), care se vor planta pe rânduri, alternând cu specia principală de bază. </w:t>
      </w:r>
    </w:p>
    <w:p w14:paraId="568774CC" w14:textId="77777777" w:rsidR="00845954" w:rsidRPr="00845954" w:rsidRDefault="00845954" w:rsidP="008930D0">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Ținând cont de compoziția de împădurire și suprafața care va fi plantată, va rezulta un număr de:</w:t>
      </w:r>
    </w:p>
    <w:p w14:paraId="2598A4C8" w14:textId="77777777" w:rsidR="00845954" w:rsidRPr="00845954" w:rsidRDefault="00845954" w:rsidP="008930D0">
      <w:pPr>
        <w:pStyle w:val="Listparagraf"/>
        <w:autoSpaceDE w:val="0"/>
        <w:autoSpaceDN w:val="0"/>
        <w:adjustRightInd w:val="0"/>
        <w:ind w:left="709" w:firstLine="709"/>
        <w:jc w:val="both"/>
        <w:rPr>
          <w:rFonts w:ascii="Trebuchet MS" w:hAnsi="Trebuchet MS" w:cs="Arial"/>
          <w:i/>
        </w:rPr>
      </w:pPr>
      <w:r w:rsidRPr="00845954">
        <w:rPr>
          <w:rFonts w:ascii="Trebuchet MS" w:hAnsi="Trebuchet MS" w:cs="Arial"/>
          <w:i/>
        </w:rPr>
        <w:t xml:space="preserve">9996 = </w:t>
      </w:r>
      <w:proofErr w:type="spellStart"/>
      <w:r w:rsidRPr="00845954">
        <w:rPr>
          <w:rFonts w:ascii="Trebuchet MS" w:hAnsi="Trebuchet MS" w:cs="Arial"/>
          <w:i/>
        </w:rPr>
        <w:t>puieți</w:t>
      </w:r>
      <w:proofErr w:type="spellEnd"/>
      <w:r w:rsidRPr="00845954">
        <w:rPr>
          <w:rFonts w:ascii="Trebuchet MS" w:hAnsi="Trebuchet MS" w:cs="Arial"/>
          <w:i/>
        </w:rPr>
        <w:t xml:space="preserve"> de </w:t>
      </w:r>
      <w:proofErr w:type="spellStart"/>
      <w:r w:rsidRPr="00845954">
        <w:rPr>
          <w:rFonts w:ascii="Trebuchet MS" w:hAnsi="Trebuchet MS" w:cs="Arial"/>
          <w:i/>
        </w:rPr>
        <w:t>Stejar</w:t>
      </w:r>
      <w:proofErr w:type="spellEnd"/>
      <w:r w:rsidRPr="00845954">
        <w:rPr>
          <w:rFonts w:ascii="Trebuchet MS" w:hAnsi="Trebuchet MS" w:cs="Arial"/>
          <w:i/>
        </w:rPr>
        <w:t xml:space="preserve">, </w:t>
      </w:r>
      <w:proofErr w:type="spellStart"/>
      <w:r w:rsidRPr="00845954">
        <w:rPr>
          <w:rFonts w:ascii="Trebuchet MS" w:hAnsi="Trebuchet MS" w:cs="Arial"/>
          <w:i/>
        </w:rPr>
        <w:t>Gorun</w:t>
      </w:r>
      <w:proofErr w:type="spellEnd"/>
      <w:r w:rsidRPr="00845954">
        <w:rPr>
          <w:rFonts w:ascii="Trebuchet MS" w:hAnsi="Trebuchet MS" w:cs="Arial"/>
          <w:i/>
        </w:rPr>
        <w:t xml:space="preserve">, </w:t>
      </w:r>
      <w:proofErr w:type="spellStart"/>
      <w:r w:rsidRPr="00845954">
        <w:rPr>
          <w:rFonts w:ascii="Trebuchet MS" w:hAnsi="Trebuchet MS" w:cs="Arial"/>
          <w:i/>
        </w:rPr>
        <w:t>Stejar</w:t>
      </w:r>
      <w:proofErr w:type="spellEnd"/>
      <w:r w:rsidRPr="00845954">
        <w:rPr>
          <w:rFonts w:ascii="Trebuchet MS" w:hAnsi="Trebuchet MS" w:cs="Arial"/>
          <w:i/>
        </w:rPr>
        <w:t xml:space="preserve"> </w:t>
      </w:r>
      <w:proofErr w:type="spellStart"/>
      <w:r w:rsidRPr="00845954">
        <w:rPr>
          <w:rFonts w:ascii="Trebuchet MS" w:hAnsi="Trebuchet MS" w:cs="Arial"/>
          <w:i/>
        </w:rPr>
        <w:t>roșu</w:t>
      </w:r>
      <w:proofErr w:type="spellEnd"/>
    </w:p>
    <w:p w14:paraId="0C45B62B" w14:textId="77777777" w:rsidR="00845954" w:rsidRPr="00845954" w:rsidRDefault="00845954" w:rsidP="008930D0">
      <w:pPr>
        <w:pStyle w:val="Listparagraf"/>
        <w:autoSpaceDE w:val="0"/>
        <w:autoSpaceDN w:val="0"/>
        <w:adjustRightInd w:val="0"/>
        <w:ind w:left="709" w:firstLine="709"/>
        <w:jc w:val="both"/>
        <w:rPr>
          <w:rFonts w:ascii="Trebuchet MS" w:hAnsi="Trebuchet MS" w:cs="Arial"/>
          <w:i/>
        </w:rPr>
      </w:pPr>
      <w:r w:rsidRPr="00845954">
        <w:rPr>
          <w:rFonts w:ascii="Trebuchet MS" w:hAnsi="Trebuchet MS" w:cs="Arial"/>
          <w:i/>
        </w:rPr>
        <w:t xml:space="preserve">9996 = </w:t>
      </w:r>
      <w:proofErr w:type="spellStart"/>
      <w:r w:rsidRPr="00845954">
        <w:rPr>
          <w:rFonts w:ascii="Trebuchet MS" w:hAnsi="Trebuchet MS" w:cs="Arial"/>
          <w:i/>
        </w:rPr>
        <w:t>puieți</w:t>
      </w:r>
      <w:proofErr w:type="spellEnd"/>
      <w:r w:rsidRPr="00845954">
        <w:rPr>
          <w:rFonts w:ascii="Trebuchet MS" w:hAnsi="Trebuchet MS" w:cs="Arial"/>
          <w:i/>
        </w:rPr>
        <w:t xml:space="preserve"> de </w:t>
      </w:r>
      <w:proofErr w:type="spellStart"/>
      <w:r w:rsidRPr="00845954">
        <w:rPr>
          <w:rFonts w:ascii="Trebuchet MS" w:hAnsi="Trebuchet MS" w:cs="Arial"/>
          <w:i/>
        </w:rPr>
        <w:t>Paltin</w:t>
      </w:r>
      <w:proofErr w:type="spellEnd"/>
      <w:r w:rsidRPr="00845954">
        <w:rPr>
          <w:rFonts w:ascii="Trebuchet MS" w:hAnsi="Trebuchet MS" w:cs="Arial"/>
          <w:i/>
        </w:rPr>
        <w:t xml:space="preserve">, </w:t>
      </w:r>
      <w:proofErr w:type="spellStart"/>
      <w:r w:rsidRPr="00845954">
        <w:rPr>
          <w:rFonts w:ascii="Trebuchet MS" w:hAnsi="Trebuchet MS" w:cs="Arial"/>
          <w:i/>
        </w:rPr>
        <w:t>Cireș</w:t>
      </w:r>
      <w:proofErr w:type="spellEnd"/>
      <w:r w:rsidRPr="00845954">
        <w:rPr>
          <w:rFonts w:ascii="Trebuchet MS" w:hAnsi="Trebuchet MS" w:cs="Arial"/>
          <w:i/>
        </w:rPr>
        <w:t xml:space="preserve">, </w:t>
      </w:r>
      <w:proofErr w:type="spellStart"/>
      <w:r w:rsidRPr="00845954">
        <w:rPr>
          <w:rFonts w:ascii="Trebuchet MS" w:hAnsi="Trebuchet MS" w:cs="Arial"/>
          <w:i/>
        </w:rPr>
        <w:t>Tei</w:t>
      </w:r>
      <w:proofErr w:type="spellEnd"/>
      <w:r w:rsidRPr="00845954">
        <w:rPr>
          <w:rFonts w:ascii="Trebuchet MS" w:hAnsi="Trebuchet MS" w:cs="Arial"/>
          <w:i/>
        </w:rPr>
        <w:t xml:space="preserve"> </w:t>
      </w:r>
      <w:proofErr w:type="spellStart"/>
      <w:r w:rsidRPr="00845954">
        <w:rPr>
          <w:rFonts w:ascii="Trebuchet MS" w:hAnsi="Trebuchet MS" w:cs="Arial"/>
          <w:i/>
        </w:rPr>
        <w:t>argintiu</w:t>
      </w:r>
      <w:proofErr w:type="spellEnd"/>
      <w:r w:rsidRPr="00845954">
        <w:rPr>
          <w:rFonts w:ascii="Trebuchet MS" w:hAnsi="Trebuchet MS" w:cs="Arial"/>
          <w:i/>
        </w:rPr>
        <w:t xml:space="preserve"> +/- </w:t>
      </w:r>
      <w:proofErr w:type="spellStart"/>
      <w:r w:rsidRPr="00845954">
        <w:rPr>
          <w:rFonts w:ascii="Trebuchet MS" w:hAnsi="Trebuchet MS" w:cs="Arial"/>
          <w:i/>
        </w:rPr>
        <w:t>Frasin</w:t>
      </w:r>
      <w:proofErr w:type="spellEnd"/>
    </w:p>
    <w:p w14:paraId="696A5261" w14:textId="77777777" w:rsidR="00845954" w:rsidRPr="00845954" w:rsidRDefault="00845954" w:rsidP="00342A3E">
      <w:pPr>
        <w:spacing w:after="0" w:line="240" w:lineRule="auto"/>
        <w:jc w:val="both"/>
        <w:rPr>
          <w:rFonts w:ascii="Trebuchet MS" w:hAnsi="Trebuchet MS" w:cs="Arial"/>
          <w:b/>
          <w:bCs/>
          <w:i/>
        </w:rPr>
      </w:pPr>
      <w:r w:rsidRPr="00845954">
        <w:rPr>
          <w:rFonts w:ascii="Trebuchet MS" w:hAnsi="Trebuchet MS" w:cs="Arial"/>
          <w:b/>
          <w:bCs/>
          <w:i/>
        </w:rPr>
        <w:t>Descrierea lucrărilor de pregătire a terenului și a solului</w:t>
      </w:r>
    </w:p>
    <w:p w14:paraId="2EE74D5F"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În această situație se impune pregătirea terenului prin curățarea și strângerea resturilor vegetale existente pe amplasament, defrișarea de vegetație nefolositoare, înlăturarea vegetației ierboase și lemnoase de pe toată suprafața. Lucrările de pregătire a solului constau în pregătirea manuală a acestuia în vetre de 60x80 cm, platforma acestora va fi executată ușor înclinat în contrapantă, cu un număr de 5000 vetre/ha.</w:t>
      </w:r>
    </w:p>
    <w:p w14:paraId="7A901232" w14:textId="77777777" w:rsidR="00845954" w:rsidRPr="00845954" w:rsidRDefault="00845954" w:rsidP="00342A3E">
      <w:pPr>
        <w:autoSpaceDE w:val="0"/>
        <w:autoSpaceDN w:val="0"/>
        <w:adjustRightInd w:val="0"/>
        <w:spacing w:after="0" w:line="240" w:lineRule="auto"/>
        <w:jc w:val="both"/>
        <w:rPr>
          <w:rFonts w:ascii="Trebuchet MS" w:hAnsi="Trebuchet MS" w:cs="Arial"/>
          <w:b/>
          <w:bCs/>
          <w:i/>
        </w:rPr>
      </w:pPr>
      <w:r w:rsidRPr="00845954">
        <w:rPr>
          <w:rFonts w:ascii="Trebuchet MS" w:hAnsi="Trebuchet MS" w:cs="Arial"/>
          <w:b/>
          <w:bCs/>
          <w:i/>
        </w:rPr>
        <w:t>Descrierea lucrărilor de înființare a plantației</w:t>
      </w:r>
    </w:p>
    <w:p w14:paraId="0416FC75"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 xml:space="preserve">        În cazul de față, metoda de împădurire este </w:t>
      </w:r>
      <w:r w:rsidRPr="00845954">
        <w:rPr>
          <w:rFonts w:ascii="Trebuchet MS" w:hAnsi="Trebuchet MS" w:cs="Arial"/>
          <w:b/>
          <w:bCs/>
          <w:i/>
          <w:iCs/>
        </w:rPr>
        <w:t xml:space="preserve">plantații artificiale în gropi obișnuite </w:t>
      </w:r>
      <w:r w:rsidRPr="00845954">
        <w:rPr>
          <w:rFonts w:ascii="Trebuchet MS" w:hAnsi="Trebuchet MS" w:cs="Arial"/>
          <w:i/>
        </w:rPr>
        <w:t xml:space="preserve">(30x30x30 cm) executate în teren pregătit anterior (în vetre) cu puieți de mici dimensiuni cu rădăcina nudă. Gropile se vor amplasa în mijlocul vetrei, se execută manual cu cazmaua, sapa de munte sau mecanizat cu </w:t>
      </w:r>
      <w:proofErr w:type="spellStart"/>
      <w:r w:rsidRPr="00845954">
        <w:rPr>
          <w:rFonts w:ascii="Trebuchet MS" w:hAnsi="Trebuchet MS" w:cs="Arial"/>
          <w:i/>
        </w:rPr>
        <w:t>motoburghie</w:t>
      </w:r>
      <w:proofErr w:type="spellEnd"/>
      <w:r w:rsidRPr="00845954">
        <w:rPr>
          <w:rFonts w:ascii="Trebuchet MS" w:hAnsi="Trebuchet MS" w:cs="Arial"/>
          <w:i/>
        </w:rPr>
        <w:t>, acolo unde panta terenului permite.</w:t>
      </w:r>
    </w:p>
    <w:p w14:paraId="00DFC463"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 xml:space="preserve">         Plantarea puieților se va face folosind o schemă de plantare de 2,0 x 1,0 (2,0 m între rânduri și 1,0 m între puieți pe rând), rezultând astfel un număr de 5000 puieți/ha.</w:t>
      </w:r>
    </w:p>
    <w:p w14:paraId="237DC011" w14:textId="77777777" w:rsidR="00845954" w:rsidRPr="00845954" w:rsidRDefault="00845954" w:rsidP="00342A3E">
      <w:pPr>
        <w:spacing w:after="0" w:line="240" w:lineRule="auto"/>
        <w:jc w:val="both"/>
        <w:rPr>
          <w:rFonts w:ascii="Trebuchet MS" w:hAnsi="Trebuchet MS" w:cs="Arial"/>
          <w:b/>
          <w:bCs/>
          <w:i/>
        </w:rPr>
      </w:pPr>
      <w:r w:rsidRPr="00845954">
        <w:rPr>
          <w:rFonts w:ascii="Trebuchet MS" w:hAnsi="Trebuchet MS" w:cs="Arial"/>
          <w:b/>
          <w:bCs/>
          <w:i/>
        </w:rPr>
        <w:t>Protecția culturilor</w:t>
      </w:r>
    </w:p>
    <w:p w14:paraId="2A3E0533"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 xml:space="preserve">Culturile forestiere pot fi afectate de diverși factori biotici sau abiotici, care pot afecta plantația din terenul propus pentru împădurire - insecte care atacă rădăcina puieților (larve de cărăbuși, larve sârmă), rozătoare, vânatul și animalele domestice. </w:t>
      </w:r>
    </w:p>
    <w:p w14:paraId="285A3D46"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 xml:space="preserve">           Protecția împotriva vânatului și animalelor domestice care pășunează în zonă se va face prin împrejmuirea plantațiilor cu gard de sârmă ghimpată, întinsă pe stâlpi de lemn, cu 5 rânduri de sârmă, în conformitate cu prevederile din Ghidul Solicitantului. </w:t>
      </w:r>
    </w:p>
    <w:p w14:paraId="28ED6A0E"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 xml:space="preserve">            Împrejmuirea terenului propus pentru împădurire se va face cu gard de sârmă ghimpată pe 5 rânduri și 2 diagonale, întinse pe stâlpi de lemn, înălțimea gardului minim 1,50 m, pe lungimea totală  a perimetrului de 1187,47 </w:t>
      </w:r>
      <w:proofErr w:type="spellStart"/>
      <w:r w:rsidRPr="00845954">
        <w:rPr>
          <w:rFonts w:ascii="Trebuchet MS" w:hAnsi="Trebuchet MS" w:cs="Arial"/>
          <w:i/>
        </w:rPr>
        <w:t>m.l.</w:t>
      </w:r>
      <w:proofErr w:type="spellEnd"/>
      <w:r w:rsidRPr="00845954">
        <w:rPr>
          <w:rFonts w:ascii="Trebuchet MS" w:hAnsi="Trebuchet MS" w:cs="Arial"/>
          <w:i/>
        </w:rPr>
        <w:t xml:space="preserve">, prevăzute cu o poartă de acces. Acolo unde este necesar, stâlpii din împrejmuire vor fi </w:t>
      </w:r>
      <w:proofErr w:type="spellStart"/>
      <w:r w:rsidRPr="00845954">
        <w:rPr>
          <w:rFonts w:ascii="Trebuchet MS" w:hAnsi="Trebuchet MS" w:cs="Arial"/>
          <w:i/>
        </w:rPr>
        <w:t>contrafișați</w:t>
      </w:r>
      <w:proofErr w:type="spellEnd"/>
      <w:r w:rsidRPr="00845954">
        <w:rPr>
          <w:rFonts w:ascii="Trebuchet MS" w:hAnsi="Trebuchet MS" w:cs="Arial"/>
          <w:i/>
        </w:rPr>
        <w:t xml:space="preserve"> cu elemente de lemn de aceleași dimensiuni și esență. </w:t>
      </w:r>
    </w:p>
    <w:p w14:paraId="7CA660A8" w14:textId="77777777" w:rsidR="00342A3E" w:rsidRDefault="00342A3E" w:rsidP="00342A3E">
      <w:pPr>
        <w:autoSpaceDE w:val="0"/>
        <w:autoSpaceDN w:val="0"/>
        <w:adjustRightInd w:val="0"/>
        <w:spacing w:after="0" w:line="240" w:lineRule="auto"/>
        <w:jc w:val="both"/>
        <w:rPr>
          <w:rFonts w:ascii="Trebuchet MS" w:hAnsi="Trebuchet MS" w:cs="Arial"/>
          <w:b/>
          <w:bCs/>
          <w:i/>
        </w:rPr>
      </w:pPr>
    </w:p>
    <w:p w14:paraId="768C2B05" w14:textId="77777777" w:rsidR="00342A3E" w:rsidRDefault="00342A3E" w:rsidP="00342A3E">
      <w:pPr>
        <w:autoSpaceDE w:val="0"/>
        <w:autoSpaceDN w:val="0"/>
        <w:adjustRightInd w:val="0"/>
        <w:spacing w:after="0" w:line="240" w:lineRule="auto"/>
        <w:jc w:val="both"/>
        <w:rPr>
          <w:rFonts w:ascii="Trebuchet MS" w:hAnsi="Trebuchet MS" w:cs="Arial"/>
          <w:b/>
          <w:bCs/>
          <w:i/>
        </w:rPr>
      </w:pPr>
    </w:p>
    <w:p w14:paraId="370A5F16" w14:textId="613CDA36" w:rsidR="00845954" w:rsidRPr="00845954" w:rsidRDefault="00845954" w:rsidP="00342A3E">
      <w:pPr>
        <w:autoSpaceDE w:val="0"/>
        <w:autoSpaceDN w:val="0"/>
        <w:adjustRightInd w:val="0"/>
        <w:spacing w:after="0" w:line="240" w:lineRule="auto"/>
        <w:jc w:val="both"/>
        <w:rPr>
          <w:rFonts w:ascii="Trebuchet MS" w:hAnsi="Trebuchet MS" w:cs="Arial"/>
          <w:b/>
          <w:bCs/>
          <w:i/>
        </w:rPr>
      </w:pPr>
      <w:r w:rsidRPr="00845954">
        <w:rPr>
          <w:rFonts w:ascii="Trebuchet MS" w:hAnsi="Trebuchet MS" w:cs="Arial"/>
          <w:b/>
          <w:bCs/>
          <w:i/>
        </w:rPr>
        <w:lastRenderedPageBreak/>
        <w:t>Descrierea lucrărilor de întreținere a plantației, pe ani</w:t>
      </w:r>
    </w:p>
    <w:p w14:paraId="23EE8F78" w14:textId="5EDF1FFA" w:rsidR="00845954" w:rsidRPr="00845954" w:rsidRDefault="00845954" w:rsidP="00342A3E">
      <w:pPr>
        <w:spacing w:after="0" w:line="240" w:lineRule="auto"/>
        <w:jc w:val="both"/>
        <w:rPr>
          <w:rFonts w:ascii="Trebuchet MS" w:hAnsi="Trebuchet MS" w:cs="Arial"/>
          <w:i/>
        </w:rPr>
      </w:pPr>
      <w:r w:rsidRPr="00845954">
        <w:rPr>
          <w:rFonts w:ascii="Trebuchet MS" w:hAnsi="Trebuchet MS" w:cs="Arial"/>
          <w:i/>
        </w:rPr>
        <w:t xml:space="preserve">            După instalarea culturilor prin plantare, atât în primul an, cât și în anii următori, va fi nevoie de lucrări de întreținere care constau în revizuiri, completări, </w:t>
      </w:r>
      <w:proofErr w:type="spellStart"/>
      <w:r w:rsidRPr="00845954">
        <w:rPr>
          <w:rFonts w:ascii="Trebuchet MS" w:hAnsi="Trebuchet MS" w:cs="Arial"/>
          <w:i/>
        </w:rPr>
        <w:t>descople</w:t>
      </w:r>
      <w:r w:rsidR="00342A3E">
        <w:rPr>
          <w:rFonts w:ascii="Trebuchet MS" w:hAnsi="Trebuchet MS" w:cs="Arial"/>
          <w:i/>
        </w:rPr>
        <w:t>ș</w:t>
      </w:r>
      <w:r w:rsidRPr="00845954">
        <w:rPr>
          <w:rFonts w:ascii="Trebuchet MS" w:hAnsi="Trebuchet MS" w:cs="Arial"/>
          <w:i/>
        </w:rPr>
        <w:t>iri</w:t>
      </w:r>
      <w:proofErr w:type="spellEnd"/>
      <w:r w:rsidRPr="00845954">
        <w:rPr>
          <w:rFonts w:ascii="Trebuchet MS" w:hAnsi="Trebuchet MS" w:cs="Arial"/>
          <w:i/>
        </w:rPr>
        <w:t>, degajări și alte lucrări prezentate în anexă astfel:</w:t>
      </w:r>
    </w:p>
    <w:p w14:paraId="1202C0DE" w14:textId="77777777" w:rsidR="00845954" w:rsidRPr="00845954" w:rsidRDefault="00845954" w:rsidP="00342A3E">
      <w:pPr>
        <w:pStyle w:val="Listparagraf"/>
        <w:numPr>
          <w:ilvl w:val="0"/>
          <w:numId w:val="3"/>
        </w:numPr>
        <w:autoSpaceDE w:val="0"/>
        <w:autoSpaceDN w:val="0"/>
        <w:adjustRightInd w:val="0"/>
        <w:contextualSpacing/>
        <w:jc w:val="both"/>
        <w:rPr>
          <w:rFonts w:ascii="Trebuchet MS" w:hAnsi="Trebuchet MS" w:cs="Arial"/>
          <w:i/>
        </w:rPr>
      </w:pPr>
      <w:proofErr w:type="spellStart"/>
      <w:r w:rsidRPr="00845954">
        <w:rPr>
          <w:rFonts w:ascii="Trebuchet MS" w:hAnsi="Trebuchet MS" w:cs="Arial"/>
          <w:i/>
        </w:rPr>
        <w:t>Revizuirea</w:t>
      </w:r>
      <w:proofErr w:type="spellEnd"/>
      <w:r w:rsidRPr="00845954">
        <w:rPr>
          <w:rFonts w:ascii="Trebuchet MS" w:hAnsi="Trebuchet MS" w:cs="Arial"/>
          <w:i/>
        </w:rPr>
        <w:t xml:space="preserve"> </w:t>
      </w:r>
      <w:proofErr w:type="spellStart"/>
      <w:r w:rsidRPr="00845954">
        <w:rPr>
          <w:rFonts w:ascii="Trebuchet MS" w:hAnsi="Trebuchet MS" w:cs="Arial"/>
          <w:i/>
        </w:rPr>
        <w:t>plantațiilor</w:t>
      </w:r>
      <w:proofErr w:type="spellEnd"/>
      <w:r w:rsidRPr="00845954">
        <w:rPr>
          <w:rFonts w:ascii="Trebuchet MS" w:hAnsi="Trebuchet MS" w:cs="Arial"/>
          <w:i/>
        </w:rPr>
        <w:t xml:space="preserve"> </w:t>
      </w:r>
      <w:proofErr w:type="spellStart"/>
      <w:r w:rsidRPr="00845954">
        <w:rPr>
          <w:rFonts w:ascii="Trebuchet MS" w:hAnsi="Trebuchet MS" w:cs="Arial"/>
          <w:i/>
        </w:rPr>
        <w:t>în</w:t>
      </w:r>
      <w:proofErr w:type="spellEnd"/>
      <w:r w:rsidRPr="00845954">
        <w:rPr>
          <w:rFonts w:ascii="Trebuchet MS" w:hAnsi="Trebuchet MS" w:cs="Arial"/>
          <w:i/>
        </w:rPr>
        <w:t xml:space="preserve"> </w:t>
      </w:r>
      <w:proofErr w:type="spellStart"/>
      <w:r w:rsidRPr="00845954">
        <w:rPr>
          <w:rFonts w:ascii="Trebuchet MS" w:hAnsi="Trebuchet MS" w:cs="Arial"/>
          <w:i/>
        </w:rPr>
        <w:t>anul</w:t>
      </w:r>
      <w:proofErr w:type="spellEnd"/>
      <w:r w:rsidRPr="00845954">
        <w:rPr>
          <w:rFonts w:ascii="Trebuchet MS" w:hAnsi="Trebuchet MS" w:cs="Arial"/>
          <w:i/>
        </w:rPr>
        <w:t xml:space="preserve"> I </w:t>
      </w:r>
      <w:proofErr w:type="spellStart"/>
      <w:r w:rsidRPr="00845954">
        <w:rPr>
          <w:rFonts w:ascii="Trebuchet MS" w:hAnsi="Trebuchet MS" w:cs="Arial"/>
          <w:i/>
        </w:rPr>
        <w:t>și</w:t>
      </w:r>
      <w:proofErr w:type="spellEnd"/>
      <w:r w:rsidRPr="00845954">
        <w:rPr>
          <w:rFonts w:ascii="Trebuchet MS" w:hAnsi="Trebuchet MS" w:cs="Arial"/>
          <w:i/>
        </w:rPr>
        <w:t xml:space="preserve"> II;</w:t>
      </w:r>
    </w:p>
    <w:p w14:paraId="0EADC910" w14:textId="77777777" w:rsidR="00845954" w:rsidRPr="00845954" w:rsidRDefault="00845954" w:rsidP="00342A3E">
      <w:pPr>
        <w:pStyle w:val="Listparagraf"/>
        <w:numPr>
          <w:ilvl w:val="0"/>
          <w:numId w:val="3"/>
        </w:numPr>
        <w:autoSpaceDE w:val="0"/>
        <w:autoSpaceDN w:val="0"/>
        <w:adjustRightInd w:val="0"/>
        <w:contextualSpacing/>
        <w:jc w:val="both"/>
        <w:rPr>
          <w:rFonts w:ascii="Trebuchet MS" w:hAnsi="Trebuchet MS" w:cs="Arial"/>
          <w:i/>
        </w:rPr>
      </w:pPr>
      <w:proofErr w:type="spellStart"/>
      <w:r w:rsidRPr="00845954">
        <w:rPr>
          <w:rFonts w:ascii="Trebuchet MS" w:hAnsi="Trebuchet MS" w:cs="Arial"/>
          <w:i/>
        </w:rPr>
        <w:t>Completări</w:t>
      </w:r>
      <w:proofErr w:type="spellEnd"/>
      <w:r w:rsidRPr="00845954">
        <w:rPr>
          <w:rFonts w:ascii="Trebuchet MS" w:hAnsi="Trebuchet MS" w:cs="Arial"/>
          <w:i/>
        </w:rPr>
        <w:t xml:space="preserve"> </w:t>
      </w:r>
      <w:proofErr w:type="spellStart"/>
      <w:r w:rsidRPr="00845954">
        <w:rPr>
          <w:rFonts w:ascii="Trebuchet MS" w:hAnsi="Trebuchet MS" w:cs="Arial"/>
          <w:i/>
        </w:rPr>
        <w:t>în</w:t>
      </w:r>
      <w:proofErr w:type="spellEnd"/>
      <w:r w:rsidRPr="00845954">
        <w:rPr>
          <w:rFonts w:ascii="Trebuchet MS" w:hAnsi="Trebuchet MS" w:cs="Arial"/>
          <w:i/>
        </w:rPr>
        <w:t xml:space="preserve"> </w:t>
      </w:r>
      <w:proofErr w:type="spellStart"/>
      <w:r w:rsidRPr="00845954">
        <w:rPr>
          <w:rFonts w:ascii="Trebuchet MS" w:hAnsi="Trebuchet MS" w:cs="Arial"/>
          <w:i/>
        </w:rPr>
        <w:t>anul</w:t>
      </w:r>
      <w:proofErr w:type="spellEnd"/>
      <w:r w:rsidRPr="00845954">
        <w:rPr>
          <w:rFonts w:ascii="Trebuchet MS" w:hAnsi="Trebuchet MS" w:cs="Arial"/>
          <w:i/>
        </w:rPr>
        <w:t xml:space="preserve"> II (</w:t>
      </w:r>
      <w:proofErr w:type="spellStart"/>
      <w:r w:rsidRPr="00845954">
        <w:rPr>
          <w:rFonts w:ascii="Trebuchet MS" w:hAnsi="Trebuchet MS" w:cs="Arial"/>
          <w:i/>
        </w:rPr>
        <w:t>procentul</w:t>
      </w:r>
      <w:proofErr w:type="spellEnd"/>
      <w:r w:rsidRPr="00845954">
        <w:rPr>
          <w:rFonts w:ascii="Trebuchet MS" w:hAnsi="Trebuchet MS" w:cs="Arial"/>
          <w:i/>
        </w:rPr>
        <w:t xml:space="preserve"> maxim </w:t>
      </w:r>
      <w:proofErr w:type="spellStart"/>
      <w:r w:rsidRPr="00845954">
        <w:rPr>
          <w:rFonts w:ascii="Trebuchet MS" w:hAnsi="Trebuchet MS" w:cs="Arial"/>
          <w:i/>
        </w:rPr>
        <w:t>admis</w:t>
      </w:r>
      <w:proofErr w:type="spellEnd"/>
      <w:r w:rsidRPr="00845954">
        <w:rPr>
          <w:rFonts w:ascii="Trebuchet MS" w:hAnsi="Trebuchet MS" w:cs="Arial"/>
          <w:i/>
        </w:rPr>
        <w:t xml:space="preserve"> de 20%)</w:t>
      </w:r>
    </w:p>
    <w:p w14:paraId="3C071812" w14:textId="6F92EED2" w:rsidR="00845954" w:rsidRPr="00845954" w:rsidRDefault="00845954" w:rsidP="00342A3E">
      <w:pPr>
        <w:autoSpaceDE w:val="0"/>
        <w:autoSpaceDN w:val="0"/>
        <w:adjustRightInd w:val="0"/>
        <w:spacing w:after="0" w:line="240" w:lineRule="auto"/>
        <w:ind w:left="1440"/>
        <w:jc w:val="both"/>
        <w:rPr>
          <w:rFonts w:ascii="Trebuchet MS" w:hAnsi="Trebuchet MS" w:cs="Arial"/>
          <w:i/>
        </w:rPr>
      </w:pPr>
      <w:r w:rsidRPr="00845954">
        <w:rPr>
          <w:rFonts w:ascii="Trebuchet MS" w:hAnsi="Trebuchet MS" w:cs="Arial"/>
          <w:i/>
        </w:rPr>
        <w:t>-   în anul III (procentul maxim admis de 10%)</w:t>
      </w:r>
    </w:p>
    <w:p w14:paraId="77333949" w14:textId="03C86E9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 xml:space="preserve">                      -   Mobilizarea solului prin prașile în jurul puieților pe vetre realizate în anii I-V astfel: 3 (trei) lucrări în anul I, 3 (trei) lucrări în anul II și 3 (trei) în anul III, 2 (două) în anul IV, 1 (una) în anul V și </w:t>
      </w:r>
      <w:proofErr w:type="spellStart"/>
      <w:r w:rsidRPr="00845954">
        <w:rPr>
          <w:rFonts w:ascii="Trebuchet MS" w:hAnsi="Trebuchet MS" w:cs="Arial"/>
          <w:i/>
        </w:rPr>
        <w:t>descopleșiri</w:t>
      </w:r>
      <w:proofErr w:type="spellEnd"/>
      <w:r w:rsidRPr="00845954">
        <w:rPr>
          <w:rFonts w:ascii="Trebuchet MS" w:hAnsi="Trebuchet MS" w:cs="Arial"/>
          <w:i/>
        </w:rPr>
        <w:t xml:space="preserve"> în anul IV, V (1+1). </w:t>
      </w:r>
    </w:p>
    <w:p w14:paraId="6F3AA25D" w14:textId="6403E931" w:rsidR="00845954" w:rsidRPr="00845954" w:rsidRDefault="00845954" w:rsidP="00342A3E">
      <w:pPr>
        <w:autoSpaceDE w:val="0"/>
        <w:autoSpaceDN w:val="0"/>
        <w:adjustRightInd w:val="0"/>
        <w:spacing w:after="0" w:line="240" w:lineRule="auto"/>
        <w:jc w:val="both"/>
        <w:rPr>
          <w:rFonts w:ascii="Trebuchet MS" w:hAnsi="Trebuchet MS" w:cs="Arial"/>
          <w:b/>
          <w:bCs/>
          <w:i/>
        </w:rPr>
      </w:pPr>
      <w:r w:rsidRPr="00845954">
        <w:rPr>
          <w:rFonts w:ascii="Trebuchet MS" w:hAnsi="Trebuchet MS" w:cs="Arial"/>
          <w:b/>
          <w:bCs/>
          <w:i/>
        </w:rPr>
        <w:t xml:space="preserve">Lucrări de </w:t>
      </w:r>
      <w:proofErr w:type="spellStart"/>
      <w:r w:rsidRPr="00845954">
        <w:rPr>
          <w:rFonts w:ascii="Trebuchet MS" w:hAnsi="Trebuchet MS" w:cs="Arial"/>
          <w:b/>
          <w:bCs/>
          <w:i/>
        </w:rPr>
        <w:t>pregărire</w:t>
      </w:r>
      <w:proofErr w:type="spellEnd"/>
      <w:r w:rsidRPr="00845954">
        <w:rPr>
          <w:rFonts w:ascii="Trebuchet MS" w:hAnsi="Trebuchet MS" w:cs="Arial"/>
          <w:b/>
          <w:bCs/>
          <w:i/>
        </w:rPr>
        <w:t xml:space="preserve"> a terenului și întreținere propuse pe grupe </w:t>
      </w:r>
      <w:proofErr w:type="spellStart"/>
      <w:r w:rsidRPr="00845954">
        <w:rPr>
          <w:rFonts w:ascii="Trebuchet MS" w:hAnsi="Trebuchet MS" w:cs="Arial"/>
          <w:b/>
          <w:bCs/>
          <w:i/>
        </w:rPr>
        <w:t>staționale</w:t>
      </w:r>
      <w:proofErr w:type="spellEnd"/>
    </w:p>
    <w:p w14:paraId="3773BB3B"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i/>
        </w:rPr>
        <w:t>Schema lucrărilor de întreținere este prezentată mai jos în tabel:</w:t>
      </w:r>
    </w:p>
    <w:tbl>
      <w:tblPr>
        <w:tblStyle w:val="Tabelgril"/>
        <w:tblW w:w="9605" w:type="dxa"/>
        <w:tblLayout w:type="fixed"/>
        <w:tblLook w:val="04A0" w:firstRow="1" w:lastRow="0" w:firstColumn="1" w:lastColumn="0" w:noHBand="0" w:noVBand="1"/>
      </w:tblPr>
      <w:tblGrid>
        <w:gridCol w:w="2801"/>
        <w:gridCol w:w="1134"/>
        <w:gridCol w:w="1134"/>
        <w:gridCol w:w="1134"/>
        <w:gridCol w:w="1134"/>
        <w:gridCol w:w="1134"/>
        <w:gridCol w:w="1134"/>
      </w:tblGrid>
      <w:tr w:rsidR="00845954" w:rsidRPr="00845954" w14:paraId="0DE1A1DA" w14:textId="77777777" w:rsidTr="00BF2A8A">
        <w:tc>
          <w:tcPr>
            <w:tcW w:w="2801" w:type="dxa"/>
            <w:vMerge w:val="restart"/>
            <w:vAlign w:val="center"/>
          </w:tcPr>
          <w:p w14:paraId="534D41BE"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r w:rsidRPr="00845954">
              <w:rPr>
                <w:rFonts w:ascii="Trebuchet MS" w:hAnsi="Trebuchet MS" w:cs="Arial"/>
                <w:b/>
                <w:sz w:val="18"/>
                <w:szCs w:val="18"/>
              </w:rPr>
              <w:tab/>
            </w:r>
            <w:proofErr w:type="spellStart"/>
            <w:r w:rsidRPr="00845954">
              <w:rPr>
                <w:rFonts w:ascii="Trebuchet MS" w:hAnsi="Trebuchet MS" w:cs="Arial"/>
                <w:b/>
                <w:sz w:val="18"/>
                <w:szCs w:val="18"/>
              </w:rPr>
              <w:t>Categoria</w:t>
            </w:r>
            <w:proofErr w:type="spellEnd"/>
            <w:r w:rsidRPr="00845954">
              <w:rPr>
                <w:rFonts w:ascii="Trebuchet MS" w:hAnsi="Trebuchet MS" w:cs="Arial"/>
                <w:b/>
                <w:sz w:val="18"/>
                <w:szCs w:val="18"/>
              </w:rPr>
              <w:t xml:space="preserve"> de </w:t>
            </w:r>
            <w:proofErr w:type="spellStart"/>
            <w:r w:rsidRPr="00845954">
              <w:rPr>
                <w:rFonts w:ascii="Trebuchet MS" w:hAnsi="Trebuchet MS" w:cs="Arial"/>
                <w:b/>
                <w:sz w:val="18"/>
                <w:szCs w:val="18"/>
              </w:rPr>
              <w:t>lucrări</w:t>
            </w:r>
            <w:proofErr w:type="spellEnd"/>
          </w:p>
        </w:tc>
        <w:tc>
          <w:tcPr>
            <w:tcW w:w="6804" w:type="dxa"/>
            <w:gridSpan w:val="6"/>
            <w:vAlign w:val="center"/>
          </w:tcPr>
          <w:p w14:paraId="55E0030B"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proofErr w:type="spellStart"/>
            <w:r w:rsidRPr="00845954">
              <w:rPr>
                <w:rFonts w:ascii="Trebuchet MS" w:hAnsi="Trebuchet MS" w:cs="Arial"/>
                <w:b/>
                <w:sz w:val="18"/>
                <w:szCs w:val="18"/>
              </w:rPr>
              <w:t>Anul</w:t>
            </w:r>
            <w:proofErr w:type="spellEnd"/>
          </w:p>
        </w:tc>
      </w:tr>
      <w:tr w:rsidR="00845954" w:rsidRPr="00845954" w14:paraId="57ED254A" w14:textId="77777777" w:rsidTr="00BF2A8A">
        <w:tc>
          <w:tcPr>
            <w:tcW w:w="2801" w:type="dxa"/>
            <w:vMerge/>
            <w:vAlign w:val="center"/>
          </w:tcPr>
          <w:p w14:paraId="240AEE68"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p>
        </w:tc>
        <w:tc>
          <w:tcPr>
            <w:tcW w:w="1134" w:type="dxa"/>
            <w:vAlign w:val="center"/>
          </w:tcPr>
          <w:p w14:paraId="5268C6D3"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r w:rsidRPr="00845954">
              <w:rPr>
                <w:rFonts w:ascii="Trebuchet MS" w:hAnsi="Trebuchet MS" w:cs="Arial"/>
                <w:b/>
                <w:sz w:val="18"/>
                <w:szCs w:val="18"/>
              </w:rPr>
              <w:t>I</w:t>
            </w:r>
          </w:p>
        </w:tc>
        <w:tc>
          <w:tcPr>
            <w:tcW w:w="1134" w:type="dxa"/>
            <w:vAlign w:val="center"/>
          </w:tcPr>
          <w:p w14:paraId="18A06B97"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r w:rsidRPr="00845954">
              <w:rPr>
                <w:rFonts w:ascii="Trebuchet MS" w:hAnsi="Trebuchet MS" w:cs="Arial"/>
                <w:b/>
                <w:sz w:val="18"/>
                <w:szCs w:val="18"/>
              </w:rPr>
              <w:t>II</w:t>
            </w:r>
          </w:p>
        </w:tc>
        <w:tc>
          <w:tcPr>
            <w:tcW w:w="1134" w:type="dxa"/>
            <w:vAlign w:val="center"/>
          </w:tcPr>
          <w:p w14:paraId="5D4C38A6"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r w:rsidRPr="00845954">
              <w:rPr>
                <w:rFonts w:ascii="Trebuchet MS" w:hAnsi="Trebuchet MS" w:cs="Arial"/>
                <w:b/>
                <w:sz w:val="18"/>
                <w:szCs w:val="18"/>
              </w:rPr>
              <w:t>III</w:t>
            </w:r>
          </w:p>
        </w:tc>
        <w:tc>
          <w:tcPr>
            <w:tcW w:w="1134" w:type="dxa"/>
            <w:vAlign w:val="center"/>
          </w:tcPr>
          <w:p w14:paraId="50262C5E"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r w:rsidRPr="00845954">
              <w:rPr>
                <w:rFonts w:ascii="Trebuchet MS" w:hAnsi="Trebuchet MS" w:cs="Arial"/>
                <w:b/>
                <w:sz w:val="18"/>
                <w:szCs w:val="18"/>
              </w:rPr>
              <w:t>IV</w:t>
            </w:r>
          </w:p>
        </w:tc>
        <w:tc>
          <w:tcPr>
            <w:tcW w:w="1134" w:type="dxa"/>
            <w:vAlign w:val="center"/>
          </w:tcPr>
          <w:p w14:paraId="6380F9D9"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r w:rsidRPr="00845954">
              <w:rPr>
                <w:rFonts w:ascii="Trebuchet MS" w:hAnsi="Trebuchet MS" w:cs="Arial"/>
                <w:b/>
                <w:sz w:val="18"/>
                <w:szCs w:val="18"/>
              </w:rPr>
              <w:t>V</w:t>
            </w:r>
          </w:p>
        </w:tc>
        <w:tc>
          <w:tcPr>
            <w:tcW w:w="1134" w:type="dxa"/>
            <w:vAlign w:val="center"/>
          </w:tcPr>
          <w:p w14:paraId="65FDE2A8" w14:textId="77777777" w:rsidR="00845954" w:rsidRPr="00845954" w:rsidRDefault="00845954" w:rsidP="00BF2A8A">
            <w:pPr>
              <w:pStyle w:val="Listparagraf"/>
              <w:autoSpaceDE w:val="0"/>
              <w:autoSpaceDN w:val="0"/>
              <w:adjustRightInd w:val="0"/>
              <w:ind w:left="0"/>
              <w:jc w:val="center"/>
              <w:rPr>
                <w:rFonts w:ascii="Trebuchet MS" w:hAnsi="Trebuchet MS" w:cs="Arial"/>
                <w:b/>
                <w:sz w:val="18"/>
                <w:szCs w:val="18"/>
              </w:rPr>
            </w:pPr>
            <w:r w:rsidRPr="00845954">
              <w:rPr>
                <w:rFonts w:ascii="Trebuchet MS" w:hAnsi="Trebuchet MS" w:cs="Arial"/>
                <w:b/>
                <w:sz w:val="18"/>
                <w:szCs w:val="18"/>
              </w:rPr>
              <w:t>VI</w:t>
            </w:r>
          </w:p>
        </w:tc>
      </w:tr>
      <w:tr w:rsidR="00845954" w:rsidRPr="00845954" w14:paraId="1DE093EC" w14:textId="77777777" w:rsidTr="00BF2A8A">
        <w:tc>
          <w:tcPr>
            <w:tcW w:w="9605" w:type="dxa"/>
            <w:gridSpan w:val="7"/>
            <w:vAlign w:val="center"/>
          </w:tcPr>
          <w:p w14:paraId="3FBC750E"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 xml:space="preserve">GS-8 – </w:t>
            </w:r>
            <w:proofErr w:type="spellStart"/>
            <w:r w:rsidRPr="00845954">
              <w:rPr>
                <w:rFonts w:ascii="Trebuchet MS" w:hAnsi="Trebuchet MS" w:cs="Arial"/>
                <w:sz w:val="18"/>
                <w:szCs w:val="18"/>
              </w:rPr>
              <w:t>compoziția</w:t>
            </w:r>
            <w:proofErr w:type="spellEnd"/>
            <w:r w:rsidRPr="00845954">
              <w:rPr>
                <w:rFonts w:ascii="Trebuchet MS" w:hAnsi="Trebuchet MS" w:cs="Arial"/>
                <w:sz w:val="18"/>
                <w:szCs w:val="18"/>
              </w:rPr>
              <w:t xml:space="preserve"> de </w:t>
            </w:r>
            <w:proofErr w:type="spellStart"/>
            <w:r w:rsidRPr="00845954">
              <w:rPr>
                <w:rFonts w:ascii="Trebuchet MS" w:hAnsi="Trebuchet MS" w:cs="Arial"/>
                <w:sz w:val="18"/>
                <w:szCs w:val="18"/>
              </w:rPr>
              <w:t>împădurire</w:t>
            </w:r>
            <w:proofErr w:type="spellEnd"/>
            <w:r w:rsidRPr="00845954">
              <w:rPr>
                <w:rFonts w:ascii="Trebuchet MS" w:hAnsi="Trebuchet MS" w:cs="Arial"/>
                <w:sz w:val="18"/>
                <w:szCs w:val="18"/>
              </w:rPr>
              <w:t xml:space="preserve"> 50St(Go, </w:t>
            </w:r>
            <w:proofErr w:type="spellStart"/>
            <w:r w:rsidRPr="00845954">
              <w:rPr>
                <w:rFonts w:ascii="Trebuchet MS" w:hAnsi="Trebuchet MS" w:cs="Arial"/>
                <w:sz w:val="18"/>
                <w:szCs w:val="18"/>
              </w:rPr>
              <w:t>Str</w:t>
            </w:r>
            <w:proofErr w:type="spellEnd"/>
            <w:r w:rsidRPr="00845954">
              <w:rPr>
                <w:rFonts w:ascii="Trebuchet MS" w:hAnsi="Trebuchet MS" w:cs="Arial"/>
                <w:sz w:val="18"/>
                <w:szCs w:val="18"/>
              </w:rPr>
              <w:t>) 50Pa(Ci, Tea, Fr)</w:t>
            </w:r>
          </w:p>
          <w:p w14:paraId="3BE36683"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 xml:space="preserve">Schema de </w:t>
            </w:r>
            <w:proofErr w:type="spellStart"/>
            <w:r w:rsidRPr="00845954">
              <w:rPr>
                <w:rFonts w:ascii="Trebuchet MS" w:hAnsi="Trebuchet MS" w:cs="Arial"/>
                <w:sz w:val="18"/>
                <w:szCs w:val="18"/>
              </w:rPr>
              <w:t>plantare</w:t>
            </w:r>
            <w:proofErr w:type="spellEnd"/>
            <w:r w:rsidRPr="00845954">
              <w:rPr>
                <w:rFonts w:ascii="Trebuchet MS" w:hAnsi="Trebuchet MS" w:cs="Arial"/>
                <w:sz w:val="18"/>
                <w:szCs w:val="18"/>
              </w:rPr>
              <w:t xml:space="preserve"> 2,0 x 1,0 m; </w:t>
            </w:r>
            <w:proofErr w:type="spellStart"/>
            <w:r w:rsidRPr="00845954">
              <w:rPr>
                <w:rFonts w:ascii="Trebuchet MS" w:hAnsi="Trebuchet MS" w:cs="Arial"/>
                <w:sz w:val="18"/>
                <w:szCs w:val="18"/>
              </w:rPr>
              <w:t>Număr</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puieți</w:t>
            </w:r>
            <w:proofErr w:type="spellEnd"/>
            <w:r w:rsidRPr="00845954">
              <w:rPr>
                <w:rFonts w:ascii="Trebuchet MS" w:hAnsi="Trebuchet MS" w:cs="Arial"/>
                <w:sz w:val="18"/>
                <w:szCs w:val="18"/>
              </w:rPr>
              <w:t xml:space="preserve"> 5000 </w:t>
            </w:r>
            <w:proofErr w:type="spellStart"/>
            <w:r w:rsidRPr="00845954">
              <w:rPr>
                <w:rFonts w:ascii="Trebuchet MS" w:hAnsi="Trebuchet MS" w:cs="Arial"/>
                <w:sz w:val="18"/>
                <w:szCs w:val="18"/>
              </w:rPr>
              <w:t>buc</w:t>
            </w:r>
            <w:proofErr w:type="spellEnd"/>
            <w:r w:rsidRPr="00845954">
              <w:rPr>
                <w:rFonts w:ascii="Trebuchet MS" w:hAnsi="Trebuchet MS" w:cs="Arial"/>
                <w:sz w:val="18"/>
                <w:szCs w:val="18"/>
              </w:rPr>
              <w:t>./ha</w:t>
            </w:r>
          </w:p>
        </w:tc>
      </w:tr>
      <w:tr w:rsidR="00845954" w:rsidRPr="00845954" w14:paraId="1841AE4E" w14:textId="77777777" w:rsidTr="00BF2A8A">
        <w:tc>
          <w:tcPr>
            <w:tcW w:w="2801" w:type="dxa"/>
          </w:tcPr>
          <w:p w14:paraId="4B978087"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1. </w:t>
            </w:r>
            <w:proofErr w:type="spellStart"/>
            <w:r w:rsidRPr="00845954">
              <w:rPr>
                <w:rFonts w:ascii="Trebuchet MS" w:hAnsi="Trebuchet MS" w:cs="Arial"/>
                <w:sz w:val="18"/>
                <w:szCs w:val="18"/>
              </w:rPr>
              <w:t>Pregătirea</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terenului</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și</w:t>
            </w:r>
            <w:proofErr w:type="spellEnd"/>
            <w:r w:rsidRPr="00845954">
              <w:rPr>
                <w:rFonts w:ascii="Trebuchet MS" w:hAnsi="Trebuchet MS" w:cs="Arial"/>
                <w:sz w:val="18"/>
                <w:szCs w:val="18"/>
              </w:rPr>
              <w:t xml:space="preserve"> a </w:t>
            </w:r>
            <w:proofErr w:type="spellStart"/>
            <w:r w:rsidRPr="00845954">
              <w:rPr>
                <w:rFonts w:ascii="Trebuchet MS" w:hAnsi="Trebuchet MS" w:cs="Arial"/>
                <w:sz w:val="18"/>
                <w:szCs w:val="18"/>
              </w:rPr>
              <w:t>solului</w:t>
            </w:r>
            <w:proofErr w:type="spellEnd"/>
            <w:r w:rsidRPr="00845954">
              <w:rPr>
                <w:rFonts w:ascii="Trebuchet MS" w:hAnsi="Trebuchet MS" w:cs="Arial"/>
                <w:sz w:val="18"/>
                <w:szCs w:val="18"/>
              </w:rPr>
              <w:t xml:space="preserve"> (Ct + </w:t>
            </w:r>
            <w:proofErr w:type="spellStart"/>
            <w:r w:rsidRPr="00845954">
              <w:rPr>
                <w:rFonts w:ascii="Trebuchet MS" w:hAnsi="Trebuchet MS" w:cs="Arial"/>
                <w:sz w:val="18"/>
                <w:szCs w:val="18"/>
              </w:rPr>
              <w:t>Vt</w:t>
            </w:r>
            <w:proofErr w:type="spellEnd"/>
            <w:r w:rsidRPr="00845954">
              <w:rPr>
                <w:rFonts w:ascii="Trebuchet MS" w:hAnsi="Trebuchet MS" w:cs="Arial"/>
                <w:sz w:val="18"/>
                <w:szCs w:val="18"/>
              </w:rPr>
              <w:t>)</w:t>
            </w:r>
          </w:p>
        </w:tc>
        <w:tc>
          <w:tcPr>
            <w:tcW w:w="1134" w:type="dxa"/>
          </w:tcPr>
          <w:p w14:paraId="0E2A92F0"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01.03-30.04</w:t>
            </w:r>
          </w:p>
        </w:tc>
        <w:tc>
          <w:tcPr>
            <w:tcW w:w="1134" w:type="dxa"/>
          </w:tcPr>
          <w:p w14:paraId="1253B724"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30A58B2A"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59D88EBE"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63E8E99C"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7956F6A9"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r w:rsidR="00845954" w:rsidRPr="00845954" w14:paraId="041E92D7" w14:textId="77777777" w:rsidTr="00BF2A8A">
        <w:tc>
          <w:tcPr>
            <w:tcW w:w="2801" w:type="dxa"/>
          </w:tcPr>
          <w:p w14:paraId="2AC89205"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2. </w:t>
            </w:r>
            <w:proofErr w:type="spellStart"/>
            <w:r w:rsidRPr="00845954">
              <w:rPr>
                <w:rFonts w:ascii="Trebuchet MS" w:hAnsi="Trebuchet MS" w:cs="Arial"/>
                <w:sz w:val="18"/>
                <w:szCs w:val="18"/>
              </w:rPr>
              <w:t>Împăduriri</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Gr.v</w:t>
            </w:r>
            <w:proofErr w:type="spellEnd"/>
            <w:r w:rsidRPr="00845954">
              <w:rPr>
                <w:rFonts w:ascii="Trebuchet MS" w:hAnsi="Trebuchet MS" w:cs="Arial"/>
                <w:sz w:val="18"/>
                <w:szCs w:val="18"/>
              </w:rPr>
              <w:t>)</w:t>
            </w:r>
          </w:p>
        </w:tc>
        <w:tc>
          <w:tcPr>
            <w:tcW w:w="1134" w:type="dxa"/>
          </w:tcPr>
          <w:p w14:paraId="6B969FAF"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01.03-30.04</w:t>
            </w:r>
          </w:p>
        </w:tc>
        <w:tc>
          <w:tcPr>
            <w:tcW w:w="1134" w:type="dxa"/>
          </w:tcPr>
          <w:p w14:paraId="0C78DC90"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13B227A7"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34A7F302"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2A225631"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02514DB4"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r w:rsidR="00845954" w:rsidRPr="00845954" w14:paraId="31829879" w14:textId="77777777" w:rsidTr="00BF2A8A">
        <w:tc>
          <w:tcPr>
            <w:tcW w:w="2801" w:type="dxa"/>
          </w:tcPr>
          <w:p w14:paraId="23F3E82C"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3. </w:t>
            </w:r>
            <w:proofErr w:type="spellStart"/>
            <w:r w:rsidRPr="00845954">
              <w:rPr>
                <w:rFonts w:ascii="Trebuchet MS" w:hAnsi="Trebuchet MS" w:cs="Arial"/>
                <w:sz w:val="18"/>
                <w:szCs w:val="18"/>
              </w:rPr>
              <w:t>Completări</w:t>
            </w:r>
            <w:proofErr w:type="spellEnd"/>
            <w:r w:rsidRPr="00845954">
              <w:rPr>
                <w:rFonts w:ascii="Trebuchet MS" w:hAnsi="Trebuchet MS" w:cs="Arial"/>
                <w:sz w:val="18"/>
                <w:szCs w:val="18"/>
              </w:rPr>
              <w:t xml:space="preserve"> </w:t>
            </w:r>
          </w:p>
        </w:tc>
        <w:tc>
          <w:tcPr>
            <w:tcW w:w="1134" w:type="dxa"/>
          </w:tcPr>
          <w:p w14:paraId="5F1EB4F1"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381071C2"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01.03-30.04</w:t>
            </w:r>
          </w:p>
        </w:tc>
        <w:tc>
          <w:tcPr>
            <w:tcW w:w="1134" w:type="dxa"/>
          </w:tcPr>
          <w:p w14:paraId="69E8E65B"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01.03-30.04</w:t>
            </w:r>
          </w:p>
        </w:tc>
        <w:tc>
          <w:tcPr>
            <w:tcW w:w="1134" w:type="dxa"/>
          </w:tcPr>
          <w:p w14:paraId="26DA2AD2"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1AA97423"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71D91EE1"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r w:rsidR="00845954" w:rsidRPr="00845954" w14:paraId="12AAC969" w14:textId="77777777" w:rsidTr="00BF2A8A">
        <w:tc>
          <w:tcPr>
            <w:tcW w:w="2801" w:type="dxa"/>
          </w:tcPr>
          <w:p w14:paraId="7A2021CF"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4. </w:t>
            </w:r>
            <w:proofErr w:type="spellStart"/>
            <w:r w:rsidRPr="00845954">
              <w:rPr>
                <w:rFonts w:ascii="Trebuchet MS" w:hAnsi="Trebuchet MS" w:cs="Arial"/>
                <w:sz w:val="18"/>
                <w:szCs w:val="18"/>
              </w:rPr>
              <w:t>Revizuiri</w:t>
            </w:r>
            <w:proofErr w:type="spellEnd"/>
          </w:p>
        </w:tc>
        <w:tc>
          <w:tcPr>
            <w:tcW w:w="1134" w:type="dxa"/>
          </w:tcPr>
          <w:p w14:paraId="3DBE09D2"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3E8B8E70"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01.03-30.04</w:t>
            </w:r>
          </w:p>
        </w:tc>
        <w:tc>
          <w:tcPr>
            <w:tcW w:w="1134" w:type="dxa"/>
          </w:tcPr>
          <w:p w14:paraId="0AE42DAA"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01.03-30.04</w:t>
            </w:r>
          </w:p>
        </w:tc>
        <w:tc>
          <w:tcPr>
            <w:tcW w:w="1134" w:type="dxa"/>
          </w:tcPr>
          <w:p w14:paraId="6EB89777"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3A979FB9"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65D760D5"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r w:rsidR="00845954" w:rsidRPr="00845954" w14:paraId="56817CFE" w14:textId="77777777" w:rsidTr="00BF2A8A">
        <w:tc>
          <w:tcPr>
            <w:tcW w:w="2801" w:type="dxa"/>
            <w:vMerge w:val="restart"/>
          </w:tcPr>
          <w:p w14:paraId="3CFD888D"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5. </w:t>
            </w:r>
            <w:proofErr w:type="spellStart"/>
            <w:r w:rsidRPr="00845954">
              <w:rPr>
                <w:rFonts w:ascii="Trebuchet MS" w:hAnsi="Trebuchet MS" w:cs="Arial"/>
                <w:sz w:val="18"/>
                <w:szCs w:val="18"/>
              </w:rPr>
              <w:t>Întrețineri-mobilizări</w:t>
            </w:r>
            <w:proofErr w:type="spellEnd"/>
            <w:r w:rsidRPr="00845954">
              <w:rPr>
                <w:rFonts w:ascii="Trebuchet MS" w:hAnsi="Trebuchet MS" w:cs="Arial"/>
                <w:sz w:val="18"/>
                <w:szCs w:val="18"/>
              </w:rPr>
              <w:t xml:space="preserve">  </w:t>
            </w:r>
          </w:p>
        </w:tc>
        <w:tc>
          <w:tcPr>
            <w:tcW w:w="1134" w:type="dxa"/>
          </w:tcPr>
          <w:p w14:paraId="656C6708"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01.05-31.05</w:t>
            </w:r>
          </w:p>
        </w:tc>
        <w:tc>
          <w:tcPr>
            <w:tcW w:w="1134" w:type="dxa"/>
          </w:tcPr>
          <w:p w14:paraId="0AB987A2"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01.05-31.05</w:t>
            </w:r>
          </w:p>
        </w:tc>
        <w:tc>
          <w:tcPr>
            <w:tcW w:w="1134" w:type="dxa"/>
          </w:tcPr>
          <w:p w14:paraId="0A9510A5"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01.05-31.05</w:t>
            </w:r>
          </w:p>
        </w:tc>
        <w:tc>
          <w:tcPr>
            <w:tcW w:w="1134" w:type="dxa"/>
          </w:tcPr>
          <w:p w14:paraId="13AC45AA"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01.05-31.05</w:t>
            </w:r>
          </w:p>
        </w:tc>
        <w:tc>
          <w:tcPr>
            <w:tcW w:w="1134" w:type="dxa"/>
          </w:tcPr>
          <w:p w14:paraId="52F93551"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01.05-31.05</w:t>
            </w:r>
          </w:p>
        </w:tc>
        <w:tc>
          <w:tcPr>
            <w:tcW w:w="1134" w:type="dxa"/>
          </w:tcPr>
          <w:p w14:paraId="3D7F44DC"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r w:rsidR="00845954" w:rsidRPr="00845954" w14:paraId="19B265CB" w14:textId="77777777" w:rsidTr="00BF2A8A">
        <w:tc>
          <w:tcPr>
            <w:tcW w:w="2801" w:type="dxa"/>
            <w:vMerge/>
          </w:tcPr>
          <w:p w14:paraId="40A50AA5"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1134" w:type="dxa"/>
          </w:tcPr>
          <w:p w14:paraId="169624C6"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01.06-30.06</w:t>
            </w:r>
          </w:p>
        </w:tc>
        <w:tc>
          <w:tcPr>
            <w:tcW w:w="1134" w:type="dxa"/>
          </w:tcPr>
          <w:p w14:paraId="190D88B0"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01.06-30.06</w:t>
            </w:r>
          </w:p>
        </w:tc>
        <w:tc>
          <w:tcPr>
            <w:tcW w:w="1134" w:type="dxa"/>
          </w:tcPr>
          <w:p w14:paraId="374189BA"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01.06-30.06</w:t>
            </w:r>
          </w:p>
        </w:tc>
        <w:tc>
          <w:tcPr>
            <w:tcW w:w="1134" w:type="dxa"/>
          </w:tcPr>
          <w:p w14:paraId="684D6A7A"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7CFAB637"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392D4B66"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r w:rsidR="00845954" w:rsidRPr="00845954" w14:paraId="18BB3DA8" w14:textId="77777777" w:rsidTr="00BF2A8A">
        <w:tc>
          <w:tcPr>
            <w:tcW w:w="2801" w:type="dxa"/>
            <w:vMerge/>
          </w:tcPr>
          <w:p w14:paraId="6BF7D923"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1134" w:type="dxa"/>
          </w:tcPr>
          <w:p w14:paraId="1E51FCFE"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01.07-30.07</w:t>
            </w:r>
          </w:p>
        </w:tc>
        <w:tc>
          <w:tcPr>
            <w:tcW w:w="1134" w:type="dxa"/>
          </w:tcPr>
          <w:p w14:paraId="4A6357B1"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01.07-30.07</w:t>
            </w:r>
          </w:p>
        </w:tc>
        <w:tc>
          <w:tcPr>
            <w:tcW w:w="1134" w:type="dxa"/>
          </w:tcPr>
          <w:p w14:paraId="6027FCB6"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01.07-30.07</w:t>
            </w:r>
          </w:p>
        </w:tc>
        <w:tc>
          <w:tcPr>
            <w:tcW w:w="1134" w:type="dxa"/>
          </w:tcPr>
          <w:p w14:paraId="7916C308"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01.07-30.07</w:t>
            </w:r>
          </w:p>
        </w:tc>
        <w:tc>
          <w:tcPr>
            <w:tcW w:w="1134" w:type="dxa"/>
          </w:tcPr>
          <w:p w14:paraId="7944FFD7"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6717D7B6"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r w:rsidR="00845954" w:rsidRPr="00845954" w14:paraId="0CC6E13B" w14:textId="77777777" w:rsidTr="00BF2A8A">
        <w:tc>
          <w:tcPr>
            <w:tcW w:w="2801" w:type="dxa"/>
          </w:tcPr>
          <w:p w14:paraId="62391605"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                         -</w:t>
            </w:r>
            <w:proofErr w:type="spellStart"/>
            <w:r w:rsidRPr="00845954">
              <w:rPr>
                <w:rFonts w:ascii="Trebuchet MS" w:hAnsi="Trebuchet MS" w:cs="Arial"/>
                <w:sz w:val="18"/>
                <w:szCs w:val="18"/>
              </w:rPr>
              <w:t>descopleșiri</w:t>
            </w:r>
            <w:proofErr w:type="spellEnd"/>
          </w:p>
        </w:tc>
        <w:tc>
          <w:tcPr>
            <w:tcW w:w="1134" w:type="dxa"/>
          </w:tcPr>
          <w:p w14:paraId="430E9C4D"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228F11B0"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65A64D00"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c>
          <w:tcPr>
            <w:tcW w:w="1134" w:type="dxa"/>
          </w:tcPr>
          <w:p w14:paraId="37E4DE74"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15.08-15.09</w:t>
            </w:r>
          </w:p>
        </w:tc>
        <w:tc>
          <w:tcPr>
            <w:tcW w:w="1134" w:type="dxa"/>
          </w:tcPr>
          <w:p w14:paraId="6236DFBB"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15.08-15.09</w:t>
            </w:r>
          </w:p>
        </w:tc>
        <w:tc>
          <w:tcPr>
            <w:tcW w:w="1134" w:type="dxa"/>
          </w:tcPr>
          <w:p w14:paraId="6E31EFBC" w14:textId="77777777" w:rsidR="00845954" w:rsidRPr="00845954" w:rsidRDefault="00845954" w:rsidP="00342A3E">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x</w:t>
            </w:r>
          </w:p>
        </w:tc>
      </w:tr>
    </w:tbl>
    <w:p w14:paraId="44BB577F" w14:textId="77777777" w:rsidR="00845954" w:rsidRPr="00845954" w:rsidRDefault="00845954" w:rsidP="00845954">
      <w:pPr>
        <w:spacing w:after="0" w:line="240" w:lineRule="auto"/>
        <w:rPr>
          <w:rFonts w:ascii="Trebuchet MS" w:hAnsi="Trebuchet MS"/>
        </w:rPr>
      </w:pPr>
    </w:p>
    <w:p w14:paraId="62186C6A" w14:textId="77777777" w:rsidR="00845954" w:rsidRPr="00845954" w:rsidRDefault="00845954" w:rsidP="00845954">
      <w:pPr>
        <w:autoSpaceDE w:val="0"/>
        <w:autoSpaceDN w:val="0"/>
        <w:adjustRightInd w:val="0"/>
        <w:spacing w:after="0" w:line="240" w:lineRule="auto"/>
        <w:rPr>
          <w:rFonts w:ascii="Trebuchet MS" w:hAnsi="Trebuchet MS" w:cs="Arial"/>
          <w:i/>
        </w:rPr>
      </w:pPr>
      <w:r w:rsidRPr="00845954">
        <w:rPr>
          <w:rFonts w:ascii="Trebuchet MS" w:hAnsi="Trebuchet MS" w:cs="Arial"/>
          <w:i/>
        </w:rPr>
        <w:t>Lucrări propuse:</w:t>
      </w:r>
    </w:p>
    <w:tbl>
      <w:tblPr>
        <w:tblStyle w:val="Tabelgril"/>
        <w:tblW w:w="10016" w:type="dxa"/>
        <w:jc w:val="center"/>
        <w:tblLayout w:type="fixed"/>
        <w:tblLook w:val="04A0" w:firstRow="1" w:lastRow="0" w:firstColumn="1" w:lastColumn="0" w:noHBand="0" w:noVBand="1"/>
      </w:tblPr>
      <w:tblGrid>
        <w:gridCol w:w="959"/>
        <w:gridCol w:w="577"/>
        <w:gridCol w:w="900"/>
        <w:gridCol w:w="1021"/>
        <w:gridCol w:w="1319"/>
        <w:gridCol w:w="1440"/>
        <w:gridCol w:w="827"/>
        <w:gridCol w:w="991"/>
        <w:gridCol w:w="991"/>
        <w:gridCol w:w="991"/>
      </w:tblGrid>
      <w:tr w:rsidR="00845954" w:rsidRPr="00845954" w14:paraId="6DC645AE" w14:textId="77777777" w:rsidTr="00BF2A8A">
        <w:trPr>
          <w:jc w:val="center"/>
        </w:trPr>
        <w:tc>
          <w:tcPr>
            <w:tcW w:w="959" w:type="dxa"/>
            <w:vMerge w:val="restart"/>
          </w:tcPr>
          <w:p w14:paraId="5E041112"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Tip </w:t>
            </w:r>
            <w:proofErr w:type="spellStart"/>
            <w:r w:rsidRPr="00845954">
              <w:rPr>
                <w:rFonts w:ascii="Trebuchet MS" w:hAnsi="Trebuchet MS" w:cs="Arial"/>
                <w:sz w:val="18"/>
                <w:szCs w:val="18"/>
              </w:rPr>
              <w:t>stațio-nal</w:t>
            </w:r>
            <w:proofErr w:type="spellEnd"/>
          </w:p>
        </w:tc>
        <w:tc>
          <w:tcPr>
            <w:tcW w:w="577" w:type="dxa"/>
            <w:vMerge w:val="restart"/>
          </w:tcPr>
          <w:p w14:paraId="5D0FD553"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u.a</w:t>
            </w:r>
            <w:proofErr w:type="spellEnd"/>
            <w:r w:rsidRPr="00845954">
              <w:rPr>
                <w:rFonts w:ascii="Trebuchet MS" w:hAnsi="Trebuchet MS" w:cs="Arial"/>
                <w:sz w:val="18"/>
                <w:szCs w:val="18"/>
              </w:rPr>
              <w:t>.</w:t>
            </w:r>
          </w:p>
        </w:tc>
        <w:tc>
          <w:tcPr>
            <w:tcW w:w="900" w:type="dxa"/>
            <w:vMerge w:val="restart"/>
          </w:tcPr>
          <w:p w14:paraId="4377BFAC"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Supraf</w:t>
            </w:r>
            <w:proofErr w:type="spellEnd"/>
            <w:r w:rsidRPr="00845954">
              <w:rPr>
                <w:rFonts w:ascii="Trebuchet MS" w:hAnsi="Trebuchet MS" w:cs="Arial"/>
                <w:sz w:val="18"/>
                <w:szCs w:val="18"/>
              </w:rPr>
              <w:t xml:space="preserve"> (ha)</w:t>
            </w:r>
          </w:p>
        </w:tc>
        <w:tc>
          <w:tcPr>
            <w:tcW w:w="1021" w:type="dxa"/>
            <w:vMerge w:val="restart"/>
          </w:tcPr>
          <w:p w14:paraId="64010040"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Supraf</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efectivă</w:t>
            </w:r>
            <w:proofErr w:type="spellEnd"/>
            <w:r w:rsidRPr="00845954">
              <w:rPr>
                <w:rFonts w:ascii="Trebuchet MS" w:hAnsi="Trebuchet MS" w:cs="Arial"/>
                <w:sz w:val="18"/>
                <w:szCs w:val="18"/>
              </w:rPr>
              <w:t xml:space="preserve"> de </w:t>
            </w:r>
            <w:proofErr w:type="spellStart"/>
            <w:r w:rsidRPr="00845954">
              <w:rPr>
                <w:rFonts w:ascii="Trebuchet MS" w:hAnsi="Trebuchet MS" w:cs="Arial"/>
                <w:sz w:val="18"/>
                <w:szCs w:val="18"/>
              </w:rPr>
              <w:t>împ</w:t>
            </w:r>
            <w:proofErr w:type="spellEnd"/>
            <w:r w:rsidRPr="00845954">
              <w:rPr>
                <w:rFonts w:ascii="Trebuchet MS" w:hAnsi="Trebuchet MS" w:cs="Arial"/>
                <w:sz w:val="18"/>
                <w:szCs w:val="18"/>
              </w:rPr>
              <w:t>. (ha)</w:t>
            </w:r>
          </w:p>
        </w:tc>
        <w:tc>
          <w:tcPr>
            <w:tcW w:w="1319" w:type="dxa"/>
            <w:vMerge w:val="restart"/>
          </w:tcPr>
          <w:p w14:paraId="15737E21"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Pregătirea</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terenului</w:t>
            </w:r>
            <w:proofErr w:type="spellEnd"/>
            <w:r w:rsidRPr="00845954">
              <w:rPr>
                <w:rFonts w:ascii="Trebuchet MS" w:hAnsi="Trebuchet MS" w:cs="Arial"/>
                <w:sz w:val="18"/>
                <w:szCs w:val="18"/>
              </w:rPr>
              <w:t xml:space="preserve"> (ha)</w:t>
            </w:r>
          </w:p>
        </w:tc>
        <w:tc>
          <w:tcPr>
            <w:tcW w:w="1440" w:type="dxa"/>
            <w:vMerge w:val="restart"/>
          </w:tcPr>
          <w:p w14:paraId="0ABA7A87"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Formula de </w:t>
            </w:r>
            <w:proofErr w:type="spellStart"/>
            <w:r w:rsidRPr="00845954">
              <w:rPr>
                <w:rFonts w:ascii="Trebuchet MS" w:hAnsi="Trebuchet MS" w:cs="Arial"/>
                <w:sz w:val="18"/>
                <w:szCs w:val="18"/>
              </w:rPr>
              <w:t>împădurire</w:t>
            </w:r>
            <w:proofErr w:type="spellEnd"/>
          </w:p>
        </w:tc>
        <w:tc>
          <w:tcPr>
            <w:tcW w:w="827" w:type="dxa"/>
            <w:vMerge w:val="restart"/>
          </w:tcPr>
          <w:p w14:paraId="2EFB4BE9"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Com-</w:t>
            </w:r>
            <w:proofErr w:type="spellStart"/>
            <w:r w:rsidRPr="00845954">
              <w:rPr>
                <w:rFonts w:ascii="Trebuchet MS" w:hAnsi="Trebuchet MS" w:cs="Arial"/>
                <w:sz w:val="18"/>
                <w:szCs w:val="18"/>
              </w:rPr>
              <w:t>pletări</w:t>
            </w:r>
            <w:proofErr w:type="spellEnd"/>
            <w:r w:rsidRPr="00845954">
              <w:rPr>
                <w:rFonts w:ascii="Trebuchet MS" w:hAnsi="Trebuchet MS" w:cs="Arial"/>
                <w:sz w:val="18"/>
                <w:szCs w:val="18"/>
              </w:rPr>
              <w:t xml:space="preserve"> %</w:t>
            </w:r>
          </w:p>
        </w:tc>
        <w:tc>
          <w:tcPr>
            <w:tcW w:w="2973" w:type="dxa"/>
            <w:gridSpan w:val="3"/>
          </w:tcPr>
          <w:p w14:paraId="799BEC54"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Lucrări</w:t>
            </w:r>
            <w:proofErr w:type="spellEnd"/>
            <w:r w:rsidRPr="00845954">
              <w:rPr>
                <w:rFonts w:ascii="Trebuchet MS" w:hAnsi="Trebuchet MS" w:cs="Arial"/>
                <w:sz w:val="18"/>
                <w:szCs w:val="18"/>
              </w:rPr>
              <w:t xml:space="preserve"> de </w:t>
            </w:r>
            <w:proofErr w:type="spellStart"/>
            <w:r w:rsidRPr="00845954">
              <w:rPr>
                <w:rFonts w:ascii="Trebuchet MS" w:hAnsi="Trebuchet MS" w:cs="Arial"/>
                <w:sz w:val="18"/>
                <w:szCs w:val="18"/>
              </w:rPr>
              <w:t>întreținere</w:t>
            </w:r>
            <w:proofErr w:type="spellEnd"/>
          </w:p>
        </w:tc>
      </w:tr>
      <w:tr w:rsidR="00845954" w:rsidRPr="00845954" w14:paraId="414FD609" w14:textId="77777777" w:rsidTr="00BF2A8A">
        <w:trPr>
          <w:jc w:val="center"/>
        </w:trPr>
        <w:tc>
          <w:tcPr>
            <w:tcW w:w="959" w:type="dxa"/>
            <w:vMerge/>
          </w:tcPr>
          <w:p w14:paraId="6A6C0517"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577" w:type="dxa"/>
            <w:vMerge/>
          </w:tcPr>
          <w:p w14:paraId="4D0C3E50"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900" w:type="dxa"/>
            <w:vMerge/>
          </w:tcPr>
          <w:p w14:paraId="69BF5FAC"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1021" w:type="dxa"/>
            <w:vMerge/>
          </w:tcPr>
          <w:p w14:paraId="6DC636CD"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1319" w:type="dxa"/>
            <w:vMerge/>
          </w:tcPr>
          <w:p w14:paraId="68315733"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1440" w:type="dxa"/>
            <w:vMerge/>
          </w:tcPr>
          <w:p w14:paraId="47EB1BC4"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827" w:type="dxa"/>
            <w:vMerge/>
          </w:tcPr>
          <w:p w14:paraId="2194F8AF"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991" w:type="dxa"/>
          </w:tcPr>
          <w:p w14:paraId="6B151A2D"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Revizuiri</w:t>
            </w:r>
            <w:proofErr w:type="spellEnd"/>
          </w:p>
        </w:tc>
        <w:tc>
          <w:tcPr>
            <w:tcW w:w="991" w:type="dxa"/>
          </w:tcPr>
          <w:p w14:paraId="239A30ED"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Mobilizări</w:t>
            </w:r>
            <w:proofErr w:type="spellEnd"/>
          </w:p>
        </w:tc>
        <w:tc>
          <w:tcPr>
            <w:tcW w:w="991" w:type="dxa"/>
          </w:tcPr>
          <w:p w14:paraId="6D53C23F"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roofErr w:type="spellStart"/>
            <w:r w:rsidRPr="00845954">
              <w:rPr>
                <w:rFonts w:ascii="Trebuchet MS" w:hAnsi="Trebuchet MS" w:cs="Arial"/>
                <w:sz w:val="18"/>
                <w:szCs w:val="18"/>
              </w:rPr>
              <w:t>Descopleșiri</w:t>
            </w:r>
            <w:proofErr w:type="spellEnd"/>
          </w:p>
        </w:tc>
      </w:tr>
      <w:tr w:rsidR="00845954" w:rsidRPr="00845954" w14:paraId="2A08EF76" w14:textId="77777777" w:rsidTr="00BF2A8A">
        <w:trPr>
          <w:jc w:val="center"/>
        </w:trPr>
        <w:tc>
          <w:tcPr>
            <w:tcW w:w="959" w:type="dxa"/>
          </w:tcPr>
          <w:p w14:paraId="2ED2E785"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GS 8</w:t>
            </w:r>
          </w:p>
        </w:tc>
        <w:tc>
          <w:tcPr>
            <w:tcW w:w="577" w:type="dxa"/>
          </w:tcPr>
          <w:p w14:paraId="6C08A165"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1</w:t>
            </w:r>
          </w:p>
        </w:tc>
        <w:tc>
          <w:tcPr>
            <w:tcW w:w="900" w:type="dxa"/>
          </w:tcPr>
          <w:p w14:paraId="222495DB"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3,9982</w:t>
            </w:r>
          </w:p>
        </w:tc>
        <w:tc>
          <w:tcPr>
            <w:tcW w:w="1021" w:type="dxa"/>
          </w:tcPr>
          <w:p w14:paraId="7095B744"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3,9982</w:t>
            </w:r>
          </w:p>
        </w:tc>
        <w:tc>
          <w:tcPr>
            <w:tcW w:w="1319" w:type="dxa"/>
          </w:tcPr>
          <w:p w14:paraId="3AA49B32"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3,9982</w:t>
            </w:r>
          </w:p>
        </w:tc>
        <w:tc>
          <w:tcPr>
            <w:tcW w:w="1440" w:type="dxa"/>
          </w:tcPr>
          <w:p w14:paraId="57E2B1CB"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50St 50Pa</w:t>
            </w:r>
          </w:p>
        </w:tc>
        <w:tc>
          <w:tcPr>
            <w:tcW w:w="827" w:type="dxa"/>
          </w:tcPr>
          <w:p w14:paraId="2ECB906A"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20+10</w:t>
            </w:r>
          </w:p>
        </w:tc>
        <w:tc>
          <w:tcPr>
            <w:tcW w:w="991" w:type="dxa"/>
          </w:tcPr>
          <w:p w14:paraId="526FF9EA"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1+1</w:t>
            </w:r>
          </w:p>
        </w:tc>
        <w:tc>
          <w:tcPr>
            <w:tcW w:w="991" w:type="dxa"/>
          </w:tcPr>
          <w:p w14:paraId="2CD363D2"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3+3+3+2+1</w:t>
            </w:r>
          </w:p>
        </w:tc>
        <w:tc>
          <w:tcPr>
            <w:tcW w:w="991" w:type="dxa"/>
          </w:tcPr>
          <w:p w14:paraId="44A932A6"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0+0+0+1+1</w:t>
            </w:r>
          </w:p>
        </w:tc>
      </w:tr>
    </w:tbl>
    <w:p w14:paraId="22E4ECC1" w14:textId="77777777" w:rsidR="00845954" w:rsidRPr="00845954" w:rsidRDefault="00845954" w:rsidP="00845954">
      <w:pPr>
        <w:spacing w:after="0" w:line="240" w:lineRule="auto"/>
        <w:rPr>
          <w:rFonts w:ascii="Trebuchet MS" w:hAnsi="Trebuchet MS"/>
        </w:rPr>
      </w:pPr>
    </w:p>
    <w:p w14:paraId="435B6EEC" w14:textId="77777777" w:rsidR="00845954" w:rsidRPr="00845954" w:rsidRDefault="00845954" w:rsidP="00845954">
      <w:pPr>
        <w:spacing w:after="0" w:line="240" w:lineRule="auto"/>
        <w:rPr>
          <w:rFonts w:ascii="Trebuchet MS" w:hAnsi="Trebuchet MS" w:cs="Arial"/>
          <w:i/>
        </w:rPr>
      </w:pPr>
      <w:r w:rsidRPr="00845954">
        <w:rPr>
          <w:rFonts w:ascii="Trebuchet MS" w:hAnsi="Trebuchet MS" w:cs="Arial"/>
          <w:i/>
        </w:rPr>
        <w:t>Soluția tehnică propusă pe ani este prezentată în tabelul următor:</w:t>
      </w:r>
    </w:p>
    <w:tbl>
      <w:tblPr>
        <w:tblStyle w:val="Tabelgril"/>
        <w:tblW w:w="9970" w:type="dxa"/>
        <w:jc w:val="center"/>
        <w:tblLook w:val="04A0" w:firstRow="1" w:lastRow="0" w:firstColumn="1" w:lastColumn="0" w:noHBand="0" w:noVBand="1"/>
      </w:tblPr>
      <w:tblGrid>
        <w:gridCol w:w="821"/>
        <w:gridCol w:w="3280"/>
        <w:gridCol w:w="920"/>
        <w:gridCol w:w="824"/>
        <w:gridCol w:w="825"/>
        <w:gridCol w:w="825"/>
        <w:gridCol w:w="825"/>
        <w:gridCol w:w="825"/>
        <w:gridCol w:w="825"/>
      </w:tblGrid>
      <w:tr w:rsidR="00845954" w:rsidRPr="00845954" w14:paraId="743CE32C" w14:textId="77777777" w:rsidTr="00BF2A8A">
        <w:trPr>
          <w:jc w:val="center"/>
        </w:trPr>
        <w:tc>
          <w:tcPr>
            <w:tcW w:w="821" w:type="dxa"/>
            <w:vMerge w:val="restart"/>
            <w:vAlign w:val="center"/>
          </w:tcPr>
          <w:p w14:paraId="25BB202A"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u.a</w:t>
            </w:r>
            <w:proofErr w:type="spellEnd"/>
            <w:r w:rsidRPr="00845954">
              <w:rPr>
                <w:rFonts w:ascii="Trebuchet MS" w:hAnsi="Trebuchet MS" w:cs="Arial"/>
                <w:sz w:val="18"/>
                <w:szCs w:val="18"/>
              </w:rPr>
              <w:t>.</w:t>
            </w:r>
          </w:p>
        </w:tc>
        <w:tc>
          <w:tcPr>
            <w:tcW w:w="3280" w:type="dxa"/>
            <w:vMerge w:val="restart"/>
            <w:vAlign w:val="center"/>
          </w:tcPr>
          <w:p w14:paraId="16CDA93A"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Categoria</w:t>
            </w:r>
            <w:proofErr w:type="spellEnd"/>
            <w:r w:rsidRPr="00845954">
              <w:rPr>
                <w:rFonts w:ascii="Trebuchet MS" w:hAnsi="Trebuchet MS" w:cs="Arial"/>
                <w:sz w:val="18"/>
                <w:szCs w:val="18"/>
              </w:rPr>
              <w:t xml:space="preserve"> de </w:t>
            </w:r>
            <w:proofErr w:type="spellStart"/>
            <w:r w:rsidRPr="00845954">
              <w:rPr>
                <w:rFonts w:ascii="Trebuchet MS" w:hAnsi="Trebuchet MS" w:cs="Arial"/>
                <w:sz w:val="18"/>
                <w:szCs w:val="18"/>
              </w:rPr>
              <w:t>lucrări</w:t>
            </w:r>
            <w:proofErr w:type="spellEnd"/>
          </w:p>
        </w:tc>
        <w:tc>
          <w:tcPr>
            <w:tcW w:w="5869" w:type="dxa"/>
            <w:gridSpan w:val="7"/>
            <w:vAlign w:val="center"/>
          </w:tcPr>
          <w:p w14:paraId="6AE1D1DC"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Anul</w:t>
            </w:r>
            <w:proofErr w:type="spellEnd"/>
          </w:p>
        </w:tc>
      </w:tr>
      <w:tr w:rsidR="00845954" w:rsidRPr="00845954" w14:paraId="105E0751" w14:textId="77777777" w:rsidTr="00BF2A8A">
        <w:trPr>
          <w:jc w:val="center"/>
        </w:trPr>
        <w:tc>
          <w:tcPr>
            <w:tcW w:w="821" w:type="dxa"/>
            <w:vMerge/>
            <w:vAlign w:val="center"/>
          </w:tcPr>
          <w:p w14:paraId="5EE411BC"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
        </w:tc>
        <w:tc>
          <w:tcPr>
            <w:tcW w:w="3280" w:type="dxa"/>
            <w:vMerge/>
            <w:vAlign w:val="center"/>
          </w:tcPr>
          <w:p w14:paraId="6E8931C9"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
        </w:tc>
        <w:tc>
          <w:tcPr>
            <w:tcW w:w="920" w:type="dxa"/>
            <w:vAlign w:val="center"/>
          </w:tcPr>
          <w:p w14:paraId="2047D9B8"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I</w:t>
            </w:r>
          </w:p>
        </w:tc>
        <w:tc>
          <w:tcPr>
            <w:tcW w:w="824" w:type="dxa"/>
            <w:vAlign w:val="center"/>
          </w:tcPr>
          <w:p w14:paraId="7F78185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II</w:t>
            </w:r>
          </w:p>
        </w:tc>
        <w:tc>
          <w:tcPr>
            <w:tcW w:w="825" w:type="dxa"/>
            <w:vAlign w:val="center"/>
          </w:tcPr>
          <w:p w14:paraId="3D49EFA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III</w:t>
            </w:r>
          </w:p>
        </w:tc>
        <w:tc>
          <w:tcPr>
            <w:tcW w:w="825" w:type="dxa"/>
            <w:vAlign w:val="center"/>
          </w:tcPr>
          <w:p w14:paraId="587AFEC7"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IV</w:t>
            </w:r>
          </w:p>
        </w:tc>
        <w:tc>
          <w:tcPr>
            <w:tcW w:w="825" w:type="dxa"/>
            <w:vAlign w:val="center"/>
          </w:tcPr>
          <w:p w14:paraId="018D0BD6"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V</w:t>
            </w:r>
          </w:p>
        </w:tc>
        <w:tc>
          <w:tcPr>
            <w:tcW w:w="825" w:type="dxa"/>
            <w:vAlign w:val="center"/>
          </w:tcPr>
          <w:p w14:paraId="1B0BC7AB"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VI</w:t>
            </w:r>
          </w:p>
        </w:tc>
        <w:tc>
          <w:tcPr>
            <w:tcW w:w="825" w:type="dxa"/>
            <w:vAlign w:val="center"/>
          </w:tcPr>
          <w:p w14:paraId="2DF7A41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VII</w:t>
            </w:r>
          </w:p>
        </w:tc>
      </w:tr>
      <w:tr w:rsidR="00845954" w:rsidRPr="00845954" w14:paraId="39AA2709" w14:textId="77777777" w:rsidTr="00BF2A8A">
        <w:trPr>
          <w:jc w:val="center"/>
        </w:trPr>
        <w:tc>
          <w:tcPr>
            <w:tcW w:w="821" w:type="dxa"/>
            <w:vMerge w:val="restart"/>
            <w:vAlign w:val="center"/>
          </w:tcPr>
          <w:p w14:paraId="024B762C"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3280" w:type="dxa"/>
            <w:vAlign w:val="center"/>
          </w:tcPr>
          <w:p w14:paraId="2401399C"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1. </w:t>
            </w:r>
            <w:proofErr w:type="spellStart"/>
            <w:r w:rsidRPr="00845954">
              <w:rPr>
                <w:rFonts w:ascii="Trebuchet MS" w:hAnsi="Trebuchet MS" w:cs="Arial"/>
                <w:sz w:val="18"/>
                <w:szCs w:val="18"/>
              </w:rPr>
              <w:t>Pregătirea</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terenului</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și</w:t>
            </w:r>
            <w:proofErr w:type="spellEnd"/>
            <w:r w:rsidRPr="00845954">
              <w:rPr>
                <w:rFonts w:ascii="Trebuchet MS" w:hAnsi="Trebuchet MS" w:cs="Arial"/>
                <w:sz w:val="18"/>
                <w:szCs w:val="18"/>
              </w:rPr>
              <w:t xml:space="preserve"> a </w:t>
            </w:r>
            <w:proofErr w:type="spellStart"/>
            <w:r w:rsidRPr="00845954">
              <w:rPr>
                <w:rFonts w:ascii="Trebuchet MS" w:hAnsi="Trebuchet MS" w:cs="Arial"/>
                <w:sz w:val="18"/>
                <w:szCs w:val="18"/>
              </w:rPr>
              <w:t>solului</w:t>
            </w:r>
            <w:proofErr w:type="spellEnd"/>
            <w:r w:rsidRPr="00845954">
              <w:rPr>
                <w:rFonts w:ascii="Trebuchet MS" w:hAnsi="Trebuchet MS" w:cs="Arial"/>
                <w:sz w:val="18"/>
                <w:szCs w:val="18"/>
              </w:rPr>
              <w:t xml:space="preserve"> </w:t>
            </w:r>
          </w:p>
        </w:tc>
        <w:tc>
          <w:tcPr>
            <w:tcW w:w="920" w:type="dxa"/>
            <w:vAlign w:val="center"/>
          </w:tcPr>
          <w:p w14:paraId="5E0BD9AC"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 xml:space="preserve">Ct + </w:t>
            </w:r>
            <w:proofErr w:type="spellStart"/>
            <w:r w:rsidRPr="00845954">
              <w:rPr>
                <w:rFonts w:ascii="Trebuchet MS" w:hAnsi="Trebuchet MS" w:cs="Arial"/>
                <w:sz w:val="18"/>
                <w:szCs w:val="18"/>
              </w:rPr>
              <w:t>Vt</w:t>
            </w:r>
            <w:proofErr w:type="spellEnd"/>
          </w:p>
        </w:tc>
        <w:tc>
          <w:tcPr>
            <w:tcW w:w="824" w:type="dxa"/>
            <w:vAlign w:val="center"/>
          </w:tcPr>
          <w:p w14:paraId="07AA72F8"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310936D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498A7A8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608C4AE3"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0121D43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09D7DF9C"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r>
      <w:tr w:rsidR="00845954" w:rsidRPr="00845954" w14:paraId="0A9238CE" w14:textId="77777777" w:rsidTr="00BF2A8A">
        <w:trPr>
          <w:jc w:val="center"/>
        </w:trPr>
        <w:tc>
          <w:tcPr>
            <w:tcW w:w="821" w:type="dxa"/>
            <w:vMerge/>
          </w:tcPr>
          <w:p w14:paraId="4FA84E8F"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3280" w:type="dxa"/>
            <w:vAlign w:val="center"/>
          </w:tcPr>
          <w:p w14:paraId="06DAB4A5"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2. </w:t>
            </w:r>
            <w:proofErr w:type="spellStart"/>
            <w:r w:rsidRPr="00845954">
              <w:rPr>
                <w:rFonts w:ascii="Trebuchet MS" w:hAnsi="Trebuchet MS" w:cs="Arial"/>
                <w:sz w:val="18"/>
                <w:szCs w:val="18"/>
              </w:rPr>
              <w:t>Plantarea</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în</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gropi</w:t>
            </w:r>
            <w:proofErr w:type="spellEnd"/>
            <w:r w:rsidRPr="00845954">
              <w:rPr>
                <w:rFonts w:ascii="Trebuchet MS" w:hAnsi="Trebuchet MS" w:cs="Arial"/>
                <w:sz w:val="18"/>
                <w:szCs w:val="18"/>
              </w:rPr>
              <w:t xml:space="preserve"> de 30x30x30 cm</w:t>
            </w:r>
          </w:p>
        </w:tc>
        <w:tc>
          <w:tcPr>
            <w:tcW w:w="920" w:type="dxa"/>
            <w:vAlign w:val="center"/>
          </w:tcPr>
          <w:p w14:paraId="0F50D89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proofErr w:type="spellStart"/>
            <w:r w:rsidRPr="00845954">
              <w:rPr>
                <w:rFonts w:ascii="Trebuchet MS" w:hAnsi="Trebuchet MS" w:cs="Arial"/>
                <w:sz w:val="18"/>
                <w:szCs w:val="18"/>
              </w:rPr>
              <w:t>Gr.v</w:t>
            </w:r>
            <w:proofErr w:type="spellEnd"/>
          </w:p>
        </w:tc>
        <w:tc>
          <w:tcPr>
            <w:tcW w:w="824" w:type="dxa"/>
            <w:vAlign w:val="center"/>
          </w:tcPr>
          <w:p w14:paraId="2B92BB21"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3721AE64"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222BFE28"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0CC2177B"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0D0B8016"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0D3D7A87"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r>
      <w:tr w:rsidR="00845954" w:rsidRPr="00845954" w14:paraId="79CEC4B0" w14:textId="77777777" w:rsidTr="00BF2A8A">
        <w:trPr>
          <w:jc w:val="center"/>
        </w:trPr>
        <w:tc>
          <w:tcPr>
            <w:tcW w:w="821" w:type="dxa"/>
            <w:vMerge/>
          </w:tcPr>
          <w:p w14:paraId="2699ED50"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3280" w:type="dxa"/>
            <w:vAlign w:val="center"/>
          </w:tcPr>
          <w:p w14:paraId="7A31CB8F"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3. </w:t>
            </w:r>
            <w:proofErr w:type="spellStart"/>
            <w:r w:rsidRPr="00845954">
              <w:rPr>
                <w:rFonts w:ascii="Trebuchet MS" w:hAnsi="Trebuchet MS" w:cs="Arial"/>
                <w:sz w:val="18"/>
                <w:szCs w:val="18"/>
              </w:rPr>
              <w:t>Completări</w:t>
            </w:r>
            <w:proofErr w:type="spellEnd"/>
            <w:r w:rsidRPr="00845954">
              <w:rPr>
                <w:rFonts w:ascii="Trebuchet MS" w:hAnsi="Trebuchet MS" w:cs="Arial"/>
                <w:sz w:val="18"/>
                <w:szCs w:val="18"/>
              </w:rPr>
              <w:t xml:space="preserve"> (%)</w:t>
            </w:r>
          </w:p>
        </w:tc>
        <w:tc>
          <w:tcPr>
            <w:tcW w:w="920" w:type="dxa"/>
            <w:vAlign w:val="center"/>
          </w:tcPr>
          <w:p w14:paraId="635B2150"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4" w:type="dxa"/>
            <w:vAlign w:val="center"/>
          </w:tcPr>
          <w:p w14:paraId="3A19D759"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20</w:t>
            </w:r>
          </w:p>
        </w:tc>
        <w:tc>
          <w:tcPr>
            <w:tcW w:w="825" w:type="dxa"/>
            <w:vAlign w:val="center"/>
          </w:tcPr>
          <w:p w14:paraId="0C6750A5"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10</w:t>
            </w:r>
          </w:p>
        </w:tc>
        <w:tc>
          <w:tcPr>
            <w:tcW w:w="825" w:type="dxa"/>
            <w:vAlign w:val="center"/>
          </w:tcPr>
          <w:p w14:paraId="728D7F36"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39564071"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3CF2F269"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4F4A8B4C"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r>
      <w:tr w:rsidR="00845954" w:rsidRPr="00845954" w14:paraId="5D34D176" w14:textId="77777777" w:rsidTr="00BF2A8A">
        <w:trPr>
          <w:jc w:val="center"/>
        </w:trPr>
        <w:tc>
          <w:tcPr>
            <w:tcW w:w="821" w:type="dxa"/>
            <w:vMerge/>
          </w:tcPr>
          <w:p w14:paraId="0C5C8B3A"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3280" w:type="dxa"/>
            <w:vAlign w:val="center"/>
          </w:tcPr>
          <w:p w14:paraId="5555EA24"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4. </w:t>
            </w:r>
            <w:proofErr w:type="spellStart"/>
            <w:r w:rsidRPr="00845954">
              <w:rPr>
                <w:rFonts w:ascii="Trebuchet MS" w:hAnsi="Trebuchet MS" w:cs="Arial"/>
                <w:sz w:val="18"/>
                <w:szCs w:val="18"/>
              </w:rPr>
              <w:t>Revizuiri</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nr</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lucrări</w:t>
            </w:r>
            <w:proofErr w:type="spellEnd"/>
            <w:r w:rsidRPr="00845954">
              <w:rPr>
                <w:rFonts w:ascii="Trebuchet MS" w:hAnsi="Trebuchet MS" w:cs="Arial"/>
                <w:sz w:val="18"/>
                <w:szCs w:val="18"/>
              </w:rPr>
              <w:t>/an)</w:t>
            </w:r>
          </w:p>
        </w:tc>
        <w:tc>
          <w:tcPr>
            <w:tcW w:w="920" w:type="dxa"/>
            <w:vAlign w:val="center"/>
          </w:tcPr>
          <w:p w14:paraId="5C043826"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4" w:type="dxa"/>
            <w:vAlign w:val="center"/>
          </w:tcPr>
          <w:p w14:paraId="28EAF82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593F9F2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78CA7077"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09496D6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60F60EA8"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5A9D3CD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r>
      <w:tr w:rsidR="00845954" w:rsidRPr="00845954" w14:paraId="4225FF0E" w14:textId="77777777" w:rsidTr="00BF2A8A">
        <w:trPr>
          <w:jc w:val="center"/>
        </w:trPr>
        <w:tc>
          <w:tcPr>
            <w:tcW w:w="821" w:type="dxa"/>
            <w:vMerge/>
          </w:tcPr>
          <w:p w14:paraId="4E547A47"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3280" w:type="dxa"/>
            <w:vAlign w:val="center"/>
          </w:tcPr>
          <w:p w14:paraId="19E3CA8A"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5.Întrețineri-mobilizări  (</w:t>
            </w:r>
            <w:proofErr w:type="spellStart"/>
            <w:r w:rsidRPr="00845954">
              <w:rPr>
                <w:rFonts w:ascii="Trebuchet MS" w:hAnsi="Trebuchet MS" w:cs="Arial"/>
                <w:sz w:val="18"/>
                <w:szCs w:val="18"/>
              </w:rPr>
              <w:t>nr</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lucrări</w:t>
            </w:r>
            <w:proofErr w:type="spellEnd"/>
            <w:r w:rsidRPr="00845954">
              <w:rPr>
                <w:rFonts w:ascii="Trebuchet MS" w:hAnsi="Trebuchet MS" w:cs="Arial"/>
                <w:sz w:val="18"/>
                <w:szCs w:val="18"/>
              </w:rPr>
              <w:t>/an)</w:t>
            </w:r>
          </w:p>
        </w:tc>
        <w:tc>
          <w:tcPr>
            <w:tcW w:w="920" w:type="dxa"/>
            <w:vAlign w:val="center"/>
          </w:tcPr>
          <w:p w14:paraId="52DDD451"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3</w:t>
            </w:r>
          </w:p>
        </w:tc>
        <w:tc>
          <w:tcPr>
            <w:tcW w:w="824" w:type="dxa"/>
            <w:vAlign w:val="center"/>
          </w:tcPr>
          <w:p w14:paraId="23270C8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3</w:t>
            </w:r>
          </w:p>
        </w:tc>
        <w:tc>
          <w:tcPr>
            <w:tcW w:w="825" w:type="dxa"/>
            <w:vAlign w:val="center"/>
          </w:tcPr>
          <w:p w14:paraId="2C178BFA"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3</w:t>
            </w:r>
          </w:p>
        </w:tc>
        <w:tc>
          <w:tcPr>
            <w:tcW w:w="825" w:type="dxa"/>
            <w:vAlign w:val="center"/>
          </w:tcPr>
          <w:p w14:paraId="1E61CADE"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2</w:t>
            </w:r>
          </w:p>
        </w:tc>
        <w:tc>
          <w:tcPr>
            <w:tcW w:w="825" w:type="dxa"/>
            <w:vAlign w:val="center"/>
          </w:tcPr>
          <w:p w14:paraId="28B06058"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116CE491"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198944E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r>
      <w:tr w:rsidR="00845954" w:rsidRPr="00845954" w14:paraId="32CE92D2" w14:textId="77777777" w:rsidTr="00BF2A8A">
        <w:trPr>
          <w:jc w:val="center"/>
        </w:trPr>
        <w:tc>
          <w:tcPr>
            <w:tcW w:w="821" w:type="dxa"/>
            <w:vMerge/>
          </w:tcPr>
          <w:p w14:paraId="46B69673"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3280" w:type="dxa"/>
            <w:vAlign w:val="center"/>
          </w:tcPr>
          <w:p w14:paraId="65B695DD"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6. </w:t>
            </w:r>
            <w:proofErr w:type="spellStart"/>
            <w:r w:rsidRPr="00845954">
              <w:rPr>
                <w:rFonts w:ascii="Trebuchet MS" w:hAnsi="Trebuchet MS" w:cs="Arial"/>
                <w:sz w:val="18"/>
                <w:szCs w:val="18"/>
              </w:rPr>
              <w:t>Descopleșiri</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nr</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lucrări</w:t>
            </w:r>
            <w:proofErr w:type="spellEnd"/>
            <w:r w:rsidRPr="00845954">
              <w:rPr>
                <w:rFonts w:ascii="Trebuchet MS" w:hAnsi="Trebuchet MS" w:cs="Arial"/>
                <w:sz w:val="18"/>
                <w:szCs w:val="18"/>
              </w:rPr>
              <w:t>/an)</w:t>
            </w:r>
          </w:p>
        </w:tc>
        <w:tc>
          <w:tcPr>
            <w:tcW w:w="920" w:type="dxa"/>
            <w:vAlign w:val="center"/>
          </w:tcPr>
          <w:p w14:paraId="28A02231"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4" w:type="dxa"/>
            <w:vAlign w:val="center"/>
          </w:tcPr>
          <w:p w14:paraId="224C82A7"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6C3CF3C4"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7960A1C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0B2A7D8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781F3740"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609798D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r>
      <w:tr w:rsidR="00845954" w:rsidRPr="00845954" w14:paraId="1E539A16" w14:textId="77777777" w:rsidTr="00BF2A8A">
        <w:trPr>
          <w:jc w:val="center"/>
        </w:trPr>
        <w:tc>
          <w:tcPr>
            <w:tcW w:w="821" w:type="dxa"/>
            <w:vMerge/>
          </w:tcPr>
          <w:p w14:paraId="39E356A9"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3280" w:type="dxa"/>
            <w:vAlign w:val="center"/>
          </w:tcPr>
          <w:p w14:paraId="61805919"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7. Control </w:t>
            </w:r>
            <w:proofErr w:type="spellStart"/>
            <w:r w:rsidRPr="00845954">
              <w:rPr>
                <w:rFonts w:ascii="Trebuchet MS" w:hAnsi="Trebuchet MS" w:cs="Arial"/>
                <w:sz w:val="18"/>
                <w:szCs w:val="18"/>
              </w:rPr>
              <w:t>anual</w:t>
            </w:r>
            <w:proofErr w:type="spellEnd"/>
            <w:r w:rsidRPr="00845954">
              <w:rPr>
                <w:rFonts w:ascii="Trebuchet MS" w:hAnsi="Trebuchet MS" w:cs="Arial"/>
                <w:sz w:val="18"/>
                <w:szCs w:val="18"/>
              </w:rPr>
              <w:t xml:space="preserve"> </w:t>
            </w:r>
            <w:proofErr w:type="spellStart"/>
            <w:r w:rsidRPr="00845954">
              <w:rPr>
                <w:rFonts w:ascii="Trebuchet MS" w:hAnsi="Trebuchet MS" w:cs="Arial"/>
                <w:sz w:val="18"/>
                <w:szCs w:val="18"/>
              </w:rPr>
              <w:t>regenerări</w:t>
            </w:r>
            <w:proofErr w:type="spellEnd"/>
          </w:p>
        </w:tc>
        <w:tc>
          <w:tcPr>
            <w:tcW w:w="920" w:type="dxa"/>
            <w:vAlign w:val="center"/>
          </w:tcPr>
          <w:p w14:paraId="13E70DC5"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4" w:type="dxa"/>
            <w:vAlign w:val="center"/>
          </w:tcPr>
          <w:p w14:paraId="2207F17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25C662B4"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46C56763"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1E1C0C3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350C9BBA"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c>
          <w:tcPr>
            <w:tcW w:w="825" w:type="dxa"/>
            <w:vAlign w:val="center"/>
          </w:tcPr>
          <w:p w14:paraId="3FBF05F0"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r>
      <w:tr w:rsidR="00845954" w:rsidRPr="00845954" w14:paraId="29A28A0F" w14:textId="77777777" w:rsidTr="00BF2A8A">
        <w:trPr>
          <w:jc w:val="center"/>
        </w:trPr>
        <w:tc>
          <w:tcPr>
            <w:tcW w:w="821" w:type="dxa"/>
            <w:vMerge/>
          </w:tcPr>
          <w:p w14:paraId="084B05ED"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p>
        </w:tc>
        <w:tc>
          <w:tcPr>
            <w:tcW w:w="3280" w:type="dxa"/>
            <w:vAlign w:val="center"/>
          </w:tcPr>
          <w:p w14:paraId="412F16F6" w14:textId="77777777" w:rsidR="00845954" w:rsidRPr="00845954" w:rsidRDefault="00845954" w:rsidP="00BF2A8A">
            <w:pPr>
              <w:pStyle w:val="Listparagraf"/>
              <w:autoSpaceDE w:val="0"/>
              <w:autoSpaceDN w:val="0"/>
              <w:adjustRightInd w:val="0"/>
              <w:ind w:left="0"/>
              <w:rPr>
                <w:rFonts w:ascii="Trebuchet MS" w:hAnsi="Trebuchet MS" w:cs="Arial"/>
                <w:sz w:val="18"/>
                <w:szCs w:val="18"/>
              </w:rPr>
            </w:pPr>
            <w:r w:rsidRPr="00845954">
              <w:rPr>
                <w:rFonts w:ascii="Trebuchet MS" w:hAnsi="Trebuchet MS" w:cs="Arial"/>
                <w:sz w:val="18"/>
                <w:szCs w:val="18"/>
              </w:rPr>
              <w:t xml:space="preserve">8. </w:t>
            </w:r>
            <w:proofErr w:type="spellStart"/>
            <w:r w:rsidRPr="00845954">
              <w:rPr>
                <w:rFonts w:ascii="Trebuchet MS" w:hAnsi="Trebuchet MS" w:cs="Arial"/>
                <w:sz w:val="18"/>
                <w:szCs w:val="18"/>
              </w:rPr>
              <w:t>Realizare</w:t>
            </w:r>
            <w:proofErr w:type="spellEnd"/>
            <w:r w:rsidRPr="00845954">
              <w:rPr>
                <w:rFonts w:ascii="Trebuchet MS" w:hAnsi="Trebuchet MS" w:cs="Arial"/>
                <w:sz w:val="18"/>
                <w:szCs w:val="18"/>
              </w:rPr>
              <w:t xml:space="preserve"> stare de </w:t>
            </w:r>
            <w:proofErr w:type="spellStart"/>
            <w:r w:rsidRPr="00845954">
              <w:rPr>
                <w:rFonts w:ascii="Trebuchet MS" w:hAnsi="Trebuchet MS" w:cs="Arial"/>
                <w:sz w:val="18"/>
                <w:szCs w:val="18"/>
              </w:rPr>
              <w:t>masiv</w:t>
            </w:r>
            <w:proofErr w:type="spellEnd"/>
          </w:p>
        </w:tc>
        <w:tc>
          <w:tcPr>
            <w:tcW w:w="920" w:type="dxa"/>
            <w:vAlign w:val="center"/>
          </w:tcPr>
          <w:p w14:paraId="4690A83E"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4" w:type="dxa"/>
            <w:vAlign w:val="center"/>
          </w:tcPr>
          <w:p w14:paraId="36933A4D"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49306567"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60AEFA8E"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33CF072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28516C42"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w:t>
            </w:r>
          </w:p>
        </w:tc>
        <w:tc>
          <w:tcPr>
            <w:tcW w:w="825" w:type="dxa"/>
            <w:vAlign w:val="center"/>
          </w:tcPr>
          <w:p w14:paraId="56B2EFB3" w14:textId="77777777" w:rsidR="00845954" w:rsidRPr="00845954" w:rsidRDefault="00845954" w:rsidP="00BF2A8A">
            <w:pPr>
              <w:pStyle w:val="Listparagraf"/>
              <w:autoSpaceDE w:val="0"/>
              <w:autoSpaceDN w:val="0"/>
              <w:adjustRightInd w:val="0"/>
              <w:ind w:left="0"/>
              <w:jc w:val="center"/>
              <w:rPr>
                <w:rFonts w:ascii="Trebuchet MS" w:hAnsi="Trebuchet MS" w:cs="Arial"/>
                <w:sz w:val="18"/>
                <w:szCs w:val="18"/>
              </w:rPr>
            </w:pPr>
            <w:r w:rsidRPr="00845954">
              <w:rPr>
                <w:rFonts w:ascii="Trebuchet MS" w:hAnsi="Trebuchet MS" w:cs="Arial"/>
                <w:sz w:val="18"/>
                <w:szCs w:val="18"/>
              </w:rPr>
              <w:t>1</w:t>
            </w:r>
          </w:p>
        </w:tc>
      </w:tr>
    </w:tbl>
    <w:p w14:paraId="039B04AB" w14:textId="77777777" w:rsidR="00845954" w:rsidRDefault="00845954" w:rsidP="00845954">
      <w:pPr>
        <w:autoSpaceDE w:val="0"/>
        <w:autoSpaceDN w:val="0"/>
        <w:adjustRightInd w:val="0"/>
        <w:spacing w:after="0" w:line="240" w:lineRule="auto"/>
        <w:rPr>
          <w:rFonts w:ascii="Trebuchet MS" w:hAnsi="Trebuchet MS" w:cs="Arial"/>
          <w:b/>
          <w:bCs/>
          <w:i/>
        </w:rPr>
      </w:pPr>
    </w:p>
    <w:p w14:paraId="5CEC0647" w14:textId="3CB840CE" w:rsidR="00845954" w:rsidRPr="00845954" w:rsidRDefault="00845954" w:rsidP="00342A3E">
      <w:pPr>
        <w:autoSpaceDE w:val="0"/>
        <w:autoSpaceDN w:val="0"/>
        <w:adjustRightInd w:val="0"/>
        <w:spacing w:after="0" w:line="240" w:lineRule="auto"/>
        <w:jc w:val="both"/>
        <w:rPr>
          <w:rFonts w:ascii="Trebuchet MS" w:hAnsi="Trebuchet MS" w:cs="Arial"/>
          <w:b/>
          <w:bCs/>
          <w:i/>
        </w:rPr>
      </w:pPr>
      <w:r w:rsidRPr="00845954">
        <w:rPr>
          <w:rFonts w:ascii="Trebuchet MS" w:hAnsi="Trebuchet MS" w:cs="Arial"/>
          <w:b/>
          <w:bCs/>
          <w:i/>
        </w:rPr>
        <w:t>Necesarul pe puieți, pe specii și pe ani</w:t>
      </w:r>
    </w:p>
    <w:p w14:paraId="65B9AB8E" w14:textId="220D244D" w:rsidR="00845954" w:rsidRPr="00845954" w:rsidRDefault="00845954" w:rsidP="00342A3E">
      <w:pPr>
        <w:spacing w:after="0" w:line="240" w:lineRule="auto"/>
        <w:jc w:val="both"/>
        <w:rPr>
          <w:rFonts w:ascii="Trebuchet MS" w:hAnsi="Trebuchet MS" w:cs="Arial"/>
          <w:i/>
        </w:rPr>
      </w:pPr>
      <w:r w:rsidRPr="00845954">
        <w:rPr>
          <w:rFonts w:ascii="Trebuchet MS" w:hAnsi="Trebuchet MS" w:cs="Arial"/>
          <w:i/>
        </w:rPr>
        <w:t>Stabilirea necesarului de puieți s-a făcut ținând seama de schema de plantare și procentele de completări pe fiecare compoziție de împădurire în parte, precum și de eșalonarea de plantare a suprafețelor care fac obiectul prezentului proiect</w:t>
      </w:r>
      <w:r>
        <w:rPr>
          <w:rFonts w:ascii="Trebuchet MS" w:hAnsi="Trebuchet MS" w:cs="Arial"/>
          <w:i/>
        </w:rPr>
        <w:t>:</w:t>
      </w:r>
    </w:p>
    <w:tbl>
      <w:tblPr>
        <w:tblStyle w:val="Tabelgril"/>
        <w:tblW w:w="10368" w:type="dxa"/>
        <w:jc w:val="center"/>
        <w:tblLook w:val="04A0" w:firstRow="1" w:lastRow="0" w:firstColumn="1" w:lastColumn="0" w:noHBand="0" w:noVBand="1"/>
      </w:tblPr>
      <w:tblGrid>
        <w:gridCol w:w="552"/>
        <w:gridCol w:w="920"/>
        <w:gridCol w:w="1340"/>
        <w:gridCol w:w="1340"/>
        <w:gridCol w:w="923"/>
        <w:gridCol w:w="660"/>
        <w:gridCol w:w="1073"/>
        <w:gridCol w:w="1344"/>
        <w:gridCol w:w="1344"/>
        <w:gridCol w:w="872"/>
      </w:tblGrid>
      <w:tr w:rsidR="00845954" w:rsidRPr="00845954" w14:paraId="5C4376C1" w14:textId="77777777" w:rsidTr="00BF2A8A">
        <w:trPr>
          <w:jc w:val="center"/>
        </w:trPr>
        <w:tc>
          <w:tcPr>
            <w:tcW w:w="536" w:type="dxa"/>
            <w:vMerge w:val="restart"/>
            <w:vAlign w:val="center"/>
          </w:tcPr>
          <w:p w14:paraId="1EF757A8" w14:textId="77777777" w:rsidR="00845954" w:rsidRPr="00845954" w:rsidRDefault="00845954" w:rsidP="00BF2A8A">
            <w:pPr>
              <w:autoSpaceDE w:val="0"/>
              <w:autoSpaceDN w:val="0"/>
              <w:adjustRightInd w:val="0"/>
              <w:jc w:val="center"/>
              <w:rPr>
                <w:rFonts w:ascii="Trebuchet MS" w:hAnsi="Trebuchet MS" w:cs="Arial"/>
                <w:b/>
                <w:sz w:val="18"/>
                <w:szCs w:val="18"/>
              </w:rPr>
            </w:pPr>
            <w:proofErr w:type="spellStart"/>
            <w:r w:rsidRPr="00845954">
              <w:rPr>
                <w:rFonts w:ascii="Trebuchet MS" w:hAnsi="Trebuchet MS" w:cs="Arial"/>
                <w:b/>
                <w:sz w:val="18"/>
                <w:szCs w:val="18"/>
              </w:rPr>
              <w:t>u.a</w:t>
            </w:r>
            <w:proofErr w:type="spellEnd"/>
            <w:r w:rsidRPr="00845954">
              <w:rPr>
                <w:rFonts w:ascii="Trebuchet MS" w:hAnsi="Trebuchet MS" w:cs="Arial"/>
                <w:b/>
                <w:sz w:val="18"/>
                <w:szCs w:val="18"/>
              </w:rPr>
              <w:t>.</w:t>
            </w:r>
          </w:p>
        </w:tc>
        <w:tc>
          <w:tcPr>
            <w:tcW w:w="922" w:type="dxa"/>
            <w:vMerge w:val="restart"/>
            <w:vAlign w:val="center"/>
          </w:tcPr>
          <w:p w14:paraId="11EA7F2E" w14:textId="77777777" w:rsidR="00845954" w:rsidRPr="00845954" w:rsidRDefault="00845954" w:rsidP="00BF2A8A">
            <w:pPr>
              <w:autoSpaceDE w:val="0"/>
              <w:autoSpaceDN w:val="0"/>
              <w:adjustRightInd w:val="0"/>
              <w:jc w:val="center"/>
              <w:rPr>
                <w:rFonts w:ascii="Trebuchet MS" w:hAnsi="Trebuchet MS" w:cs="Arial"/>
                <w:b/>
                <w:sz w:val="18"/>
                <w:szCs w:val="18"/>
              </w:rPr>
            </w:pPr>
            <w:proofErr w:type="spellStart"/>
            <w:r w:rsidRPr="00845954">
              <w:rPr>
                <w:rFonts w:ascii="Trebuchet MS" w:hAnsi="Trebuchet MS" w:cs="Arial"/>
                <w:b/>
                <w:sz w:val="18"/>
                <w:szCs w:val="18"/>
              </w:rPr>
              <w:t>Supr</w:t>
            </w:r>
            <w:proofErr w:type="spellEnd"/>
            <w:r w:rsidRPr="00845954">
              <w:rPr>
                <w:rFonts w:ascii="Trebuchet MS" w:hAnsi="Trebuchet MS" w:cs="Arial"/>
                <w:b/>
                <w:sz w:val="18"/>
                <w:szCs w:val="18"/>
              </w:rPr>
              <w:t>. (ha)</w:t>
            </w:r>
          </w:p>
        </w:tc>
        <w:tc>
          <w:tcPr>
            <w:tcW w:w="1342" w:type="dxa"/>
            <w:vMerge w:val="restart"/>
            <w:vAlign w:val="center"/>
          </w:tcPr>
          <w:p w14:paraId="6C1DD58F"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 xml:space="preserve">Comp. </w:t>
            </w:r>
            <w:proofErr w:type="spellStart"/>
            <w:r w:rsidRPr="00845954">
              <w:rPr>
                <w:rFonts w:ascii="Trebuchet MS" w:hAnsi="Trebuchet MS" w:cs="Arial"/>
                <w:b/>
                <w:sz w:val="18"/>
                <w:szCs w:val="18"/>
              </w:rPr>
              <w:t>împ</w:t>
            </w:r>
            <w:proofErr w:type="spellEnd"/>
            <w:r w:rsidRPr="00845954">
              <w:rPr>
                <w:rFonts w:ascii="Trebuchet MS" w:hAnsi="Trebuchet MS" w:cs="Arial"/>
                <w:b/>
                <w:sz w:val="18"/>
                <w:szCs w:val="18"/>
              </w:rPr>
              <w:t>.</w:t>
            </w:r>
          </w:p>
        </w:tc>
        <w:tc>
          <w:tcPr>
            <w:tcW w:w="1342" w:type="dxa"/>
            <w:vMerge w:val="restart"/>
            <w:vAlign w:val="center"/>
          </w:tcPr>
          <w:p w14:paraId="4F96C496"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Specia</w:t>
            </w:r>
          </w:p>
        </w:tc>
        <w:tc>
          <w:tcPr>
            <w:tcW w:w="924" w:type="dxa"/>
            <w:vMerge w:val="restart"/>
            <w:vAlign w:val="center"/>
          </w:tcPr>
          <w:p w14:paraId="66008F39"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Dens. (nr. puieți/ ha)</w:t>
            </w:r>
          </w:p>
        </w:tc>
        <w:tc>
          <w:tcPr>
            <w:tcW w:w="661" w:type="dxa"/>
            <w:vAlign w:val="center"/>
          </w:tcPr>
          <w:p w14:paraId="3E836AA7"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 xml:space="preserve">% </w:t>
            </w:r>
            <w:proofErr w:type="spellStart"/>
            <w:r w:rsidRPr="00845954">
              <w:rPr>
                <w:rFonts w:ascii="Trebuchet MS" w:hAnsi="Trebuchet MS" w:cs="Arial"/>
                <w:b/>
                <w:sz w:val="18"/>
                <w:szCs w:val="18"/>
              </w:rPr>
              <w:t>împ</w:t>
            </w:r>
            <w:proofErr w:type="spellEnd"/>
            <w:r w:rsidRPr="00845954">
              <w:rPr>
                <w:rFonts w:ascii="Trebuchet MS" w:hAnsi="Trebuchet MS" w:cs="Arial"/>
                <w:b/>
                <w:sz w:val="18"/>
                <w:szCs w:val="18"/>
              </w:rPr>
              <w:t>.</w:t>
            </w:r>
          </w:p>
        </w:tc>
        <w:tc>
          <w:tcPr>
            <w:tcW w:w="1075" w:type="dxa"/>
            <w:vAlign w:val="center"/>
          </w:tcPr>
          <w:p w14:paraId="529F668D"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Plantare anul I</w:t>
            </w:r>
          </w:p>
        </w:tc>
        <w:tc>
          <w:tcPr>
            <w:tcW w:w="1346" w:type="dxa"/>
            <w:vAlign w:val="center"/>
          </w:tcPr>
          <w:p w14:paraId="482E1FEA"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Completări anul II</w:t>
            </w:r>
          </w:p>
        </w:tc>
        <w:tc>
          <w:tcPr>
            <w:tcW w:w="1346" w:type="dxa"/>
            <w:vAlign w:val="center"/>
          </w:tcPr>
          <w:p w14:paraId="2C8B350B"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Completări anul III</w:t>
            </w:r>
          </w:p>
        </w:tc>
        <w:tc>
          <w:tcPr>
            <w:tcW w:w="874" w:type="dxa"/>
            <w:vAlign w:val="center"/>
          </w:tcPr>
          <w:p w14:paraId="737EA316" w14:textId="77777777" w:rsidR="00845954" w:rsidRPr="00845954" w:rsidRDefault="00845954" w:rsidP="00BF2A8A">
            <w:pPr>
              <w:autoSpaceDE w:val="0"/>
              <w:autoSpaceDN w:val="0"/>
              <w:adjustRightInd w:val="0"/>
              <w:jc w:val="center"/>
              <w:rPr>
                <w:rFonts w:ascii="Trebuchet MS" w:hAnsi="Trebuchet MS" w:cs="Arial"/>
                <w:b/>
                <w:sz w:val="18"/>
                <w:szCs w:val="18"/>
              </w:rPr>
            </w:pPr>
            <w:r w:rsidRPr="00845954">
              <w:rPr>
                <w:rFonts w:ascii="Trebuchet MS" w:hAnsi="Trebuchet MS" w:cs="Arial"/>
                <w:b/>
                <w:sz w:val="18"/>
                <w:szCs w:val="18"/>
              </w:rPr>
              <w:t>Total</w:t>
            </w:r>
          </w:p>
        </w:tc>
      </w:tr>
      <w:tr w:rsidR="00845954" w:rsidRPr="00845954" w14:paraId="7F212AD6" w14:textId="77777777" w:rsidTr="00BF2A8A">
        <w:trPr>
          <w:jc w:val="center"/>
        </w:trPr>
        <w:tc>
          <w:tcPr>
            <w:tcW w:w="536" w:type="dxa"/>
            <w:vMerge/>
            <w:vAlign w:val="center"/>
          </w:tcPr>
          <w:p w14:paraId="232FBC62" w14:textId="77777777" w:rsidR="00845954" w:rsidRPr="00845954" w:rsidRDefault="00845954" w:rsidP="00BF2A8A">
            <w:pPr>
              <w:autoSpaceDE w:val="0"/>
              <w:autoSpaceDN w:val="0"/>
              <w:adjustRightInd w:val="0"/>
              <w:jc w:val="center"/>
              <w:rPr>
                <w:rFonts w:ascii="Trebuchet MS" w:hAnsi="Trebuchet MS" w:cs="Arial"/>
                <w:sz w:val="18"/>
                <w:szCs w:val="18"/>
              </w:rPr>
            </w:pPr>
          </w:p>
        </w:tc>
        <w:tc>
          <w:tcPr>
            <w:tcW w:w="922" w:type="dxa"/>
            <w:vMerge/>
            <w:vAlign w:val="center"/>
          </w:tcPr>
          <w:p w14:paraId="795AAF26" w14:textId="77777777" w:rsidR="00845954" w:rsidRPr="00845954" w:rsidRDefault="00845954" w:rsidP="00BF2A8A">
            <w:pPr>
              <w:autoSpaceDE w:val="0"/>
              <w:autoSpaceDN w:val="0"/>
              <w:adjustRightInd w:val="0"/>
              <w:jc w:val="center"/>
              <w:rPr>
                <w:rFonts w:ascii="Trebuchet MS" w:hAnsi="Trebuchet MS" w:cs="Arial"/>
                <w:sz w:val="18"/>
                <w:szCs w:val="18"/>
              </w:rPr>
            </w:pPr>
          </w:p>
        </w:tc>
        <w:tc>
          <w:tcPr>
            <w:tcW w:w="1342" w:type="dxa"/>
            <w:vMerge/>
            <w:vAlign w:val="center"/>
          </w:tcPr>
          <w:p w14:paraId="26FE43CF" w14:textId="77777777" w:rsidR="00845954" w:rsidRPr="00845954" w:rsidRDefault="00845954" w:rsidP="00BF2A8A">
            <w:pPr>
              <w:autoSpaceDE w:val="0"/>
              <w:autoSpaceDN w:val="0"/>
              <w:adjustRightInd w:val="0"/>
              <w:jc w:val="center"/>
              <w:rPr>
                <w:rFonts w:ascii="Trebuchet MS" w:hAnsi="Trebuchet MS" w:cs="Arial"/>
                <w:sz w:val="18"/>
                <w:szCs w:val="18"/>
              </w:rPr>
            </w:pPr>
          </w:p>
        </w:tc>
        <w:tc>
          <w:tcPr>
            <w:tcW w:w="1342" w:type="dxa"/>
            <w:vMerge/>
            <w:vAlign w:val="center"/>
          </w:tcPr>
          <w:p w14:paraId="037C318C" w14:textId="77777777" w:rsidR="00845954" w:rsidRPr="00845954" w:rsidRDefault="00845954" w:rsidP="00BF2A8A">
            <w:pPr>
              <w:autoSpaceDE w:val="0"/>
              <w:autoSpaceDN w:val="0"/>
              <w:adjustRightInd w:val="0"/>
              <w:jc w:val="center"/>
              <w:rPr>
                <w:rFonts w:ascii="Trebuchet MS" w:hAnsi="Trebuchet MS" w:cs="Arial"/>
                <w:sz w:val="18"/>
                <w:szCs w:val="18"/>
              </w:rPr>
            </w:pPr>
          </w:p>
        </w:tc>
        <w:tc>
          <w:tcPr>
            <w:tcW w:w="924" w:type="dxa"/>
            <w:vMerge/>
            <w:vAlign w:val="center"/>
          </w:tcPr>
          <w:p w14:paraId="4E857710" w14:textId="77777777" w:rsidR="00845954" w:rsidRPr="00845954" w:rsidRDefault="00845954" w:rsidP="00BF2A8A">
            <w:pPr>
              <w:autoSpaceDE w:val="0"/>
              <w:autoSpaceDN w:val="0"/>
              <w:adjustRightInd w:val="0"/>
              <w:jc w:val="center"/>
              <w:rPr>
                <w:rFonts w:ascii="Trebuchet MS" w:hAnsi="Trebuchet MS" w:cs="Arial"/>
                <w:sz w:val="18"/>
                <w:szCs w:val="18"/>
              </w:rPr>
            </w:pPr>
          </w:p>
        </w:tc>
        <w:tc>
          <w:tcPr>
            <w:tcW w:w="661" w:type="dxa"/>
            <w:vAlign w:val="center"/>
          </w:tcPr>
          <w:p w14:paraId="71358B48"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w:t>
            </w:r>
          </w:p>
        </w:tc>
        <w:tc>
          <w:tcPr>
            <w:tcW w:w="1075" w:type="dxa"/>
            <w:vAlign w:val="center"/>
          </w:tcPr>
          <w:p w14:paraId="2E2D4DA2"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mii buc</w:t>
            </w:r>
          </w:p>
        </w:tc>
        <w:tc>
          <w:tcPr>
            <w:tcW w:w="1346" w:type="dxa"/>
            <w:vAlign w:val="center"/>
          </w:tcPr>
          <w:p w14:paraId="1B07F8BA"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mii buc</w:t>
            </w:r>
          </w:p>
        </w:tc>
        <w:tc>
          <w:tcPr>
            <w:tcW w:w="1346" w:type="dxa"/>
            <w:vAlign w:val="center"/>
          </w:tcPr>
          <w:p w14:paraId="1BDDA5E1"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mii buc</w:t>
            </w:r>
          </w:p>
        </w:tc>
        <w:tc>
          <w:tcPr>
            <w:tcW w:w="874" w:type="dxa"/>
            <w:vAlign w:val="center"/>
          </w:tcPr>
          <w:p w14:paraId="213165F5"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mii buc</w:t>
            </w:r>
          </w:p>
        </w:tc>
      </w:tr>
      <w:tr w:rsidR="00845954" w:rsidRPr="00845954" w14:paraId="616567A4" w14:textId="77777777" w:rsidTr="00BF2A8A">
        <w:trPr>
          <w:jc w:val="center"/>
        </w:trPr>
        <w:tc>
          <w:tcPr>
            <w:tcW w:w="536" w:type="dxa"/>
            <w:vMerge w:val="restart"/>
          </w:tcPr>
          <w:p w14:paraId="367554D8"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w:t>
            </w:r>
          </w:p>
        </w:tc>
        <w:tc>
          <w:tcPr>
            <w:tcW w:w="922" w:type="dxa"/>
            <w:vMerge w:val="restart"/>
          </w:tcPr>
          <w:p w14:paraId="4E44BB1C"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3,9982</w:t>
            </w:r>
          </w:p>
        </w:tc>
        <w:tc>
          <w:tcPr>
            <w:tcW w:w="1342" w:type="dxa"/>
            <w:vMerge w:val="restart"/>
          </w:tcPr>
          <w:p w14:paraId="3DCAF671"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50St (</w:t>
            </w:r>
            <w:proofErr w:type="spellStart"/>
            <w:r w:rsidRPr="00845954">
              <w:rPr>
                <w:rFonts w:ascii="Trebuchet MS" w:hAnsi="Trebuchet MS" w:cs="Arial"/>
                <w:sz w:val="18"/>
                <w:szCs w:val="18"/>
              </w:rPr>
              <w:t>Go,Str</w:t>
            </w:r>
            <w:proofErr w:type="spellEnd"/>
            <w:r w:rsidRPr="00845954">
              <w:rPr>
                <w:rFonts w:ascii="Trebuchet MS" w:hAnsi="Trebuchet MS" w:cs="Arial"/>
                <w:sz w:val="18"/>
                <w:szCs w:val="18"/>
              </w:rPr>
              <w:t>) 50Pa (</w:t>
            </w:r>
            <w:proofErr w:type="spellStart"/>
            <w:r w:rsidRPr="00845954">
              <w:rPr>
                <w:rFonts w:ascii="Trebuchet MS" w:hAnsi="Trebuchet MS" w:cs="Arial"/>
                <w:sz w:val="18"/>
                <w:szCs w:val="18"/>
              </w:rPr>
              <w:t>Ci,Te.a,Fr</w:t>
            </w:r>
            <w:proofErr w:type="spellEnd"/>
            <w:r w:rsidRPr="00845954">
              <w:rPr>
                <w:rFonts w:ascii="Trebuchet MS" w:hAnsi="Trebuchet MS" w:cs="Arial"/>
                <w:sz w:val="18"/>
                <w:szCs w:val="18"/>
              </w:rPr>
              <w:t>)</w:t>
            </w:r>
          </w:p>
        </w:tc>
        <w:tc>
          <w:tcPr>
            <w:tcW w:w="1342" w:type="dxa"/>
          </w:tcPr>
          <w:p w14:paraId="2E5D1BA7"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50St (</w:t>
            </w:r>
            <w:proofErr w:type="spellStart"/>
            <w:r w:rsidRPr="00845954">
              <w:rPr>
                <w:rFonts w:ascii="Trebuchet MS" w:hAnsi="Trebuchet MS" w:cs="Arial"/>
                <w:sz w:val="18"/>
                <w:szCs w:val="18"/>
              </w:rPr>
              <w:t>Go,Str</w:t>
            </w:r>
            <w:proofErr w:type="spellEnd"/>
            <w:r w:rsidRPr="00845954">
              <w:rPr>
                <w:rFonts w:ascii="Trebuchet MS" w:hAnsi="Trebuchet MS" w:cs="Arial"/>
                <w:sz w:val="18"/>
                <w:szCs w:val="18"/>
              </w:rPr>
              <w:t>)</w:t>
            </w:r>
          </w:p>
        </w:tc>
        <w:tc>
          <w:tcPr>
            <w:tcW w:w="924" w:type="dxa"/>
          </w:tcPr>
          <w:p w14:paraId="44FA9DE6"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5000</w:t>
            </w:r>
          </w:p>
        </w:tc>
        <w:tc>
          <w:tcPr>
            <w:tcW w:w="661" w:type="dxa"/>
          </w:tcPr>
          <w:p w14:paraId="5D885E4A"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50</w:t>
            </w:r>
          </w:p>
        </w:tc>
        <w:tc>
          <w:tcPr>
            <w:tcW w:w="1075" w:type="dxa"/>
          </w:tcPr>
          <w:p w14:paraId="53961FA3"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9996</w:t>
            </w:r>
          </w:p>
        </w:tc>
        <w:tc>
          <w:tcPr>
            <w:tcW w:w="1346" w:type="dxa"/>
          </w:tcPr>
          <w:p w14:paraId="4148997D"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1999</w:t>
            </w:r>
          </w:p>
        </w:tc>
        <w:tc>
          <w:tcPr>
            <w:tcW w:w="1346" w:type="dxa"/>
          </w:tcPr>
          <w:p w14:paraId="1935321F"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1000</w:t>
            </w:r>
          </w:p>
        </w:tc>
        <w:tc>
          <w:tcPr>
            <w:tcW w:w="874" w:type="dxa"/>
          </w:tcPr>
          <w:p w14:paraId="28D07D58"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12994</w:t>
            </w:r>
          </w:p>
        </w:tc>
      </w:tr>
      <w:tr w:rsidR="00845954" w:rsidRPr="00845954" w14:paraId="04754400" w14:textId="77777777" w:rsidTr="00BF2A8A">
        <w:trPr>
          <w:jc w:val="center"/>
        </w:trPr>
        <w:tc>
          <w:tcPr>
            <w:tcW w:w="536" w:type="dxa"/>
            <w:vMerge/>
          </w:tcPr>
          <w:p w14:paraId="0A45F425" w14:textId="77777777" w:rsidR="00845954" w:rsidRPr="00845954" w:rsidRDefault="00845954" w:rsidP="00BF2A8A">
            <w:pPr>
              <w:autoSpaceDE w:val="0"/>
              <w:autoSpaceDN w:val="0"/>
              <w:adjustRightInd w:val="0"/>
              <w:rPr>
                <w:rFonts w:ascii="Trebuchet MS" w:hAnsi="Trebuchet MS" w:cs="Arial"/>
                <w:sz w:val="18"/>
                <w:szCs w:val="18"/>
              </w:rPr>
            </w:pPr>
          </w:p>
        </w:tc>
        <w:tc>
          <w:tcPr>
            <w:tcW w:w="922" w:type="dxa"/>
            <w:vMerge/>
          </w:tcPr>
          <w:p w14:paraId="38B3E2B1" w14:textId="77777777" w:rsidR="00845954" w:rsidRPr="00845954" w:rsidRDefault="00845954" w:rsidP="00BF2A8A">
            <w:pPr>
              <w:autoSpaceDE w:val="0"/>
              <w:autoSpaceDN w:val="0"/>
              <w:adjustRightInd w:val="0"/>
              <w:rPr>
                <w:rFonts w:ascii="Trebuchet MS" w:hAnsi="Trebuchet MS" w:cs="Arial"/>
                <w:sz w:val="18"/>
                <w:szCs w:val="18"/>
              </w:rPr>
            </w:pPr>
          </w:p>
        </w:tc>
        <w:tc>
          <w:tcPr>
            <w:tcW w:w="1342" w:type="dxa"/>
            <w:vMerge/>
          </w:tcPr>
          <w:p w14:paraId="680C836E" w14:textId="77777777" w:rsidR="00845954" w:rsidRPr="00845954" w:rsidRDefault="00845954" w:rsidP="00BF2A8A">
            <w:pPr>
              <w:autoSpaceDE w:val="0"/>
              <w:autoSpaceDN w:val="0"/>
              <w:adjustRightInd w:val="0"/>
              <w:rPr>
                <w:rFonts w:ascii="Trebuchet MS" w:hAnsi="Trebuchet MS" w:cs="Arial"/>
                <w:sz w:val="18"/>
                <w:szCs w:val="18"/>
              </w:rPr>
            </w:pPr>
          </w:p>
        </w:tc>
        <w:tc>
          <w:tcPr>
            <w:tcW w:w="1342" w:type="dxa"/>
          </w:tcPr>
          <w:p w14:paraId="431AF8B7"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50Pa (</w:t>
            </w:r>
            <w:proofErr w:type="spellStart"/>
            <w:r w:rsidRPr="00845954">
              <w:rPr>
                <w:rFonts w:ascii="Trebuchet MS" w:hAnsi="Trebuchet MS" w:cs="Arial"/>
                <w:sz w:val="18"/>
                <w:szCs w:val="18"/>
              </w:rPr>
              <w:t>Ci,Te.a,Fr</w:t>
            </w:r>
            <w:proofErr w:type="spellEnd"/>
            <w:r w:rsidRPr="00845954">
              <w:rPr>
                <w:rFonts w:ascii="Trebuchet MS" w:hAnsi="Trebuchet MS" w:cs="Arial"/>
                <w:sz w:val="18"/>
                <w:szCs w:val="18"/>
              </w:rPr>
              <w:t>)</w:t>
            </w:r>
          </w:p>
        </w:tc>
        <w:tc>
          <w:tcPr>
            <w:tcW w:w="924" w:type="dxa"/>
          </w:tcPr>
          <w:p w14:paraId="7CC45194"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5000</w:t>
            </w:r>
          </w:p>
        </w:tc>
        <w:tc>
          <w:tcPr>
            <w:tcW w:w="661" w:type="dxa"/>
          </w:tcPr>
          <w:p w14:paraId="127A9773"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50</w:t>
            </w:r>
          </w:p>
        </w:tc>
        <w:tc>
          <w:tcPr>
            <w:tcW w:w="1075" w:type="dxa"/>
          </w:tcPr>
          <w:p w14:paraId="0410D3D9"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9996</w:t>
            </w:r>
          </w:p>
        </w:tc>
        <w:tc>
          <w:tcPr>
            <w:tcW w:w="1346" w:type="dxa"/>
          </w:tcPr>
          <w:p w14:paraId="149BE0BC"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1999</w:t>
            </w:r>
          </w:p>
        </w:tc>
        <w:tc>
          <w:tcPr>
            <w:tcW w:w="1346" w:type="dxa"/>
          </w:tcPr>
          <w:p w14:paraId="3B0948EA"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999</w:t>
            </w:r>
          </w:p>
        </w:tc>
        <w:tc>
          <w:tcPr>
            <w:tcW w:w="874" w:type="dxa"/>
          </w:tcPr>
          <w:p w14:paraId="6E3F10D2"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12994</w:t>
            </w:r>
          </w:p>
        </w:tc>
      </w:tr>
      <w:tr w:rsidR="00845954" w:rsidRPr="00845954" w14:paraId="39563AA9" w14:textId="77777777" w:rsidTr="00BF2A8A">
        <w:trPr>
          <w:jc w:val="center"/>
        </w:trPr>
        <w:tc>
          <w:tcPr>
            <w:tcW w:w="5066" w:type="dxa"/>
            <w:gridSpan w:val="5"/>
            <w:vAlign w:val="center"/>
          </w:tcPr>
          <w:p w14:paraId="21BE6348"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Total</w:t>
            </w:r>
          </w:p>
        </w:tc>
        <w:tc>
          <w:tcPr>
            <w:tcW w:w="661" w:type="dxa"/>
          </w:tcPr>
          <w:p w14:paraId="1FF38C3D"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100</w:t>
            </w:r>
          </w:p>
        </w:tc>
        <w:tc>
          <w:tcPr>
            <w:tcW w:w="1075" w:type="dxa"/>
          </w:tcPr>
          <w:p w14:paraId="5D57B3C9"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19991</w:t>
            </w:r>
          </w:p>
        </w:tc>
        <w:tc>
          <w:tcPr>
            <w:tcW w:w="1346" w:type="dxa"/>
          </w:tcPr>
          <w:p w14:paraId="089905A2"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3998</w:t>
            </w:r>
          </w:p>
        </w:tc>
        <w:tc>
          <w:tcPr>
            <w:tcW w:w="1346" w:type="dxa"/>
          </w:tcPr>
          <w:p w14:paraId="7179C2A2"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1999</w:t>
            </w:r>
          </w:p>
        </w:tc>
        <w:tc>
          <w:tcPr>
            <w:tcW w:w="874" w:type="dxa"/>
          </w:tcPr>
          <w:p w14:paraId="672CB630"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25988</w:t>
            </w:r>
          </w:p>
        </w:tc>
      </w:tr>
    </w:tbl>
    <w:p w14:paraId="3C153C76" w14:textId="77777777" w:rsidR="00845954" w:rsidRPr="00845954" w:rsidRDefault="00845954" w:rsidP="00845954">
      <w:pPr>
        <w:spacing w:after="0" w:line="240" w:lineRule="auto"/>
        <w:rPr>
          <w:rFonts w:ascii="Trebuchet MS" w:hAnsi="Trebuchet MS"/>
        </w:rPr>
      </w:pPr>
    </w:p>
    <w:p w14:paraId="15BD5742" w14:textId="77777777" w:rsidR="00845954" w:rsidRPr="00845954" w:rsidRDefault="00845954" w:rsidP="00845954">
      <w:pPr>
        <w:spacing w:after="0" w:line="240" w:lineRule="auto"/>
        <w:rPr>
          <w:rFonts w:ascii="Trebuchet MS" w:hAnsi="Trebuchet MS" w:cs="Arial"/>
          <w:i/>
        </w:rPr>
      </w:pPr>
      <w:r w:rsidRPr="00845954">
        <w:rPr>
          <w:rFonts w:ascii="Trebuchet MS" w:hAnsi="Trebuchet MS" w:cs="Arial"/>
          <w:i/>
        </w:rPr>
        <w:lastRenderedPageBreak/>
        <w:t xml:space="preserve">Pentru plantația nou înființată se amplasează piețe de control în fiecare </w:t>
      </w:r>
      <w:proofErr w:type="spellStart"/>
      <w:r w:rsidRPr="00845954">
        <w:rPr>
          <w:rFonts w:ascii="Trebuchet MS" w:hAnsi="Trebuchet MS" w:cs="Arial"/>
          <w:i/>
        </w:rPr>
        <w:t>u.a</w:t>
      </w:r>
      <w:proofErr w:type="spellEnd"/>
      <w:r w:rsidRPr="00845954">
        <w:rPr>
          <w:rFonts w:ascii="Trebuchet MS" w:hAnsi="Trebuchet MS" w:cs="Arial"/>
          <w:i/>
        </w:rPr>
        <w:t>. după cum urmează:</w:t>
      </w:r>
    </w:p>
    <w:tbl>
      <w:tblPr>
        <w:tblStyle w:val="Tabelgril"/>
        <w:tblW w:w="0" w:type="auto"/>
        <w:tblLook w:val="04A0" w:firstRow="1" w:lastRow="0" w:firstColumn="1" w:lastColumn="0" w:noHBand="0" w:noVBand="1"/>
      </w:tblPr>
      <w:tblGrid>
        <w:gridCol w:w="806"/>
        <w:gridCol w:w="709"/>
        <w:gridCol w:w="1417"/>
        <w:gridCol w:w="1701"/>
        <w:gridCol w:w="1701"/>
        <w:gridCol w:w="1418"/>
        <w:gridCol w:w="1667"/>
      </w:tblGrid>
      <w:tr w:rsidR="00845954" w:rsidRPr="00845954" w14:paraId="73D94761" w14:textId="77777777" w:rsidTr="00BF2A8A">
        <w:tc>
          <w:tcPr>
            <w:tcW w:w="806" w:type="dxa"/>
            <w:vAlign w:val="center"/>
          </w:tcPr>
          <w:p w14:paraId="1BC93108"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Nr. Crt.</w:t>
            </w:r>
          </w:p>
        </w:tc>
        <w:tc>
          <w:tcPr>
            <w:tcW w:w="709" w:type="dxa"/>
            <w:vAlign w:val="center"/>
          </w:tcPr>
          <w:p w14:paraId="106AC046" w14:textId="77777777" w:rsidR="00845954" w:rsidRPr="00845954" w:rsidRDefault="00845954" w:rsidP="00BF2A8A">
            <w:pPr>
              <w:autoSpaceDE w:val="0"/>
              <w:autoSpaceDN w:val="0"/>
              <w:adjustRightInd w:val="0"/>
              <w:jc w:val="center"/>
              <w:rPr>
                <w:rFonts w:ascii="Trebuchet MS" w:hAnsi="Trebuchet MS" w:cs="Arial"/>
                <w:sz w:val="18"/>
                <w:szCs w:val="18"/>
              </w:rPr>
            </w:pPr>
            <w:proofErr w:type="spellStart"/>
            <w:r w:rsidRPr="00845954">
              <w:rPr>
                <w:rFonts w:ascii="Trebuchet MS" w:hAnsi="Trebuchet MS" w:cs="Arial"/>
                <w:sz w:val="18"/>
                <w:szCs w:val="18"/>
              </w:rPr>
              <w:t>u.a</w:t>
            </w:r>
            <w:proofErr w:type="spellEnd"/>
            <w:r w:rsidRPr="00845954">
              <w:rPr>
                <w:rFonts w:ascii="Trebuchet MS" w:hAnsi="Trebuchet MS" w:cs="Arial"/>
                <w:sz w:val="18"/>
                <w:szCs w:val="18"/>
              </w:rPr>
              <w:t>.</w:t>
            </w:r>
          </w:p>
        </w:tc>
        <w:tc>
          <w:tcPr>
            <w:tcW w:w="1417" w:type="dxa"/>
            <w:vAlign w:val="center"/>
          </w:tcPr>
          <w:p w14:paraId="6A5EF207"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Suprafața (ha)</w:t>
            </w:r>
          </w:p>
        </w:tc>
        <w:tc>
          <w:tcPr>
            <w:tcW w:w="1701" w:type="dxa"/>
            <w:vAlign w:val="center"/>
          </w:tcPr>
          <w:p w14:paraId="5777E403"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Forma piețelor de control</w:t>
            </w:r>
          </w:p>
        </w:tc>
        <w:tc>
          <w:tcPr>
            <w:tcW w:w="1701" w:type="dxa"/>
            <w:vAlign w:val="center"/>
          </w:tcPr>
          <w:p w14:paraId="2D732F64"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Supraf. unei piețe de control</w:t>
            </w:r>
          </w:p>
        </w:tc>
        <w:tc>
          <w:tcPr>
            <w:tcW w:w="1418" w:type="dxa"/>
            <w:vAlign w:val="center"/>
          </w:tcPr>
          <w:p w14:paraId="36EDE32C"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Nr. piețe de control</w:t>
            </w:r>
          </w:p>
        </w:tc>
        <w:tc>
          <w:tcPr>
            <w:tcW w:w="1667" w:type="dxa"/>
            <w:vAlign w:val="center"/>
          </w:tcPr>
          <w:p w14:paraId="5F30F2A3"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 din supraf. împădurită</w:t>
            </w:r>
          </w:p>
        </w:tc>
      </w:tr>
      <w:tr w:rsidR="00845954" w:rsidRPr="00845954" w14:paraId="6F6E30E3" w14:textId="77777777" w:rsidTr="00BF2A8A">
        <w:tc>
          <w:tcPr>
            <w:tcW w:w="806" w:type="dxa"/>
          </w:tcPr>
          <w:p w14:paraId="71945137"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w:t>
            </w:r>
          </w:p>
        </w:tc>
        <w:tc>
          <w:tcPr>
            <w:tcW w:w="709" w:type="dxa"/>
          </w:tcPr>
          <w:p w14:paraId="61FCAA48"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1</w:t>
            </w:r>
          </w:p>
        </w:tc>
        <w:tc>
          <w:tcPr>
            <w:tcW w:w="1417" w:type="dxa"/>
          </w:tcPr>
          <w:p w14:paraId="351D7D60"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3,9982</w:t>
            </w:r>
          </w:p>
        </w:tc>
        <w:tc>
          <w:tcPr>
            <w:tcW w:w="1701" w:type="dxa"/>
          </w:tcPr>
          <w:p w14:paraId="475F90F5"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circulară</w:t>
            </w:r>
          </w:p>
        </w:tc>
        <w:tc>
          <w:tcPr>
            <w:tcW w:w="1701" w:type="dxa"/>
          </w:tcPr>
          <w:p w14:paraId="3848F2FA"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100 mp</w:t>
            </w:r>
          </w:p>
        </w:tc>
        <w:tc>
          <w:tcPr>
            <w:tcW w:w="1418" w:type="dxa"/>
          </w:tcPr>
          <w:p w14:paraId="619E30D8"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32</w:t>
            </w:r>
          </w:p>
        </w:tc>
        <w:tc>
          <w:tcPr>
            <w:tcW w:w="1667" w:type="dxa"/>
          </w:tcPr>
          <w:p w14:paraId="0CC4A803"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8</w:t>
            </w:r>
          </w:p>
        </w:tc>
      </w:tr>
      <w:tr w:rsidR="00845954" w:rsidRPr="00845954" w14:paraId="65C5C931" w14:textId="77777777" w:rsidTr="00BF2A8A">
        <w:trPr>
          <w:trHeight w:val="278"/>
        </w:trPr>
        <w:tc>
          <w:tcPr>
            <w:tcW w:w="1515" w:type="dxa"/>
            <w:gridSpan w:val="2"/>
          </w:tcPr>
          <w:p w14:paraId="71565E56" w14:textId="77777777" w:rsidR="00845954" w:rsidRPr="00845954" w:rsidRDefault="00845954" w:rsidP="00BF2A8A">
            <w:pPr>
              <w:autoSpaceDE w:val="0"/>
              <w:autoSpaceDN w:val="0"/>
              <w:adjustRightInd w:val="0"/>
              <w:rPr>
                <w:rFonts w:ascii="Trebuchet MS" w:hAnsi="Trebuchet MS" w:cs="Arial"/>
                <w:sz w:val="18"/>
                <w:szCs w:val="18"/>
              </w:rPr>
            </w:pPr>
            <w:r w:rsidRPr="00845954">
              <w:rPr>
                <w:rFonts w:ascii="Trebuchet MS" w:hAnsi="Trebuchet MS" w:cs="Arial"/>
                <w:sz w:val="18"/>
                <w:szCs w:val="18"/>
              </w:rPr>
              <w:t>Total</w:t>
            </w:r>
          </w:p>
        </w:tc>
        <w:tc>
          <w:tcPr>
            <w:tcW w:w="1417" w:type="dxa"/>
          </w:tcPr>
          <w:p w14:paraId="196DFC69"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3,9982</w:t>
            </w:r>
          </w:p>
        </w:tc>
        <w:tc>
          <w:tcPr>
            <w:tcW w:w="1701" w:type="dxa"/>
          </w:tcPr>
          <w:p w14:paraId="2B7902AA" w14:textId="77777777" w:rsidR="00845954" w:rsidRPr="00845954" w:rsidRDefault="00845954" w:rsidP="00BF2A8A">
            <w:pPr>
              <w:autoSpaceDE w:val="0"/>
              <w:autoSpaceDN w:val="0"/>
              <w:adjustRightInd w:val="0"/>
              <w:jc w:val="center"/>
              <w:rPr>
                <w:rFonts w:ascii="Trebuchet MS" w:hAnsi="Trebuchet MS" w:cs="Arial"/>
                <w:sz w:val="18"/>
                <w:szCs w:val="18"/>
              </w:rPr>
            </w:pPr>
          </w:p>
        </w:tc>
        <w:tc>
          <w:tcPr>
            <w:tcW w:w="1701" w:type="dxa"/>
          </w:tcPr>
          <w:p w14:paraId="5C680847" w14:textId="77777777" w:rsidR="00845954" w:rsidRPr="00845954" w:rsidRDefault="00845954" w:rsidP="00BF2A8A">
            <w:pPr>
              <w:autoSpaceDE w:val="0"/>
              <w:autoSpaceDN w:val="0"/>
              <w:adjustRightInd w:val="0"/>
              <w:jc w:val="center"/>
              <w:rPr>
                <w:rFonts w:ascii="Trebuchet MS" w:hAnsi="Trebuchet MS" w:cs="Arial"/>
                <w:sz w:val="18"/>
                <w:szCs w:val="18"/>
              </w:rPr>
            </w:pPr>
          </w:p>
        </w:tc>
        <w:tc>
          <w:tcPr>
            <w:tcW w:w="1418" w:type="dxa"/>
          </w:tcPr>
          <w:p w14:paraId="1E126170" w14:textId="77777777" w:rsidR="00845954" w:rsidRPr="00845954" w:rsidRDefault="00845954" w:rsidP="00BF2A8A">
            <w:pPr>
              <w:autoSpaceDE w:val="0"/>
              <w:autoSpaceDN w:val="0"/>
              <w:adjustRightInd w:val="0"/>
              <w:jc w:val="center"/>
              <w:rPr>
                <w:rFonts w:ascii="Trebuchet MS" w:hAnsi="Trebuchet MS" w:cs="Arial"/>
                <w:sz w:val="18"/>
                <w:szCs w:val="18"/>
              </w:rPr>
            </w:pPr>
            <w:r w:rsidRPr="00845954">
              <w:rPr>
                <w:rFonts w:ascii="Trebuchet MS" w:hAnsi="Trebuchet MS" w:cs="Arial"/>
                <w:sz w:val="18"/>
                <w:szCs w:val="18"/>
              </w:rPr>
              <w:t>32</w:t>
            </w:r>
          </w:p>
        </w:tc>
        <w:tc>
          <w:tcPr>
            <w:tcW w:w="1667" w:type="dxa"/>
          </w:tcPr>
          <w:p w14:paraId="4230D0C4" w14:textId="77777777" w:rsidR="00845954" w:rsidRPr="00845954" w:rsidRDefault="00845954" w:rsidP="00BF2A8A">
            <w:pPr>
              <w:autoSpaceDE w:val="0"/>
              <w:autoSpaceDN w:val="0"/>
              <w:adjustRightInd w:val="0"/>
              <w:jc w:val="center"/>
              <w:rPr>
                <w:rFonts w:ascii="Trebuchet MS" w:hAnsi="Trebuchet MS" w:cs="Arial"/>
                <w:sz w:val="18"/>
                <w:szCs w:val="18"/>
              </w:rPr>
            </w:pPr>
          </w:p>
        </w:tc>
      </w:tr>
    </w:tbl>
    <w:p w14:paraId="6FC43C68" w14:textId="77777777" w:rsidR="00845954" w:rsidRPr="00845954" w:rsidRDefault="00845954" w:rsidP="00845954">
      <w:pPr>
        <w:spacing w:after="0" w:line="240" w:lineRule="auto"/>
        <w:rPr>
          <w:rFonts w:ascii="Trebuchet MS" w:hAnsi="Trebuchet MS"/>
        </w:rPr>
      </w:pPr>
    </w:p>
    <w:p w14:paraId="641F8852" w14:textId="421703C8" w:rsidR="000361C8" w:rsidRDefault="00845954" w:rsidP="00342A3E">
      <w:pPr>
        <w:autoSpaceDE w:val="0"/>
        <w:autoSpaceDN w:val="0"/>
        <w:adjustRightInd w:val="0"/>
        <w:spacing w:after="0" w:line="240" w:lineRule="auto"/>
        <w:ind w:firstLine="708"/>
        <w:jc w:val="both"/>
        <w:rPr>
          <w:rFonts w:ascii="Trebuchet MS" w:hAnsi="Trebuchet MS" w:cs="Arial"/>
          <w:i/>
        </w:rPr>
      </w:pPr>
      <w:r w:rsidRPr="00845954">
        <w:rPr>
          <w:rFonts w:ascii="Trebuchet MS" w:hAnsi="Trebuchet MS" w:cs="Arial"/>
          <w:i/>
        </w:rPr>
        <w:t xml:space="preserve">Forma suprafețelor de control este circulară, iar amplasarea lor în teren se face începând cu piața P1, la 25 m de limita sud-vestică  a proprietății și în continuare la o distanță de 50 m una de cealaltă, până la acoperirea suprafeței plantației, pe curba de nivel și pe linia de cea mai mare pantă. </w:t>
      </w:r>
      <w:bookmarkStart w:id="0" w:name="_GoBack"/>
      <w:bookmarkEnd w:id="0"/>
    </w:p>
    <w:p w14:paraId="07F8ED18" w14:textId="77777777" w:rsidR="00E83CE1" w:rsidRDefault="00E83CE1" w:rsidP="00342A3E">
      <w:pPr>
        <w:autoSpaceDE w:val="0"/>
        <w:autoSpaceDN w:val="0"/>
        <w:adjustRightInd w:val="0"/>
        <w:spacing w:after="0" w:line="240" w:lineRule="auto"/>
        <w:ind w:firstLine="708"/>
        <w:jc w:val="both"/>
        <w:rPr>
          <w:rFonts w:ascii="Trebuchet MS" w:hAnsi="Trebuchet MS" w:cs="Arial"/>
          <w:i/>
        </w:rPr>
      </w:pPr>
    </w:p>
    <w:p w14:paraId="7DF33F52" w14:textId="01878E1F" w:rsidR="00E83CE1" w:rsidRPr="00806CB9" w:rsidRDefault="00E83CE1" w:rsidP="00E83CE1">
      <w:pPr>
        <w:spacing w:after="0" w:line="240" w:lineRule="auto"/>
        <w:jc w:val="both"/>
        <w:rPr>
          <w:rFonts w:ascii="Trebuchet MS" w:hAnsi="Trebuchet MS" w:cs="Arial"/>
          <w:i/>
          <w:noProof/>
        </w:rPr>
      </w:pPr>
      <w:r w:rsidRPr="00806CB9">
        <w:rPr>
          <w:rFonts w:ascii="Trebuchet MS" w:hAnsi="Trebuchet MS" w:cs="Arial"/>
          <w:i/>
          <w:noProof/>
        </w:rPr>
        <w:t xml:space="preserve">Pentru proiect Garda Forestieră Cluj a emis Avizul de principiu </w:t>
      </w:r>
      <w:r w:rsidRPr="00806CB9">
        <w:rPr>
          <w:rFonts w:ascii="Trebuchet MS" w:hAnsi="Trebuchet MS" w:cs="Arial"/>
          <w:b/>
          <w:i/>
          <w:noProof/>
        </w:rPr>
        <w:t xml:space="preserve">nr. </w:t>
      </w:r>
      <w:r w:rsidR="00806CB9" w:rsidRPr="00806CB9">
        <w:rPr>
          <w:rFonts w:ascii="Trebuchet MS" w:hAnsi="Trebuchet MS" w:cs="Arial"/>
          <w:b/>
          <w:i/>
          <w:noProof/>
        </w:rPr>
        <w:t>4401/20.03.2024</w:t>
      </w:r>
      <w:r w:rsidRPr="00806CB9">
        <w:rPr>
          <w:rFonts w:ascii="Trebuchet MS" w:hAnsi="Trebuchet MS" w:cs="Arial"/>
          <w:i/>
          <w:noProof/>
        </w:rPr>
        <w:t>.</w:t>
      </w:r>
    </w:p>
    <w:p w14:paraId="4B3407EC" w14:textId="77777777" w:rsidR="00845954" w:rsidRPr="00845954" w:rsidRDefault="00845954" w:rsidP="00342A3E">
      <w:pPr>
        <w:spacing w:after="0" w:line="240" w:lineRule="auto"/>
        <w:jc w:val="both"/>
        <w:rPr>
          <w:rFonts w:ascii="Trebuchet MS" w:hAnsi="Trebuchet MS" w:cs="Arial"/>
          <w:lang w:eastAsia="ar-SA"/>
        </w:rPr>
      </w:pPr>
      <w:r w:rsidRPr="00845954">
        <w:rPr>
          <w:rFonts w:ascii="Trebuchet MS" w:hAnsi="Trebuchet MS" w:cs="Arial"/>
          <w:b/>
          <w:lang w:eastAsia="ar-SA"/>
        </w:rPr>
        <w:t>b) cumularea cu alte proiecte existente și/sau aprobate</w:t>
      </w:r>
      <w:r w:rsidRPr="00845954">
        <w:rPr>
          <w:rFonts w:ascii="Trebuchet MS" w:hAnsi="Trebuchet MS" w:cs="Arial"/>
          <w:lang w:eastAsia="ar-SA"/>
        </w:rPr>
        <w:t xml:space="preserve">: </w:t>
      </w:r>
      <w:r w:rsidRPr="00845954">
        <w:rPr>
          <w:rFonts w:ascii="Trebuchet MS" w:hAnsi="Trebuchet MS" w:cs="Arial"/>
          <w:i/>
        </w:rPr>
        <w:t>proiectul nu are impact cumulativ cu alte proiecte în zonă;</w:t>
      </w:r>
    </w:p>
    <w:p w14:paraId="2620BF94" w14:textId="77777777" w:rsidR="00845954" w:rsidRPr="00845954" w:rsidRDefault="00845954" w:rsidP="00342A3E">
      <w:pPr>
        <w:shd w:val="clear" w:color="auto" w:fill="FFFFFF"/>
        <w:spacing w:after="0" w:line="240" w:lineRule="auto"/>
        <w:jc w:val="both"/>
        <w:rPr>
          <w:rFonts w:ascii="Trebuchet MS" w:hAnsi="Trebuchet MS" w:cs="Arial"/>
          <w:i/>
        </w:rPr>
      </w:pPr>
      <w:r w:rsidRPr="00845954">
        <w:rPr>
          <w:rFonts w:ascii="Trebuchet MS" w:hAnsi="Trebuchet MS" w:cs="Arial"/>
          <w:b/>
        </w:rPr>
        <w:t>c) utilizarea resurselor naturale, în special a solului, a terenurilor, a apei și a biodiversității</w:t>
      </w:r>
      <w:r w:rsidRPr="00845954">
        <w:rPr>
          <w:rFonts w:ascii="Trebuchet MS" w:hAnsi="Trebuchet MS" w:cs="Arial"/>
        </w:rPr>
        <w:t xml:space="preserve">: </w:t>
      </w:r>
      <w:r w:rsidRPr="00845954">
        <w:rPr>
          <w:rFonts w:ascii="Trebuchet MS" w:hAnsi="Trebuchet MS" w:cs="Arial"/>
          <w:i/>
        </w:rPr>
        <w:t xml:space="preserve">în urma săpării manuale a vetrelor pentru puieți, materialul rezultat excedentar va fi </w:t>
      </w:r>
      <w:proofErr w:type="spellStart"/>
      <w:r w:rsidRPr="00845954">
        <w:rPr>
          <w:rFonts w:ascii="Trebuchet MS" w:hAnsi="Trebuchet MS" w:cs="Arial"/>
          <w:i/>
        </w:rPr>
        <w:t>nivelar</w:t>
      </w:r>
      <w:proofErr w:type="spellEnd"/>
      <w:r w:rsidRPr="00845954">
        <w:rPr>
          <w:rFonts w:ascii="Trebuchet MS" w:hAnsi="Trebuchet MS" w:cs="Arial"/>
          <w:i/>
        </w:rPr>
        <w:t xml:space="preserve"> exclusiv în zona vetrelor. Uneltele folosite vor fi cazmalele, sape de munte, aceste neputând genera o poluare semnificativă a solului și subsolului, datorită faptului că vetrele pentru puieți se vor săpa până la adâncimea de max. 30 cm</w:t>
      </w:r>
    </w:p>
    <w:p w14:paraId="5162583F" w14:textId="77777777" w:rsidR="00845954" w:rsidRPr="00845954" w:rsidRDefault="00845954" w:rsidP="00342A3E">
      <w:pPr>
        <w:shd w:val="clear" w:color="auto" w:fill="FFFFFF"/>
        <w:spacing w:after="0" w:line="240" w:lineRule="auto"/>
        <w:jc w:val="both"/>
        <w:rPr>
          <w:rFonts w:ascii="Trebuchet MS" w:hAnsi="Trebuchet MS" w:cs="Arial"/>
          <w:b/>
          <w:u w:val="single"/>
        </w:rPr>
      </w:pPr>
      <w:proofErr w:type="spellStart"/>
      <w:r w:rsidRPr="00845954">
        <w:rPr>
          <w:rFonts w:ascii="Trebuchet MS" w:hAnsi="Trebuchet MS" w:cs="Arial"/>
          <w:b/>
          <w:u w:val="single"/>
        </w:rPr>
        <w:t>Utilităţi</w:t>
      </w:r>
      <w:proofErr w:type="spellEnd"/>
      <w:r w:rsidRPr="00845954">
        <w:rPr>
          <w:rFonts w:ascii="Trebuchet MS" w:hAnsi="Trebuchet MS" w:cs="Arial"/>
          <w:b/>
          <w:u w:val="single"/>
        </w:rPr>
        <w:t>:</w:t>
      </w:r>
    </w:p>
    <w:p w14:paraId="44E04DAA" w14:textId="77777777" w:rsidR="00845954" w:rsidRPr="00845954" w:rsidRDefault="00845954" w:rsidP="00342A3E">
      <w:pPr>
        <w:shd w:val="clear" w:color="auto" w:fill="FFFFFF"/>
        <w:spacing w:after="0" w:line="240" w:lineRule="auto"/>
        <w:jc w:val="both"/>
        <w:rPr>
          <w:rFonts w:ascii="Trebuchet MS" w:hAnsi="Trebuchet MS" w:cs="Arial"/>
          <w:i/>
        </w:rPr>
      </w:pPr>
      <w:r w:rsidRPr="00845954">
        <w:rPr>
          <w:rFonts w:ascii="Trebuchet MS" w:hAnsi="Trebuchet MS" w:cs="Arial"/>
          <w:i/>
        </w:rPr>
        <w:t xml:space="preserve">- proiectul nu necesită racordarea la </w:t>
      </w:r>
      <w:proofErr w:type="spellStart"/>
      <w:r w:rsidRPr="00845954">
        <w:rPr>
          <w:rFonts w:ascii="Trebuchet MS" w:hAnsi="Trebuchet MS" w:cs="Arial"/>
          <w:i/>
        </w:rPr>
        <w:t>reţelele</w:t>
      </w:r>
      <w:proofErr w:type="spellEnd"/>
      <w:r w:rsidRPr="00845954">
        <w:rPr>
          <w:rFonts w:ascii="Trebuchet MS" w:hAnsi="Trebuchet MS" w:cs="Arial"/>
          <w:i/>
        </w:rPr>
        <w:t xml:space="preserve"> utilitare și nu prevede captarea apei și irigarea terenului;</w:t>
      </w:r>
    </w:p>
    <w:p w14:paraId="6C10585C" w14:textId="77777777" w:rsidR="00845954" w:rsidRPr="00845954" w:rsidRDefault="00845954" w:rsidP="00342A3E">
      <w:pPr>
        <w:autoSpaceDE w:val="0"/>
        <w:autoSpaceDN w:val="0"/>
        <w:adjustRightInd w:val="0"/>
        <w:spacing w:after="0" w:line="240" w:lineRule="auto"/>
        <w:jc w:val="both"/>
        <w:rPr>
          <w:rFonts w:ascii="Trebuchet MS" w:hAnsi="Trebuchet MS" w:cs="Arial"/>
        </w:rPr>
      </w:pPr>
      <w:r w:rsidRPr="00845954">
        <w:rPr>
          <w:rFonts w:ascii="Trebuchet MS" w:hAnsi="Trebuchet MS" w:cs="Arial"/>
          <w:b/>
        </w:rPr>
        <w:t xml:space="preserve">d) cantitatea </w:t>
      </w:r>
      <w:proofErr w:type="spellStart"/>
      <w:r w:rsidRPr="00845954">
        <w:rPr>
          <w:rFonts w:ascii="Trebuchet MS" w:hAnsi="Trebuchet MS" w:cs="Arial"/>
          <w:b/>
        </w:rPr>
        <w:t>şi</w:t>
      </w:r>
      <w:proofErr w:type="spellEnd"/>
      <w:r w:rsidRPr="00845954">
        <w:rPr>
          <w:rFonts w:ascii="Trebuchet MS" w:hAnsi="Trebuchet MS" w:cs="Arial"/>
          <w:b/>
        </w:rPr>
        <w:t xml:space="preserve"> tipurile de </w:t>
      </w:r>
      <w:proofErr w:type="spellStart"/>
      <w:r w:rsidRPr="00845954">
        <w:rPr>
          <w:rFonts w:ascii="Trebuchet MS" w:hAnsi="Trebuchet MS" w:cs="Arial"/>
          <w:b/>
        </w:rPr>
        <w:t>deşeuri</w:t>
      </w:r>
      <w:proofErr w:type="spellEnd"/>
      <w:r w:rsidRPr="00845954">
        <w:rPr>
          <w:rFonts w:ascii="Trebuchet MS" w:hAnsi="Trebuchet MS" w:cs="Arial"/>
          <w:b/>
        </w:rPr>
        <w:t xml:space="preserve"> generate/gestionate</w:t>
      </w:r>
      <w:r w:rsidRPr="00845954">
        <w:rPr>
          <w:rFonts w:ascii="Trebuchet MS" w:hAnsi="Trebuchet MS" w:cs="Arial"/>
        </w:rPr>
        <w:t xml:space="preserve">: </w:t>
      </w:r>
      <w:r w:rsidRPr="00845954">
        <w:rPr>
          <w:rFonts w:ascii="Trebuchet MS" w:hAnsi="Trebuchet MS" w:cs="Arial"/>
          <w:i/>
        </w:rPr>
        <w:t xml:space="preserve">deșeurile generate în faza de construcție a proiectului, sunt reprezentate de deșeuri inerte și nepericuloase cum ar fi surplusul de pământ și deșeuri de mase plastice (sacii folosiți la transportul puieților), cât și eventualele ambalaje rezultate de la activitatea zilnică a muncitorilor. Deșeurile de mase </w:t>
      </w:r>
      <w:proofErr w:type="spellStart"/>
      <w:r w:rsidRPr="00845954">
        <w:rPr>
          <w:rFonts w:ascii="Trebuchet MS" w:hAnsi="Trebuchet MS" w:cs="Arial"/>
          <w:i/>
        </w:rPr>
        <w:t>plastivce</w:t>
      </w:r>
      <w:proofErr w:type="spellEnd"/>
      <w:r w:rsidRPr="00845954">
        <w:rPr>
          <w:rFonts w:ascii="Trebuchet MS" w:hAnsi="Trebuchet MS" w:cs="Arial"/>
          <w:i/>
        </w:rPr>
        <w:t xml:space="preserve"> vor fi predate la operatorul de salubritate din zonă.</w:t>
      </w:r>
      <w:r w:rsidRPr="00845954">
        <w:rPr>
          <w:rFonts w:ascii="Trebuchet MS" w:hAnsi="Trebuchet MS" w:cs="Arial"/>
        </w:rPr>
        <w:t xml:space="preserve"> </w:t>
      </w:r>
    </w:p>
    <w:p w14:paraId="4A1AA6F3" w14:textId="77777777" w:rsidR="00845954" w:rsidRPr="00845954" w:rsidRDefault="00845954" w:rsidP="00342A3E">
      <w:pPr>
        <w:shd w:val="clear" w:color="auto" w:fill="FFFFFF"/>
        <w:spacing w:after="0" w:line="240" w:lineRule="auto"/>
        <w:jc w:val="both"/>
        <w:rPr>
          <w:rFonts w:ascii="Trebuchet MS" w:hAnsi="Trebuchet MS" w:cs="Arial"/>
          <w:i/>
        </w:rPr>
      </w:pPr>
      <w:r w:rsidRPr="00845954">
        <w:rPr>
          <w:rFonts w:ascii="Trebuchet MS" w:hAnsi="Trebuchet MS" w:cs="Arial"/>
          <w:b/>
        </w:rPr>
        <w:t xml:space="preserve">e) poluarea </w:t>
      </w:r>
      <w:proofErr w:type="spellStart"/>
      <w:r w:rsidRPr="00845954">
        <w:rPr>
          <w:rFonts w:ascii="Trebuchet MS" w:hAnsi="Trebuchet MS" w:cs="Arial"/>
          <w:b/>
        </w:rPr>
        <w:t>şi</w:t>
      </w:r>
      <w:proofErr w:type="spellEnd"/>
      <w:r w:rsidRPr="00845954">
        <w:rPr>
          <w:rFonts w:ascii="Trebuchet MS" w:hAnsi="Trebuchet MS" w:cs="Arial"/>
          <w:b/>
        </w:rPr>
        <w:t xml:space="preserve"> alte efecte negative:</w:t>
      </w:r>
      <w:r w:rsidRPr="00845954">
        <w:rPr>
          <w:rFonts w:ascii="Trebuchet MS" w:hAnsi="Trebuchet MS" w:cs="Arial"/>
        </w:rPr>
        <w:t xml:space="preserve"> </w:t>
      </w:r>
      <w:r w:rsidRPr="00845954">
        <w:rPr>
          <w:rFonts w:ascii="Trebuchet MS" w:hAnsi="Trebuchet MS" w:cs="Arial"/>
          <w:i/>
        </w:rPr>
        <w:t>singurele surse de poluare le reprezintă deșeurile rezultate din activitatea zilnică a muncitorilor sezonieri, precum și poluarea sonoră generată de mașinile care transportă zilnic muncitorii în șantier.</w:t>
      </w:r>
    </w:p>
    <w:p w14:paraId="7B8396E9" w14:textId="77777777" w:rsidR="00845954" w:rsidRPr="00845954" w:rsidRDefault="00845954" w:rsidP="00342A3E">
      <w:pPr>
        <w:spacing w:after="0" w:line="240" w:lineRule="auto"/>
        <w:jc w:val="both"/>
        <w:rPr>
          <w:rFonts w:ascii="Trebuchet MS" w:hAnsi="Trebuchet MS" w:cs="Arial"/>
          <w:i/>
        </w:rPr>
      </w:pPr>
      <w:r w:rsidRPr="00845954">
        <w:rPr>
          <w:rFonts w:ascii="Trebuchet MS" w:hAnsi="Trebuchet MS" w:cs="Arial"/>
          <w:b/>
        </w:rPr>
        <w:t>f) riscurile de accidente majore și/său dezastre relevante pentru proiectul în cauză, inclusiv cele cauzate de schimbările climatice, conform informațiilor științifice:</w:t>
      </w:r>
      <w:r w:rsidRPr="00845954">
        <w:rPr>
          <w:rFonts w:ascii="Trebuchet MS" w:hAnsi="Trebuchet MS" w:cs="Arial"/>
        </w:rPr>
        <w:t xml:space="preserve"> </w:t>
      </w:r>
      <w:r w:rsidRPr="00845954">
        <w:rPr>
          <w:rFonts w:ascii="Trebuchet MS" w:hAnsi="Trebuchet MS" w:cs="Arial"/>
          <w:i/>
        </w:rPr>
        <w:t>această activitate nu este de natură să declanșeze riscuri majore/dezastre/schimbări climatice.</w:t>
      </w:r>
    </w:p>
    <w:p w14:paraId="1EFEE595" w14:textId="38B08DB7" w:rsidR="00845954" w:rsidRPr="00845954" w:rsidRDefault="00845954" w:rsidP="00342A3E">
      <w:pPr>
        <w:shd w:val="clear" w:color="auto" w:fill="FFFFFF"/>
        <w:spacing w:after="0" w:line="240" w:lineRule="auto"/>
        <w:jc w:val="both"/>
        <w:rPr>
          <w:rFonts w:ascii="Trebuchet MS" w:hAnsi="Trebuchet MS" w:cs="Arial"/>
          <w:i/>
        </w:rPr>
      </w:pPr>
      <w:r>
        <w:rPr>
          <w:rFonts w:ascii="Trebuchet MS" w:hAnsi="Trebuchet MS" w:cs="Arial"/>
          <w:b/>
        </w:rPr>
        <w:t>g</w:t>
      </w:r>
      <w:r w:rsidRPr="00845954">
        <w:rPr>
          <w:rFonts w:ascii="Trebuchet MS" w:hAnsi="Trebuchet MS" w:cs="Arial"/>
          <w:b/>
        </w:rPr>
        <w:t>)</w:t>
      </w:r>
      <w:r w:rsidRPr="00845954">
        <w:rPr>
          <w:rFonts w:ascii="Trebuchet MS" w:hAnsi="Trebuchet MS" w:cs="Arial"/>
        </w:rPr>
        <w:t xml:space="preserve"> </w:t>
      </w:r>
      <w:r w:rsidRPr="00845954">
        <w:rPr>
          <w:rFonts w:ascii="Trebuchet MS" w:hAnsi="Trebuchet MS" w:cs="Arial"/>
          <w:b/>
        </w:rPr>
        <w:t xml:space="preserve">riscurile pentru sănătatea umană (de ex., din cauza </w:t>
      </w:r>
      <w:proofErr w:type="spellStart"/>
      <w:r w:rsidRPr="00845954">
        <w:rPr>
          <w:rFonts w:ascii="Trebuchet MS" w:hAnsi="Trebuchet MS" w:cs="Arial"/>
          <w:b/>
        </w:rPr>
        <w:t>contaminarii</w:t>
      </w:r>
      <w:proofErr w:type="spellEnd"/>
      <w:r w:rsidRPr="00845954">
        <w:rPr>
          <w:rFonts w:ascii="Trebuchet MS" w:hAnsi="Trebuchet MS" w:cs="Arial"/>
          <w:b/>
        </w:rPr>
        <w:t xml:space="preserve"> apei său a </w:t>
      </w:r>
      <w:proofErr w:type="spellStart"/>
      <w:r w:rsidRPr="00845954">
        <w:rPr>
          <w:rFonts w:ascii="Trebuchet MS" w:hAnsi="Trebuchet MS" w:cs="Arial"/>
          <w:b/>
        </w:rPr>
        <w:t>poluarii</w:t>
      </w:r>
      <w:proofErr w:type="spellEnd"/>
      <w:r w:rsidRPr="00845954">
        <w:rPr>
          <w:rFonts w:ascii="Trebuchet MS" w:hAnsi="Trebuchet MS" w:cs="Arial"/>
          <w:b/>
        </w:rPr>
        <w:t xml:space="preserve"> atmosferice):</w:t>
      </w:r>
      <w:r w:rsidRPr="00845954">
        <w:rPr>
          <w:rFonts w:ascii="Trebuchet MS" w:hAnsi="Trebuchet MS" w:cs="Arial"/>
        </w:rPr>
        <w:t xml:space="preserve"> </w:t>
      </w:r>
      <w:r w:rsidRPr="00845954">
        <w:rPr>
          <w:rFonts w:ascii="Trebuchet MS" w:hAnsi="Trebuchet MS" w:cs="Arial"/>
          <w:i/>
        </w:rPr>
        <w:t xml:space="preserve">- </w:t>
      </w:r>
      <w:r w:rsidRPr="00845954">
        <w:rPr>
          <w:rFonts w:ascii="Trebuchet MS" w:hAnsi="Trebuchet MS" w:cs="Arial"/>
          <w:bCs/>
          <w:i/>
        </w:rPr>
        <w:t>proiectul nu va avea un impact negativ asupra sănătății umane.</w:t>
      </w:r>
    </w:p>
    <w:p w14:paraId="7BF2776E" w14:textId="77777777" w:rsidR="002D4AC6" w:rsidRPr="00845954" w:rsidRDefault="002D4AC6" w:rsidP="009621F0">
      <w:pPr>
        <w:spacing w:after="0" w:line="240" w:lineRule="auto"/>
        <w:jc w:val="both"/>
        <w:rPr>
          <w:rFonts w:ascii="Trebuchet MS" w:hAnsi="Trebuchet MS" w:cs="Arial"/>
          <w:b/>
          <w:noProof/>
          <w:lang w:eastAsia="ar-SA"/>
        </w:rPr>
      </w:pPr>
    </w:p>
    <w:p w14:paraId="29E8E24F" w14:textId="77777777" w:rsidR="00845954" w:rsidRPr="00845954" w:rsidRDefault="00845954" w:rsidP="00845954">
      <w:pPr>
        <w:spacing w:after="0" w:line="240" w:lineRule="auto"/>
        <w:jc w:val="both"/>
        <w:rPr>
          <w:rFonts w:ascii="Trebuchet MS" w:hAnsi="Trebuchet MS" w:cs="Arial"/>
          <w:b/>
          <w:lang w:eastAsia="ar-SA"/>
        </w:rPr>
      </w:pPr>
      <w:r w:rsidRPr="00845954">
        <w:rPr>
          <w:rFonts w:ascii="Trebuchet MS" w:hAnsi="Trebuchet MS" w:cs="Arial"/>
          <w:b/>
          <w:lang w:eastAsia="ar-SA"/>
        </w:rPr>
        <w:t xml:space="preserve">2. Amplasarea proiectului: </w:t>
      </w:r>
      <w:r w:rsidRPr="00845954">
        <w:rPr>
          <w:rFonts w:ascii="Trebuchet MS" w:hAnsi="Trebuchet MS" w:cs="Arial"/>
          <w:i/>
          <w:iCs/>
        </w:rPr>
        <w:t>conform Certificatului de Urbanism nr. 09/28.03.2024 eliberat de Primaria Comunei Dumitra, cu valabilitate 24 luni, terenul este situat în extravilanul comunei Dumitra, categoria de folosință fâneață.</w:t>
      </w:r>
    </w:p>
    <w:p w14:paraId="663EAAFE" w14:textId="77777777" w:rsidR="00845954" w:rsidRPr="00845954" w:rsidRDefault="00845954" w:rsidP="00845954">
      <w:pPr>
        <w:shd w:val="clear" w:color="auto" w:fill="FFFFFF"/>
        <w:spacing w:after="0" w:line="240" w:lineRule="auto"/>
        <w:jc w:val="both"/>
        <w:rPr>
          <w:rFonts w:ascii="Trebuchet MS" w:hAnsi="Trebuchet MS" w:cs="Arial"/>
        </w:rPr>
      </w:pPr>
      <w:r w:rsidRPr="00845954">
        <w:rPr>
          <w:rFonts w:ascii="Trebuchet MS" w:hAnsi="Trebuchet MS" w:cs="Arial"/>
          <w:b/>
        </w:rPr>
        <w:t xml:space="preserve">2.2 </w:t>
      </w:r>
      <w:proofErr w:type="spellStart"/>
      <w:r w:rsidRPr="00845954">
        <w:rPr>
          <w:rFonts w:ascii="Trebuchet MS" w:hAnsi="Trebuchet MS" w:cs="Arial"/>
          <w:b/>
        </w:rPr>
        <w:t>bogăţia</w:t>
      </w:r>
      <w:proofErr w:type="spellEnd"/>
      <w:r w:rsidRPr="00845954">
        <w:rPr>
          <w:rFonts w:ascii="Trebuchet MS" w:hAnsi="Trebuchet MS" w:cs="Arial"/>
          <w:b/>
        </w:rPr>
        <w:t xml:space="preserve">, disponibilitatea, calitatea </w:t>
      </w:r>
      <w:proofErr w:type="spellStart"/>
      <w:r w:rsidRPr="00845954">
        <w:rPr>
          <w:rFonts w:ascii="Trebuchet MS" w:hAnsi="Trebuchet MS" w:cs="Arial"/>
          <w:b/>
        </w:rPr>
        <w:t>şi</w:t>
      </w:r>
      <w:proofErr w:type="spellEnd"/>
      <w:r w:rsidRPr="00845954">
        <w:rPr>
          <w:rFonts w:ascii="Trebuchet MS" w:hAnsi="Trebuchet MS" w:cs="Arial"/>
          <w:b/>
        </w:rPr>
        <w:t xml:space="preserve"> capacitatea de regenerare relative ale resurselor naturale, inclusiv solul, terenurile, apa </w:t>
      </w:r>
      <w:proofErr w:type="spellStart"/>
      <w:r w:rsidRPr="00845954">
        <w:rPr>
          <w:rFonts w:ascii="Trebuchet MS" w:hAnsi="Trebuchet MS" w:cs="Arial"/>
          <w:b/>
        </w:rPr>
        <w:t>şi</w:t>
      </w:r>
      <w:proofErr w:type="spellEnd"/>
      <w:r w:rsidRPr="00845954">
        <w:rPr>
          <w:rFonts w:ascii="Trebuchet MS" w:hAnsi="Trebuchet MS" w:cs="Arial"/>
          <w:b/>
        </w:rPr>
        <w:t xml:space="preserve"> biodiversitatea, din zonă și din subteranul acesteia:</w:t>
      </w:r>
      <w:r w:rsidRPr="00845954">
        <w:rPr>
          <w:rFonts w:ascii="Trebuchet MS" w:hAnsi="Trebuchet MS" w:cs="Arial"/>
          <w:b/>
          <w:i/>
        </w:rPr>
        <w:t xml:space="preserve"> </w:t>
      </w:r>
      <w:r w:rsidRPr="00845954">
        <w:rPr>
          <w:rFonts w:ascii="Trebuchet MS" w:hAnsi="Trebuchet MS" w:cs="Arial"/>
          <w:i/>
        </w:rPr>
        <w:t>transformarea acestei suprafețe în pădure va contribui la îmbogățirea resurselor solului, diversificarea și îmbogățirea numărului de specii lemnoase și ierboase, fapt care va genera o creștere a biodiversității din zona respectivă</w:t>
      </w:r>
      <w:r w:rsidRPr="00845954">
        <w:rPr>
          <w:rFonts w:ascii="Trebuchet MS" w:hAnsi="Trebuchet MS" w:cs="Arial"/>
        </w:rPr>
        <w:t>.</w:t>
      </w:r>
    </w:p>
    <w:p w14:paraId="0D32B841" w14:textId="77777777" w:rsidR="00845954" w:rsidRPr="00845954" w:rsidRDefault="00845954" w:rsidP="00845954">
      <w:pPr>
        <w:shd w:val="clear" w:color="auto" w:fill="FFFFFF"/>
        <w:spacing w:after="0" w:line="240" w:lineRule="auto"/>
        <w:jc w:val="both"/>
        <w:rPr>
          <w:rFonts w:ascii="Trebuchet MS" w:hAnsi="Trebuchet MS" w:cs="Arial"/>
          <w:b/>
        </w:rPr>
      </w:pPr>
      <w:r w:rsidRPr="00845954">
        <w:rPr>
          <w:rFonts w:ascii="Trebuchet MS" w:hAnsi="Trebuchet MS" w:cs="Arial"/>
          <w:b/>
        </w:rPr>
        <w:t>2.3</w:t>
      </w:r>
      <w:r w:rsidRPr="00845954">
        <w:rPr>
          <w:rFonts w:ascii="Trebuchet MS" w:hAnsi="Trebuchet MS" w:cs="Arial"/>
        </w:rPr>
        <w:t xml:space="preserve"> </w:t>
      </w:r>
      <w:r w:rsidRPr="00845954">
        <w:rPr>
          <w:rFonts w:ascii="Trebuchet MS" w:hAnsi="Trebuchet MS" w:cs="Arial"/>
          <w:b/>
        </w:rPr>
        <w:t xml:space="preserve">capacitatea de </w:t>
      </w:r>
      <w:proofErr w:type="spellStart"/>
      <w:r w:rsidRPr="00845954">
        <w:rPr>
          <w:rFonts w:ascii="Trebuchet MS" w:hAnsi="Trebuchet MS" w:cs="Arial"/>
          <w:b/>
        </w:rPr>
        <w:t>absorbţie</w:t>
      </w:r>
      <w:proofErr w:type="spellEnd"/>
      <w:r w:rsidRPr="00845954">
        <w:rPr>
          <w:rFonts w:ascii="Trebuchet MS" w:hAnsi="Trebuchet MS" w:cs="Arial"/>
          <w:b/>
        </w:rPr>
        <w:t xml:space="preserve"> a mediului natural, </w:t>
      </w:r>
      <w:proofErr w:type="spellStart"/>
      <w:r w:rsidRPr="00845954">
        <w:rPr>
          <w:rFonts w:ascii="Trebuchet MS" w:hAnsi="Trebuchet MS" w:cs="Arial"/>
          <w:b/>
        </w:rPr>
        <w:t>acordându-se</w:t>
      </w:r>
      <w:proofErr w:type="spellEnd"/>
      <w:r w:rsidRPr="00845954">
        <w:rPr>
          <w:rFonts w:ascii="Trebuchet MS" w:hAnsi="Trebuchet MS" w:cs="Arial"/>
          <w:b/>
        </w:rPr>
        <w:t xml:space="preserve"> o </w:t>
      </w:r>
      <w:proofErr w:type="spellStart"/>
      <w:r w:rsidRPr="00845954">
        <w:rPr>
          <w:rFonts w:ascii="Trebuchet MS" w:hAnsi="Trebuchet MS" w:cs="Arial"/>
          <w:b/>
        </w:rPr>
        <w:t>atenţie</w:t>
      </w:r>
      <w:proofErr w:type="spellEnd"/>
      <w:r w:rsidRPr="00845954">
        <w:rPr>
          <w:rFonts w:ascii="Trebuchet MS" w:hAnsi="Trebuchet MS" w:cs="Arial"/>
          <w:b/>
        </w:rPr>
        <w:t xml:space="preserve"> specială următoarelor zone:</w:t>
      </w:r>
    </w:p>
    <w:p w14:paraId="6DD35141"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t>a)</w:t>
      </w:r>
      <w:r w:rsidRPr="00845954">
        <w:rPr>
          <w:rFonts w:ascii="Trebuchet MS" w:hAnsi="Trebuchet MS" w:cs="Arial"/>
          <w:i/>
        </w:rPr>
        <w:t xml:space="preserve"> zone umede, zone riverane, guri ale râurilor: proiectul nu este amplasat în astfel de zone;</w:t>
      </w:r>
    </w:p>
    <w:p w14:paraId="5EE11AEE"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t>b)</w:t>
      </w:r>
      <w:r w:rsidRPr="00845954">
        <w:rPr>
          <w:rFonts w:ascii="Trebuchet MS" w:hAnsi="Trebuchet MS" w:cs="Arial"/>
          <w:i/>
        </w:rPr>
        <w:t xml:space="preserve"> zone costiere </w:t>
      </w:r>
      <w:proofErr w:type="spellStart"/>
      <w:r w:rsidRPr="00845954">
        <w:rPr>
          <w:rFonts w:ascii="Trebuchet MS" w:hAnsi="Trebuchet MS" w:cs="Arial"/>
          <w:i/>
        </w:rPr>
        <w:t>şi</w:t>
      </w:r>
      <w:proofErr w:type="spellEnd"/>
      <w:r w:rsidRPr="00845954">
        <w:rPr>
          <w:rFonts w:ascii="Trebuchet MS" w:hAnsi="Trebuchet MS" w:cs="Arial"/>
          <w:i/>
        </w:rPr>
        <w:t xml:space="preserve"> mediul marin: proiectul nu este amplasat în zonă costieră său mediu marin;</w:t>
      </w:r>
    </w:p>
    <w:p w14:paraId="7CD30116"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t>c)</w:t>
      </w:r>
      <w:r w:rsidRPr="00845954">
        <w:rPr>
          <w:rFonts w:ascii="Trebuchet MS" w:hAnsi="Trebuchet MS" w:cs="Arial"/>
          <w:i/>
        </w:rPr>
        <w:t xml:space="preserve"> zonele montane </w:t>
      </w:r>
      <w:proofErr w:type="spellStart"/>
      <w:r w:rsidRPr="00845954">
        <w:rPr>
          <w:rFonts w:ascii="Trebuchet MS" w:hAnsi="Trebuchet MS" w:cs="Arial"/>
          <w:i/>
        </w:rPr>
        <w:t>şi</w:t>
      </w:r>
      <w:proofErr w:type="spellEnd"/>
      <w:r w:rsidRPr="00845954">
        <w:rPr>
          <w:rFonts w:ascii="Trebuchet MS" w:hAnsi="Trebuchet MS" w:cs="Arial"/>
          <w:i/>
        </w:rPr>
        <w:t xml:space="preserve"> forestiere: proiectul este amplasat în zonă montană, limitrof fondului forestier;</w:t>
      </w:r>
    </w:p>
    <w:p w14:paraId="45DDA706"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t>d)</w:t>
      </w:r>
      <w:r w:rsidRPr="00845954">
        <w:rPr>
          <w:rFonts w:ascii="Trebuchet MS" w:hAnsi="Trebuchet MS" w:cs="Arial"/>
          <w:i/>
        </w:rPr>
        <w:t xml:space="preserve"> arii naturale protejate de interes </w:t>
      </w:r>
      <w:proofErr w:type="spellStart"/>
      <w:r w:rsidRPr="00845954">
        <w:rPr>
          <w:rFonts w:ascii="Trebuchet MS" w:hAnsi="Trebuchet MS" w:cs="Arial"/>
          <w:i/>
        </w:rPr>
        <w:t>naţional</w:t>
      </w:r>
      <w:proofErr w:type="spellEnd"/>
      <w:r w:rsidRPr="00845954">
        <w:rPr>
          <w:rFonts w:ascii="Trebuchet MS" w:hAnsi="Trebuchet MS" w:cs="Arial"/>
          <w:i/>
        </w:rPr>
        <w:t xml:space="preserve">, comunitar, </w:t>
      </w:r>
      <w:proofErr w:type="spellStart"/>
      <w:r w:rsidRPr="00845954">
        <w:rPr>
          <w:rFonts w:ascii="Trebuchet MS" w:hAnsi="Trebuchet MS" w:cs="Arial"/>
          <w:i/>
        </w:rPr>
        <w:t>internaţional</w:t>
      </w:r>
      <w:proofErr w:type="spellEnd"/>
      <w:r w:rsidRPr="00845954">
        <w:rPr>
          <w:rFonts w:ascii="Trebuchet MS" w:hAnsi="Trebuchet MS" w:cs="Arial"/>
          <w:i/>
        </w:rPr>
        <w:t>: proiectul nu este amplasat în arie naturală protejată de interes național și internațional său sit Natura 2000;</w:t>
      </w:r>
    </w:p>
    <w:p w14:paraId="635D58BC"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t>e)</w:t>
      </w:r>
      <w:r w:rsidRPr="00845954">
        <w:rPr>
          <w:rFonts w:ascii="Trebuchet MS" w:hAnsi="Trebuchet MS" w:cs="Arial"/>
          <w:i/>
        </w:rPr>
        <w:t xml:space="preserve"> zone clasificate său protejate conform </w:t>
      </w:r>
      <w:proofErr w:type="spellStart"/>
      <w:r w:rsidRPr="00845954">
        <w:rPr>
          <w:rFonts w:ascii="Trebuchet MS" w:hAnsi="Trebuchet MS" w:cs="Arial"/>
          <w:i/>
        </w:rPr>
        <w:t>legislaţiei</w:t>
      </w:r>
      <w:proofErr w:type="spellEnd"/>
      <w:r w:rsidRPr="00845954">
        <w:rPr>
          <w:rFonts w:ascii="Trebuchet MS" w:hAnsi="Trebuchet MS" w:cs="Arial"/>
          <w:i/>
        </w:rPr>
        <w:t xml:space="preserve"> în vigoare: situri Natura 2000 desemnate în conformitate cu </w:t>
      </w:r>
      <w:proofErr w:type="spellStart"/>
      <w:r w:rsidRPr="00845954">
        <w:rPr>
          <w:rFonts w:ascii="Trebuchet MS" w:hAnsi="Trebuchet MS" w:cs="Arial"/>
          <w:i/>
        </w:rPr>
        <w:t>legislaţia</w:t>
      </w:r>
      <w:proofErr w:type="spellEnd"/>
      <w:r w:rsidRPr="00845954">
        <w:rPr>
          <w:rFonts w:ascii="Trebuchet MS" w:hAnsi="Trebuchet MS" w:cs="Arial"/>
          <w:i/>
        </w:rPr>
        <w:t xml:space="preserve"> privind regimul ariilor naturale protejate, conservarea habitatelor naturale, a florei și faunei sălbatice; zonele prevăzute de </w:t>
      </w:r>
      <w:proofErr w:type="spellStart"/>
      <w:r w:rsidRPr="00845954">
        <w:rPr>
          <w:rFonts w:ascii="Trebuchet MS" w:hAnsi="Trebuchet MS" w:cs="Arial"/>
          <w:i/>
        </w:rPr>
        <w:t>legislaţia</w:t>
      </w:r>
      <w:proofErr w:type="spellEnd"/>
      <w:r w:rsidRPr="00845954">
        <w:rPr>
          <w:rFonts w:ascii="Trebuchet MS" w:hAnsi="Trebuchet MS" w:cs="Arial"/>
          <w:i/>
        </w:rPr>
        <w:t xml:space="preserve"> privind aprobarea Planului de amenajare a teritoriului </w:t>
      </w:r>
      <w:proofErr w:type="spellStart"/>
      <w:r w:rsidRPr="00845954">
        <w:rPr>
          <w:rFonts w:ascii="Trebuchet MS" w:hAnsi="Trebuchet MS" w:cs="Arial"/>
          <w:i/>
        </w:rPr>
        <w:t>naţional</w:t>
      </w:r>
      <w:proofErr w:type="spellEnd"/>
      <w:r w:rsidRPr="00845954">
        <w:rPr>
          <w:rFonts w:ascii="Trebuchet MS" w:hAnsi="Trebuchet MS" w:cs="Arial"/>
          <w:i/>
        </w:rPr>
        <w:t xml:space="preserve"> - </w:t>
      </w:r>
      <w:proofErr w:type="spellStart"/>
      <w:r w:rsidRPr="00845954">
        <w:rPr>
          <w:rFonts w:ascii="Trebuchet MS" w:hAnsi="Trebuchet MS" w:cs="Arial"/>
          <w:i/>
        </w:rPr>
        <w:t>Secţiunea</w:t>
      </w:r>
      <w:proofErr w:type="spellEnd"/>
      <w:r w:rsidRPr="00845954">
        <w:rPr>
          <w:rFonts w:ascii="Trebuchet MS" w:hAnsi="Trebuchet MS" w:cs="Arial"/>
          <w:i/>
        </w:rPr>
        <w:t xml:space="preserve"> a III-a - zone protejate, zonele de </w:t>
      </w:r>
      <w:proofErr w:type="spellStart"/>
      <w:r w:rsidRPr="00845954">
        <w:rPr>
          <w:rFonts w:ascii="Trebuchet MS" w:hAnsi="Trebuchet MS" w:cs="Arial"/>
          <w:i/>
        </w:rPr>
        <w:t>protecţie</w:t>
      </w:r>
      <w:proofErr w:type="spellEnd"/>
      <w:r w:rsidRPr="00845954">
        <w:rPr>
          <w:rFonts w:ascii="Trebuchet MS" w:hAnsi="Trebuchet MS" w:cs="Arial"/>
          <w:i/>
        </w:rPr>
        <w:t xml:space="preserve"> instituite conform prevederilor </w:t>
      </w:r>
      <w:proofErr w:type="spellStart"/>
      <w:r w:rsidRPr="00845954">
        <w:rPr>
          <w:rFonts w:ascii="Trebuchet MS" w:hAnsi="Trebuchet MS" w:cs="Arial"/>
          <w:i/>
        </w:rPr>
        <w:t>legislaţiei</w:t>
      </w:r>
      <w:proofErr w:type="spellEnd"/>
      <w:r w:rsidRPr="00845954">
        <w:rPr>
          <w:rFonts w:ascii="Trebuchet MS" w:hAnsi="Trebuchet MS" w:cs="Arial"/>
          <w:i/>
        </w:rPr>
        <w:t xml:space="preserve"> din domeniul apelor, precum </w:t>
      </w:r>
      <w:proofErr w:type="spellStart"/>
      <w:r w:rsidRPr="00845954">
        <w:rPr>
          <w:rFonts w:ascii="Trebuchet MS" w:hAnsi="Trebuchet MS" w:cs="Arial"/>
          <w:i/>
        </w:rPr>
        <w:t>şi</w:t>
      </w:r>
      <w:proofErr w:type="spellEnd"/>
      <w:r w:rsidRPr="00845954">
        <w:rPr>
          <w:rFonts w:ascii="Trebuchet MS" w:hAnsi="Trebuchet MS" w:cs="Arial"/>
          <w:i/>
        </w:rPr>
        <w:t xml:space="preserve"> a celei privind caracterul </w:t>
      </w:r>
      <w:proofErr w:type="spellStart"/>
      <w:r w:rsidRPr="00845954">
        <w:rPr>
          <w:rFonts w:ascii="Trebuchet MS" w:hAnsi="Trebuchet MS" w:cs="Arial"/>
          <w:i/>
        </w:rPr>
        <w:t>şi</w:t>
      </w:r>
      <w:proofErr w:type="spellEnd"/>
      <w:r w:rsidRPr="00845954">
        <w:rPr>
          <w:rFonts w:ascii="Trebuchet MS" w:hAnsi="Trebuchet MS" w:cs="Arial"/>
          <w:i/>
        </w:rPr>
        <w:t xml:space="preserve"> mărimea zonelor de </w:t>
      </w:r>
      <w:proofErr w:type="spellStart"/>
      <w:r w:rsidRPr="00845954">
        <w:rPr>
          <w:rFonts w:ascii="Trebuchet MS" w:hAnsi="Trebuchet MS" w:cs="Arial"/>
          <w:i/>
        </w:rPr>
        <w:t>protecţie</w:t>
      </w:r>
      <w:proofErr w:type="spellEnd"/>
      <w:r w:rsidRPr="00845954">
        <w:rPr>
          <w:rFonts w:ascii="Trebuchet MS" w:hAnsi="Trebuchet MS" w:cs="Arial"/>
          <w:i/>
        </w:rPr>
        <w:t xml:space="preserve"> </w:t>
      </w:r>
      <w:proofErr w:type="spellStart"/>
      <w:r w:rsidRPr="00845954">
        <w:rPr>
          <w:rFonts w:ascii="Trebuchet MS" w:hAnsi="Trebuchet MS" w:cs="Arial"/>
          <w:i/>
        </w:rPr>
        <w:t>sănitară</w:t>
      </w:r>
      <w:proofErr w:type="spellEnd"/>
      <w:r w:rsidRPr="00845954">
        <w:rPr>
          <w:rFonts w:ascii="Trebuchet MS" w:hAnsi="Trebuchet MS" w:cs="Arial"/>
          <w:i/>
        </w:rPr>
        <w:t xml:space="preserve"> și hidrogeologică: proiectul nu este amplasat în arie naturală protejată de interes național și internațional său sit Natura 2000;</w:t>
      </w:r>
    </w:p>
    <w:p w14:paraId="0F22100C"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lastRenderedPageBreak/>
        <w:t>f)</w:t>
      </w:r>
      <w:r w:rsidRPr="00845954">
        <w:rPr>
          <w:rFonts w:ascii="Trebuchet MS" w:hAnsi="Trebuchet MS" w:cs="Arial"/>
          <w:i/>
        </w:rPr>
        <w:t xml:space="preserve"> zonele în care au existat deja cazuri de nerespectare a standardelor de calitate a mediului prevăzute de </w:t>
      </w:r>
      <w:proofErr w:type="spellStart"/>
      <w:r w:rsidRPr="00845954">
        <w:rPr>
          <w:rFonts w:ascii="Trebuchet MS" w:hAnsi="Trebuchet MS" w:cs="Arial"/>
          <w:i/>
        </w:rPr>
        <w:t>legislaţia</w:t>
      </w:r>
      <w:proofErr w:type="spellEnd"/>
      <w:r w:rsidRPr="00845954">
        <w:rPr>
          <w:rFonts w:ascii="Trebuchet MS" w:hAnsi="Trebuchet MS" w:cs="Arial"/>
          <w:i/>
        </w:rPr>
        <w:t xml:space="preserve"> </w:t>
      </w:r>
      <w:proofErr w:type="spellStart"/>
      <w:r w:rsidRPr="00845954">
        <w:rPr>
          <w:rFonts w:ascii="Trebuchet MS" w:hAnsi="Trebuchet MS" w:cs="Arial"/>
          <w:i/>
        </w:rPr>
        <w:t>naţională</w:t>
      </w:r>
      <w:proofErr w:type="spellEnd"/>
      <w:r w:rsidRPr="00845954">
        <w:rPr>
          <w:rFonts w:ascii="Trebuchet MS" w:hAnsi="Trebuchet MS" w:cs="Arial"/>
          <w:i/>
        </w:rPr>
        <w:t xml:space="preserve"> </w:t>
      </w:r>
      <w:proofErr w:type="spellStart"/>
      <w:r w:rsidRPr="00845954">
        <w:rPr>
          <w:rFonts w:ascii="Trebuchet MS" w:hAnsi="Trebuchet MS" w:cs="Arial"/>
          <w:i/>
        </w:rPr>
        <w:t>şi</w:t>
      </w:r>
      <w:proofErr w:type="spellEnd"/>
      <w:r w:rsidRPr="00845954">
        <w:rPr>
          <w:rFonts w:ascii="Trebuchet MS" w:hAnsi="Trebuchet MS" w:cs="Arial"/>
          <w:i/>
        </w:rPr>
        <w:t xml:space="preserve"> la nivelul Uniunii Europene </w:t>
      </w:r>
      <w:proofErr w:type="spellStart"/>
      <w:r w:rsidRPr="00845954">
        <w:rPr>
          <w:rFonts w:ascii="Trebuchet MS" w:hAnsi="Trebuchet MS" w:cs="Arial"/>
          <w:i/>
        </w:rPr>
        <w:t>şi</w:t>
      </w:r>
      <w:proofErr w:type="spellEnd"/>
      <w:r w:rsidRPr="00845954">
        <w:rPr>
          <w:rFonts w:ascii="Trebuchet MS" w:hAnsi="Trebuchet MS" w:cs="Arial"/>
          <w:i/>
        </w:rPr>
        <w:t xml:space="preserve"> relevante pentru proiect său în care se consideră că există astfel de cazuri: proiectul nu este amplasat într-o astfel de zonă;</w:t>
      </w:r>
    </w:p>
    <w:p w14:paraId="28CE577B"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t>g)</w:t>
      </w:r>
      <w:r w:rsidRPr="00845954">
        <w:rPr>
          <w:rFonts w:ascii="Trebuchet MS" w:hAnsi="Trebuchet MS" w:cs="Arial"/>
          <w:i/>
        </w:rPr>
        <w:t xml:space="preserve"> zonele cu o densitate mare a populației: </w:t>
      </w:r>
    </w:p>
    <w:p w14:paraId="0EFEC93A"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i/>
        </w:rPr>
        <w:t xml:space="preserve">- proiectul este situat în extravilanul localității Dumitra, comuna Dumitra; </w:t>
      </w:r>
    </w:p>
    <w:p w14:paraId="5F7A6ABE"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b/>
          <w:i/>
        </w:rPr>
        <w:t>h)</w:t>
      </w:r>
      <w:r w:rsidRPr="00845954">
        <w:rPr>
          <w:rFonts w:ascii="Trebuchet MS" w:hAnsi="Trebuchet MS" w:cs="Arial"/>
          <w:i/>
        </w:rPr>
        <w:t xml:space="preserve"> peisaje </w:t>
      </w:r>
      <w:proofErr w:type="spellStart"/>
      <w:r w:rsidRPr="00845954">
        <w:rPr>
          <w:rFonts w:ascii="Trebuchet MS" w:hAnsi="Trebuchet MS" w:cs="Arial"/>
          <w:i/>
        </w:rPr>
        <w:t>şi</w:t>
      </w:r>
      <w:proofErr w:type="spellEnd"/>
      <w:r w:rsidRPr="00845954">
        <w:rPr>
          <w:rFonts w:ascii="Trebuchet MS" w:hAnsi="Trebuchet MS" w:cs="Arial"/>
          <w:i/>
        </w:rPr>
        <w:t xml:space="preserve"> situri importante din punct de vedere istoric, cultural său arheologic: </w:t>
      </w:r>
    </w:p>
    <w:p w14:paraId="765DEF76" w14:textId="77777777" w:rsidR="00845954" w:rsidRPr="00845954" w:rsidRDefault="00845954" w:rsidP="00845954">
      <w:pPr>
        <w:shd w:val="clear" w:color="auto" w:fill="FFFFFF"/>
        <w:spacing w:after="0" w:line="240" w:lineRule="auto"/>
        <w:jc w:val="both"/>
        <w:rPr>
          <w:rFonts w:ascii="Trebuchet MS" w:hAnsi="Trebuchet MS" w:cs="Arial"/>
          <w:i/>
        </w:rPr>
      </w:pPr>
      <w:r w:rsidRPr="00845954">
        <w:rPr>
          <w:rFonts w:ascii="Trebuchet MS" w:hAnsi="Trebuchet MS" w:cs="Arial"/>
          <w:i/>
        </w:rPr>
        <w:t xml:space="preserve">- proiectul nu este amplasat în zonă cu peisaje </w:t>
      </w:r>
      <w:proofErr w:type="spellStart"/>
      <w:r w:rsidRPr="00845954">
        <w:rPr>
          <w:rFonts w:ascii="Trebuchet MS" w:hAnsi="Trebuchet MS" w:cs="Arial"/>
          <w:i/>
        </w:rPr>
        <w:t>şi</w:t>
      </w:r>
      <w:proofErr w:type="spellEnd"/>
      <w:r w:rsidRPr="00845954">
        <w:rPr>
          <w:rFonts w:ascii="Trebuchet MS" w:hAnsi="Trebuchet MS" w:cs="Arial"/>
          <w:i/>
        </w:rPr>
        <w:t xml:space="preserve"> situri importante din punct de vedere istoric, cultural și arheologic.</w:t>
      </w:r>
    </w:p>
    <w:p w14:paraId="47F71EAF" w14:textId="77777777" w:rsidR="002D4AC6" w:rsidRPr="00845954" w:rsidRDefault="002D4AC6" w:rsidP="009621F0">
      <w:pPr>
        <w:spacing w:after="0" w:line="240" w:lineRule="auto"/>
        <w:jc w:val="both"/>
        <w:rPr>
          <w:rFonts w:ascii="Trebuchet MS" w:hAnsi="Trebuchet MS" w:cs="Arial"/>
          <w:b/>
          <w:noProof/>
          <w:lang w:eastAsia="ar-SA"/>
        </w:rPr>
      </w:pPr>
    </w:p>
    <w:p w14:paraId="7305CDA6" w14:textId="77777777" w:rsidR="00845954" w:rsidRPr="00845954" w:rsidRDefault="00845954" w:rsidP="00342A3E">
      <w:pPr>
        <w:spacing w:after="0" w:line="240" w:lineRule="auto"/>
        <w:jc w:val="both"/>
        <w:rPr>
          <w:rFonts w:ascii="Trebuchet MS" w:hAnsi="Trebuchet MS" w:cs="Arial"/>
          <w:b/>
          <w:lang w:eastAsia="ar-SA"/>
        </w:rPr>
      </w:pPr>
      <w:r w:rsidRPr="00845954">
        <w:rPr>
          <w:rFonts w:ascii="Trebuchet MS" w:hAnsi="Trebuchet MS" w:cs="Arial"/>
          <w:b/>
          <w:lang w:eastAsia="ar-SA"/>
        </w:rPr>
        <w:t xml:space="preserve">3. Tipurile și caracteristicile impactului </w:t>
      </w:r>
      <w:proofErr w:type="spellStart"/>
      <w:r w:rsidRPr="00845954">
        <w:rPr>
          <w:rFonts w:ascii="Trebuchet MS" w:hAnsi="Trebuchet MS" w:cs="Arial"/>
          <w:b/>
          <w:lang w:eastAsia="ar-SA"/>
        </w:rPr>
        <w:t>potenţial</w:t>
      </w:r>
      <w:proofErr w:type="spellEnd"/>
      <w:r w:rsidRPr="00845954">
        <w:rPr>
          <w:rFonts w:ascii="Trebuchet MS" w:hAnsi="Trebuchet MS" w:cs="Arial"/>
          <w:b/>
          <w:lang w:eastAsia="ar-SA"/>
        </w:rPr>
        <w:t>:</w:t>
      </w:r>
    </w:p>
    <w:p w14:paraId="40AF4354" w14:textId="77777777" w:rsidR="00845954" w:rsidRPr="00845954" w:rsidRDefault="00845954" w:rsidP="00342A3E">
      <w:pPr>
        <w:shd w:val="clear" w:color="auto" w:fill="FFFFFF"/>
        <w:spacing w:after="0" w:line="240" w:lineRule="auto"/>
        <w:jc w:val="both"/>
        <w:rPr>
          <w:rFonts w:ascii="Trebuchet MS" w:hAnsi="Trebuchet MS" w:cs="Arial"/>
          <w:i/>
        </w:rPr>
      </w:pPr>
      <w:r w:rsidRPr="00845954">
        <w:rPr>
          <w:rFonts w:ascii="Trebuchet MS" w:hAnsi="Trebuchet MS" w:cs="Arial"/>
          <w:b/>
          <w:lang w:eastAsia="ar-SA"/>
        </w:rPr>
        <w:t>a) Importanța și extinderea spațială a impactului:</w:t>
      </w:r>
      <w:r w:rsidRPr="00845954">
        <w:rPr>
          <w:rFonts w:ascii="Trebuchet MS" w:hAnsi="Trebuchet MS" w:cs="Arial"/>
          <w:b/>
          <w:i/>
          <w:lang w:eastAsia="ar-SA"/>
        </w:rPr>
        <w:t xml:space="preserve"> </w:t>
      </w:r>
      <w:r w:rsidRPr="00845954">
        <w:rPr>
          <w:rFonts w:ascii="Trebuchet MS" w:hAnsi="Trebuchet MS" w:cs="Arial"/>
          <w:i/>
        </w:rPr>
        <w:t>impact relativ redus și care se manifestă doar în perimetrul în care se face intervenția, nefiind de natură să genereze efecte în proximitate sau la  anumite distanțe de perimetrul de împădurire.</w:t>
      </w:r>
    </w:p>
    <w:p w14:paraId="1EB6C842"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b/>
          <w:lang w:eastAsia="ar-SA"/>
        </w:rPr>
        <w:t>b) Natura impactului:</w:t>
      </w:r>
      <w:r w:rsidRPr="00845954">
        <w:rPr>
          <w:rFonts w:ascii="Trebuchet MS" w:hAnsi="Trebuchet MS" w:cs="Arial"/>
        </w:rPr>
        <w:t xml:space="preserve"> </w:t>
      </w:r>
      <w:r w:rsidRPr="00845954">
        <w:rPr>
          <w:rFonts w:ascii="Trebuchet MS" w:hAnsi="Trebuchet MS" w:cs="Arial"/>
          <w:i/>
        </w:rPr>
        <w:t xml:space="preserve">impacturile negative ale proiectului propus aspra factorilor de mediu în etapa de funcționare sunt minime. Având în vedere că proiectul are ca scop înființarea unei păduri, iar zgomotul produs va fi aproape zero, impactul perturbator asupra speciilor de faună va fi minim. </w:t>
      </w:r>
    </w:p>
    <w:p w14:paraId="652D3E2D" w14:textId="77777777" w:rsidR="00845954" w:rsidRPr="00845954" w:rsidRDefault="00845954" w:rsidP="00342A3E">
      <w:pPr>
        <w:spacing w:after="0" w:line="240" w:lineRule="auto"/>
        <w:jc w:val="both"/>
        <w:rPr>
          <w:rFonts w:ascii="Trebuchet MS" w:hAnsi="Trebuchet MS" w:cs="Arial"/>
          <w:i/>
          <w:lang w:eastAsia="ar-SA"/>
        </w:rPr>
      </w:pPr>
      <w:r w:rsidRPr="00845954">
        <w:rPr>
          <w:rFonts w:ascii="Trebuchet MS" w:hAnsi="Trebuchet MS" w:cs="Arial"/>
          <w:b/>
          <w:lang w:eastAsia="ar-SA"/>
        </w:rPr>
        <w:t>c)</w:t>
      </w:r>
      <w:r w:rsidRPr="00845954">
        <w:rPr>
          <w:rFonts w:ascii="Trebuchet MS" w:hAnsi="Trebuchet MS" w:cs="Arial"/>
          <w:lang w:eastAsia="ar-SA"/>
        </w:rPr>
        <w:t xml:space="preserve"> </w:t>
      </w:r>
      <w:r w:rsidRPr="00845954">
        <w:rPr>
          <w:rFonts w:ascii="Trebuchet MS" w:hAnsi="Trebuchet MS" w:cs="Arial"/>
          <w:b/>
          <w:lang w:eastAsia="ar-SA"/>
        </w:rPr>
        <w:t xml:space="preserve">Natura </w:t>
      </w:r>
      <w:proofErr w:type="spellStart"/>
      <w:r w:rsidRPr="00845954">
        <w:rPr>
          <w:rFonts w:ascii="Trebuchet MS" w:hAnsi="Trebuchet MS" w:cs="Arial"/>
          <w:b/>
          <w:lang w:eastAsia="ar-SA"/>
        </w:rPr>
        <w:t>transfrontieră</w:t>
      </w:r>
      <w:proofErr w:type="spellEnd"/>
      <w:r w:rsidRPr="00845954">
        <w:rPr>
          <w:rFonts w:ascii="Trebuchet MS" w:hAnsi="Trebuchet MS" w:cs="Arial"/>
          <w:b/>
          <w:lang w:eastAsia="ar-SA"/>
        </w:rPr>
        <w:t xml:space="preserve"> a impactului:</w:t>
      </w:r>
      <w:r w:rsidRPr="00845954">
        <w:rPr>
          <w:rFonts w:ascii="Trebuchet MS" w:hAnsi="Trebuchet MS" w:cs="Arial"/>
          <w:i/>
          <w:lang w:eastAsia="ar-SA"/>
        </w:rPr>
        <w:t xml:space="preserve"> proiectul nu este amplasat în apropierea zonei de frontieră;</w:t>
      </w:r>
    </w:p>
    <w:p w14:paraId="13B73904"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b/>
          <w:lang w:eastAsia="ar-SA"/>
        </w:rPr>
        <w:t xml:space="preserve">d) Intensitatea </w:t>
      </w:r>
      <w:proofErr w:type="spellStart"/>
      <w:r w:rsidRPr="00845954">
        <w:rPr>
          <w:rFonts w:ascii="Trebuchet MS" w:hAnsi="Trebuchet MS" w:cs="Arial"/>
          <w:b/>
          <w:lang w:eastAsia="ar-SA"/>
        </w:rPr>
        <w:t>şi</w:t>
      </w:r>
      <w:proofErr w:type="spellEnd"/>
      <w:r w:rsidRPr="00845954">
        <w:rPr>
          <w:rFonts w:ascii="Trebuchet MS" w:hAnsi="Trebuchet MS" w:cs="Arial"/>
          <w:b/>
          <w:lang w:eastAsia="ar-SA"/>
        </w:rPr>
        <w:t xml:space="preserve"> complexitatea impactului:</w:t>
      </w:r>
      <w:r w:rsidRPr="00845954">
        <w:rPr>
          <w:rFonts w:ascii="Trebuchet MS" w:hAnsi="Trebuchet MS" w:cs="Arial"/>
          <w:i/>
          <w:lang w:eastAsia="ar-SA"/>
        </w:rPr>
        <w:t xml:space="preserve"> </w:t>
      </w:r>
      <w:r w:rsidRPr="00845954">
        <w:rPr>
          <w:rFonts w:ascii="Trebuchet MS" w:hAnsi="Trebuchet MS" w:cs="Arial"/>
          <w:i/>
        </w:rPr>
        <w:t xml:space="preserve">proiectul de împădurire are un impact minim asupra factorilor de mediu și se rezumă la o gamă foarte restrânsă de efecte negative potențiale (vezi </w:t>
      </w:r>
      <w:proofErr w:type="spellStart"/>
      <w:r w:rsidRPr="00845954">
        <w:rPr>
          <w:rFonts w:ascii="Trebuchet MS" w:hAnsi="Trebuchet MS" w:cs="Arial"/>
          <w:i/>
        </w:rPr>
        <w:t>pct.b</w:t>
      </w:r>
      <w:proofErr w:type="spellEnd"/>
      <w:r w:rsidRPr="00845954">
        <w:rPr>
          <w:rFonts w:ascii="Trebuchet MS" w:hAnsi="Trebuchet MS" w:cs="Arial"/>
          <w:i/>
        </w:rPr>
        <w:t xml:space="preserve">), drept urmare nu este de natură să determine modificări cu efect negativ de nici un fel. </w:t>
      </w:r>
    </w:p>
    <w:p w14:paraId="7712FACF" w14:textId="77777777" w:rsidR="00845954" w:rsidRPr="00845954" w:rsidRDefault="00845954" w:rsidP="00342A3E">
      <w:pPr>
        <w:autoSpaceDE w:val="0"/>
        <w:autoSpaceDN w:val="0"/>
        <w:adjustRightInd w:val="0"/>
        <w:spacing w:after="0" w:line="240" w:lineRule="auto"/>
        <w:jc w:val="both"/>
        <w:rPr>
          <w:rFonts w:ascii="Trebuchet MS" w:hAnsi="Trebuchet MS" w:cs="Arial"/>
          <w:i/>
        </w:rPr>
      </w:pPr>
      <w:r w:rsidRPr="00845954">
        <w:rPr>
          <w:rFonts w:ascii="Trebuchet MS" w:hAnsi="Trebuchet MS" w:cs="Arial"/>
          <w:b/>
          <w:lang w:eastAsia="ar-SA"/>
        </w:rPr>
        <w:t xml:space="preserve">f) Debutul, durata, </w:t>
      </w:r>
      <w:proofErr w:type="spellStart"/>
      <w:r w:rsidRPr="00845954">
        <w:rPr>
          <w:rFonts w:ascii="Trebuchet MS" w:hAnsi="Trebuchet MS" w:cs="Arial"/>
          <w:b/>
          <w:lang w:eastAsia="ar-SA"/>
        </w:rPr>
        <w:t>frecvenţa</w:t>
      </w:r>
      <w:proofErr w:type="spellEnd"/>
      <w:r w:rsidRPr="00845954">
        <w:rPr>
          <w:rFonts w:ascii="Trebuchet MS" w:hAnsi="Trebuchet MS" w:cs="Arial"/>
          <w:b/>
          <w:lang w:eastAsia="ar-SA"/>
        </w:rPr>
        <w:t xml:space="preserve"> </w:t>
      </w:r>
      <w:proofErr w:type="spellStart"/>
      <w:r w:rsidRPr="00845954">
        <w:rPr>
          <w:rFonts w:ascii="Trebuchet MS" w:hAnsi="Trebuchet MS" w:cs="Arial"/>
          <w:b/>
          <w:lang w:eastAsia="ar-SA"/>
        </w:rPr>
        <w:t>şi</w:t>
      </w:r>
      <w:proofErr w:type="spellEnd"/>
      <w:r w:rsidRPr="00845954">
        <w:rPr>
          <w:rFonts w:ascii="Trebuchet MS" w:hAnsi="Trebuchet MS" w:cs="Arial"/>
          <w:b/>
          <w:lang w:eastAsia="ar-SA"/>
        </w:rPr>
        <w:t xml:space="preserve"> reversibilitatea impactului:</w:t>
      </w:r>
      <w:r w:rsidRPr="00845954">
        <w:rPr>
          <w:rFonts w:ascii="Trebuchet MS" w:hAnsi="Trebuchet MS" w:cs="Arial"/>
        </w:rPr>
        <w:t xml:space="preserve"> </w:t>
      </w:r>
      <w:r w:rsidRPr="00845954">
        <w:rPr>
          <w:rFonts w:ascii="Trebuchet MS" w:hAnsi="Trebuchet MS" w:cs="Arial"/>
          <w:i/>
        </w:rPr>
        <w:t xml:space="preserve">în conformitate cu calendarul lucrărilor, proiectul de împădurire presupune intervenția prin lucrări de înființare a culturii și de întreținere în 5 ani consecutiv, cu o intensitate mai mare în primul an și ulterior din ce în ce mai restrânse. Perioada de intervenție este relativ scurtă (2-3 zile) x 3 intervenții/an, așa că nu va afecta semnificativ negativ condițiile de mediu. Ulterior pădurea nou constituită va asigura o zonă de liniște, pe suprafața respectivă </w:t>
      </w:r>
      <w:proofErr w:type="spellStart"/>
      <w:r w:rsidRPr="00845954">
        <w:rPr>
          <w:rFonts w:ascii="Trebuchet MS" w:hAnsi="Trebuchet MS" w:cs="Arial"/>
          <w:i/>
        </w:rPr>
        <w:t>neintervenindu-se</w:t>
      </w:r>
      <w:proofErr w:type="spellEnd"/>
      <w:r w:rsidRPr="00845954">
        <w:rPr>
          <w:rFonts w:ascii="Trebuchet MS" w:hAnsi="Trebuchet MS" w:cs="Arial"/>
          <w:i/>
        </w:rPr>
        <w:t xml:space="preserve"> agresiv cu lucrări de arat și scarificare ori alte modificări fizice la nivelul stratului de sol. </w:t>
      </w:r>
    </w:p>
    <w:p w14:paraId="2E2CC56C" w14:textId="77777777" w:rsidR="00845954" w:rsidRPr="00845954" w:rsidRDefault="00845954" w:rsidP="00342A3E">
      <w:pPr>
        <w:spacing w:after="0" w:line="240" w:lineRule="auto"/>
        <w:jc w:val="both"/>
        <w:rPr>
          <w:rFonts w:ascii="Trebuchet MS" w:hAnsi="Trebuchet MS" w:cs="Arial"/>
          <w:b/>
          <w:lang w:eastAsia="ar-SA"/>
        </w:rPr>
      </w:pPr>
      <w:r w:rsidRPr="00845954">
        <w:rPr>
          <w:rFonts w:ascii="Trebuchet MS" w:hAnsi="Trebuchet MS" w:cs="Arial"/>
          <w:b/>
          <w:lang w:eastAsia="ar-SA"/>
        </w:rPr>
        <w:t>g) Cumularea impactului cu impactul altor proiecte existente și/său aprobate:</w:t>
      </w:r>
    </w:p>
    <w:p w14:paraId="069E7B35" w14:textId="77777777" w:rsidR="00845954" w:rsidRPr="00845954" w:rsidRDefault="00845954" w:rsidP="00342A3E">
      <w:pPr>
        <w:spacing w:after="0" w:line="240" w:lineRule="auto"/>
        <w:jc w:val="both"/>
        <w:rPr>
          <w:rFonts w:ascii="Trebuchet MS" w:hAnsi="Trebuchet MS" w:cs="Arial"/>
          <w:i/>
          <w:lang w:eastAsia="ar-SA"/>
        </w:rPr>
      </w:pPr>
      <w:r w:rsidRPr="00845954">
        <w:rPr>
          <w:rFonts w:ascii="Trebuchet MS" w:hAnsi="Trebuchet MS" w:cs="Arial"/>
          <w:i/>
          <w:lang w:eastAsia="ar-SA"/>
        </w:rPr>
        <w:t>- nu a fost identificat un efect cumulativ;</w:t>
      </w:r>
    </w:p>
    <w:p w14:paraId="08E951DC" w14:textId="77777777" w:rsidR="00845954" w:rsidRPr="00845954" w:rsidRDefault="00845954" w:rsidP="00342A3E">
      <w:pPr>
        <w:spacing w:after="0" w:line="240" w:lineRule="auto"/>
        <w:jc w:val="both"/>
        <w:rPr>
          <w:rFonts w:ascii="Trebuchet MS" w:hAnsi="Trebuchet MS" w:cs="Arial"/>
          <w:i/>
          <w:lang w:eastAsia="ar-SA"/>
        </w:rPr>
      </w:pPr>
      <w:r w:rsidRPr="00845954">
        <w:rPr>
          <w:rFonts w:ascii="Trebuchet MS" w:hAnsi="Trebuchet MS" w:cs="Arial"/>
          <w:b/>
          <w:lang w:eastAsia="ar-SA"/>
        </w:rPr>
        <w:t>h) Posibilitatea de reducere efectivă a impactului:</w:t>
      </w:r>
      <w:r w:rsidRPr="00845954">
        <w:rPr>
          <w:rFonts w:ascii="Trebuchet MS" w:hAnsi="Trebuchet MS" w:cs="Arial"/>
        </w:rPr>
        <w:t xml:space="preserve"> </w:t>
      </w:r>
      <w:r w:rsidRPr="00845954">
        <w:rPr>
          <w:rFonts w:ascii="Trebuchet MS" w:hAnsi="Trebuchet MS" w:cs="Arial"/>
          <w:i/>
        </w:rPr>
        <w:t>în cadrul proiectului nu sunt elemente identificate în cazul cărora să se poată interveni pentru a se reduce potențialul impact negativ asupra factorilor de mediu</w:t>
      </w:r>
      <w:r w:rsidRPr="00845954">
        <w:rPr>
          <w:rFonts w:ascii="Trebuchet MS" w:hAnsi="Trebuchet MS" w:cs="Arial"/>
          <w:i/>
          <w:lang w:eastAsia="ar-SA"/>
        </w:rPr>
        <w:t>.</w:t>
      </w:r>
    </w:p>
    <w:p w14:paraId="2DB7F657" w14:textId="77777777" w:rsidR="0024181C" w:rsidRPr="00845954" w:rsidRDefault="0024181C" w:rsidP="009621F0">
      <w:pPr>
        <w:pStyle w:val="NoSpacing1"/>
        <w:jc w:val="both"/>
        <w:rPr>
          <w:rFonts w:ascii="Trebuchet MS" w:hAnsi="Trebuchet MS"/>
          <w:b/>
          <w:noProof/>
          <w:sz w:val="22"/>
          <w:lang w:val="ro-RO"/>
        </w:rPr>
      </w:pPr>
    </w:p>
    <w:p w14:paraId="7F1C2ABD" w14:textId="77777777" w:rsidR="002D4AC6" w:rsidRPr="00845954" w:rsidRDefault="002D4AC6" w:rsidP="009621F0">
      <w:pPr>
        <w:pStyle w:val="NoSpacing1"/>
        <w:jc w:val="both"/>
        <w:rPr>
          <w:rFonts w:ascii="Trebuchet MS" w:hAnsi="Trebuchet MS"/>
          <w:b/>
          <w:noProof/>
          <w:sz w:val="22"/>
          <w:lang w:val="ro-RO"/>
        </w:rPr>
      </w:pPr>
      <w:r w:rsidRPr="00845954">
        <w:rPr>
          <w:rFonts w:ascii="Trebuchet MS" w:hAnsi="Trebuchet MS"/>
          <w:b/>
          <w:noProof/>
          <w:sz w:val="22"/>
          <w:lang w:val="ro-RO"/>
        </w:rPr>
        <w:t xml:space="preserve">II. Motivele pe baza cărora s-a stabilit necesitatea neefectuării evaluării adecvate sunt următoarele: </w:t>
      </w:r>
    </w:p>
    <w:p w14:paraId="76A09C21" w14:textId="77777777" w:rsidR="002D4AC6" w:rsidRPr="00845954" w:rsidRDefault="002D4AC6" w:rsidP="009621F0">
      <w:pPr>
        <w:spacing w:after="0" w:line="240" w:lineRule="auto"/>
        <w:jc w:val="both"/>
        <w:rPr>
          <w:rFonts w:ascii="Trebuchet MS" w:hAnsi="Trebuchet MS" w:cs="Arial"/>
          <w:i/>
          <w:noProof/>
        </w:rPr>
      </w:pPr>
      <w:r w:rsidRPr="00845954">
        <w:rPr>
          <w:rFonts w:ascii="Trebuchet MS" w:hAnsi="Trebuchet MS"/>
          <w:i/>
          <w:noProof/>
        </w:rPr>
        <w:t xml:space="preserve">- proiectul propus </w:t>
      </w:r>
      <w:r w:rsidRPr="00845954">
        <w:rPr>
          <w:rFonts w:ascii="Trebuchet MS" w:hAnsi="Trebuchet MS"/>
          <w:b/>
          <w:i/>
          <w:noProof/>
        </w:rPr>
        <w:t>nu</w:t>
      </w:r>
      <w:r w:rsidRPr="00845954">
        <w:rPr>
          <w:rFonts w:ascii="Trebuchet MS" w:hAnsi="Trebuchet MS"/>
          <w:i/>
          <w:noProof/>
        </w:rPr>
        <w:t xml:space="preserve"> </w:t>
      </w:r>
      <w:r w:rsidRPr="00845954">
        <w:rPr>
          <w:rFonts w:ascii="Trebuchet MS" w:hAnsi="Trebuchet MS"/>
          <w:b/>
          <w:i/>
          <w:noProof/>
        </w:rPr>
        <w:t xml:space="preserve">intră sub incidența art. 28 </w:t>
      </w:r>
      <w:r w:rsidRPr="00845954">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Pr="00845954">
        <w:rPr>
          <w:rFonts w:ascii="Trebuchet MS" w:hAnsi="Trebuchet MS" w:cs="Arial"/>
          <w:i/>
          <w:noProof/>
        </w:rPr>
        <w:t>.</w:t>
      </w:r>
    </w:p>
    <w:p w14:paraId="0A92876A" w14:textId="77777777" w:rsidR="002D4AC6" w:rsidRPr="00845954" w:rsidRDefault="002D4AC6" w:rsidP="009621F0">
      <w:pPr>
        <w:tabs>
          <w:tab w:val="center" w:pos="0"/>
        </w:tabs>
        <w:spacing w:after="0" w:line="240" w:lineRule="auto"/>
        <w:jc w:val="both"/>
        <w:rPr>
          <w:rFonts w:ascii="Trebuchet MS" w:hAnsi="Trebuchet MS" w:cs="Arial"/>
          <w:i/>
          <w:noProof/>
        </w:rPr>
      </w:pPr>
      <w:r w:rsidRPr="00845954">
        <w:rPr>
          <w:rFonts w:ascii="Trebuchet MS" w:hAnsi="Trebuchet MS" w:cs="Arial"/>
          <w:i/>
          <w:noProof/>
        </w:rPr>
        <w:t xml:space="preserve"> </w:t>
      </w:r>
    </w:p>
    <w:p w14:paraId="3261B6DD" w14:textId="77777777" w:rsidR="002D4AC6" w:rsidRPr="00845954" w:rsidRDefault="002D4AC6" w:rsidP="009621F0">
      <w:pPr>
        <w:spacing w:after="0" w:line="240" w:lineRule="auto"/>
        <w:jc w:val="both"/>
        <w:rPr>
          <w:rFonts w:ascii="Trebuchet MS" w:eastAsia="Times New Roman" w:hAnsi="Trebuchet MS"/>
          <w:noProof/>
          <w:spacing w:val="-4"/>
          <w:lang w:eastAsia="ro-RO"/>
        </w:rPr>
      </w:pPr>
      <w:r w:rsidRPr="00845954">
        <w:rPr>
          <w:rFonts w:ascii="Trebuchet MS" w:hAnsi="Trebuchet MS"/>
          <w:i/>
          <w:noProof/>
        </w:rPr>
        <w:t xml:space="preserve"> </w:t>
      </w:r>
      <w:r w:rsidRPr="00845954">
        <w:rPr>
          <w:rFonts w:ascii="Trebuchet MS" w:hAnsi="Trebuchet MS"/>
          <w:b/>
          <w:noProof/>
          <w:spacing w:val="-4"/>
        </w:rPr>
        <w:t xml:space="preserve">III. </w:t>
      </w:r>
      <w:r w:rsidRPr="00845954">
        <w:rPr>
          <w:rFonts w:ascii="Trebuchet MS" w:eastAsia="Times New Roman" w:hAnsi="Trebuchet MS"/>
          <w:b/>
          <w:noProof/>
          <w:spacing w:val="-4"/>
          <w:lang w:eastAsia="ro-RO"/>
        </w:rPr>
        <w:t>Motivele pe baza cărora s-a stabilit necesitatea neefectuării evaluării impactului asupra corpurilor de apă</w:t>
      </w:r>
      <w:r w:rsidRPr="00845954">
        <w:rPr>
          <w:rFonts w:ascii="Trebuchet MS" w:eastAsia="Times New Roman" w:hAnsi="Trebuchet MS"/>
          <w:noProof/>
          <w:spacing w:val="-4"/>
          <w:lang w:eastAsia="ro-RO"/>
        </w:rPr>
        <w:t xml:space="preserve"> </w:t>
      </w:r>
      <w:r w:rsidRPr="00845954">
        <w:rPr>
          <w:rFonts w:ascii="Trebuchet MS" w:eastAsia="Times New Roman" w:hAnsi="Trebuchet MS"/>
          <w:b/>
          <w:noProof/>
          <w:spacing w:val="-4"/>
        </w:rPr>
        <w:t>sunt următoarele</w:t>
      </w:r>
      <w:r w:rsidRPr="00845954">
        <w:rPr>
          <w:rFonts w:ascii="Trebuchet MS" w:hAnsi="Trebuchet MS"/>
          <w:b/>
          <w:noProof/>
          <w:spacing w:val="-4"/>
        </w:rPr>
        <w:t>:</w:t>
      </w:r>
    </w:p>
    <w:p w14:paraId="69B10F74" w14:textId="54258B9C" w:rsidR="002D4AC6" w:rsidRPr="00845954" w:rsidRDefault="002D4AC6" w:rsidP="009621F0">
      <w:pPr>
        <w:pStyle w:val="NoSpacing1"/>
        <w:jc w:val="both"/>
        <w:rPr>
          <w:rFonts w:ascii="Trebuchet MS" w:hAnsi="Trebuchet MS"/>
          <w:i/>
          <w:noProof/>
          <w:spacing w:val="-4"/>
          <w:sz w:val="22"/>
          <w:lang w:val="ro-RO"/>
        </w:rPr>
      </w:pPr>
      <w:r w:rsidRPr="00845954">
        <w:rPr>
          <w:rFonts w:ascii="Trebuchet MS" w:hAnsi="Trebuchet MS"/>
          <w:i/>
          <w:noProof/>
          <w:spacing w:val="-4"/>
          <w:sz w:val="22"/>
          <w:lang w:val="ro-RO"/>
        </w:rPr>
        <w:t>-</w:t>
      </w:r>
      <w:r w:rsidRPr="00845954">
        <w:rPr>
          <w:rFonts w:ascii="Trebuchet MS" w:hAnsi="Trebuchet MS"/>
          <w:bCs/>
          <w:i/>
          <w:noProof/>
          <w:spacing w:val="-4"/>
          <w:sz w:val="22"/>
          <w:lang w:val="ro-RO"/>
        </w:rPr>
        <w:t xml:space="preserve"> p</w:t>
      </w:r>
      <w:r w:rsidR="00FA0995" w:rsidRPr="00845954">
        <w:rPr>
          <w:rFonts w:ascii="Trebuchet MS" w:hAnsi="Trebuchet MS"/>
          <w:i/>
          <w:noProof/>
          <w:spacing w:val="-4"/>
          <w:sz w:val="22"/>
          <w:lang w:val="ro-RO"/>
        </w:rPr>
        <w:t>roiectul propus</w:t>
      </w:r>
      <w:r w:rsidRPr="00845954">
        <w:rPr>
          <w:rFonts w:ascii="Trebuchet MS" w:hAnsi="Trebuchet MS"/>
          <w:i/>
          <w:noProof/>
          <w:spacing w:val="-4"/>
          <w:sz w:val="22"/>
          <w:lang w:val="ro-RO"/>
        </w:rPr>
        <w:t xml:space="preserve"> </w:t>
      </w:r>
      <w:r w:rsidR="00CC13DF" w:rsidRPr="00845954">
        <w:rPr>
          <w:rFonts w:ascii="Trebuchet MS" w:hAnsi="Trebuchet MS"/>
          <w:i/>
          <w:noProof/>
          <w:spacing w:val="-4"/>
          <w:sz w:val="22"/>
          <w:lang w:val="ro-RO"/>
        </w:rPr>
        <w:t xml:space="preserve">nu </w:t>
      </w:r>
      <w:r w:rsidRPr="00845954">
        <w:rPr>
          <w:rFonts w:ascii="Trebuchet MS" w:hAnsi="Trebuchet MS"/>
          <w:b/>
          <w:i/>
          <w:noProof/>
          <w:spacing w:val="-4"/>
          <w:sz w:val="22"/>
          <w:lang w:val="ro-RO"/>
        </w:rPr>
        <w:t>intră sub incidența prevederilor </w:t>
      </w:r>
      <w:hyperlink r:id="rId8" w:anchor="p-10135143" w:tgtFrame="_blank" w:history="1">
        <w:r w:rsidRPr="00845954">
          <w:rPr>
            <w:rFonts w:ascii="Trebuchet MS" w:hAnsi="Trebuchet MS"/>
            <w:b/>
            <w:i/>
            <w:noProof/>
            <w:spacing w:val="-4"/>
            <w:sz w:val="22"/>
            <w:lang w:val="ro-RO"/>
          </w:rPr>
          <w:t>art. 48</w:t>
        </w:r>
      </w:hyperlink>
      <w:r w:rsidRPr="00845954">
        <w:rPr>
          <w:rFonts w:ascii="Trebuchet MS" w:hAnsi="Trebuchet MS"/>
          <w:b/>
          <w:i/>
          <w:noProof/>
          <w:spacing w:val="-4"/>
          <w:sz w:val="22"/>
          <w:lang w:val="ro-RO"/>
        </w:rPr>
        <w:t> și </w:t>
      </w:r>
      <w:hyperlink r:id="rId9" w:anchor="p-10135178" w:tgtFrame="_blank" w:history="1">
        <w:r w:rsidRPr="00845954">
          <w:rPr>
            <w:rFonts w:ascii="Trebuchet MS" w:hAnsi="Trebuchet MS"/>
            <w:b/>
            <w:i/>
            <w:noProof/>
            <w:spacing w:val="-4"/>
            <w:sz w:val="22"/>
            <w:lang w:val="ro-RO"/>
          </w:rPr>
          <w:t>54</w:t>
        </w:r>
      </w:hyperlink>
      <w:r w:rsidRPr="00845954">
        <w:rPr>
          <w:rFonts w:ascii="Trebuchet MS" w:hAnsi="Trebuchet MS"/>
          <w:i/>
          <w:noProof/>
          <w:spacing w:val="-4"/>
          <w:sz w:val="22"/>
          <w:lang w:val="ro-RO"/>
        </w:rPr>
        <w:t> din Legea apelor nr. 107/1996, cu modificările și completările ulterioare.</w:t>
      </w:r>
    </w:p>
    <w:p w14:paraId="36D2DB33" w14:textId="77777777" w:rsidR="00845954" w:rsidRPr="00845954" w:rsidRDefault="00845954" w:rsidP="009621F0">
      <w:pPr>
        <w:pStyle w:val="NoSpacing1"/>
        <w:jc w:val="both"/>
        <w:rPr>
          <w:rFonts w:ascii="Trebuchet MS" w:hAnsi="Trebuchet MS"/>
          <w:i/>
          <w:noProof/>
          <w:spacing w:val="-4"/>
          <w:sz w:val="22"/>
          <w:lang w:val="ro-RO"/>
        </w:rPr>
      </w:pPr>
    </w:p>
    <w:p w14:paraId="5A99BBBA" w14:textId="77777777" w:rsidR="002D4AC6" w:rsidRPr="00845954" w:rsidRDefault="002D4AC6" w:rsidP="009621F0">
      <w:pPr>
        <w:spacing w:after="0" w:line="240" w:lineRule="auto"/>
        <w:jc w:val="both"/>
        <w:rPr>
          <w:rFonts w:ascii="Trebuchet MS" w:hAnsi="Trebuchet MS"/>
          <w:b/>
          <w:noProof/>
        </w:rPr>
      </w:pPr>
      <w:r w:rsidRPr="00845954">
        <w:rPr>
          <w:rFonts w:ascii="Trebuchet MS" w:hAnsi="Trebuchet MS"/>
          <w:b/>
          <w:noProof/>
        </w:rPr>
        <w:t>Condiţii de realizare a proiectului:</w:t>
      </w:r>
    </w:p>
    <w:p w14:paraId="56C3C82E" w14:textId="77777777" w:rsidR="002D4AC6" w:rsidRPr="00845954" w:rsidRDefault="002D4AC6" w:rsidP="009621F0">
      <w:pPr>
        <w:pStyle w:val="Listparagraf"/>
        <w:ind w:left="0"/>
        <w:jc w:val="both"/>
        <w:rPr>
          <w:rFonts w:ascii="Trebuchet MS" w:hAnsi="Trebuchet MS"/>
          <w:i/>
          <w:noProof/>
          <w:lang w:eastAsia="ar-SA"/>
        </w:rPr>
      </w:pPr>
      <w:r w:rsidRPr="00845954">
        <w:rPr>
          <w:rFonts w:ascii="Trebuchet MS" w:hAnsi="Trebuchet MS"/>
          <w:i/>
          <w:noProof/>
          <w:lang w:eastAsia="ar-SA"/>
        </w:rPr>
        <w:t>1. Se vor respecta prevederile O.U.G. nr. 195/2005 privind protecţia mediului, cu modificările şi completările ulterioare și</w:t>
      </w:r>
      <w:r w:rsidRPr="00845954">
        <w:rPr>
          <w:rFonts w:ascii="Trebuchet MS" w:hAnsi="Trebuchet MS"/>
          <w:i/>
          <w:noProof/>
        </w:rPr>
        <w:t xml:space="preserve"> Ordonanța de urgență a Guvernului nr. 57/2007 privind regimul ariilor naturale protejate, conservarea habitatelor naturale, a florei și faunei sălbatice, aprobată cu modificări și completări prin Legea </w:t>
      </w:r>
      <w:hyperlink r:id="rId10" w:tgtFrame="_blank" w:history="1">
        <w:r w:rsidRPr="00845954">
          <w:rPr>
            <w:rFonts w:ascii="Trebuchet MS" w:hAnsi="Trebuchet MS"/>
            <w:i/>
            <w:noProof/>
          </w:rPr>
          <w:t>nr. 49/2011</w:t>
        </w:r>
      </w:hyperlink>
      <w:r w:rsidRPr="00845954">
        <w:rPr>
          <w:rFonts w:ascii="Trebuchet MS" w:hAnsi="Trebuchet MS"/>
          <w:i/>
          <w:noProof/>
        </w:rPr>
        <w:t>, cu modificările și completările ulterioare.</w:t>
      </w:r>
    </w:p>
    <w:p w14:paraId="2FE35EFC" w14:textId="77777777" w:rsidR="002D4AC6" w:rsidRPr="00845954" w:rsidRDefault="002D4AC6" w:rsidP="009621F0">
      <w:pPr>
        <w:pStyle w:val="Listparagraf"/>
        <w:ind w:left="0"/>
        <w:jc w:val="both"/>
        <w:rPr>
          <w:rFonts w:ascii="Trebuchet MS" w:hAnsi="Trebuchet MS"/>
          <w:i/>
          <w:noProof/>
          <w:lang w:eastAsia="ar-SA"/>
        </w:rPr>
      </w:pPr>
      <w:r w:rsidRPr="00845954">
        <w:rPr>
          <w:rFonts w:ascii="Trebuchet MS" w:hAnsi="Trebuchet MS"/>
          <w:i/>
          <w:noProof/>
          <w:lang w:eastAsia="ar-SA"/>
        </w:rPr>
        <w:t xml:space="preserve">2. Se vor respecta documentația tehnică, normativele și prescripțiile tehnice specifice </w:t>
      </w:r>
      <w:r w:rsidRPr="00845954">
        <w:rPr>
          <w:rFonts w:ascii="Trebuchet MS" w:hAnsi="Trebuchet MS"/>
          <w:bCs/>
          <w:i/>
          <w:noProof/>
        </w:rPr>
        <w:t xml:space="preserve">- date, parametri </w:t>
      </w:r>
      <w:r w:rsidRPr="00845954">
        <w:rPr>
          <w:rFonts w:ascii="Trebuchet MS" w:hAnsi="Trebuchet MS"/>
          <w:i/>
          <w:noProof/>
        </w:rPr>
        <w:t xml:space="preserve">menționate în memoriul de prezentare </w:t>
      </w:r>
      <w:r w:rsidRPr="00845954">
        <w:rPr>
          <w:rFonts w:ascii="Trebuchet MS" w:hAnsi="Trebuchet MS"/>
          <w:bCs/>
          <w:i/>
          <w:noProof/>
        </w:rPr>
        <w:t>- justificare a prezentei decizii</w:t>
      </w:r>
      <w:r w:rsidRPr="00845954">
        <w:rPr>
          <w:rFonts w:ascii="Trebuchet MS" w:hAnsi="Trebuchet MS"/>
          <w:i/>
          <w:noProof/>
          <w:lang w:eastAsia="ar-SA"/>
        </w:rPr>
        <w:t>.</w:t>
      </w:r>
    </w:p>
    <w:p w14:paraId="40BFADF5" w14:textId="77777777" w:rsidR="002D4AC6" w:rsidRPr="00845954" w:rsidRDefault="002D4AC6" w:rsidP="009621F0">
      <w:pPr>
        <w:pStyle w:val="Listparagraf"/>
        <w:ind w:left="0"/>
        <w:jc w:val="both"/>
        <w:rPr>
          <w:rFonts w:ascii="Trebuchet MS" w:hAnsi="Trebuchet MS"/>
          <w:i/>
          <w:noProof/>
          <w:lang w:eastAsia="ar-SA"/>
        </w:rPr>
      </w:pPr>
      <w:r w:rsidRPr="00845954">
        <w:rPr>
          <w:rFonts w:ascii="Trebuchet MS" w:hAnsi="Trebuchet MS"/>
          <w:i/>
          <w:noProof/>
        </w:rPr>
        <w:t>3. Suprafaţa de teren ocupată temporar pe perioada executării lucrărilor trebuie limitată la strictul necesar.</w:t>
      </w:r>
    </w:p>
    <w:p w14:paraId="148163A0" w14:textId="77777777" w:rsidR="002D4AC6" w:rsidRPr="00845954" w:rsidRDefault="002D4AC6" w:rsidP="009621F0">
      <w:pPr>
        <w:pStyle w:val="Listparagraf"/>
        <w:ind w:left="0"/>
        <w:jc w:val="both"/>
        <w:rPr>
          <w:rFonts w:ascii="Trebuchet MS" w:hAnsi="Trebuchet MS"/>
          <w:i/>
          <w:noProof/>
          <w:lang w:eastAsia="ar-SA"/>
        </w:rPr>
      </w:pPr>
      <w:r w:rsidRPr="00845954">
        <w:rPr>
          <w:rFonts w:ascii="Trebuchet MS" w:hAnsi="Trebuchet MS"/>
          <w:i/>
          <w:noProof/>
        </w:rPr>
        <w:t>4.Pe parcursul execuţiei lucrărilor se vor lua toate măsurile pentru prevenirea poluărilor accidentale, iar la finalizarea lucrărilor se impune refacerea la starea iniţială a terenurilor afectate temporar de lucrări.</w:t>
      </w:r>
    </w:p>
    <w:p w14:paraId="42D7BFE0" w14:textId="77777777" w:rsidR="002D4AC6" w:rsidRPr="00845954" w:rsidRDefault="002D4AC6" w:rsidP="009621F0">
      <w:pPr>
        <w:pStyle w:val="Listparagraf"/>
        <w:ind w:left="0"/>
        <w:jc w:val="both"/>
        <w:rPr>
          <w:rFonts w:ascii="Trebuchet MS" w:hAnsi="Trebuchet MS"/>
          <w:i/>
          <w:noProof/>
          <w:lang w:eastAsia="ar-SA"/>
        </w:rPr>
      </w:pPr>
      <w:r w:rsidRPr="00845954">
        <w:rPr>
          <w:rFonts w:ascii="Trebuchet MS" w:hAnsi="Trebuchet MS"/>
          <w:i/>
          <w:noProof/>
        </w:rPr>
        <w:t xml:space="preserve">5. La stabilirea programului de lucru şi de transport a materialelor necesare se vor lua măsuri de diminuare la minim a potenţialului disconfort creat locuitorilor său obiectivelor de interes public. </w:t>
      </w:r>
    </w:p>
    <w:p w14:paraId="69E8CA8A" w14:textId="77777777" w:rsidR="002D4AC6" w:rsidRPr="00845954" w:rsidRDefault="002D4AC6" w:rsidP="009621F0">
      <w:pPr>
        <w:pStyle w:val="Listparagraf"/>
        <w:ind w:left="0"/>
        <w:jc w:val="both"/>
        <w:rPr>
          <w:rFonts w:ascii="Trebuchet MS" w:hAnsi="Trebuchet MS"/>
          <w:i/>
          <w:noProof/>
          <w:lang w:eastAsia="ar-SA"/>
        </w:rPr>
      </w:pPr>
      <w:r w:rsidRPr="00845954">
        <w:rPr>
          <w:rFonts w:ascii="Trebuchet MS" w:eastAsia="Times New Roman" w:hAnsi="Trebuchet MS"/>
          <w:bCs/>
          <w:i/>
          <w:noProof/>
          <w:kern w:val="3"/>
          <w:lang w:eastAsia="ar-SA" w:bidi="hi-IN"/>
        </w:rPr>
        <w:lastRenderedPageBreak/>
        <w:t xml:space="preserve">6. În scopul conservării și protejării speciilor, prevăzute în anexele nr. 4 A și 4 B din OUG 57/2007 cu modificările și completările ulterioare, care trăiesc în afara ariilor naturale protejate, sunt interzise: </w:t>
      </w:r>
    </w:p>
    <w:p w14:paraId="22AF0BFE" w14:textId="77777777" w:rsidR="002D4AC6" w:rsidRPr="00845954"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845954">
        <w:rPr>
          <w:rFonts w:ascii="Trebuchet MS" w:eastAsia="Times New Roman" w:hAnsi="Trebuchet MS"/>
          <w:bCs/>
          <w:i/>
          <w:noProof/>
          <w:kern w:val="3"/>
          <w:lang w:eastAsia="ar-SA" w:bidi="hi-IN"/>
        </w:rPr>
        <w:t>- orice formă de recoltare, capturare, ucidere, distrugere său vătămare a exemplarelor aflate în mediul lor natural, în oricare dintre stadiile ciclului lor biologic;</w:t>
      </w:r>
    </w:p>
    <w:p w14:paraId="306BCC6B" w14:textId="77777777" w:rsidR="002D4AC6" w:rsidRPr="00845954"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845954">
        <w:rPr>
          <w:rFonts w:ascii="Trebuchet MS" w:eastAsia="Times New Roman" w:hAnsi="Trebuchet MS"/>
          <w:bCs/>
          <w:i/>
          <w:noProof/>
          <w:kern w:val="3"/>
          <w:lang w:eastAsia="ar-SA" w:bidi="hi-IN"/>
        </w:rPr>
        <w:t>- perturbarea intenționată în cursul perioadei de reproducere, de creștere, de hibernare și de migrație;</w:t>
      </w:r>
    </w:p>
    <w:p w14:paraId="328DE0BD" w14:textId="77777777" w:rsidR="002D4AC6" w:rsidRPr="00845954"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845954">
        <w:rPr>
          <w:rFonts w:ascii="Trebuchet MS" w:eastAsia="Times New Roman" w:hAnsi="Trebuchet MS"/>
          <w:bCs/>
          <w:i/>
          <w:noProof/>
          <w:kern w:val="3"/>
          <w:lang w:eastAsia="ar-SA" w:bidi="hi-IN"/>
        </w:rPr>
        <w:t>- deteriorarea, distrugerea și/său culegerea intenționată a cuiburilor și/său ouălor din natură;</w:t>
      </w:r>
    </w:p>
    <w:p w14:paraId="07F39186" w14:textId="77777777" w:rsidR="002D4AC6" w:rsidRPr="00845954"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845954">
        <w:rPr>
          <w:rFonts w:ascii="Trebuchet MS" w:eastAsia="Times New Roman" w:hAnsi="Trebuchet MS"/>
          <w:bCs/>
          <w:i/>
          <w:noProof/>
          <w:kern w:val="3"/>
          <w:lang w:eastAsia="ar-SA" w:bidi="hi-IN"/>
        </w:rPr>
        <w:t>- deteriorarea și/său distrugerea locurilor de reproducere ori de odihnă;</w:t>
      </w:r>
    </w:p>
    <w:p w14:paraId="26227382" w14:textId="77777777" w:rsidR="002D4AC6" w:rsidRPr="00845954"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845954">
        <w:rPr>
          <w:rFonts w:ascii="Trebuchet MS" w:eastAsia="Times New Roman" w:hAnsi="Trebuchet MS"/>
          <w:bCs/>
          <w:i/>
          <w:noProof/>
          <w:kern w:val="3"/>
          <w:lang w:eastAsia="ar-SA" w:bidi="hi-IN"/>
        </w:rPr>
        <w:t>- recoltarea florilor și a fructelor, culegerea, tăierea, dezrădăcinarea său distrugerea cu intenție a acestor plante în habitatele lor naturale, în oricare dintre stadiile ciclului lor biologic;</w:t>
      </w:r>
    </w:p>
    <w:p w14:paraId="12B6140D" w14:textId="77777777" w:rsidR="002D4AC6" w:rsidRPr="00845954"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845954">
        <w:rPr>
          <w:rFonts w:ascii="Trebuchet MS" w:eastAsia="Times New Roman" w:hAnsi="Trebuchet MS"/>
          <w:bCs/>
          <w:i/>
          <w:noProof/>
          <w:kern w:val="3"/>
          <w:lang w:eastAsia="ar-SA" w:bidi="hi-IN"/>
        </w:rPr>
        <w:t>- deținerea, transportul, vânzarea său schimburile în orice scop, precum și oferirea spre schimb său vânzare a exemplarelor luate din natură, în oricare dintre stadiile ciclului lor biologic.</w:t>
      </w:r>
    </w:p>
    <w:p w14:paraId="6E2BF7AF" w14:textId="77777777" w:rsidR="002D4AC6" w:rsidRPr="00845954"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845954">
        <w:rPr>
          <w:rFonts w:ascii="Trebuchet MS" w:hAnsi="Trebuchet MS"/>
          <w:i/>
          <w:noProof/>
        </w:rPr>
        <w:t>7. Materialele necesare pe parcursul execuţiei lucrărilor vor fi depozitate numai în locuri special amenajate, astfel încât să se asigure protecţia factorilor de mediu. Se interzice depozitarea necontrolată a deşeurilor.</w:t>
      </w:r>
    </w:p>
    <w:p w14:paraId="27C9E0EC" w14:textId="77777777" w:rsidR="002D4AC6" w:rsidRPr="00845954"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845954">
        <w:rPr>
          <w:rFonts w:ascii="Trebuchet MS" w:hAnsi="Trebuchet MS"/>
          <w:i/>
          <w:noProof/>
        </w:rPr>
        <w:t>8. Mijloacele de transport şi utilajele folosite vor fi întreţinute corespunzător, pentru reducerea emisiilor de noxe în atmosferă şi prevenirea scurgerilor accidentale de carburanţi/lubrifianţi.</w:t>
      </w:r>
    </w:p>
    <w:p w14:paraId="06C68A64" w14:textId="77777777" w:rsidR="002D4AC6" w:rsidRPr="00845954"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845954">
        <w:rPr>
          <w:rFonts w:ascii="Trebuchet MS" w:hAnsi="Trebuchet MS"/>
          <w:i/>
          <w:iCs/>
          <w:noProof/>
        </w:rPr>
        <w:t>9. Se va asigura în permanenţă stocul de materiale şi dotări necesare pentru combaterea efectelor poluărilor accidentale (materiale absorbante pentru eventuale scurgeri de carburanţi, uleiuri, etc.).</w:t>
      </w:r>
    </w:p>
    <w:p w14:paraId="09B7CAD7" w14:textId="77777777" w:rsidR="002D4AC6" w:rsidRPr="00845954"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845954">
        <w:rPr>
          <w:rFonts w:ascii="Trebuchet MS" w:hAnsi="Trebuchet MS"/>
          <w:i/>
          <w:iCs/>
          <w:noProof/>
        </w:rPr>
        <w:t>10. La încheierea lucrărilor se vor îndepărta atât materialele rămase neutilizate, cât şi deşeurile rezultate în timpul lucrărilor.</w:t>
      </w:r>
    </w:p>
    <w:p w14:paraId="6AED4988" w14:textId="77777777" w:rsidR="002D4AC6" w:rsidRPr="00845954"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845954">
        <w:rPr>
          <w:rFonts w:ascii="Trebuchet MS" w:hAnsi="Trebuchet MS"/>
          <w:i/>
          <w:noProof/>
        </w:rPr>
        <w:t>11. S</w:t>
      </w:r>
      <w:r w:rsidRPr="00845954">
        <w:rPr>
          <w:rFonts w:ascii="Trebuchet MS" w:hAnsi="Trebuchet MS"/>
          <w:bCs/>
          <w:i/>
          <w:noProof/>
        </w:rPr>
        <w:t xml:space="preserve">e interzice accesul de pe amplasament pe drumurile publice cu utilaje şi mijloace de transport necurăţate. </w:t>
      </w:r>
      <w:r w:rsidRPr="00845954">
        <w:rPr>
          <w:rFonts w:ascii="Trebuchet MS" w:hAnsi="Trebuchet MS"/>
          <w:i/>
          <w:noProof/>
        </w:rPr>
        <w:t xml:space="preserve">Titularul activităţii are obligaţia asigurării cu instalaţiile corespunzătoare acestui scop - instalaţii de spălare şi sistem colector de ape uzate.  </w:t>
      </w:r>
    </w:p>
    <w:p w14:paraId="2C2AE5C9" w14:textId="4E3153AA" w:rsidR="002D4AC6" w:rsidRPr="00845954"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845954">
        <w:rPr>
          <w:rFonts w:ascii="Trebuchet MS" w:hAnsi="Trebuchet MS"/>
          <w:i/>
          <w:noProof/>
        </w:rPr>
        <w:t>12. Deşeurile menajere vor fi transportate şi depozitate prin relaţie contractuală cu operatorul de sălubritate, iar deşeurile valorificabile se vor preda la societăţi specializate, autorizate pentru valorificarea lor.</w:t>
      </w:r>
      <w:r w:rsidRPr="00845954">
        <w:rPr>
          <w:rFonts w:ascii="Trebuchet MS" w:hAnsi="Trebuchet MS"/>
          <w:noProof/>
        </w:rPr>
        <w:t xml:space="preserve"> </w:t>
      </w:r>
      <w:r w:rsidRPr="00845954">
        <w:rPr>
          <w:rFonts w:ascii="Trebuchet MS" w:hAnsi="Trebuchet MS"/>
          <w:i/>
          <w:noProof/>
        </w:rPr>
        <w:t xml:space="preserve">Colectarea deşeurilor menajere se va face în mod selectiv (cel puţin în 3 categorii), depozitarea temporară fiind realizată doar în cadrul suprafeţei prevăzută pentru organizarea de şantier. </w:t>
      </w:r>
    </w:p>
    <w:p w14:paraId="04BE21C5" w14:textId="77777777" w:rsidR="002D4AC6" w:rsidRPr="00845954" w:rsidRDefault="002D4AC6" w:rsidP="009621F0">
      <w:pPr>
        <w:spacing w:after="0" w:line="240" w:lineRule="auto"/>
        <w:jc w:val="both"/>
        <w:rPr>
          <w:rFonts w:ascii="Trebuchet MS" w:hAnsi="Trebuchet MS"/>
          <w:i/>
          <w:noProof/>
        </w:rPr>
      </w:pPr>
      <w:r w:rsidRPr="00845954">
        <w:rPr>
          <w:rFonts w:ascii="Trebuchet MS" w:hAnsi="Trebuchet MS"/>
          <w:i/>
          <w:noProof/>
        </w:rPr>
        <w:t>13. Gestionarea deșeurilor se va face cu respectarea strictă a prevederilor Ordonanţei de Urgenţă nr. 92/2021 din 19 august 2021 privind regimul deşeurilor.</w:t>
      </w:r>
    </w:p>
    <w:p w14:paraId="0D223C90" w14:textId="77777777" w:rsidR="002D4AC6" w:rsidRPr="00845954" w:rsidRDefault="002D4AC6" w:rsidP="009621F0">
      <w:pPr>
        <w:spacing w:after="0" w:line="240" w:lineRule="auto"/>
        <w:jc w:val="both"/>
        <w:rPr>
          <w:rFonts w:ascii="Trebuchet MS" w:hAnsi="Trebuchet MS"/>
          <w:i/>
          <w:noProof/>
        </w:rPr>
      </w:pPr>
      <w:r w:rsidRPr="00845954">
        <w:rPr>
          <w:rFonts w:ascii="Trebuchet MS" w:hAnsi="Trebuchet MS"/>
          <w:i/>
          <w:noProof/>
        </w:rPr>
        <w:t>14. Atât pentru perioada execuţiei lucrărilor, cât şi în perioada de funcţionare a obiectivului, se vor lua toate măsurile necesare pentru:</w:t>
      </w:r>
    </w:p>
    <w:p w14:paraId="757A2A6A" w14:textId="77777777" w:rsidR="002D4AC6" w:rsidRPr="00845954" w:rsidRDefault="002D4AC6" w:rsidP="009621F0">
      <w:pPr>
        <w:pStyle w:val="Listparagraf"/>
        <w:ind w:left="0"/>
        <w:jc w:val="both"/>
        <w:rPr>
          <w:rFonts w:ascii="Trebuchet MS" w:hAnsi="Trebuchet MS"/>
          <w:i/>
          <w:noProof/>
        </w:rPr>
      </w:pPr>
      <w:r w:rsidRPr="00845954">
        <w:rPr>
          <w:rFonts w:ascii="Trebuchet MS" w:hAnsi="Trebuchet MS"/>
          <w:i/>
          <w:noProof/>
        </w:rPr>
        <w:t>- evitarea scurgerilor accidentale de produse petroliere de la mijloacele de transport utilizate;</w:t>
      </w:r>
    </w:p>
    <w:p w14:paraId="6ABA16FF" w14:textId="77777777" w:rsidR="002D4AC6" w:rsidRPr="00845954" w:rsidRDefault="002D4AC6" w:rsidP="009621F0">
      <w:pPr>
        <w:pStyle w:val="Listparagraf"/>
        <w:ind w:left="0"/>
        <w:jc w:val="both"/>
        <w:rPr>
          <w:rFonts w:ascii="Trebuchet MS" w:hAnsi="Trebuchet MS"/>
          <w:i/>
          <w:noProof/>
        </w:rPr>
      </w:pPr>
      <w:r w:rsidRPr="00845954">
        <w:rPr>
          <w:rFonts w:ascii="Trebuchet MS" w:hAnsi="Trebuchet MS"/>
          <w:i/>
          <w:noProof/>
        </w:rPr>
        <w:t>- evitarea depozitării necontrolate a materialelor folosite şi a deşeurilor rezultate;</w:t>
      </w:r>
    </w:p>
    <w:p w14:paraId="00112376" w14:textId="6C0C2EA2" w:rsidR="002D4AC6" w:rsidRPr="00845954" w:rsidRDefault="002D4AC6" w:rsidP="009621F0">
      <w:pPr>
        <w:pStyle w:val="Listparagraf"/>
        <w:ind w:left="0"/>
        <w:jc w:val="both"/>
        <w:rPr>
          <w:rFonts w:ascii="Trebuchet MS" w:hAnsi="Trebuchet MS"/>
          <w:i/>
          <w:noProof/>
        </w:rPr>
      </w:pPr>
      <w:r w:rsidRPr="00845954">
        <w:rPr>
          <w:rFonts w:ascii="Trebuchet MS" w:hAnsi="Trebuchet MS"/>
          <w:i/>
          <w:noProof/>
        </w:rPr>
        <w:t>- asigurarea permanentă a stocului de materiale și dotări necesare pentru combaterea efectelor poluărilor accidentale (materiale absorbante).</w:t>
      </w:r>
    </w:p>
    <w:p w14:paraId="2C8A0BC8" w14:textId="2ADE28E3" w:rsidR="002D4AC6" w:rsidRPr="00845954" w:rsidRDefault="00FA0995" w:rsidP="009621F0">
      <w:pPr>
        <w:spacing w:after="0" w:line="240" w:lineRule="auto"/>
        <w:jc w:val="both"/>
        <w:outlineLvl w:val="0"/>
        <w:rPr>
          <w:rFonts w:ascii="Trebuchet MS" w:hAnsi="Trebuchet MS"/>
          <w:i/>
          <w:noProof/>
        </w:rPr>
      </w:pPr>
      <w:r w:rsidRPr="00845954">
        <w:rPr>
          <w:rFonts w:ascii="Trebuchet MS" w:hAnsi="Trebuchet MS"/>
          <w:i/>
          <w:noProof/>
        </w:rPr>
        <w:t>1</w:t>
      </w:r>
      <w:r w:rsidR="00B44A3C" w:rsidRPr="00845954">
        <w:rPr>
          <w:rFonts w:ascii="Trebuchet MS" w:hAnsi="Trebuchet MS"/>
          <w:i/>
          <w:noProof/>
        </w:rPr>
        <w:t>5</w:t>
      </w:r>
      <w:r w:rsidR="002D4AC6" w:rsidRPr="00845954">
        <w:rPr>
          <w:rFonts w:ascii="Trebuchet MS" w:hAnsi="Trebuchet MS"/>
          <w:i/>
          <w:noProof/>
        </w:rPr>
        <w:t>.</w:t>
      </w:r>
      <w:r w:rsidR="002D4AC6" w:rsidRPr="00845954">
        <w:rPr>
          <w:rFonts w:ascii="Trebuchet MS" w:hAnsi="Trebuchet MS"/>
          <w:b/>
          <w:i/>
          <w:noProof/>
        </w:rPr>
        <w:t xml:space="preserve"> </w:t>
      </w:r>
      <w:r w:rsidR="002D4AC6" w:rsidRPr="00845954">
        <w:rPr>
          <w:rFonts w:ascii="Trebuchet MS" w:hAnsi="Trebuchet MS"/>
          <w:i/>
          <w:noProof/>
        </w:rPr>
        <w:t>Titularul proiectului și antreprenorul/constructorul sunt obligați să respecte și să implementeze toate măsurile de reducere a impactului, precum și condițiile</w:t>
      </w:r>
      <w:r w:rsidR="002D4AC6" w:rsidRPr="00845954">
        <w:rPr>
          <w:rFonts w:ascii="Trebuchet MS" w:hAnsi="Trebuchet MS"/>
          <w:b/>
          <w:i/>
          <w:noProof/>
        </w:rPr>
        <w:t xml:space="preserve"> </w:t>
      </w:r>
      <w:r w:rsidR="002D4AC6" w:rsidRPr="00845954">
        <w:rPr>
          <w:rFonts w:ascii="Trebuchet MS" w:hAnsi="Trebuchet MS"/>
          <w:i/>
          <w:noProof/>
        </w:rPr>
        <w:t>prevăzute în documentația care a stat la baza emiterii prezentei decizii.</w:t>
      </w:r>
    </w:p>
    <w:p w14:paraId="46F2CE0D" w14:textId="6B22A318" w:rsidR="002D4AC6" w:rsidRPr="00845954" w:rsidRDefault="00FA0995" w:rsidP="009621F0">
      <w:pPr>
        <w:tabs>
          <w:tab w:val="left" w:pos="270"/>
          <w:tab w:val="left" w:pos="1080"/>
        </w:tabs>
        <w:autoSpaceDE w:val="0"/>
        <w:autoSpaceDN w:val="0"/>
        <w:adjustRightInd w:val="0"/>
        <w:spacing w:after="0" w:line="240" w:lineRule="auto"/>
        <w:jc w:val="both"/>
        <w:rPr>
          <w:rFonts w:ascii="Trebuchet MS" w:hAnsi="Trebuchet MS"/>
          <w:i/>
          <w:noProof/>
        </w:rPr>
      </w:pPr>
      <w:r w:rsidRPr="00845954">
        <w:rPr>
          <w:rFonts w:ascii="Trebuchet MS" w:hAnsi="Trebuchet MS"/>
          <w:i/>
          <w:noProof/>
        </w:rPr>
        <w:t>1</w:t>
      </w:r>
      <w:r w:rsidR="00B44A3C" w:rsidRPr="00845954">
        <w:rPr>
          <w:rFonts w:ascii="Trebuchet MS" w:hAnsi="Trebuchet MS"/>
          <w:i/>
          <w:noProof/>
        </w:rPr>
        <w:t>6</w:t>
      </w:r>
      <w:r w:rsidR="002D4AC6" w:rsidRPr="00845954">
        <w:rPr>
          <w:rFonts w:ascii="Trebuchet MS" w:hAnsi="Trebuchet MS"/>
          <w:i/>
          <w:noProof/>
        </w:rPr>
        <w:t>. Alimentarea cu carburanţi a mijloacelor auto și schimburile de ulei se vor face numai pe amplasamente autorizate.</w:t>
      </w:r>
    </w:p>
    <w:p w14:paraId="6BD79A64" w14:textId="51AAB914" w:rsidR="002D4AC6" w:rsidRPr="00845954" w:rsidRDefault="00FA0995" w:rsidP="009621F0">
      <w:pPr>
        <w:spacing w:after="0" w:line="240" w:lineRule="auto"/>
        <w:jc w:val="both"/>
        <w:rPr>
          <w:rFonts w:ascii="Trebuchet MS" w:hAnsi="Trebuchet MS"/>
          <w:i/>
          <w:noProof/>
        </w:rPr>
      </w:pPr>
      <w:r w:rsidRPr="00845954">
        <w:rPr>
          <w:rFonts w:ascii="Trebuchet MS" w:eastAsia="Times New Roman" w:hAnsi="Trebuchet MS"/>
          <w:i/>
          <w:noProof/>
        </w:rPr>
        <w:t>1</w:t>
      </w:r>
      <w:r w:rsidR="00B44A3C" w:rsidRPr="00845954">
        <w:rPr>
          <w:rFonts w:ascii="Trebuchet MS" w:eastAsia="Times New Roman" w:hAnsi="Trebuchet MS"/>
          <w:i/>
          <w:noProof/>
        </w:rPr>
        <w:t>7</w:t>
      </w:r>
      <w:r w:rsidR="002D4AC6" w:rsidRPr="00845954">
        <w:rPr>
          <w:rFonts w:ascii="Trebuchet MS" w:eastAsia="Times New Roman" w:hAnsi="Trebuchet MS"/>
          <w:i/>
          <w:noProof/>
        </w:rPr>
        <w:t>. L</w:t>
      </w:r>
      <w:r w:rsidR="002D4AC6" w:rsidRPr="00845954">
        <w:rPr>
          <w:rFonts w:ascii="Trebuchet MS" w:eastAsia="Times New Roman" w:hAnsi="Trebuchet MS"/>
          <w:bCs/>
          <w:i/>
          <w:noProof/>
        </w:rPr>
        <w:t xml:space="preserve">a finalizarea investiţiei, titularul va </w:t>
      </w:r>
      <w:r w:rsidR="002D4AC6" w:rsidRPr="00845954">
        <w:rPr>
          <w:rFonts w:ascii="Trebuchet MS" w:eastAsia="Times New Roman" w:hAnsi="Trebuchet MS"/>
          <w:bCs/>
          <w:i/>
          <w:iCs/>
          <w:noProof/>
        </w:rPr>
        <w:t>notifica Agenţia pentru Protecţia Mediului Bistriţa-Năsăud şi Comisariatul Judeţean Bistrița-Năsăud al Gărzii Naționale de Mediu pentru verificarea conformării cu actul de reglementare.</w:t>
      </w:r>
    </w:p>
    <w:p w14:paraId="494AEE15" w14:textId="77777777" w:rsidR="002D4AC6" w:rsidRPr="00845954" w:rsidRDefault="002D4AC6" w:rsidP="009621F0">
      <w:pPr>
        <w:pStyle w:val="NoSpacing1"/>
        <w:jc w:val="both"/>
        <w:rPr>
          <w:rFonts w:ascii="Trebuchet MS" w:hAnsi="Trebuchet MS"/>
          <w:noProof/>
          <w:sz w:val="22"/>
          <w:lang w:val="ro-RO"/>
        </w:rPr>
      </w:pPr>
      <w:r w:rsidRPr="00845954">
        <w:rPr>
          <w:rFonts w:ascii="Trebuchet MS" w:hAnsi="Trebuchet MS"/>
          <w:noProof/>
          <w:sz w:val="22"/>
          <w:lang w:val="ro-RO"/>
        </w:rPr>
        <w:tab/>
      </w:r>
    </w:p>
    <w:p w14:paraId="5A9C69ED" w14:textId="77777777" w:rsidR="002D4AC6" w:rsidRPr="00342A3E" w:rsidRDefault="002D4AC6" w:rsidP="009621F0">
      <w:pPr>
        <w:pStyle w:val="NoSpacing1"/>
        <w:ind w:firstLine="720"/>
        <w:jc w:val="both"/>
        <w:rPr>
          <w:rFonts w:ascii="Trebuchet MS" w:eastAsia="Times New Roman" w:hAnsi="Trebuchet MS"/>
          <w:b/>
          <w:noProof/>
          <w:sz w:val="22"/>
          <w:lang w:val="ro-RO" w:eastAsia="ro-RO"/>
        </w:rPr>
      </w:pPr>
      <w:r w:rsidRPr="00342A3E">
        <w:rPr>
          <w:rFonts w:ascii="Trebuchet MS" w:eastAsia="Times New Roman" w:hAnsi="Trebuchet MS"/>
          <w:b/>
          <w:noProof/>
          <w:sz w:val="2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D98A22F" w14:textId="77777777" w:rsidR="002D4AC6" w:rsidRPr="00342A3E" w:rsidRDefault="002D4AC6" w:rsidP="009621F0">
      <w:pPr>
        <w:pStyle w:val="NoSpacing1"/>
        <w:jc w:val="both"/>
        <w:rPr>
          <w:rFonts w:ascii="Trebuchet MS" w:eastAsia="Times New Roman" w:hAnsi="Trebuchet MS"/>
          <w:noProof/>
          <w:sz w:val="22"/>
          <w:lang w:val="ro-RO" w:eastAsia="ro-RO"/>
        </w:rPr>
      </w:pPr>
    </w:p>
    <w:p w14:paraId="2392ACEF" w14:textId="77777777" w:rsidR="002D4AC6" w:rsidRPr="00342A3E" w:rsidRDefault="002D4AC6" w:rsidP="009621F0">
      <w:pPr>
        <w:pStyle w:val="NoSpacing1"/>
        <w:ind w:firstLine="720"/>
        <w:jc w:val="both"/>
        <w:rPr>
          <w:rFonts w:ascii="Trebuchet MS" w:eastAsia="Times New Roman" w:hAnsi="Trebuchet MS"/>
          <w:noProof/>
          <w:sz w:val="22"/>
          <w:lang w:val="ro-RO" w:eastAsia="ro-RO"/>
        </w:rPr>
      </w:pPr>
      <w:r w:rsidRPr="00342A3E">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342A3E">
          <w:rPr>
            <w:rFonts w:ascii="Trebuchet MS" w:eastAsia="Times New Roman" w:hAnsi="Trebuchet MS"/>
            <w:noProof/>
            <w:sz w:val="22"/>
            <w:lang w:val="ro-RO" w:eastAsia="ro-RO"/>
          </w:rPr>
          <w:t>nr. 554/2004</w:t>
        </w:r>
      </w:hyperlink>
      <w:r w:rsidRPr="00342A3E">
        <w:rPr>
          <w:rFonts w:ascii="Trebuchet MS" w:eastAsia="Times New Roman" w:hAnsi="Trebuchet MS"/>
          <w:noProof/>
          <w:sz w:val="22"/>
          <w:lang w:val="ro-RO" w:eastAsia="ro-RO"/>
        </w:rPr>
        <w:t>, cu modificările și completările ulterioare.</w:t>
      </w:r>
    </w:p>
    <w:p w14:paraId="04D4D83C" w14:textId="77777777" w:rsidR="002D4AC6" w:rsidRPr="00342A3E" w:rsidRDefault="002D4AC6" w:rsidP="009621F0">
      <w:pPr>
        <w:pStyle w:val="NoSpacing1"/>
        <w:ind w:firstLine="720"/>
        <w:jc w:val="both"/>
        <w:rPr>
          <w:rFonts w:ascii="Trebuchet MS" w:eastAsia="Times New Roman" w:hAnsi="Trebuchet MS"/>
          <w:noProof/>
          <w:sz w:val="22"/>
          <w:lang w:val="ro-RO" w:eastAsia="ro-RO"/>
        </w:rPr>
      </w:pPr>
    </w:p>
    <w:p w14:paraId="4D0107B8" w14:textId="6EC1332B" w:rsidR="002D4AC6" w:rsidRPr="00342A3E" w:rsidRDefault="002D4AC6" w:rsidP="009621F0">
      <w:pPr>
        <w:pStyle w:val="NoSpacing1"/>
        <w:ind w:firstLine="720"/>
        <w:jc w:val="both"/>
        <w:rPr>
          <w:rFonts w:ascii="Trebuchet MS" w:eastAsia="Times New Roman" w:hAnsi="Trebuchet MS"/>
          <w:noProof/>
          <w:sz w:val="22"/>
          <w:lang w:val="ro-RO" w:eastAsia="ro-RO"/>
        </w:rPr>
      </w:pPr>
      <w:r w:rsidRPr="00342A3E">
        <w:rPr>
          <w:rFonts w:ascii="Trebuchet MS" w:eastAsia="Times New Roman" w:hAnsi="Trebuchet MS"/>
          <w:noProof/>
          <w:sz w:val="22"/>
          <w:lang w:val="ro-RO" w:eastAsia="ro-RO"/>
        </w:rPr>
        <w:lastRenderedPageBreak/>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CE0817F" w14:textId="77777777" w:rsidR="002D4AC6" w:rsidRPr="00342A3E" w:rsidRDefault="002D4AC6" w:rsidP="009621F0">
      <w:pPr>
        <w:pStyle w:val="NoSpacing1"/>
        <w:ind w:firstLine="720"/>
        <w:jc w:val="both"/>
        <w:rPr>
          <w:rFonts w:ascii="Trebuchet MS" w:eastAsia="Times New Roman" w:hAnsi="Trebuchet MS"/>
          <w:noProof/>
          <w:sz w:val="22"/>
          <w:lang w:val="ro-RO" w:eastAsia="ro-RO"/>
        </w:rPr>
      </w:pPr>
    </w:p>
    <w:p w14:paraId="3B91EED8" w14:textId="05CC6237" w:rsidR="002D4AC6" w:rsidRPr="00342A3E" w:rsidRDefault="002D4AC6" w:rsidP="009621F0">
      <w:pPr>
        <w:pStyle w:val="NoSpacing1"/>
        <w:ind w:firstLine="720"/>
        <w:jc w:val="both"/>
        <w:rPr>
          <w:rFonts w:ascii="Trebuchet MS" w:eastAsia="Times New Roman" w:hAnsi="Trebuchet MS"/>
          <w:noProof/>
          <w:sz w:val="22"/>
          <w:lang w:val="ro-RO" w:eastAsia="ro-RO"/>
        </w:rPr>
      </w:pPr>
      <w:r w:rsidRPr="00342A3E">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071331E" w14:textId="77777777" w:rsidR="002D4AC6" w:rsidRPr="00342A3E" w:rsidRDefault="002D4AC6" w:rsidP="009621F0">
      <w:pPr>
        <w:pStyle w:val="NoSpacing1"/>
        <w:ind w:firstLine="720"/>
        <w:jc w:val="both"/>
        <w:rPr>
          <w:rFonts w:ascii="Trebuchet MS" w:eastAsia="Times New Roman" w:hAnsi="Trebuchet MS"/>
          <w:noProof/>
          <w:sz w:val="22"/>
          <w:lang w:val="ro-RO" w:eastAsia="ro-RO"/>
        </w:rPr>
      </w:pPr>
    </w:p>
    <w:p w14:paraId="68849581" w14:textId="30734029" w:rsidR="002D4AC6" w:rsidRPr="00342A3E" w:rsidRDefault="002D4AC6" w:rsidP="009621F0">
      <w:pPr>
        <w:pStyle w:val="NoSpacing1"/>
        <w:ind w:firstLine="720"/>
        <w:jc w:val="both"/>
        <w:rPr>
          <w:rFonts w:ascii="Trebuchet MS" w:eastAsia="Times New Roman" w:hAnsi="Trebuchet MS"/>
          <w:noProof/>
          <w:sz w:val="22"/>
          <w:lang w:val="ro-RO" w:eastAsia="ro-RO"/>
        </w:rPr>
      </w:pPr>
      <w:r w:rsidRPr="00342A3E">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DE325DB" w14:textId="77777777" w:rsidR="002D4AC6" w:rsidRPr="00342A3E" w:rsidRDefault="002D4AC6" w:rsidP="009621F0">
      <w:pPr>
        <w:pStyle w:val="NoSpacing1"/>
        <w:ind w:firstLine="708"/>
        <w:jc w:val="both"/>
        <w:rPr>
          <w:rFonts w:ascii="Trebuchet MS" w:eastAsia="Times New Roman" w:hAnsi="Trebuchet MS"/>
          <w:noProof/>
          <w:sz w:val="22"/>
          <w:lang w:val="ro-RO" w:eastAsia="ro-RO"/>
        </w:rPr>
      </w:pPr>
    </w:p>
    <w:p w14:paraId="4168692E" w14:textId="0E1D877B" w:rsidR="002D4AC6" w:rsidRPr="00342A3E" w:rsidRDefault="002D4AC6" w:rsidP="009621F0">
      <w:pPr>
        <w:pStyle w:val="NoSpacing1"/>
        <w:ind w:firstLine="708"/>
        <w:jc w:val="both"/>
        <w:rPr>
          <w:rFonts w:ascii="Trebuchet MS" w:eastAsia="Times New Roman" w:hAnsi="Trebuchet MS"/>
          <w:noProof/>
          <w:sz w:val="22"/>
          <w:lang w:val="ro-RO" w:eastAsia="ro-RO"/>
        </w:rPr>
      </w:pPr>
      <w:r w:rsidRPr="00342A3E">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15B77F55" w14:textId="77777777" w:rsidR="002D4AC6" w:rsidRPr="00342A3E" w:rsidRDefault="002D4AC6" w:rsidP="009621F0">
      <w:pPr>
        <w:pStyle w:val="NoSpacing1"/>
        <w:ind w:firstLine="720"/>
        <w:jc w:val="both"/>
        <w:rPr>
          <w:rFonts w:ascii="Trebuchet MS" w:eastAsia="Times New Roman" w:hAnsi="Trebuchet MS"/>
          <w:noProof/>
          <w:sz w:val="22"/>
          <w:lang w:val="ro-RO" w:eastAsia="ro-RO"/>
        </w:rPr>
      </w:pPr>
    </w:p>
    <w:p w14:paraId="5D97D217" w14:textId="329192BF" w:rsidR="002D4AC6" w:rsidRPr="00342A3E" w:rsidRDefault="002D4AC6" w:rsidP="009621F0">
      <w:pPr>
        <w:pStyle w:val="NoSpacing1"/>
        <w:ind w:firstLine="720"/>
        <w:jc w:val="both"/>
        <w:rPr>
          <w:rFonts w:ascii="Trebuchet MS" w:eastAsia="Times New Roman" w:hAnsi="Trebuchet MS"/>
          <w:noProof/>
          <w:sz w:val="22"/>
          <w:lang w:val="ro-RO" w:eastAsia="ro-RO"/>
        </w:rPr>
      </w:pPr>
      <w:r w:rsidRPr="00342A3E">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1FC343FA" w14:textId="77777777" w:rsidR="002D4AC6" w:rsidRPr="00342A3E" w:rsidRDefault="002D4AC6" w:rsidP="009621F0">
      <w:pPr>
        <w:pStyle w:val="NoSpacing1"/>
        <w:ind w:firstLine="720"/>
        <w:jc w:val="both"/>
        <w:rPr>
          <w:rFonts w:ascii="Trebuchet MS" w:eastAsia="Times New Roman" w:hAnsi="Trebuchet MS"/>
          <w:noProof/>
          <w:sz w:val="22"/>
          <w:lang w:val="ro-RO" w:eastAsia="ro-RO"/>
        </w:rPr>
      </w:pPr>
    </w:p>
    <w:p w14:paraId="2463A808" w14:textId="188ACC10" w:rsidR="002D4AC6" w:rsidRPr="00342A3E" w:rsidRDefault="002D4AC6" w:rsidP="009621F0">
      <w:pPr>
        <w:pStyle w:val="NoSpacing1"/>
        <w:ind w:firstLine="720"/>
        <w:jc w:val="both"/>
        <w:rPr>
          <w:rFonts w:ascii="Trebuchet MS" w:eastAsia="Times New Roman" w:hAnsi="Trebuchet MS"/>
          <w:noProof/>
          <w:sz w:val="22"/>
          <w:lang w:val="ro-RO" w:eastAsia="ro-RO"/>
        </w:rPr>
      </w:pPr>
      <w:r w:rsidRPr="00342A3E">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342A3E">
          <w:rPr>
            <w:rFonts w:ascii="Trebuchet MS" w:eastAsia="Times New Roman" w:hAnsi="Trebuchet MS"/>
            <w:noProof/>
            <w:sz w:val="22"/>
            <w:lang w:val="ro-RO" w:eastAsia="ro-RO"/>
          </w:rPr>
          <w:t>nr. 554/2004</w:t>
        </w:r>
      </w:hyperlink>
      <w:r w:rsidRPr="00342A3E">
        <w:rPr>
          <w:rFonts w:ascii="Trebuchet MS" w:eastAsia="Times New Roman" w:hAnsi="Trebuchet MS"/>
          <w:noProof/>
          <w:sz w:val="22"/>
          <w:lang w:val="ro-RO" w:eastAsia="ro-RO"/>
        </w:rPr>
        <w:t>, cu modificările și completările ulterioare.</w:t>
      </w:r>
    </w:p>
    <w:p w14:paraId="7569A641" w14:textId="7BCDC56F" w:rsidR="003C4428" w:rsidRPr="00845954" w:rsidRDefault="002D4AC6" w:rsidP="009621F0">
      <w:pPr>
        <w:pStyle w:val="NoSpacing1"/>
        <w:jc w:val="both"/>
        <w:rPr>
          <w:rFonts w:ascii="Trebuchet MS" w:hAnsi="Trebuchet MS"/>
          <w:noProof/>
          <w:sz w:val="22"/>
          <w:lang w:val="ro-RO"/>
        </w:rPr>
      </w:pPr>
      <w:r w:rsidRPr="00845954">
        <w:rPr>
          <w:rFonts w:ascii="Trebuchet MS" w:hAnsi="Trebuchet MS"/>
          <w:noProof/>
          <w:spacing w:val="-4"/>
          <w:sz w:val="22"/>
          <w:lang w:val="ro-RO"/>
        </w:rPr>
        <w:tab/>
      </w:r>
      <w:r w:rsidRPr="00845954">
        <w:rPr>
          <w:rFonts w:ascii="Trebuchet MS" w:hAnsi="Trebuchet MS"/>
          <w:noProof/>
          <w:snapToGrid w:val="0"/>
          <w:spacing w:val="-4"/>
          <w:sz w:val="22"/>
          <w:lang w:val="ro-RO"/>
        </w:rPr>
        <w:t xml:space="preserve">   </w:t>
      </w:r>
      <w:r w:rsidRPr="00845954">
        <w:rPr>
          <w:rFonts w:ascii="Trebuchet MS" w:hAnsi="Trebuchet MS"/>
          <w:noProof/>
          <w:snapToGrid w:val="0"/>
          <w:sz w:val="22"/>
          <w:lang w:val="ro-RO"/>
        </w:rPr>
        <w:t xml:space="preserve">       </w:t>
      </w:r>
      <w:r w:rsidRPr="00845954">
        <w:rPr>
          <w:rFonts w:ascii="Trebuchet MS" w:hAnsi="Trebuchet MS"/>
          <w:noProof/>
          <w:sz w:val="22"/>
          <w:lang w:val="ro-RO"/>
        </w:rPr>
        <w:tab/>
      </w:r>
      <w:r w:rsidRPr="00845954">
        <w:rPr>
          <w:rFonts w:ascii="Trebuchet MS" w:hAnsi="Trebuchet MS"/>
          <w:noProof/>
          <w:sz w:val="22"/>
          <w:lang w:val="ro-RO"/>
        </w:rPr>
        <w:tab/>
        <w:t xml:space="preserve"> </w:t>
      </w:r>
    </w:p>
    <w:p w14:paraId="0D9ECAD7" w14:textId="6718B5E7" w:rsidR="002D4AC6" w:rsidRDefault="002D4AC6" w:rsidP="002D4AC6">
      <w:pPr>
        <w:pStyle w:val="NoSpacing1"/>
        <w:spacing w:line="360" w:lineRule="auto"/>
        <w:jc w:val="both"/>
        <w:rPr>
          <w:rFonts w:ascii="Trebuchet MS" w:hAnsi="Trebuchet MS"/>
          <w:noProof/>
          <w:sz w:val="20"/>
          <w:szCs w:val="20"/>
          <w:lang w:val="ro-RO"/>
        </w:rPr>
      </w:pPr>
    </w:p>
    <w:p w14:paraId="3A074B6A" w14:textId="77777777" w:rsidR="00342A3E" w:rsidRPr="00845954" w:rsidRDefault="00342A3E" w:rsidP="002D4AC6">
      <w:pPr>
        <w:pStyle w:val="NoSpacing1"/>
        <w:spacing w:line="360" w:lineRule="auto"/>
        <w:jc w:val="both"/>
        <w:rPr>
          <w:rFonts w:ascii="Trebuchet MS" w:hAnsi="Trebuchet MS"/>
          <w:noProof/>
          <w:sz w:val="20"/>
          <w:szCs w:val="20"/>
          <w:lang w:val="ro-RO"/>
        </w:rPr>
      </w:pPr>
    </w:p>
    <w:p w14:paraId="1FD8457E" w14:textId="77777777" w:rsidR="002D4AC6" w:rsidRPr="00342A3E" w:rsidRDefault="002D4AC6" w:rsidP="002D4AC6">
      <w:pPr>
        <w:pStyle w:val="NoSpacing1"/>
        <w:spacing w:line="360" w:lineRule="auto"/>
        <w:jc w:val="center"/>
        <w:rPr>
          <w:rFonts w:ascii="Trebuchet MS" w:hAnsi="Trebuchet MS"/>
          <w:noProof/>
          <w:sz w:val="22"/>
          <w:lang w:val="ro-RO"/>
        </w:rPr>
      </w:pPr>
      <w:r w:rsidRPr="00342A3E">
        <w:rPr>
          <w:rFonts w:ascii="Trebuchet MS" w:hAnsi="Trebuchet MS"/>
          <w:noProof/>
          <w:sz w:val="22"/>
          <w:lang w:val="ro-RO"/>
        </w:rPr>
        <w:t>DIRECTOR EXECUTIV,</w:t>
      </w:r>
    </w:p>
    <w:p w14:paraId="5067BC7D" w14:textId="2BA3D236" w:rsidR="002D4AC6" w:rsidRDefault="002D4AC6" w:rsidP="00845954">
      <w:pPr>
        <w:pStyle w:val="NoSpacing1"/>
        <w:spacing w:line="360" w:lineRule="auto"/>
        <w:jc w:val="center"/>
        <w:rPr>
          <w:rFonts w:ascii="Trebuchet MS" w:hAnsi="Trebuchet MS"/>
          <w:noProof/>
          <w:sz w:val="22"/>
          <w:lang w:val="ro-RO"/>
        </w:rPr>
      </w:pPr>
      <w:r w:rsidRPr="00342A3E">
        <w:rPr>
          <w:rFonts w:ascii="Trebuchet MS" w:hAnsi="Trebuchet MS"/>
          <w:noProof/>
          <w:sz w:val="22"/>
          <w:lang w:val="ro-RO"/>
        </w:rPr>
        <w:t>biolog-chimist Sever Ioan ROMAN</w:t>
      </w:r>
    </w:p>
    <w:p w14:paraId="46C425CD" w14:textId="2F1EF572" w:rsidR="00342A3E" w:rsidRDefault="00342A3E" w:rsidP="00845954">
      <w:pPr>
        <w:pStyle w:val="NoSpacing1"/>
        <w:spacing w:line="360" w:lineRule="auto"/>
        <w:jc w:val="center"/>
        <w:rPr>
          <w:rFonts w:ascii="Trebuchet MS" w:hAnsi="Trebuchet MS"/>
          <w:noProof/>
          <w:sz w:val="22"/>
          <w:lang w:val="ro-RO"/>
        </w:rPr>
      </w:pPr>
    </w:p>
    <w:p w14:paraId="51BAE0F8" w14:textId="77777777" w:rsidR="00342A3E" w:rsidRPr="00342A3E" w:rsidRDefault="00342A3E" w:rsidP="00845954">
      <w:pPr>
        <w:pStyle w:val="NoSpacing1"/>
        <w:spacing w:line="360" w:lineRule="auto"/>
        <w:jc w:val="center"/>
        <w:rPr>
          <w:rFonts w:ascii="Trebuchet MS" w:hAnsi="Trebuchet MS"/>
          <w:noProof/>
          <w:sz w:val="22"/>
          <w:lang w:val="ro-RO"/>
        </w:rPr>
      </w:pPr>
    </w:p>
    <w:p w14:paraId="36B6FA20" w14:textId="71371A8B" w:rsidR="002D4AC6" w:rsidRPr="00342A3E" w:rsidRDefault="002D4AC6" w:rsidP="002D4AC6">
      <w:pPr>
        <w:pStyle w:val="NoSpacing1"/>
        <w:spacing w:line="360" w:lineRule="auto"/>
        <w:ind w:firstLine="708"/>
        <w:rPr>
          <w:rFonts w:ascii="Trebuchet MS" w:hAnsi="Trebuchet MS"/>
          <w:noProof/>
          <w:sz w:val="22"/>
          <w:lang w:val="ro-RO"/>
        </w:rPr>
      </w:pPr>
      <w:r w:rsidRPr="00342A3E">
        <w:rPr>
          <w:rFonts w:ascii="Trebuchet MS" w:hAnsi="Trebuchet MS"/>
          <w:noProof/>
          <w:sz w:val="22"/>
          <w:lang w:val="ro-RO"/>
        </w:rPr>
        <w:t xml:space="preserve">       ŞEF SERVICIU </w:t>
      </w:r>
      <w:r w:rsidRPr="00342A3E">
        <w:rPr>
          <w:rFonts w:ascii="Trebuchet MS" w:hAnsi="Trebuchet MS"/>
          <w:noProof/>
          <w:sz w:val="22"/>
          <w:lang w:val="ro-RO"/>
        </w:rPr>
        <w:tab/>
      </w:r>
      <w:r w:rsidRPr="00342A3E">
        <w:rPr>
          <w:rFonts w:ascii="Trebuchet MS" w:hAnsi="Trebuchet MS"/>
          <w:noProof/>
          <w:sz w:val="22"/>
          <w:lang w:val="ro-RO"/>
        </w:rPr>
        <w:tab/>
      </w:r>
      <w:r w:rsidRPr="00342A3E">
        <w:rPr>
          <w:rFonts w:ascii="Trebuchet MS" w:hAnsi="Trebuchet MS"/>
          <w:noProof/>
          <w:sz w:val="22"/>
          <w:lang w:val="ro-RO"/>
        </w:rPr>
        <w:tab/>
        <w:t xml:space="preserve">                  </w:t>
      </w:r>
      <w:r w:rsidRPr="00342A3E">
        <w:rPr>
          <w:rFonts w:ascii="Trebuchet MS" w:hAnsi="Trebuchet MS"/>
          <w:noProof/>
          <w:sz w:val="22"/>
          <w:lang w:val="ro-RO"/>
        </w:rPr>
        <w:tab/>
      </w:r>
      <w:r w:rsidRPr="00342A3E">
        <w:rPr>
          <w:rFonts w:ascii="Trebuchet MS" w:hAnsi="Trebuchet MS"/>
          <w:noProof/>
          <w:sz w:val="22"/>
          <w:lang w:val="ro-RO"/>
        </w:rPr>
        <w:tab/>
      </w:r>
      <w:r w:rsidR="00845954" w:rsidRPr="00342A3E">
        <w:rPr>
          <w:rFonts w:ascii="Trebuchet MS" w:hAnsi="Trebuchet MS"/>
          <w:noProof/>
          <w:sz w:val="22"/>
          <w:lang w:val="ro-RO"/>
        </w:rPr>
        <w:t xml:space="preserve">     </w:t>
      </w:r>
      <w:r w:rsidRPr="00342A3E">
        <w:rPr>
          <w:rFonts w:ascii="Trebuchet MS" w:hAnsi="Trebuchet MS"/>
          <w:noProof/>
          <w:sz w:val="22"/>
          <w:lang w:val="ro-RO"/>
        </w:rPr>
        <w:t xml:space="preserve">   ŞEF SERVICIU</w:t>
      </w:r>
    </w:p>
    <w:p w14:paraId="24A67AFD" w14:textId="0A3922A9" w:rsidR="002D4AC6" w:rsidRPr="00342A3E" w:rsidRDefault="002D4AC6" w:rsidP="002D4AC6">
      <w:pPr>
        <w:pStyle w:val="NoSpacing1"/>
        <w:spacing w:line="360" w:lineRule="auto"/>
        <w:rPr>
          <w:rFonts w:ascii="Trebuchet MS" w:hAnsi="Trebuchet MS"/>
          <w:noProof/>
          <w:sz w:val="22"/>
          <w:lang w:val="ro-RO"/>
        </w:rPr>
      </w:pPr>
      <w:r w:rsidRPr="00342A3E">
        <w:rPr>
          <w:rFonts w:ascii="Trebuchet MS" w:hAnsi="Trebuchet MS"/>
          <w:noProof/>
          <w:sz w:val="22"/>
          <w:lang w:val="ro-RO"/>
        </w:rPr>
        <w:t xml:space="preserve">     AVIZE, ACORDURI, AUTORIZAŢII,    </w:t>
      </w:r>
      <w:r w:rsidRPr="00342A3E">
        <w:rPr>
          <w:rFonts w:ascii="Trebuchet MS" w:hAnsi="Trebuchet MS"/>
          <w:noProof/>
          <w:sz w:val="22"/>
          <w:lang w:val="ro-RO"/>
        </w:rPr>
        <w:tab/>
      </w:r>
      <w:r w:rsidRPr="00342A3E">
        <w:rPr>
          <w:rFonts w:ascii="Trebuchet MS" w:hAnsi="Trebuchet MS"/>
          <w:noProof/>
          <w:sz w:val="22"/>
          <w:lang w:val="ro-RO"/>
        </w:rPr>
        <w:tab/>
        <w:t xml:space="preserve">         </w:t>
      </w:r>
      <w:r w:rsidR="00845954" w:rsidRPr="00342A3E">
        <w:rPr>
          <w:rFonts w:ascii="Trebuchet MS" w:hAnsi="Trebuchet MS"/>
          <w:noProof/>
          <w:sz w:val="22"/>
          <w:lang w:val="ro-RO"/>
        </w:rPr>
        <w:t xml:space="preserve">            </w:t>
      </w:r>
      <w:r w:rsidRPr="00342A3E">
        <w:rPr>
          <w:rFonts w:ascii="Trebuchet MS" w:hAnsi="Trebuchet MS"/>
          <w:noProof/>
          <w:sz w:val="22"/>
          <w:lang w:val="ro-RO"/>
        </w:rPr>
        <w:t>CALITATEA FACTORILOR DE MEDIU,</w:t>
      </w:r>
    </w:p>
    <w:p w14:paraId="21C8FBD3" w14:textId="5D7B05D8" w:rsidR="002D4AC6" w:rsidRPr="00342A3E" w:rsidRDefault="002D4AC6" w:rsidP="002D4AC6">
      <w:pPr>
        <w:pStyle w:val="NoSpacing1"/>
        <w:spacing w:line="360" w:lineRule="auto"/>
        <w:rPr>
          <w:rFonts w:ascii="Trebuchet MS" w:eastAsia="Times New Roman" w:hAnsi="Trebuchet MS"/>
          <w:noProof/>
          <w:color w:val="000000"/>
          <w:sz w:val="22"/>
          <w:lang w:val="ro-RO"/>
        </w:rPr>
      </w:pPr>
      <w:r w:rsidRPr="00342A3E">
        <w:rPr>
          <w:rFonts w:ascii="Trebuchet MS" w:hAnsi="Trebuchet MS"/>
          <w:noProof/>
          <w:sz w:val="22"/>
          <w:lang w:val="ro-RO"/>
        </w:rPr>
        <w:t xml:space="preserve">             ing. Marinela Suciu </w:t>
      </w:r>
      <w:r w:rsidRPr="00342A3E">
        <w:rPr>
          <w:rFonts w:ascii="Trebuchet MS" w:eastAsia="Times New Roman" w:hAnsi="Trebuchet MS"/>
          <w:noProof/>
          <w:color w:val="000000"/>
          <w:sz w:val="22"/>
          <w:lang w:val="ro-RO"/>
        </w:rPr>
        <w:t xml:space="preserve"> </w:t>
      </w:r>
      <w:r w:rsidRPr="00342A3E">
        <w:rPr>
          <w:rFonts w:ascii="Trebuchet MS" w:eastAsia="Times New Roman" w:hAnsi="Trebuchet MS"/>
          <w:noProof/>
          <w:color w:val="000000"/>
          <w:sz w:val="22"/>
          <w:lang w:val="ro-RO"/>
        </w:rPr>
        <w:tab/>
      </w:r>
      <w:r w:rsidRPr="00342A3E">
        <w:rPr>
          <w:rFonts w:ascii="Trebuchet MS" w:eastAsia="Times New Roman" w:hAnsi="Trebuchet MS"/>
          <w:noProof/>
          <w:color w:val="000000"/>
          <w:sz w:val="22"/>
          <w:lang w:val="ro-RO"/>
        </w:rPr>
        <w:tab/>
        <w:t xml:space="preserve">                                   </w:t>
      </w:r>
      <w:r w:rsidR="00845954" w:rsidRPr="00342A3E">
        <w:rPr>
          <w:rFonts w:ascii="Trebuchet MS" w:eastAsia="Times New Roman" w:hAnsi="Trebuchet MS"/>
          <w:noProof/>
          <w:color w:val="000000"/>
          <w:sz w:val="22"/>
          <w:lang w:val="ro-RO"/>
        </w:rPr>
        <w:t xml:space="preserve">     </w:t>
      </w:r>
      <w:r w:rsidRPr="00342A3E">
        <w:rPr>
          <w:rFonts w:ascii="Trebuchet MS" w:eastAsia="Times New Roman" w:hAnsi="Trebuchet MS"/>
          <w:noProof/>
          <w:color w:val="000000"/>
          <w:sz w:val="22"/>
          <w:lang w:val="ro-RO"/>
        </w:rPr>
        <w:t>ing. Anca Zaharie</w:t>
      </w:r>
    </w:p>
    <w:p w14:paraId="7977E1CD" w14:textId="524DD9C8" w:rsidR="003C4428" w:rsidRDefault="003C4428" w:rsidP="00845954">
      <w:pPr>
        <w:pStyle w:val="NoSpacing1"/>
        <w:spacing w:line="360" w:lineRule="auto"/>
        <w:rPr>
          <w:rFonts w:ascii="Trebuchet MS" w:hAnsi="Trebuchet MS"/>
          <w:noProof/>
          <w:snapToGrid w:val="0"/>
          <w:sz w:val="22"/>
          <w:lang w:val="ro-RO"/>
        </w:rPr>
      </w:pPr>
    </w:p>
    <w:p w14:paraId="0FA8A866" w14:textId="77777777" w:rsidR="00342A3E" w:rsidRPr="00342A3E" w:rsidRDefault="00342A3E" w:rsidP="00845954">
      <w:pPr>
        <w:pStyle w:val="NoSpacing1"/>
        <w:spacing w:line="360" w:lineRule="auto"/>
        <w:rPr>
          <w:rFonts w:ascii="Trebuchet MS" w:hAnsi="Trebuchet MS"/>
          <w:noProof/>
          <w:snapToGrid w:val="0"/>
          <w:sz w:val="22"/>
          <w:lang w:val="ro-RO"/>
        </w:rPr>
      </w:pPr>
    </w:p>
    <w:p w14:paraId="3FDC3AC7" w14:textId="1490E90A" w:rsidR="002D4AC6" w:rsidRPr="00342A3E" w:rsidRDefault="002D4AC6" w:rsidP="002D4AC6">
      <w:pPr>
        <w:pStyle w:val="NoSpacing1"/>
        <w:spacing w:line="360" w:lineRule="auto"/>
        <w:ind w:firstLine="708"/>
        <w:rPr>
          <w:rFonts w:ascii="Trebuchet MS" w:hAnsi="Trebuchet MS"/>
          <w:noProof/>
          <w:snapToGrid w:val="0"/>
          <w:sz w:val="22"/>
          <w:lang w:val="ro-RO"/>
        </w:rPr>
      </w:pPr>
      <w:r w:rsidRPr="00342A3E">
        <w:rPr>
          <w:rFonts w:ascii="Trebuchet MS" w:hAnsi="Trebuchet MS"/>
          <w:noProof/>
          <w:snapToGrid w:val="0"/>
          <w:sz w:val="22"/>
          <w:lang w:val="ro-RO"/>
        </w:rPr>
        <w:t xml:space="preserve">          ÎNTOCMIT, </w:t>
      </w:r>
      <w:r w:rsidRPr="00342A3E">
        <w:rPr>
          <w:rFonts w:ascii="Trebuchet MS" w:hAnsi="Trebuchet MS"/>
          <w:noProof/>
          <w:snapToGrid w:val="0"/>
          <w:sz w:val="22"/>
          <w:lang w:val="ro-RO"/>
        </w:rPr>
        <w:tab/>
      </w:r>
      <w:r w:rsidRPr="00342A3E">
        <w:rPr>
          <w:rFonts w:ascii="Trebuchet MS" w:hAnsi="Trebuchet MS"/>
          <w:noProof/>
          <w:snapToGrid w:val="0"/>
          <w:sz w:val="22"/>
          <w:lang w:val="ro-RO"/>
        </w:rPr>
        <w:tab/>
      </w:r>
      <w:r w:rsidRPr="00342A3E">
        <w:rPr>
          <w:rFonts w:ascii="Trebuchet MS" w:hAnsi="Trebuchet MS"/>
          <w:noProof/>
          <w:snapToGrid w:val="0"/>
          <w:sz w:val="22"/>
          <w:lang w:val="ro-RO"/>
        </w:rPr>
        <w:tab/>
      </w:r>
      <w:r w:rsidRPr="00342A3E">
        <w:rPr>
          <w:rFonts w:ascii="Trebuchet MS" w:hAnsi="Trebuchet MS"/>
          <w:noProof/>
          <w:snapToGrid w:val="0"/>
          <w:sz w:val="22"/>
          <w:lang w:val="ro-RO"/>
        </w:rPr>
        <w:tab/>
      </w:r>
      <w:r w:rsidRPr="00342A3E">
        <w:rPr>
          <w:rFonts w:ascii="Trebuchet MS" w:hAnsi="Trebuchet MS"/>
          <w:noProof/>
          <w:snapToGrid w:val="0"/>
          <w:sz w:val="22"/>
          <w:lang w:val="ro-RO"/>
        </w:rPr>
        <w:tab/>
        <w:t xml:space="preserve">                       </w:t>
      </w:r>
      <w:r w:rsidR="00845954" w:rsidRPr="00342A3E">
        <w:rPr>
          <w:rFonts w:ascii="Trebuchet MS" w:hAnsi="Trebuchet MS"/>
          <w:noProof/>
          <w:snapToGrid w:val="0"/>
          <w:sz w:val="22"/>
          <w:lang w:val="ro-RO"/>
        </w:rPr>
        <w:t xml:space="preserve"> </w:t>
      </w:r>
      <w:r w:rsidRPr="00342A3E">
        <w:rPr>
          <w:rFonts w:ascii="Trebuchet MS" w:hAnsi="Trebuchet MS"/>
          <w:noProof/>
          <w:snapToGrid w:val="0"/>
          <w:sz w:val="22"/>
          <w:lang w:val="ro-RO"/>
        </w:rPr>
        <w:t>ÎNTOCMIT,</w:t>
      </w:r>
    </w:p>
    <w:p w14:paraId="000FBCEB" w14:textId="78F64CB2" w:rsidR="0024181C" w:rsidRPr="00342A3E" w:rsidRDefault="002D4AC6" w:rsidP="002D4AC6">
      <w:pPr>
        <w:pStyle w:val="NoSpacing1"/>
        <w:spacing w:line="360" w:lineRule="auto"/>
        <w:rPr>
          <w:rFonts w:ascii="Trebuchet MS" w:hAnsi="Trebuchet MS"/>
          <w:noProof/>
          <w:snapToGrid w:val="0"/>
          <w:sz w:val="22"/>
          <w:lang w:val="ro-RO"/>
        </w:rPr>
      </w:pPr>
      <w:r w:rsidRPr="00342A3E">
        <w:rPr>
          <w:rFonts w:ascii="Trebuchet MS" w:hAnsi="Trebuchet MS"/>
          <w:noProof/>
          <w:snapToGrid w:val="0"/>
          <w:sz w:val="22"/>
          <w:lang w:val="ro-RO"/>
        </w:rPr>
        <w:t xml:space="preserve">              ing. </w:t>
      </w:r>
      <w:r w:rsidR="00FA0995" w:rsidRPr="00342A3E">
        <w:rPr>
          <w:rFonts w:ascii="Trebuchet MS" w:hAnsi="Trebuchet MS"/>
          <w:noProof/>
          <w:snapToGrid w:val="0"/>
          <w:sz w:val="22"/>
          <w:lang w:val="ro-RO"/>
        </w:rPr>
        <w:t>Alexandra Turda</w:t>
      </w:r>
      <w:r w:rsidR="00B74FC1" w:rsidRPr="00342A3E">
        <w:rPr>
          <w:rFonts w:ascii="Trebuchet MS" w:hAnsi="Trebuchet MS"/>
          <w:noProof/>
          <w:snapToGrid w:val="0"/>
          <w:sz w:val="22"/>
          <w:lang w:val="ro-RO"/>
        </w:rPr>
        <w:tab/>
      </w:r>
      <w:r w:rsidR="00B74FC1" w:rsidRPr="00342A3E">
        <w:rPr>
          <w:rFonts w:ascii="Trebuchet MS" w:hAnsi="Trebuchet MS"/>
          <w:noProof/>
          <w:snapToGrid w:val="0"/>
          <w:sz w:val="22"/>
          <w:lang w:val="ro-RO"/>
        </w:rPr>
        <w:tab/>
      </w:r>
      <w:r w:rsidR="00B74FC1" w:rsidRPr="00342A3E">
        <w:rPr>
          <w:rFonts w:ascii="Trebuchet MS" w:hAnsi="Trebuchet MS"/>
          <w:noProof/>
          <w:snapToGrid w:val="0"/>
          <w:sz w:val="22"/>
          <w:lang w:val="ro-RO"/>
        </w:rPr>
        <w:tab/>
        <w:t xml:space="preserve">         </w:t>
      </w:r>
      <w:r w:rsidR="003C4428" w:rsidRPr="00342A3E">
        <w:rPr>
          <w:rFonts w:ascii="Trebuchet MS" w:hAnsi="Trebuchet MS"/>
          <w:noProof/>
          <w:snapToGrid w:val="0"/>
          <w:sz w:val="22"/>
          <w:lang w:val="ro-RO"/>
        </w:rPr>
        <w:t xml:space="preserve">    </w:t>
      </w:r>
      <w:r w:rsidR="00B74FC1" w:rsidRPr="00342A3E">
        <w:rPr>
          <w:rFonts w:ascii="Trebuchet MS" w:hAnsi="Trebuchet MS"/>
          <w:noProof/>
          <w:snapToGrid w:val="0"/>
          <w:sz w:val="22"/>
          <w:lang w:val="ro-RO"/>
        </w:rPr>
        <w:t xml:space="preserve">       </w:t>
      </w:r>
      <w:r w:rsidR="00845954" w:rsidRPr="00342A3E">
        <w:rPr>
          <w:rFonts w:ascii="Trebuchet MS" w:hAnsi="Trebuchet MS"/>
          <w:noProof/>
          <w:snapToGrid w:val="0"/>
          <w:sz w:val="22"/>
          <w:lang w:val="ro-RO"/>
        </w:rPr>
        <w:t xml:space="preserve">       </w:t>
      </w:r>
      <w:r w:rsidR="00B74FC1" w:rsidRPr="00342A3E">
        <w:rPr>
          <w:rFonts w:ascii="Trebuchet MS" w:hAnsi="Trebuchet MS"/>
          <w:noProof/>
          <w:snapToGrid w:val="0"/>
          <w:sz w:val="22"/>
          <w:lang w:val="ro-RO"/>
        </w:rPr>
        <w:t xml:space="preserve"> </w:t>
      </w:r>
      <w:r w:rsidRPr="00342A3E">
        <w:rPr>
          <w:rFonts w:ascii="Trebuchet MS" w:hAnsi="Trebuchet MS"/>
          <w:noProof/>
          <w:snapToGrid w:val="0"/>
          <w:sz w:val="22"/>
          <w:lang w:val="ro-RO"/>
        </w:rPr>
        <w:t xml:space="preserve"> </w:t>
      </w:r>
      <w:r w:rsidR="00B74FC1" w:rsidRPr="00342A3E">
        <w:rPr>
          <w:rFonts w:ascii="Trebuchet MS" w:hAnsi="Trebuchet MS"/>
          <w:noProof/>
          <w:snapToGrid w:val="0"/>
          <w:sz w:val="22"/>
          <w:lang w:val="ro-RO"/>
        </w:rPr>
        <w:t xml:space="preserve">geograf </w:t>
      </w:r>
      <w:r w:rsidR="003C4428" w:rsidRPr="00342A3E">
        <w:rPr>
          <w:rFonts w:ascii="Trebuchet MS" w:hAnsi="Trebuchet MS"/>
          <w:noProof/>
          <w:snapToGrid w:val="0"/>
          <w:sz w:val="22"/>
          <w:lang w:val="ro-RO"/>
        </w:rPr>
        <w:t xml:space="preserve">Alina Mureșan </w:t>
      </w:r>
    </w:p>
    <w:p w14:paraId="0053857D" w14:textId="61E5ABC4" w:rsidR="00CC13DF" w:rsidRDefault="00CC13DF" w:rsidP="002D4AC6">
      <w:pPr>
        <w:pStyle w:val="NoSpacing1"/>
        <w:spacing w:line="360" w:lineRule="auto"/>
        <w:rPr>
          <w:rFonts w:ascii="Trebuchet MS" w:hAnsi="Trebuchet MS"/>
          <w:noProof/>
          <w:snapToGrid w:val="0"/>
          <w:sz w:val="20"/>
          <w:szCs w:val="20"/>
          <w:lang w:val="ro-RO"/>
        </w:rPr>
      </w:pPr>
    </w:p>
    <w:p w14:paraId="42FB63CE" w14:textId="33A23093" w:rsidR="00342A3E" w:rsidRDefault="00342A3E" w:rsidP="002D4AC6">
      <w:pPr>
        <w:pStyle w:val="NoSpacing1"/>
        <w:spacing w:line="360" w:lineRule="auto"/>
        <w:rPr>
          <w:rFonts w:ascii="Trebuchet MS" w:hAnsi="Trebuchet MS"/>
          <w:noProof/>
          <w:snapToGrid w:val="0"/>
          <w:sz w:val="20"/>
          <w:szCs w:val="20"/>
          <w:lang w:val="ro-RO"/>
        </w:rPr>
      </w:pPr>
    </w:p>
    <w:p w14:paraId="1B03E488" w14:textId="3F474CD6" w:rsidR="00342A3E" w:rsidRDefault="00342A3E" w:rsidP="002D4AC6">
      <w:pPr>
        <w:pStyle w:val="NoSpacing1"/>
        <w:spacing w:line="360" w:lineRule="auto"/>
        <w:rPr>
          <w:rFonts w:ascii="Trebuchet MS" w:hAnsi="Trebuchet MS"/>
          <w:noProof/>
          <w:snapToGrid w:val="0"/>
          <w:sz w:val="20"/>
          <w:szCs w:val="20"/>
          <w:lang w:val="ro-RO"/>
        </w:rPr>
      </w:pPr>
    </w:p>
    <w:p w14:paraId="2D5B8A6E" w14:textId="4684B7AD" w:rsidR="00342A3E" w:rsidRDefault="00342A3E" w:rsidP="002D4AC6">
      <w:pPr>
        <w:pStyle w:val="NoSpacing1"/>
        <w:spacing w:line="360" w:lineRule="auto"/>
        <w:rPr>
          <w:rFonts w:ascii="Trebuchet MS" w:hAnsi="Trebuchet MS"/>
          <w:noProof/>
          <w:snapToGrid w:val="0"/>
          <w:sz w:val="20"/>
          <w:szCs w:val="20"/>
          <w:lang w:val="ro-RO"/>
        </w:rPr>
      </w:pPr>
    </w:p>
    <w:p w14:paraId="6C874F65" w14:textId="77777777" w:rsidR="00342A3E" w:rsidRDefault="00342A3E" w:rsidP="002D4AC6">
      <w:pPr>
        <w:pStyle w:val="NoSpacing1"/>
        <w:spacing w:line="360" w:lineRule="auto"/>
        <w:rPr>
          <w:rFonts w:ascii="Trebuchet MS" w:hAnsi="Trebuchet MS"/>
          <w:noProof/>
          <w:snapToGrid w:val="0"/>
          <w:sz w:val="20"/>
          <w:szCs w:val="20"/>
          <w:lang w:val="ro-RO"/>
        </w:rPr>
      </w:pPr>
    </w:p>
    <w:p w14:paraId="78B5D9DE" w14:textId="4B63CDD9" w:rsidR="00342A3E" w:rsidRDefault="00342A3E" w:rsidP="002D4AC6">
      <w:pPr>
        <w:pStyle w:val="NoSpacing1"/>
        <w:spacing w:line="360" w:lineRule="auto"/>
        <w:rPr>
          <w:rFonts w:ascii="Trebuchet MS" w:hAnsi="Trebuchet MS"/>
          <w:noProof/>
          <w:snapToGrid w:val="0"/>
          <w:sz w:val="20"/>
          <w:szCs w:val="20"/>
          <w:lang w:val="ro-RO"/>
        </w:rPr>
      </w:pPr>
    </w:p>
    <w:p w14:paraId="4EDCD5B9" w14:textId="77777777" w:rsidR="00342A3E" w:rsidRPr="00845954" w:rsidRDefault="00342A3E" w:rsidP="002D4AC6">
      <w:pPr>
        <w:pStyle w:val="NoSpacing1"/>
        <w:spacing w:line="360" w:lineRule="auto"/>
        <w:rPr>
          <w:rFonts w:ascii="Trebuchet MS" w:hAnsi="Trebuchet MS"/>
          <w:noProof/>
          <w:snapToGrid w:val="0"/>
          <w:sz w:val="20"/>
          <w:szCs w:val="20"/>
          <w:lang w:val="ro-RO"/>
        </w:rPr>
      </w:pPr>
    </w:p>
    <w:p w14:paraId="4B551E4F" w14:textId="77777777" w:rsidR="008E7E59" w:rsidRPr="00342A3E" w:rsidRDefault="008E7E59" w:rsidP="008E7E59">
      <w:pPr>
        <w:pStyle w:val="Footer1"/>
        <w:ind w:left="284"/>
        <w:rPr>
          <w:noProof/>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342A3E">
        <w:rPr>
          <w:noProof/>
          <w:sz w:val="18"/>
          <w:szCs w:val="18"/>
        </w:rPr>
        <w:t xml:space="preserve">AGENȚIA PENTRU PROTECȚIA MEDIULUI BISTRIȚA-NĂSĂUD                                                          </w:t>
      </w:r>
    </w:p>
    <w:p w14:paraId="1B78AB4C" w14:textId="77777777" w:rsidR="008E7E59" w:rsidRPr="00342A3E" w:rsidRDefault="008E7E59" w:rsidP="008E7E59">
      <w:pPr>
        <w:pStyle w:val="Footer1"/>
        <w:ind w:left="284"/>
        <w:rPr>
          <w:noProof/>
          <w:sz w:val="18"/>
          <w:szCs w:val="18"/>
        </w:rPr>
      </w:pPr>
      <w:r w:rsidRPr="00342A3E">
        <w:rPr>
          <w:noProof/>
          <w:sz w:val="18"/>
          <w:szCs w:val="18"/>
        </w:rPr>
        <w:t>Strada Parcului, nr. 20, Bistrița, jud. Bistrița-Năsăud, Cod poștal 420035</w:t>
      </w:r>
    </w:p>
    <w:p w14:paraId="7F5039FA" w14:textId="77777777" w:rsidR="008E7E59" w:rsidRPr="00342A3E" w:rsidRDefault="008E7E59" w:rsidP="008E7E59">
      <w:pPr>
        <w:pStyle w:val="Footer1"/>
        <w:ind w:left="284"/>
        <w:rPr>
          <w:noProof/>
          <w:color w:val="auto"/>
          <w:sz w:val="18"/>
          <w:szCs w:val="18"/>
        </w:rPr>
      </w:pPr>
      <w:r w:rsidRPr="00342A3E">
        <w:rPr>
          <w:noProof/>
          <w:sz w:val="18"/>
          <w:szCs w:val="18"/>
        </w:rPr>
        <w:t xml:space="preserve">Tel.: +4 0263224064    Fax: +4 0263223709  e-mail: </w:t>
      </w:r>
      <w:hyperlink r:id="rId13" w:history="1">
        <w:r w:rsidRPr="00342A3E">
          <w:rPr>
            <w:rStyle w:val="Hyperlink"/>
            <w:noProof/>
            <w:sz w:val="18"/>
            <w:szCs w:val="18"/>
          </w:rPr>
          <w:t>office@apmbn.anpm.ro</w:t>
        </w:r>
      </w:hyperlink>
      <w:r w:rsidRPr="00342A3E">
        <w:rPr>
          <w:rStyle w:val="Hyperlink"/>
          <w:noProof/>
          <w:color w:val="auto"/>
          <w:sz w:val="18"/>
          <w:szCs w:val="18"/>
          <w:u w:val="none"/>
        </w:rPr>
        <w:t xml:space="preserve">   </w:t>
      </w:r>
      <w:r w:rsidRPr="00342A3E">
        <w:rPr>
          <w:noProof/>
          <w:color w:val="auto"/>
          <w:sz w:val="18"/>
          <w:szCs w:val="18"/>
        </w:rPr>
        <w:t xml:space="preserve">website: </w:t>
      </w:r>
      <w:bookmarkEnd w:id="1"/>
      <w:bookmarkEnd w:id="2"/>
      <w:bookmarkEnd w:id="3"/>
      <w:bookmarkEnd w:id="4"/>
      <w:bookmarkEnd w:id="5"/>
      <w:bookmarkEnd w:id="6"/>
      <w:r w:rsidRPr="00342A3E">
        <w:rPr>
          <w:noProof/>
          <w:color w:val="auto"/>
          <w:sz w:val="18"/>
          <w:szCs w:val="18"/>
        </w:rPr>
        <w:fldChar w:fldCharType="begin"/>
      </w:r>
      <w:r w:rsidRPr="00342A3E">
        <w:rPr>
          <w:noProof/>
          <w:color w:val="auto"/>
          <w:sz w:val="18"/>
          <w:szCs w:val="18"/>
        </w:rPr>
        <w:instrText xml:space="preserve"> HYPERLINK "http://apmbn.anpm.ro" </w:instrText>
      </w:r>
      <w:r w:rsidRPr="00342A3E">
        <w:rPr>
          <w:noProof/>
          <w:color w:val="auto"/>
          <w:sz w:val="18"/>
          <w:szCs w:val="18"/>
        </w:rPr>
        <w:fldChar w:fldCharType="separate"/>
      </w:r>
      <w:r w:rsidRPr="00342A3E">
        <w:rPr>
          <w:rStyle w:val="Hyperlink"/>
          <w:noProof/>
          <w:sz w:val="18"/>
          <w:szCs w:val="18"/>
        </w:rPr>
        <w:t>http://apmbn.anpm.ro</w:t>
      </w:r>
      <w:r w:rsidRPr="00342A3E">
        <w:rPr>
          <w:noProof/>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8E7E59" w:rsidRPr="00342A3E" w14:paraId="3274C49D" w14:textId="77777777" w:rsidTr="00342A3E">
        <w:trPr>
          <w:trHeight w:val="254"/>
        </w:trPr>
        <w:tc>
          <w:tcPr>
            <w:tcW w:w="7920" w:type="dxa"/>
            <w:shd w:val="clear" w:color="auto" w:fill="auto"/>
            <w:vAlign w:val="center"/>
          </w:tcPr>
          <w:p w14:paraId="43CD34F0" w14:textId="77777777" w:rsidR="008E7E59" w:rsidRPr="00342A3E" w:rsidRDefault="008E7E59" w:rsidP="00CC13DF">
            <w:pPr>
              <w:pStyle w:val="Antet"/>
              <w:rPr>
                <w:rFonts w:ascii="Trebuchet MS" w:hAnsi="Trebuchet MS" w:cs="Open Sans"/>
                <w:noProof/>
                <w:color w:val="000000"/>
                <w:sz w:val="18"/>
                <w:szCs w:val="18"/>
                <w:shd w:val="clear" w:color="auto" w:fill="FFFFFF"/>
              </w:rPr>
            </w:pPr>
            <w:r w:rsidRPr="00342A3E">
              <w:rPr>
                <w:rFonts w:ascii="Trebuchet MS" w:hAnsi="Trebuchet MS" w:cs="Open Sans"/>
                <w:noProof/>
                <w:color w:val="000000"/>
                <w:sz w:val="18"/>
                <w:szCs w:val="18"/>
                <w:shd w:val="clear" w:color="auto" w:fill="FFFFFF"/>
              </w:rPr>
              <w:t>Operator de date cu caracter personal, conform Regulamentului (UE) 2016/679</w:t>
            </w:r>
          </w:p>
        </w:tc>
      </w:tr>
    </w:tbl>
    <w:p w14:paraId="640C6044" w14:textId="77777777" w:rsidR="008E7E59" w:rsidRPr="00342A3E" w:rsidRDefault="008E7E59" w:rsidP="00D6308D">
      <w:pPr>
        <w:tabs>
          <w:tab w:val="left" w:pos="0"/>
        </w:tabs>
        <w:spacing w:after="0" w:line="240" w:lineRule="auto"/>
        <w:jc w:val="both"/>
        <w:outlineLvl w:val="0"/>
        <w:rPr>
          <w:rFonts w:ascii="Trebuchet MS" w:hAnsi="Trebuchet MS"/>
          <w:noProof/>
          <w:sz w:val="18"/>
          <w:szCs w:val="18"/>
        </w:rPr>
      </w:pPr>
    </w:p>
    <w:sectPr w:rsidR="008E7E59" w:rsidRPr="00342A3E" w:rsidSect="00342A3E">
      <w:headerReference w:type="default" r:id="rId14"/>
      <w:footerReference w:type="default" r:id="rId15"/>
      <w:headerReference w:type="first" r:id="rId16"/>
      <w:footerReference w:type="first" r:id="rId17"/>
      <w:pgSz w:w="11906" w:h="16838" w:code="9"/>
      <w:pgMar w:top="432" w:right="1008" w:bottom="432" w:left="1008"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A282D" w14:textId="77777777" w:rsidR="00EB01F6" w:rsidRDefault="00EB01F6" w:rsidP="00143ACD">
      <w:pPr>
        <w:spacing w:after="0" w:line="240" w:lineRule="auto"/>
      </w:pPr>
      <w:r>
        <w:separator/>
      </w:r>
    </w:p>
  </w:endnote>
  <w:endnote w:type="continuationSeparator" w:id="0">
    <w:p w14:paraId="0D3B906F" w14:textId="77777777" w:rsidR="00EB01F6" w:rsidRDefault="00EB01F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459A7EE" w:rsidR="00CC13DF" w:rsidRPr="00FE758C" w:rsidRDefault="00CC13DF">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06CB9">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06CB9">
              <w:rPr>
                <w:rFonts w:ascii="Trebuchet MS" w:hAnsi="Trebuchet MS"/>
                <w:b/>
                <w:bCs/>
                <w:noProof/>
                <w:sz w:val="16"/>
                <w:szCs w:val="16"/>
              </w:rPr>
              <w:t>7</w:t>
            </w:r>
            <w:r w:rsidRPr="00FE758C">
              <w:rPr>
                <w:rFonts w:ascii="Trebuchet MS" w:hAnsi="Trebuchet MS"/>
                <w:b/>
                <w:bCs/>
                <w:sz w:val="16"/>
                <w:szCs w:val="16"/>
              </w:rPr>
              <w:fldChar w:fldCharType="end"/>
            </w:r>
          </w:p>
          <w:p w14:paraId="4C05F33A" w14:textId="173E21A7" w:rsidR="00CC13DF" w:rsidRPr="00D61F63" w:rsidRDefault="00CC13DF" w:rsidP="008E7E59">
            <w:pPr>
              <w:pStyle w:val="Antet"/>
              <w:rPr>
                <w:rFonts w:ascii="Trebuchet MS" w:hAnsi="Trebuchet MS"/>
                <w:sz w:val="16"/>
                <w:szCs w:val="16"/>
                <w:lang w:val="en-US"/>
              </w:rPr>
            </w:pPr>
            <w:r>
              <w:rPr>
                <w:rFonts w:ascii="Trebuchet MS" w:hAnsi="Trebuchet MS"/>
                <w:sz w:val="16"/>
                <w:szCs w:val="16"/>
              </w:rPr>
              <w:t xml:space="preserve"> </w:t>
            </w:r>
          </w:p>
          <w:p w14:paraId="2AE612B1" w14:textId="4E0CBBF7" w:rsidR="00CC13DF" w:rsidRPr="00D61F63" w:rsidRDefault="00CC13DF" w:rsidP="00D61F63">
            <w:pPr>
              <w:pStyle w:val="Subsol"/>
              <w:rPr>
                <w:rFonts w:ascii="Trebuchet MS" w:hAnsi="Trebuchet MS"/>
                <w:sz w:val="16"/>
                <w:szCs w:val="16"/>
                <w:lang w:val="en-US"/>
              </w:rPr>
            </w:pPr>
          </w:p>
          <w:p w14:paraId="4410F7E4" w14:textId="46CD9A74" w:rsidR="00CC13DF" w:rsidRPr="00D62259" w:rsidRDefault="00806CB9"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6A2D3C99" w:rsidR="00CC13DF" w:rsidRDefault="00CC13DF">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06CB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06CB9">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32511199" w14:textId="77777777" w:rsidR="00CC13DF" w:rsidRPr="007A6C9B" w:rsidRDefault="00CC13DF" w:rsidP="004D3D30">
    <w:pPr>
      <w:pStyle w:val="Footer1"/>
      <w:ind w:left="284"/>
      <w:rPr>
        <w:sz w:val="16"/>
        <w:szCs w:val="16"/>
        <w:shd w:val="clear" w:color="auto" w:fill="FFFFFF"/>
      </w:rPr>
    </w:pPr>
  </w:p>
  <w:p w14:paraId="051FD53C" w14:textId="6236A143" w:rsidR="00CC13DF" w:rsidRPr="00D61F63" w:rsidRDefault="00CC13DF"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FE2D4" w14:textId="77777777" w:rsidR="00EB01F6" w:rsidRDefault="00EB01F6" w:rsidP="00143ACD">
      <w:pPr>
        <w:spacing w:after="0" w:line="240" w:lineRule="auto"/>
      </w:pPr>
      <w:r>
        <w:separator/>
      </w:r>
    </w:p>
  </w:footnote>
  <w:footnote w:type="continuationSeparator" w:id="0">
    <w:p w14:paraId="5EAC1F69" w14:textId="77777777" w:rsidR="00EB01F6" w:rsidRDefault="00EB01F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CC13DF" w:rsidRDefault="00CC13DF">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CC13DF" w:rsidRDefault="00CC13DF"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648213FA"/>
    <w:multiLevelType w:val="hybridMultilevel"/>
    <w:tmpl w:val="9E7EE92A"/>
    <w:lvl w:ilvl="0" w:tplc="25DCEA78">
      <w:start w:val="21"/>
      <w:numFmt w:val="bullet"/>
      <w:lvlText w:val="-"/>
      <w:lvlJc w:val="left"/>
      <w:pPr>
        <w:ind w:left="1800" w:hanging="360"/>
      </w:pPr>
      <w:rPr>
        <w:rFonts w:ascii="Cambria" w:eastAsiaTheme="minorHAnsi" w:hAnsi="Cambria"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9395875"/>
    <w:multiLevelType w:val="hybridMultilevel"/>
    <w:tmpl w:val="8C10B004"/>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61C8"/>
    <w:rsid w:val="00042469"/>
    <w:rsid w:val="00063BE3"/>
    <w:rsid w:val="00074CE3"/>
    <w:rsid w:val="000C0E50"/>
    <w:rsid w:val="000C1271"/>
    <w:rsid w:val="000E1DC5"/>
    <w:rsid w:val="000E60B9"/>
    <w:rsid w:val="000F6C9D"/>
    <w:rsid w:val="001106DF"/>
    <w:rsid w:val="00143ACD"/>
    <w:rsid w:val="00164A31"/>
    <w:rsid w:val="00177804"/>
    <w:rsid w:val="001B47C8"/>
    <w:rsid w:val="001C3430"/>
    <w:rsid w:val="001C3442"/>
    <w:rsid w:val="001D2B45"/>
    <w:rsid w:val="001F3316"/>
    <w:rsid w:val="00234996"/>
    <w:rsid w:val="0024181C"/>
    <w:rsid w:val="002535CD"/>
    <w:rsid w:val="00261535"/>
    <w:rsid w:val="00280580"/>
    <w:rsid w:val="002949D2"/>
    <w:rsid w:val="002D4AC6"/>
    <w:rsid w:val="002E4B66"/>
    <w:rsid w:val="002E7A73"/>
    <w:rsid w:val="00342A3E"/>
    <w:rsid w:val="00354326"/>
    <w:rsid w:val="00391480"/>
    <w:rsid w:val="003C4428"/>
    <w:rsid w:val="003C5D4F"/>
    <w:rsid w:val="003D76C3"/>
    <w:rsid w:val="003E39F1"/>
    <w:rsid w:val="00426697"/>
    <w:rsid w:val="00426B17"/>
    <w:rsid w:val="004607FF"/>
    <w:rsid w:val="00482EF6"/>
    <w:rsid w:val="004A5C08"/>
    <w:rsid w:val="004B7417"/>
    <w:rsid w:val="004C0CE7"/>
    <w:rsid w:val="004C7186"/>
    <w:rsid w:val="004D3D30"/>
    <w:rsid w:val="004F0F51"/>
    <w:rsid w:val="004F518D"/>
    <w:rsid w:val="005152F6"/>
    <w:rsid w:val="0051560F"/>
    <w:rsid w:val="0053065D"/>
    <w:rsid w:val="00564D1A"/>
    <w:rsid w:val="00624717"/>
    <w:rsid w:val="00625121"/>
    <w:rsid w:val="00647763"/>
    <w:rsid w:val="006A1311"/>
    <w:rsid w:val="006A261F"/>
    <w:rsid w:val="006C76E7"/>
    <w:rsid w:val="006D65DB"/>
    <w:rsid w:val="006E1DE0"/>
    <w:rsid w:val="00704FA8"/>
    <w:rsid w:val="00716C49"/>
    <w:rsid w:val="0072404E"/>
    <w:rsid w:val="007314A8"/>
    <w:rsid w:val="0074128A"/>
    <w:rsid w:val="00742087"/>
    <w:rsid w:val="00751B94"/>
    <w:rsid w:val="00753CCD"/>
    <w:rsid w:val="007D4A5C"/>
    <w:rsid w:val="007D7E1C"/>
    <w:rsid w:val="007E6483"/>
    <w:rsid w:val="00806CB9"/>
    <w:rsid w:val="0081337C"/>
    <w:rsid w:val="0081504B"/>
    <w:rsid w:val="00845954"/>
    <w:rsid w:val="00845D66"/>
    <w:rsid w:val="00846292"/>
    <w:rsid w:val="008507D9"/>
    <w:rsid w:val="00851843"/>
    <w:rsid w:val="00855B7D"/>
    <w:rsid w:val="008631FB"/>
    <w:rsid w:val="008930D0"/>
    <w:rsid w:val="008C7811"/>
    <w:rsid w:val="008D246C"/>
    <w:rsid w:val="008E02D2"/>
    <w:rsid w:val="008E19DC"/>
    <w:rsid w:val="008E7E59"/>
    <w:rsid w:val="0090061B"/>
    <w:rsid w:val="009142A5"/>
    <w:rsid w:val="00927D76"/>
    <w:rsid w:val="0093028A"/>
    <w:rsid w:val="009621F0"/>
    <w:rsid w:val="009A3973"/>
    <w:rsid w:val="009B480A"/>
    <w:rsid w:val="009B5F83"/>
    <w:rsid w:val="009D3974"/>
    <w:rsid w:val="009F2CE0"/>
    <w:rsid w:val="00A068D8"/>
    <w:rsid w:val="00A0719A"/>
    <w:rsid w:val="00A106D3"/>
    <w:rsid w:val="00A53D50"/>
    <w:rsid w:val="00A62EBF"/>
    <w:rsid w:val="00A906B5"/>
    <w:rsid w:val="00B437DB"/>
    <w:rsid w:val="00B44A3C"/>
    <w:rsid w:val="00B66053"/>
    <w:rsid w:val="00B74FC1"/>
    <w:rsid w:val="00B86974"/>
    <w:rsid w:val="00B957FF"/>
    <w:rsid w:val="00BD0652"/>
    <w:rsid w:val="00BD4D4C"/>
    <w:rsid w:val="00BE0746"/>
    <w:rsid w:val="00BE3775"/>
    <w:rsid w:val="00BE52E9"/>
    <w:rsid w:val="00BF7717"/>
    <w:rsid w:val="00C02DFA"/>
    <w:rsid w:val="00C2771E"/>
    <w:rsid w:val="00C545F6"/>
    <w:rsid w:val="00C61733"/>
    <w:rsid w:val="00C96FE6"/>
    <w:rsid w:val="00CA526D"/>
    <w:rsid w:val="00CA71EB"/>
    <w:rsid w:val="00CC13DF"/>
    <w:rsid w:val="00CC5944"/>
    <w:rsid w:val="00CE4168"/>
    <w:rsid w:val="00D1499F"/>
    <w:rsid w:val="00D356FA"/>
    <w:rsid w:val="00D41783"/>
    <w:rsid w:val="00D445E9"/>
    <w:rsid w:val="00D447FB"/>
    <w:rsid w:val="00D51C8F"/>
    <w:rsid w:val="00D5366E"/>
    <w:rsid w:val="00D54C97"/>
    <w:rsid w:val="00D61F63"/>
    <w:rsid w:val="00D62259"/>
    <w:rsid w:val="00D6308D"/>
    <w:rsid w:val="00D66A44"/>
    <w:rsid w:val="00D82BF4"/>
    <w:rsid w:val="00D8381D"/>
    <w:rsid w:val="00DE792C"/>
    <w:rsid w:val="00E11C7A"/>
    <w:rsid w:val="00E339B8"/>
    <w:rsid w:val="00E35AD6"/>
    <w:rsid w:val="00E44C53"/>
    <w:rsid w:val="00E64DBC"/>
    <w:rsid w:val="00E71EA2"/>
    <w:rsid w:val="00E75573"/>
    <w:rsid w:val="00E82CD9"/>
    <w:rsid w:val="00E83CE1"/>
    <w:rsid w:val="00E84F3C"/>
    <w:rsid w:val="00E9748E"/>
    <w:rsid w:val="00EB01F6"/>
    <w:rsid w:val="00ED13C1"/>
    <w:rsid w:val="00ED25D0"/>
    <w:rsid w:val="00F1090C"/>
    <w:rsid w:val="00F21D3D"/>
    <w:rsid w:val="00FA0995"/>
    <w:rsid w:val="00FA2DF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8E7E59"/>
    <w:pPr>
      <w:spacing w:after="0" w:line="240" w:lineRule="auto"/>
      <w:ind w:left="720"/>
    </w:pPr>
    <w:rPr>
      <w:rFonts w:ascii="Calibri" w:eastAsia="Calibri" w:hAnsi="Calibri" w:cs="Times New Roman"/>
      <w:lang w:val="x-none" w:eastAsia="x-none"/>
      <w14:ligatures w14:val="none"/>
    </w:rPr>
  </w:style>
  <w:style w:type="paragraph" w:styleId="Frspaiere">
    <w:name w:val="No Spacing"/>
    <w:aliases w:val="Text Normal,Grilă medie 2 - Accentuare 11"/>
    <w:link w:val="FrspaiereCaracte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FrspaiereCaracter">
    <w:name w:val="Fără spațiere Caracter"/>
    <w:aliases w:val="Text Normal Caracter,Grilă medie 2 - Accentuare 11 Caracter"/>
    <w:link w:val="Frspaiere"/>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8E7E59"/>
    <w:pPr>
      <w:spacing w:after="200" w:line="276" w:lineRule="auto"/>
      <w:ind w:left="720"/>
      <w:contextualSpacing/>
    </w:pPr>
    <w:rPr>
      <w:lang w:val="en-US"/>
    </w:rPr>
  </w:style>
  <w:style w:type="character" w:styleId="Accentuat">
    <w:name w:val="Emphasis"/>
    <w:qFormat/>
    <w:rsid w:val="008E7E59"/>
    <w:rPr>
      <w:rFonts w:cs="Times New Roman"/>
      <w:i/>
    </w:rPr>
  </w:style>
  <w:style w:type="paragraph" w:customStyle="1" w:styleId="al">
    <w:name w:val="a_l"/>
    <w:basedOn w:val="Normal"/>
    <w:rsid w:val="002D4AC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2D4AC6"/>
    <w:pPr>
      <w:spacing w:after="0" w:line="240" w:lineRule="auto"/>
    </w:pPr>
    <w:rPr>
      <w:rFonts w:ascii="Swis721 LtCn BT" w:eastAsia="Calibri" w:hAnsi="Swis721 LtCn BT" w:cs="Times New Roman"/>
      <w:sz w:val="24"/>
      <w:lang w:val="en-GB"/>
      <w14:ligatures w14:val="none"/>
    </w:rPr>
  </w:style>
  <w:style w:type="character" w:customStyle="1" w:styleId="NoSpacing1Char">
    <w:name w:val="No Spacing1 Char"/>
    <w:link w:val="NoSpacing1"/>
    <w:uiPriority w:val="1"/>
    <w:qFormat/>
    <w:rsid w:val="002D4AC6"/>
    <w:rPr>
      <w:rFonts w:ascii="Swis721 LtCn BT" w:eastAsia="Calibri" w:hAnsi="Swis721 LtCn BT" w:cs="Times New Roman"/>
      <w:sz w:val="24"/>
      <w:lang w:val="en-GB"/>
      <w14:ligatures w14:val="none"/>
    </w:rPr>
  </w:style>
  <w:style w:type="paragraph" w:customStyle="1" w:styleId="text">
    <w:name w:val="text"/>
    <w:basedOn w:val="Normal"/>
    <w:qFormat/>
    <w:rsid w:val="00E71EA2"/>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table" w:styleId="Tabelgril">
    <w:name w:val="Table Grid"/>
    <w:aliases w:val="Table long document,Table Grid Arial"/>
    <w:basedOn w:val="TabelNormal"/>
    <w:uiPriority w:val="39"/>
    <w:rsid w:val="00E71EA2"/>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iniat">
    <w:name w:val="text liniat"/>
    <w:basedOn w:val="text"/>
    <w:rsid w:val="00E71EA2"/>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mailto:office@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C833-6727-401F-A78A-1084155A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4043</Words>
  <Characters>23050</Characters>
  <Application>Microsoft Office Word</Application>
  <DocSecurity>0</DocSecurity>
  <Lines>192</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Turda Alexandra</cp:lastModifiedBy>
  <cp:revision>15</cp:revision>
  <cp:lastPrinted>2024-03-05T09:24:00Z</cp:lastPrinted>
  <dcterms:created xsi:type="dcterms:W3CDTF">2024-03-25T12:45:00Z</dcterms:created>
  <dcterms:modified xsi:type="dcterms:W3CDTF">2024-07-02T07:36:00Z</dcterms:modified>
</cp:coreProperties>
</file>