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2CFD8465" w:rsidR="009932DD" w:rsidRPr="00947144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947144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947144">
        <w:rPr>
          <w:rFonts w:ascii="Trebuchet MS" w:hAnsi="Trebuchet MS"/>
          <w:b/>
          <w:sz w:val="22"/>
          <w:szCs w:val="22"/>
        </w:rPr>
        <w:t>C.A.T</w:t>
      </w:r>
      <w:r w:rsidR="00422F97" w:rsidRPr="00947144">
        <w:rPr>
          <w:rFonts w:ascii="Trebuchet MS" w:hAnsi="Trebuchet MS"/>
          <w:b/>
          <w:sz w:val="22"/>
          <w:szCs w:val="22"/>
        </w:rPr>
        <w:t>.</w:t>
      </w:r>
      <w:r w:rsidR="00E168D8">
        <w:rPr>
          <w:rFonts w:ascii="Trebuchet MS" w:hAnsi="Trebuchet MS"/>
          <w:b/>
          <w:sz w:val="22"/>
          <w:szCs w:val="22"/>
        </w:rPr>
        <w:t>;</w:t>
      </w:r>
    </w:p>
    <w:p w14:paraId="0CA8ACD4" w14:textId="48672D55" w:rsidR="0031157E" w:rsidRPr="00947144" w:rsidRDefault="00B12941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14</w:t>
      </w:r>
      <w:r w:rsidR="00484C53" w:rsidRPr="00947144">
        <w:rPr>
          <w:rFonts w:ascii="Trebuchet MS" w:hAnsi="Trebuchet MS"/>
          <w:b/>
          <w:sz w:val="22"/>
          <w:szCs w:val="22"/>
        </w:rPr>
        <w:t>.</w:t>
      </w:r>
      <w:r w:rsidR="00D9691D" w:rsidRPr="00947144">
        <w:rPr>
          <w:rFonts w:ascii="Trebuchet MS" w:hAnsi="Trebuchet MS"/>
          <w:b/>
          <w:sz w:val="22"/>
          <w:szCs w:val="22"/>
        </w:rPr>
        <w:t>0</w:t>
      </w:r>
      <w:r w:rsidR="00E0760A">
        <w:rPr>
          <w:rFonts w:ascii="Trebuchet MS" w:hAnsi="Trebuchet MS"/>
          <w:b/>
          <w:sz w:val="22"/>
          <w:szCs w:val="22"/>
        </w:rPr>
        <w:t>8</w:t>
      </w:r>
      <w:r w:rsidR="0077296D" w:rsidRPr="00947144">
        <w:rPr>
          <w:rFonts w:ascii="Trebuchet MS" w:hAnsi="Trebuchet MS"/>
          <w:b/>
          <w:sz w:val="22"/>
          <w:szCs w:val="22"/>
        </w:rPr>
        <w:t>.20</w:t>
      </w:r>
      <w:r w:rsidR="003142DA" w:rsidRPr="00947144">
        <w:rPr>
          <w:rFonts w:ascii="Trebuchet MS" w:hAnsi="Trebuchet MS"/>
          <w:b/>
          <w:sz w:val="22"/>
          <w:szCs w:val="22"/>
        </w:rPr>
        <w:t>2</w:t>
      </w:r>
      <w:r w:rsidR="002D1755" w:rsidRPr="00947144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947144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947144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947144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947144">
        <w:rPr>
          <w:rFonts w:ascii="Trebuchet MS" w:hAnsi="Trebuchet MS" w:cs="Arial"/>
          <w:sz w:val="22"/>
          <w:szCs w:val="22"/>
          <w:u w:val="none"/>
        </w:rPr>
        <w:t>I.</w:t>
      </w:r>
      <w:r w:rsidRPr="00947144">
        <w:rPr>
          <w:rFonts w:ascii="Trebuchet MS" w:hAnsi="Trebuchet MS" w:cs="Arial"/>
          <w:sz w:val="22"/>
          <w:szCs w:val="22"/>
        </w:rPr>
        <w:t xml:space="preserve"> ACORDURI DE MEDIU</w:t>
      </w:r>
      <w:r w:rsidRPr="00947144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947144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sz w:val="22"/>
          <w:szCs w:val="22"/>
        </w:rPr>
        <w:sym w:font="Wingdings" w:char="00E8"/>
      </w:r>
      <w:r w:rsidRPr="00947144">
        <w:rPr>
          <w:rFonts w:ascii="Trebuchet MS" w:hAnsi="Trebuchet MS" w:cs="Arial"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947144">
        <w:rPr>
          <w:rFonts w:ascii="Trebuchet MS" w:hAnsi="Trebuchet MS" w:cs="Arial"/>
          <w:sz w:val="22"/>
          <w:szCs w:val="22"/>
        </w:rPr>
        <w:t xml:space="preserve">: </w:t>
      </w:r>
    </w:p>
    <w:p w14:paraId="5FDB0DFE" w14:textId="6A8922A8" w:rsidR="009E1DC5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947144">
        <w:rPr>
          <w:rFonts w:ascii="Trebuchet MS" w:hAnsi="Trebuchet MS" w:cs="Arial"/>
          <w:b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947144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947144">
        <w:rPr>
          <w:rFonts w:ascii="Trebuchet MS" w:hAnsi="Trebuchet MS" w:cs="Arial"/>
          <w:sz w:val="22"/>
          <w:szCs w:val="22"/>
        </w:rPr>
        <w:t>:</w:t>
      </w:r>
    </w:p>
    <w:p w14:paraId="44087178" w14:textId="12F5E429" w:rsidR="00B12941" w:rsidRPr="00637416" w:rsidRDefault="00B12941" w:rsidP="00B12941">
      <w:pPr>
        <w:tabs>
          <w:tab w:val="center" w:pos="6118"/>
        </w:tabs>
        <w:jc w:val="both"/>
        <w:rPr>
          <w:rFonts w:ascii="Trebuchet MS" w:hAnsi="Trebuchet MS" w:cs="Arial"/>
          <w:b/>
          <w:iCs/>
          <w:sz w:val="22"/>
          <w:szCs w:val="22"/>
        </w:rPr>
      </w:pPr>
      <w:r w:rsidRPr="00637416">
        <w:rPr>
          <w:rFonts w:ascii="Trebuchet MS" w:hAnsi="Trebuchet MS" w:cs="Arial"/>
          <w:b/>
          <w:sz w:val="22"/>
          <w:szCs w:val="22"/>
        </w:rPr>
        <w:t>1</w:t>
      </w:r>
      <w:r w:rsidRPr="00637416">
        <w:rPr>
          <w:rFonts w:ascii="Trebuchet MS" w:hAnsi="Trebuchet MS" w:cs="Arial"/>
          <w:sz w:val="22"/>
          <w:szCs w:val="22"/>
        </w:rPr>
        <w:t>.</w:t>
      </w:r>
      <w:r w:rsidRPr="00637416">
        <w:rPr>
          <w:rStyle w:val="tpa1"/>
          <w:rFonts w:ascii="Trebuchet MS" w:hAnsi="Trebuchet MS"/>
          <w:i/>
          <w:noProof/>
          <w:sz w:val="22"/>
          <w:szCs w:val="22"/>
        </w:rPr>
        <w:t xml:space="preserve"> </w:t>
      </w:r>
      <w:r w:rsidRPr="00637416">
        <w:rPr>
          <w:rStyle w:val="tpa1"/>
          <w:rFonts w:ascii="Trebuchet MS" w:hAnsi="Trebuchet MS"/>
          <w:noProof/>
          <w:sz w:val="22"/>
          <w:szCs w:val="22"/>
        </w:rPr>
        <w:t>Construire imobil mixt cu spații pentru birouri, instituții, servicii și locuință colectivă în regim de ănălțime D(sauS)+P+4E+2ER și amenajări exterioare,  amenajare drum acces</w:t>
      </w:r>
      <w:r w:rsidRPr="00637416">
        <w:rPr>
          <w:rFonts w:ascii="Trebuchet MS" w:hAnsi="Trebuchet MS" w:cs="Arial"/>
          <w:sz w:val="22"/>
          <w:szCs w:val="22"/>
        </w:rPr>
        <w:t xml:space="preserve">, propus a fi amplasat </w:t>
      </w:r>
      <w:r w:rsidRPr="00637416">
        <w:rPr>
          <w:rFonts w:ascii="Trebuchet MS" w:hAnsi="Trebuchet MS" w:cs="Arial"/>
          <w:noProof/>
          <w:sz w:val="22"/>
          <w:szCs w:val="22"/>
        </w:rPr>
        <w:t>municipiul Bistrița</w:t>
      </w:r>
      <w:r w:rsidRPr="00637416">
        <w:rPr>
          <w:rFonts w:ascii="Trebuchet MS" w:hAnsi="Trebuchet MS" w:cs="Arial"/>
          <w:sz w:val="22"/>
          <w:szCs w:val="22"/>
        </w:rPr>
        <w:t xml:space="preserve">, str. Zefirului, nr. 3B, </w:t>
      </w:r>
      <w:proofErr w:type="spellStart"/>
      <w:r w:rsidRPr="00637416">
        <w:rPr>
          <w:rFonts w:ascii="Trebuchet MS" w:hAnsi="Trebuchet MS" w:cs="Arial"/>
          <w:sz w:val="22"/>
          <w:szCs w:val="22"/>
        </w:rPr>
        <w:t>judeţul</w:t>
      </w:r>
      <w:proofErr w:type="spellEnd"/>
      <w:r w:rsidRPr="0063741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637416">
        <w:rPr>
          <w:rFonts w:ascii="Trebuchet MS" w:hAnsi="Trebuchet MS" w:cs="Arial"/>
          <w:sz w:val="22"/>
          <w:szCs w:val="22"/>
        </w:rPr>
        <w:t>Bistriţa</w:t>
      </w:r>
      <w:proofErr w:type="spellEnd"/>
      <w:r w:rsidRPr="00637416">
        <w:rPr>
          <w:rFonts w:ascii="Trebuchet MS" w:hAnsi="Trebuchet MS" w:cs="Arial"/>
          <w:sz w:val="22"/>
          <w:szCs w:val="22"/>
        </w:rPr>
        <w:t xml:space="preserve">-Năsăud, </w:t>
      </w:r>
      <w:r w:rsidRPr="00637416">
        <w:rPr>
          <w:rFonts w:ascii="Trebuchet MS" w:hAnsi="Trebuchet MS" w:cs="Arial"/>
          <w:b/>
          <w:sz w:val="22"/>
          <w:szCs w:val="22"/>
        </w:rPr>
        <w:t xml:space="preserve">titular: </w:t>
      </w:r>
      <w:r w:rsidRPr="00637416">
        <w:rPr>
          <w:rStyle w:val="tpa1"/>
          <w:rFonts w:ascii="Trebuchet MS" w:hAnsi="Trebuchet MS"/>
          <w:b/>
          <w:sz w:val="22"/>
          <w:szCs w:val="22"/>
        </w:rPr>
        <w:t>SC</w:t>
      </w:r>
      <w:r w:rsidRPr="00637416">
        <w:rPr>
          <w:rStyle w:val="tpa1"/>
          <w:rFonts w:ascii="Trebuchet MS" w:hAnsi="Trebuchet MS"/>
          <w:sz w:val="22"/>
          <w:szCs w:val="22"/>
        </w:rPr>
        <w:t xml:space="preserve"> </w:t>
      </w:r>
      <w:r w:rsidRPr="00637416">
        <w:rPr>
          <w:rFonts w:ascii="Trebuchet MS" w:hAnsi="Trebuchet MS" w:cs="Arial"/>
          <w:b/>
          <w:noProof/>
          <w:sz w:val="22"/>
          <w:szCs w:val="22"/>
        </w:rPr>
        <w:t>GENESIS MASADA COMPANY SRL prin FRIM ANTON</w:t>
      </w:r>
      <w:r w:rsidRPr="00637416">
        <w:rPr>
          <w:rFonts w:ascii="Trebuchet MS" w:hAnsi="Trebuchet MS" w:cs="Arial"/>
          <w:b/>
          <w:sz w:val="22"/>
          <w:szCs w:val="22"/>
        </w:rPr>
        <w:t>;</w:t>
      </w:r>
    </w:p>
    <w:p w14:paraId="0F38EAAC" w14:textId="6C371085" w:rsidR="001571EE" w:rsidRPr="00637416" w:rsidRDefault="001571EE" w:rsidP="001571EE">
      <w:pPr>
        <w:tabs>
          <w:tab w:val="center" w:pos="6118"/>
        </w:tabs>
        <w:jc w:val="both"/>
        <w:rPr>
          <w:rFonts w:ascii="Trebuchet MS" w:hAnsi="Trebuchet MS" w:cs="Arial"/>
          <w:b/>
          <w:iCs/>
          <w:sz w:val="22"/>
          <w:szCs w:val="22"/>
        </w:rPr>
      </w:pPr>
      <w:r w:rsidRPr="00637416">
        <w:rPr>
          <w:rFonts w:ascii="Trebuchet MS" w:hAnsi="Trebuchet MS" w:cs="Arial"/>
          <w:b/>
          <w:sz w:val="22"/>
          <w:szCs w:val="22"/>
        </w:rPr>
        <w:t>2.</w:t>
      </w:r>
      <w:r w:rsidRPr="00637416">
        <w:rPr>
          <w:rFonts w:ascii="Trebuchet MS" w:hAnsi="Trebuchet MS"/>
          <w:sz w:val="22"/>
          <w:szCs w:val="22"/>
        </w:rPr>
        <w:t xml:space="preserve"> Modernizare străzi și drumuri, în comuna Rebra, propus a fi amplasat în localitatea Rebra, intravilan, comuna Rebra,</w:t>
      </w:r>
      <w:r w:rsidRPr="00637416">
        <w:rPr>
          <w:rFonts w:ascii="Trebuchet MS" w:hAnsi="Trebuchet MS"/>
          <w:b/>
          <w:sz w:val="22"/>
          <w:szCs w:val="22"/>
        </w:rPr>
        <w:t xml:space="preserve"> titular: COMUNA REBRA;</w:t>
      </w:r>
    </w:p>
    <w:p w14:paraId="7684AA54" w14:textId="77777777" w:rsidR="00637416" w:rsidRPr="00637416" w:rsidRDefault="00637416" w:rsidP="00637416">
      <w:pPr>
        <w:tabs>
          <w:tab w:val="center" w:pos="6118"/>
        </w:tabs>
        <w:jc w:val="both"/>
        <w:rPr>
          <w:rFonts w:ascii="Trebuchet MS" w:hAnsi="Trebuchet MS" w:cs="Arial"/>
          <w:b/>
          <w:iCs/>
          <w:sz w:val="22"/>
          <w:szCs w:val="22"/>
        </w:rPr>
      </w:pPr>
      <w:r w:rsidRPr="00637416">
        <w:rPr>
          <w:rFonts w:ascii="Trebuchet MS" w:hAnsi="Trebuchet MS" w:cs="Arial"/>
          <w:b/>
          <w:bCs/>
          <w:iCs/>
          <w:sz w:val="22"/>
          <w:szCs w:val="22"/>
        </w:rPr>
        <w:t xml:space="preserve">3. </w:t>
      </w:r>
      <w:r w:rsidRPr="00637416">
        <w:rPr>
          <w:rFonts w:ascii="Trebuchet MS" w:hAnsi="Trebuchet MS" w:cs="Arial"/>
          <w:iCs/>
          <w:sz w:val="22"/>
          <w:szCs w:val="22"/>
        </w:rPr>
        <w:t>Împădurirea terenului agricol denumit Măgura-</w:t>
      </w:r>
      <w:proofErr w:type="spellStart"/>
      <w:r w:rsidRPr="00637416">
        <w:rPr>
          <w:rFonts w:ascii="Trebuchet MS" w:hAnsi="Trebuchet MS" w:cs="Arial"/>
          <w:iCs/>
          <w:sz w:val="22"/>
          <w:szCs w:val="22"/>
        </w:rPr>
        <w:t>Cobelci</w:t>
      </w:r>
      <w:proofErr w:type="spellEnd"/>
      <w:r w:rsidRPr="00637416">
        <w:rPr>
          <w:rFonts w:ascii="Trebuchet MS" w:hAnsi="Trebuchet MS" w:cs="Arial"/>
          <w:iCs/>
          <w:sz w:val="22"/>
          <w:szCs w:val="22"/>
        </w:rPr>
        <w:t>, amplasat în comuna Măgura Ilvei, jud. Bistrița-Năsăud, prin PNRR, propus a fi amplasat în localitatea Măgura Ilvei, CF. nr. 102665, comuna Măgura Ilvei, județul Bistrița-Năsăud,</w:t>
      </w:r>
      <w:r w:rsidRPr="00637416">
        <w:rPr>
          <w:rFonts w:ascii="Trebuchet MS" w:hAnsi="Trebuchet MS" w:cs="Arial"/>
          <w:b/>
          <w:iCs/>
          <w:sz w:val="22"/>
          <w:szCs w:val="22"/>
        </w:rPr>
        <w:t xml:space="preserve"> titular: </w:t>
      </w:r>
      <w:r w:rsidRPr="00637416">
        <w:rPr>
          <w:rFonts w:ascii="Trebuchet MS" w:hAnsi="Trebuchet MS" w:cs="Arial"/>
          <w:b/>
          <w:bCs/>
          <w:iCs/>
          <w:sz w:val="22"/>
          <w:szCs w:val="22"/>
        </w:rPr>
        <w:t>STRETEA FLAVIU-DORIN</w:t>
      </w:r>
      <w:r w:rsidRPr="00637416">
        <w:rPr>
          <w:rFonts w:ascii="Trebuchet MS" w:hAnsi="Trebuchet MS" w:cs="Arial"/>
          <w:b/>
          <w:iCs/>
          <w:sz w:val="22"/>
          <w:szCs w:val="22"/>
        </w:rPr>
        <w:t>;</w:t>
      </w:r>
    </w:p>
    <w:p w14:paraId="5A875259" w14:textId="77777777" w:rsidR="00637416" w:rsidRPr="00637416" w:rsidRDefault="00637416" w:rsidP="00637416">
      <w:pPr>
        <w:tabs>
          <w:tab w:val="center" w:pos="6118"/>
        </w:tabs>
        <w:jc w:val="both"/>
        <w:rPr>
          <w:rFonts w:ascii="Trebuchet MS" w:eastAsia="Calibri" w:hAnsi="Trebuchet MS" w:cs="Arial"/>
          <w:b/>
          <w:sz w:val="22"/>
          <w:szCs w:val="22"/>
        </w:rPr>
      </w:pPr>
      <w:r w:rsidRPr="00637416">
        <w:rPr>
          <w:rFonts w:ascii="Trebuchet MS" w:eastAsia="Calibri" w:hAnsi="Trebuchet MS" w:cs="Arial"/>
          <w:b/>
          <w:sz w:val="22"/>
          <w:szCs w:val="22"/>
        </w:rPr>
        <w:t>4.</w:t>
      </w:r>
      <w:r w:rsidRPr="00637416">
        <w:rPr>
          <w:rFonts w:ascii="Trebuchet MS" w:eastAsia="Calibri" w:hAnsi="Trebuchet MS" w:cs="Arial"/>
          <w:sz w:val="22"/>
          <w:szCs w:val="22"/>
        </w:rPr>
        <w:t xml:space="preserve"> Refacere drum comunal DC 5 în urma calamităților în comuna Tiha Bârgăului, județul Bistrița-Năsăud, în localitatea Piatra Fântânele și Ciosa, CF. nr. 30395, 30398, 30425, 30408, 30407, 30394, 30423, comuna Tiha Bârgăului, </w:t>
      </w:r>
      <w:proofErr w:type="spellStart"/>
      <w:r w:rsidRPr="00637416">
        <w:rPr>
          <w:rFonts w:ascii="Trebuchet MS" w:eastAsia="Calibri" w:hAnsi="Trebuchet MS" w:cs="Arial"/>
          <w:sz w:val="22"/>
          <w:szCs w:val="22"/>
        </w:rPr>
        <w:t>judeţul</w:t>
      </w:r>
      <w:proofErr w:type="spellEnd"/>
      <w:r w:rsidRPr="00637416">
        <w:rPr>
          <w:rFonts w:ascii="Trebuchet MS" w:eastAsia="Calibri" w:hAnsi="Trebuchet MS" w:cs="Arial"/>
          <w:sz w:val="22"/>
          <w:szCs w:val="22"/>
        </w:rPr>
        <w:t xml:space="preserve"> </w:t>
      </w:r>
      <w:proofErr w:type="spellStart"/>
      <w:r w:rsidRPr="00637416">
        <w:rPr>
          <w:rFonts w:ascii="Trebuchet MS" w:eastAsia="Calibri" w:hAnsi="Trebuchet MS" w:cs="Arial"/>
          <w:sz w:val="22"/>
          <w:szCs w:val="22"/>
        </w:rPr>
        <w:t>Bistriţa</w:t>
      </w:r>
      <w:proofErr w:type="spellEnd"/>
      <w:r w:rsidRPr="00637416">
        <w:rPr>
          <w:rFonts w:ascii="Trebuchet MS" w:eastAsia="Calibri" w:hAnsi="Trebuchet MS" w:cs="Arial"/>
          <w:sz w:val="22"/>
          <w:szCs w:val="22"/>
        </w:rPr>
        <w:t xml:space="preserve">-Năsăud, </w:t>
      </w:r>
      <w:r w:rsidRPr="00637416">
        <w:rPr>
          <w:rFonts w:ascii="Trebuchet MS" w:eastAsia="Calibri" w:hAnsi="Trebuchet MS" w:cs="Arial"/>
          <w:b/>
          <w:sz w:val="22"/>
          <w:szCs w:val="22"/>
        </w:rPr>
        <w:t xml:space="preserve">titular: </w:t>
      </w:r>
      <w:r w:rsidRPr="00637416">
        <w:rPr>
          <w:rFonts w:ascii="Trebuchet MS" w:eastAsia="Calibri" w:hAnsi="Trebuchet MS" w:cs="Arial"/>
          <w:b/>
          <w:bCs/>
          <w:sz w:val="22"/>
          <w:szCs w:val="22"/>
        </w:rPr>
        <w:t>COMUNA TIHA BÂRGĂULUI</w:t>
      </w:r>
      <w:r w:rsidRPr="00637416">
        <w:rPr>
          <w:rFonts w:ascii="Trebuchet MS" w:eastAsia="Calibri" w:hAnsi="Trebuchet MS" w:cs="Arial"/>
          <w:b/>
          <w:sz w:val="22"/>
          <w:szCs w:val="22"/>
        </w:rPr>
        <w:t>;</w:t>
      </w:r>
    </w:p>
    <w:p w14:paraId="146F07A9" w14:textId="77777777" w:rsidR="00637416" w:rsidRPr="00637416" w:rsidRDefault="00637416" w:rsidP="00637416">
      <w:pPr>
        <w:tabs>
          <w:tab w:val="center" w:pos="6118"/>
        </w:tabs>
        <w:jc w:val="both"/>
        <w:rPr>
          <w:rFonts w:ascii="Trebuchet MS" w:hAnsi="Trebuchet MS" w:cs="Arial"/>
          <w:b/>
          <w:iCs/>
          <w:sz w:val="22"/>
          <w:szCs w:val="22"/>
        </w:rPr>
      </w:pPr>
      <w:r w:rsidRPr="00637416">
        <w:rPr>
          <w:rFonts w:ascii="Trebuchet MS" w:hAnsi="Trebuchet MS" w:cs="Arial"/>
          <w:b/>
          <w:sz w:val="22"/>
          <w:szCs w:val="22"/>
        </w:rPr>
        <w:t>5.</w:t>
      </w:r>
      <w:r w:rsidRPr="00637416">
        <w:rPr>
          <w:rFonts w:ascii="Trebuchet MS" w:hAnsi="Trebuchet MS" w:cs="Arial"/>
          <w:sz w:val="22"/>
          <w:szCs w:val="22"/>
        </w:rPr>
        <w:t xml:space="preserve"> Desființare clădiri existente, în </w:t>
      </w:r>
      <w:bookmarkStart w:id="0" w:name="_GoBack"/>
      <w:r w:rsidRPr="00637416">
        <w:rPr>
          <w:rFonts w:ascii="Trebuchet MS" w:hAnsi="Trebuchet MS" w:cs="Arial"/>
          <w:sz w:val="22"/>
          <w:szCs w:val="22"/>
        </w:rPr>
        <w:t>municipiul Bistrița, str.</w:t>
      </w:r>
      <w:r w:rsidRPr="00637416">
        <w:rPr>
          <w:rFonts w:ascii="Trebuchet MS" w:hAnsi="Trebuchet MS" w:cs="Arial"/>
          <w:bCs/>
          <w:sz w:val="22"/>
          <w:szCs w:val="22"/>
        </w:rPr>
        <w:t xml:space="preserve"> Industriei, nr. 5</w:t>
      </w:r>
      <w:bookmarkEnd w:id="0"/>
      <w:r w:rsidRPr="00637416">
        <w:rPr>
          <w:rFonts w:ascii="Trebuchet MS" w:hAnsi="Trebuchet MS" w:cs="Arial"/>
          <w:spacing w:val="-6"/>
          <w:sz w:val="22"/>
          <w:szCs w:val="22"/>
        </w:rPr>
        <w:t>,</w:t>
      </w:r>
      <w:r w:rsidRPr="00637416">
        <w:rPr>
          <w:rFonts w:ascii="Trebuchet MS" w:hAnsi="Trebuchet MS" w:cs="Arial"/>
          <w:iCs/>
          <w:sz w:val="22"/>
          <w:szCs w:val="22"/>
        </w:rPr>
        <w:t xml:space="preserve"> județul Bistrița-Năsăud,</w:t>
      </w:r>
      <w:r w:rsidRPr="00637416">
        <w:rPr>
          <w:rFonts w:ascii="Trebuchet MS" w:hAnsi="Trebuchet MS" w:cs="Arial"/>
          <w:b/>
          <w:sz w:val="22"/>
          <w:szCs w:val="22"/>
        </w:rPr>
        <w:t xml:space="preserve"> titular: NOX OPTIM BUILD SRL;</w:t>
      </w:r>
    </w:p>
    <w:p w14:paraId="2A03763A" w14:textId="20020462" w:rsidR="001E2415" w:rsidRPr="00637416" w:rsidRDefault="001E241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</w:p>
    <w:sectPr w:rsidR="001E2415" w:rsidRPr="00637416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6E14AE7B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37416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4CD1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1EE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9"/>
    <w:rsid w:val="001E0CCE"/>
    <w:rsid w:val="001E112C"/>
    <w:rsid w:val="001E11DC"/>
    <w:rsid w:val="001E14AE"/>
    <w:rsid w:val="001E1F12"/>
    <w:rsid w:val="001E2278"/>
    <w:rsid w:val="001E22BB"/>
    <w:rsid w:val="001E2415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5EA7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5CA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0E21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165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81D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416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46C4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41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AFF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22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60A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0EF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C139-EAC0-49F5-9BC8-5D66E710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138</cp:revision>
  <cp:lastPrinted>2019-09-09T09:58:00Z</cp:lastPrinted>
  <dcterms:created xsi:type="dcterms:W3CDTF">2022-06-20T10:33:00Z</dcterms:created>
  <dcterms:modified xsi:type="dcterms:W3CDTF">2024-08-12T07:26:00Z</dcterms:modified>
</cp:coreProperties>
</file>