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E656B5" w:rsidRDefault="009A02BF" w:rsidP="00D36317">
      <w:pPr>
        <w:ind w:left="540"/>
        <w:jc w:val="center"/>
        <w:rPr>
          <w:rFonts w:ascii="Trebuchet MS" w:hAnsi="Trebuchet MS" w:cs="Arial"/>
          <w:sz w:val="22"/>
          <w:szCs w:val="22"/>
        </w:rPr>
      </w:pPr>
    </w:p>
    <w:p w14:paraId="770FB1B5" w14:textId="77777777" w:rsidR="009A02BF" w:rsidRPr="00E656B5" w:rsidRDefault="009A02BF" w:rsidP="00D36317">
      <w:pPr>
        <w:ind w:left="540"/>
        <w:jc w:val="center"/>
        <w:rPr>
          <w:rFonts w:ascii="Trebuchet MS" w:hAnsi="Trebuchet MS" w:cs="Arial"/>
          <w:sz w:val="22"/>
          <w:szCs w:val="22"/>
        </w:rPr>
      </w:pPr>
    </w:p>
    <w:p w14:paraId="3021683D" w14:textId="4BCD2723" w:rsidR="009932DD" w:rsidRPr="00E656B5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E656B5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22735F" w:rsidRPr="00E656B5">
        <w:rPr>
          <w:rFonts w:ascii="Trebuchet MS" w:hAnsi="Trebuchet MS"/>
          <w:b/>
          <w:sz w:val="22"/>
          <w:szCs w:val="22"/>
        </w:rPr>
        <w:t>CAT-</w:t>
      </w:r>
      <w:r w:rsidR="00D36317" w:rsidRPr="00E656B5">
        <w:rPr>
          <w:rFonts w:ascii="Trebuchet MS" w:hAnsi="Trebuchet MS"/>
          <w:b/>
          <w:sz w:val="22"/>
          <w:szCs w:val="22"/>
        </w:rPr>
        <w:t>C</w:t>
      </w:r>
      <w:r w:rsidR="00C72B75" w:rsidRPr="00E656B5">
        <w:rPr>
          <w:rFonts w:ascii="Trebuchet MS" w:hAnsi="Trebuchet MS"/>
          <w:b/>
          <w:sz w:val="22"/>
          <w:szCs w:val="22"/>
        </w:rPr>
        <w:t>SC</w:t>
      </w:r>
      <w:r w:rsidR="00D36317" w:rsidRPr="00E656B5">
        <w:rPr>
          <w:rFonts w:ascii="Trebuchet MS" w:hAnsi="Trebuchet MS"/>
          <w:b/>
          <w:sz w:val="22"/>
          <w:szCs w:val="22"/>
        </w:rPr>
        <w:t>:</w:t>
      </w:r>
    </w:p>
    <w:p w14:paraId="0CA8ACD4" w14:textId="3DBAF909" w:rsidR="0031157E" w:rsidRPr="00E656B5" w:rsidRDefault="00E656B5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11</w:t>
      </w:r>
      <w:bookmarkStart w:id="0" w:name="_GoBack"/>
      <w:bookmarkEnd w:id="0"/>
      <w:r w:rsidR="00484C53" w:rsidRPr="00E656B5">
        <w:rPr>
          <w:rFonts w:ascii="Trebuchet MS" w:hAnsi="Trebuchet MS"/>
          <w:b/>
          <w:sz w:val="22"/>
          <w:szCs w:val="22"/>
        </w:rPr>
        <w:t>.</w:t>
      </w:r>
      <w:r w:rsidR="00D9691D" w:rsidRPr="00E656B5">
        <w:rPr>
          <w:rFonts w:ascii="Trebuchet MS" w:hAnsi="Trebuchet MS"/>
          <w:b/>
          <w:sz w:val="22"/>
          <w:szCs w:val="22"/>
        </w:rPr>
        <w:t>0</w:t>
      </w:r>
      <w:r w:rsidR="00F47CC5" w:rsidRPr="00E656B5">
        <w:rPr>
          <w:rFonts w:ascii="Trebuchet MS" w:hAnsi="Trebuchet MS"/>
          <w:b/>
          <w:sz w:val="22"/>
          <w:szCs w:val="22"/>
        </w:rPr>
        <w:t>9</w:t>
      </w:r>
      <w:r w:rsidR="0077296D" w:rsidRPr="00E656B5">
        <w:rPr>
          <w:rFonts w:ascii="Trebuchet MS" w:hAnsi="Trebuchet MS"/>
          <w:b/>
          <w:sz w:val="22"/>
          <w:szCs w:val="22"/>
        </w:rPr>
        <w:t>.20</w:t>
      </w:r>
      <w:r w:rsidR="003142DA" w:rsidRPr="00E656B5">
        <w:rPr>
          <w:rFonts w:ascii="Trebuchet MS" w:hAnsi="Trebuchet MS"/>
          <w:b/>
          <w:sz w:val="22"/>
          <w:szCs w:val="22"/>
        </w:rPr>
        <w:t>2</w:t>
      </w:r>
      <w:r w:rsidR="002D1755" w:rsidRPr="00E656B5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E656B5" w:rsidRDefault="00421BD1" w:rsidP="00421BD1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246AC707" w14:textId="77777777" w:rsidR="00421BD1" w:rsidRPr="00E656B5" w:rsidRDefault="00421BD1" w:rsidP="00421BD1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7B49C4FC" w14:textId="77777777" w:rsidR="00E656B5" w:rsidRPr="00E656B5" w:rsidRDefault="00E656B5" w:rsidP="00E656B5">
      <w:pPr>
        <w:jc w:val="both"/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E656B5">
        <w:rPr>
          <w:rFonts w:ascii="Trebuchet MS" w:hAnsi="Trebuchet MS" w:cs="Arial"/>
          <w:b/>
          <w:bCs/>
          <w:noProof/>
          <w:sz w:val="22"/>
          <w:szCs w:val="22"/>
        </w:rPr>
        <w:t xml:space="preserve">I. </w:t>
      </w:r>
      <w:r w:rsidRPr="00E656B5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>PLANURI/PROGRAME:</w:t>
      </w:r>
    </w:p>
    <w:p w14:paraId="5816F25A" w14:textId="77777777" w:rsidR="00E656B5" w:rsidRPr="00E656B5" w:rsidRDefault="00E656B5" w:rsidP="00E656B5">
      <w:pPr>
        <w:jc w:val="both"/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E656B5">
        <w:rPr>
          <w:rFonts w:ascii="Trebuchet MS" w:hAnsi="Trebuchet MS" w:cs="Arial"/>
          <w:b/>
          <w:bCs/>
          <w:noProof/>
          <w:sz w:val="22"/>
          <w:szCs w:val="22"/>
          <w:u w:val="single"/>
        </w:rPr>
        <w:sym w:font="Wingdings" w:char="F0E8"/>
      </w:r>
      <w:r w:rsidRPr="00E656B5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 xml:space="preserve"> parcurgerea  etapei de analiză a calităţii raportului şi de luare a deciziei:</w:t>
      </w:r>
    </w:p>
    <w:p w14:paraId="035C5BD0" w14:textId="77777777" w:rsidR="00E656B5" w:rsidRPr="00E656B5" w:rsidRDefault="00E656B5" w:rsidP="00E656B5">
      <w:pPr>
        <w:jc w:val="both"/>
        <w:rPr>
          <w:rFonts w:ascii="Trebuchet MS" w:hAnsi="Trebuchet MS" w:cs="Arial"/>
          <w:sz w:val="22"/>
          <w:szCs w:val="22"/>
        </w:rPr>
      </w:pPr>
      <w:r w:rsidRPr="00E656B5">
        <w:rPr>
          <w:rFonts w:ascii="Trebuchet MS" w:hAnsi="Trebuchet MS" w:cs="Arial"/>
          <w:b/>
          <w:sz w:val="22"/>
          <w:szCs w:val="22"/>
        </w:rPr>
        <w:t>1.</w:t>
      </w:r>
      <w:r w:rsidRPr="00E656B5">
        <w:rPr>
          <w:rFonts w:ascii="Trebuchet MS" w:hAnsi="Trebuchet MS" w:cs="Arial"/>
          <w:sz w:val="22"/>
          <w:szCs w:val="22"/>
        </w:rPr>
        <w:t>”</w:t>
      </w:r>
      <w:r w:rsidRPr="00E656B5">
        <w:rPr>
          <w:rFonts w:ascii="Trebuchet MS" w:hAnsi="Trebuchet MS" w:cs="Arial"/>
          <w:bCs/>
          <w:iCs/>
          <w:sz w:val="22"/>
          <w:szCs w:val="22"/>
        </w:rPr>
        <w:t xml:space="preserve">Amenajamentul silvic al fondului forestier proprietate publică și privată aparținând Comunei Maieru, UP I Anieș, jud Bistrița Năsăud” și „Amenajamentul silvic al fondului forestier proprietate publică și privată aparținând Comunei Maieru, UP II Rotunda, jud Bistrița Năsăud”, </w:t>
      </w:r>
      <w:r w:rsidRPr="00E656B5">
        <w:rPr>
          <w:rFonts w:ascii="Trebuchet MS" w:hAnsi="Trebuchet MS" w:cs="Arial"/>
          <w:b/>
          <w:bCs/>
          <w:iCs/>
          <w:sz w:val="22"/>
          <w:szCs w:val="22"/>
        </w:rPr>
        <w:t>titular:</w:t>
      </w:r>
      <w:r w:rsidRPr="00E656B5">
        <w:rPr>
          <w:rFonts w:ascii="Trebuchet MS" w:hAnsi="Trebuchet MS" w:cs="Arial"/>
          <w:bCs/>
          <w:iCs/>
          <w:sz w:val="22"/>
          <w:szCs w:val="22"/>
        </w:rPr>
        <w:t xml:space="preserve">  </w:t>
      </w:r>
      <w:r w:rsidRPr="00E656B5">
        <w:rPr>
          <w:rFonts w:ascii="Trebuchet MS" w:hAnsi="Trebuchet MS" w:cs="Arial"/>
          <w:b/>
          <w:bCs/>
          <w:iCs/>
          <w:sz w:val="22"/>
          <w:szCs w:val="22"/>
        </w:rPr>
        <w:t>COMUNA MAIERU prin OS Maieru R.A;</w:t>
      </w:r>
    </w:p>
    <w:p w14:paraId="093AEA5F" w14:textId="77777777" w:rsidR="00E656B5" w:rsidRPr="00E656B5" w:rsidRDefault="00E656B5" w:rsidP="00E656B5">
      <w:pPr>
        <w:tabs>
          <w:tab w:val="left" w:pos="180"/>
          <w:tab w:val="left" w:pos="270"/>
        </w:tabs>
        <w:jc w:val="both"/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</w:p>
    <w:p w14:paraId="343DEDA5" w14:textId="77777777" w:rsidR="00E656B5" w:rsidRPr="00E656B5" w:rsidRDefault="00E656B5" w:rsidP="00E656B5">
      <w:pPr>
        <w:jc w:val="both"/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E656B5">
        <w:rPr>
          <w:rFonts w:ascii="Trebuchet MS" w:hAnsi="Trebuchet MS" w:cs="Arial"/>
          <w:b/>
          <w:bCs/>
          <w:noProof/>
          <w:sz w:val="22"/>
          <w:szCs w:val="22"/>
          <w:u w:val="single"/>
        </w:rPr>
        <w:sym w:font="Wingdings" w:char="F0E8"/>
      </w:r>
      <w:r w:rsidRPr="00E656B5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 xml:space="preserve"> parcurgerea  etapei de încadrare privind stabilirea procedurii de realizare a evaluării de mediu pentru planuri şi programe, conform H.G. nr. 1076/2004:</w:t>
      </w:r>
    </w:p>
    <w:p w14:paraId="46D29015" w14:textId="77777777" w:rsidR="00E656B5" w:rsidRPr="00E656B5" w:rsidRDefault="00E656B5" w:rsidP="00E656B5">
      <w:pPr>
        <w:pStyle w:val="Listparagraf"/>
        <w:numPr>
          <w:ilvl w:val="0"/>
          <w:numId w:val="16"/>
        </w:numPr>
        <w:tabs>
          <w:tab w:val="left" w:pos="180"/>
        </w:tabs>
        <w:spacing w:after="0" w:line="240" w:lineRule="auto"/>
        <w:ind w:left="-90" w:firstLine="0"/>
        <w:jc w:val="both"/>
        <w:rPr>
          <w:rFonts w:ascii="Trebuchet MS" w:hAnsi="Trebuchet MS"/>
          <w:b/>
          <w:bCs/>
          <w:noProof/>
        </w:rPr>
      </w:pPr>
      <w:r w:rsidRPr="00E656B5">
        <w:rPr>
          <w:rFonts w:ascii="Trebuchet MS" w:hAnsi="Trebuchet MS"/>
          <w:bCs/>
          <w:noProof/>
        </w:rPr>
        <w:t xml:space="preserve">Amenajamentul fondului forestier proprietate privată aparținând Composesoratului ”POIANA TOMII” Sebiș - UP VI Poiana Tomii, </w:t>
      </w:r>
      <w:r w:rsidRPr="00E656B5">
        <w:rPr>
          <w:rFonts w:ascii="Trebuchet MS" w:hAnsi="Trebuchet MS"/>
          <w:b/>
          <w:bCs/>
          <w:noProof/>
        </w:rPr>
        <w:t>titular: COMPOSESORATUL ”POIANA TOMII” SEBIȘ</w:t>
      </w:r>
      <w:r w:rsidRPr="00E656B5">
        <w:rPr>
          <w:rFonts w:ascii="Trebuchet MS" w:hAnsi="Trebuchet MS"/>
          <w:b/>
          <w:noProof/>
        </w:rPr>
        <w:t>, OCOLUL SILVIC DEALU NEGRU</w:t>
      </w:r>
      <w:r w:rsidRPr="00E656B5">
        <w:rPr>
          <w:rFonts w:ascii="Trebuchet MS" w:hAnsi="Trebuchet MS"/>
          <w:b/>
          <w:bCs/>
          <w:noProof/>
        </w:rPr>
        <w:t>;</w:t>
      </w:r>
    </w:p>
    <w:p w14:paraId="16EE57DD" w14:textId="77777777" w:rsidR="00E656B5" w:rsidRPr="00E656B5" w:rsidRDefault="00E656B5" w:rsidP="00E656B5">
      <w:pPr>
        <w:pStyle w:val="Listparagraf"/>
        <w:numPr>
          <w:ilvl w:val="0"/>
          <w:numId w:val="16"/>
        </w:numPr>
        <w:tabs>
          <w:tab w:val="left" w:pos="180"/>
        </w:tabs>
        <w:spacing w:after="0" w:line="240" w:lineRule="auto"/>
        <w:ind w:left="-90" w:firstLine="0"/>
        <w:jc w:val="both"/>
        <w:rPr>
          <w:rFonts w:ascii="Trebuchet MS" w:hAnsi="Trebuchet MS" w:cs="Arial"/>
          <w:bCs/>
          <w:noProof/>
        </w:rPr>
      </w:pPr>
      <w:r w:rsidRPr="00E656B5">
        <w:rPr>
          <w:rFonts w:ascii="Trebuchet MS" w:hAnsi="Trebuchet MS" w:cs="Arial"/>
          <w:bCs/>
          <w:iCs/>
          <w:noProof/>
        </w:rPr>
        <w:t>Amenajamentul fondului forestie proprietate publică și privată aparținând Comunei Șieu Măgheruș, județul Bistrița-Năsăud - U.P. I Șieu Măgheruș;</w:t>
      </w:r>
      <w:r w:rsidRPr="00E656B5">
        <w:rPr>
          <w:rFonts w:ascii="Trebuchet MS" w:hAnsi="Trebuchet MS"/>
          <w:b/>
          <w:bCs/>
          <w:noProof/>
        </w:rPr>
        <w:t xml:space="preserve"> </w:t>
      </w:r>
      <w:r w:rsidRPr="00E656B5">
        <w:rPr>
          <w:rFonts w:ascii="Trebuchet MS" w:hAnsi="Trebuchet MS" w:cs="Arial"/>
          <w:b/>
          <w:bCs/>
          <w:iCs/>
          <w:noProof/>
        </w:rPr>
        <w:t>titular:</w:t>
      </w:r>
      <w:r w:rsidRPr="00E656B5">
        <w:rPr>
          <w:rFonts w:ascii="Trebuchet MS" w:hAnsi="Trebuchet MS"/>
          <w:b/>
          <w:bCs/>
          <w14:ligatures w14:val="standardContextual"/>
        </w:rPr>
        <w:t xml:space="preserve"> </w:t>
      </w:r>
      <w:r w:rsidRPr="00E656B5">
        <w:rPr>
          <w:rFonts w:ascii="Trebuchet MS" w:hAnsi="Trebuchet MS" w:cs="Arial"/>
          <w:b/>
          <w:bCs/>
          <w:iCs/>
          <w:noProof/>
        </w:rPr>
        <w:t>COMUNA Șieu Măgheruș</w:t>
      </w:r>
      <w:r w:rsidRPr="00E656B5">
        <w:rPr>
          <w:rFonts w:ascii="Trebuchet MS" w:hAnsi="Trebuchet MS"/>
          <w:b/>
          <w:bCs/>
          <w14:ligatures w14:val="standardContextual"/>
        </w:rPr>
        <w:t xml:space="preserve"> </w:t>
      </w:r>
      <w:proofErr w:type="spellStart"/>
      <w:r w:rsidRPr="00E656B5">
        <w:rPr>
          <w:rFonts w:ascii="Trebuchet MS" w:hAnsi="Trebuchet MS"/>
          <w:b/>
          <w:bCs/>
          <w14:ligatures w14:val="standardContextual"/>
        </w:rPr>
        <w:t>prin</w:t>
      </w:r>
      <w:proofErr w:type="spellEnd"/>
      <w:r w:rsidRPr="00E656B5">
        <w:rPr>
          <w:rFonts w:ascii="Trebuchet MS" w:hAnsi="Trebuchet MS"/>
          <w:b/>
          <w:bCs/>
          <w14:ligatures w14:val="standardContextual"/>
        </w:rPr>
        <w:t xml:space="preserve"> </w:t>
      </w:r>
      <w:r w:rsidRPr="00E656B5">
        <w:rPr>
          <w:rFonts w:ascii="Trebuchet MS" w:hAnsi="Trebuchet MS" w:cs="Arial"/>
          <w:b/>
          <w:bCs/>
          <w:iCs/>
          <w:noProof/>
        </w:rPr>
        <w:t>OCOLUL SILVIC VALEA ȘIEULUI   R.A</w:t>
      </w:r>
    </w:p>
    <w:p w14:paraId="50AD71C8" w14:textId="77777777" w:rsidR="00E656B5" w:rsidRPr="00E656B5" w:rsidRDefault="00E656B5" w:rsidP="00E656B5">
      <w:pPr>
        <w:pStyle w:val="Listparagraf"/>
        <w:numPr>
          <w:ilvl w:val="0"/>
          <w:numId w:val="16"/>
        </w:numPr>
        <w:tabs>
          <w:tab w:val="left" w:pos="180"/>
        </w:tabs>
        <w:spacing w:after="0" w:line="240" w:lineRule="auto"/>
        <w:ind w:left="-90" w:firstLine="0"/>
        <w:jc w:val="both"/>
        <w:rPr>
          <w:rFonts w:ascii="Trebuchet MS" w:hAnsi="Trebuchet MS" w:cs="Arial"/>
          <w:b/>
          <w:bCs/>
          <w:noProof/>
        </w:rPr>
      </w:pPr>
      <w:bookmarkStart w:id="1" w:name="_Hlk132124996"/>
      <w:r w:rsidRPr="00E656B5">
        <w:rPr>
          <w:rFonts w:ascii="Trebuchet MS" w:hAnsi="Trebuchet MS" w:cs="Arial"/>
          <w:bCs/>
          <w:noProof/>
        </w:rPr>
        <w:t xml:space="preserve">Amenajamentul </w:t>
      </w:r>
      <w:bookmarkStart w:id="2" w:name="_Hlk132141903"/>
      <w:r w:rsidRPr="00E656B5">
        <w:rPr>
          <w:rFonts w:ascii="Trebuchet MS" w:hAnsi="Trebuchet MS" w:cs="Arial"/>
          <w:bCs/>
          <w:noProof/>
        </w:rPr>
        <w:t>fondului forestier proprietate privată aparținând Asociației Proprietarilor de Pădure “Ruștior- Șieuț”, Asociației Crescătorilor de Taurine Lunca, Școala Generala Șoimuș, Școala Generala Ruștior, Parohia Ortodoxa Ruștior, Parohia Ortodoxa Lunca, Parohia Ortodoxa Romana Ardan din județul Bistrița-Năsăud, U.P. VII Recele, județul Bistrița-Năsăud</w:t>
      </w:r>
      <w:bookmarkEnd w:id="1"/>
      <w:bookmarkEnd w:id="2"/>
      <w:r w:rsidRPr="00E656B5">
        <w:rPr>
          <w:rFonts w:ascii="Trebuchet MS" w:hAnsi="Trebuchet MS" w:cs="Arial"/>
          <w:bCs/>
          <w:noProof/>
        </w:rPr>
        <w:t xml:space="preserve">, </w:t>
      </w:r>
      <w:r w:rsidRPr="00E656B5">
        <w:rPr>
          <w:rFonts w:ascii="Trebuchet MS" w:hAnsi="Trebuchet MS" w:cs="Arial"/>
          <w:b/>
          <w:bCs/>
          <w:noProof/>
        </w:rPr>
        <w:t>titular:OCOLUL SILVIC DEALU NEGRU</w:t>
      </w:r>
    </w:p>
    <w:p w14:paraId="46C69DE3" w14:textId="534AD234" w:rsidR="005C70CC" w:rsidRPr="00E656B5" w:rsidRDefault="005C70CC" w:rsidP="00E656B5">
      <w:pPr>
        <w:jc w:val="both"/>
        <w:rPr>
          <w:rFonts w:ascii="Trebuchet MS" w:hAnsi="Trebuchet MS" w:cs="Arial"/>
          <w:bCs/>
          <w:noProof/>
          <w:sz w:val="22"/>
          <w:szCs w:val="22"/>
        </w:rPr>
      </w:pPr>
    </w:p>
    <w:sectPr w:rsidR="005C70CC" w:rsidRPr="00E656B5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425E2991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656B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1CF4"/>
    <w:multiLevelType w:val="hybridMultilevel"/>
    <w:tmpl w:val="7E866E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6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6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7"/>
  </w:num>
  <w:num w:numId="15">
    <w:abstractNumId w:val="8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35F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38E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0CC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54F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2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0BE4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6F51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3FC2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3568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A7D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6B5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47CC5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uiPriority w:val="99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,bu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F649-8732-4E1D-B4DD-FAC75420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Turda Alexandra</cp:lastModifiedBy>
  <cp:revision>101</cp:revision>
  <cp:lastPrinted>2019-09-09T09:58:00Z</cp:lastPrinted>
  <dcterms:created xsi:type="dcterms:W3CDTF">2022-06-20T10:33:00Z</dcterms:created>
  <dcterms:modified xsi:type="dcterms:W3CDTF">2024-09-09T10:56:00Z</dcterms:modified>
</cp:coreProperties>
</file>